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8186B" w14:textId="77777777" w:rsidR="001A1641" w:rsidRDefault="00304835">
      <w:r>
        <w:rPr>
          <w:color w:val="00B050"/>
          <w:u w:val="single"/>
        </w:rPr>
        <w:t>Green Underline Bullet List Demo</w:t>
      </w:r>
    </w:p>
    <w:p w14:paraId="318D6A9B" w14:textId="77777777" w:rsidR="001A1641" w:rsidRDefault="00304835">
      <w:r>
        <w:rPr>
          <w:color w:val="00B050"/>
          <w:u w:val="single"/>
        </w:rPr>
        <w:t>This document shows green underlined text in a bullet list:</w:t>
      </w:r>
    </w:p>
    <w:p w14:paraId="193F9CD2" w14:textId="77777777" w:rsidR="001A1641" w:rsidRDefault="00304835">
      <w:r>
        <w:rPr>
          <w:color w:val="00B050"/>
          <w:u w:val="single"/>
        </w:rPr>
        <w:t>First green underlined item</w:t>
      </w:r>
    </w:p>
    <w:p w14:paraId="386FE178" w14:textId="5EA56044" w:rsidR="001A1641" w:rsidRDefault="00304835">
      <w:r w:rsidRPr="00876742">
        <w:rPr>
          <w:color w:val="00B050"/>
          <w:u w:val="single"/>
        </w:rPr>
        <w:t xml:space="preserve">Second </w:t>
      </w:r>
      <w:r>
        <w:rPr>
          <w:color w:val="00B050"/>
          <w:u w:val="single"/>
        </w:rPr>
        <w:t>green underlined item</w:t>
      </w:r>
    </w:p>
    <w:p w14:paraId="37298B21" w14:textId="096B02D3" w:rsidR="001A1641" w:rsidRDefault="00304835">
      <w:r>
        <w:rPr>
          <w:color w:val="00B050"/>
          <w:u w:val="single"/>
        </w:rPr>
        <w:t>Third green underlined item</w:t>
      </w:r>
    </w:p>
    <w:sectPr w:rsidR="001A1641" w:rsidSect="00876742">
      <w:headerReference w:type="firs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21810A" w14:textId="77777777" w:rsidR="00EF2260" w:rsidRDefault="00EF2260" w:rsidP="00984FDB">
      <w:pPr>
        <w:spacing w:after="0" w:line="240" w:lineRule="auto"/>
      </w:pPr>
      <w:r>
        <w:separator/>
      </w:r>
    </w:p>
  </w:endnote>
  <w:endnote w:type="continuationSeparator" w:id="0">
    <w:p w14:paraId="2D1FDF48" w14:textId="77777777" w:rsidR="00EF2260" w:rsidRDefault="00EF2260" w:rsidP="00984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934D57" w14:textId="77777777" w:rsidR="00EF2260" w:rsidRDefault="00EF2260" w:rsidP="00984FDB">
      <w:pPr>
        <w:spacing w:after="0" w:line="240" w:lineRule="auto"/>
      </w:pPr>
      <w:r>
        <w:separator/>
      </w:r>
    </w:p>
  </w:footnote>
  <w:footnote w:type="continuationSeparator" w:id="0">
    <w:p w14:paraId="7C90C577" w14:textId="77777777" w:rsidR="00EF2260" w:rsidRDefault="00EF2260" w:rsidP="00984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D4FC97" w14:textId="6957FE44" w:rsidR="00984FDB" w:rsidRDefault="00984FDB">
    <w:pPr>
      <w:pStyle w:val="Header"/>
    </w:pPr>
    <w:r>
      <w:t>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41"/>
    <w:rsid w:val="001A1641"/>
    <w:rsid w:val="00304835"/>
    <w:rsid w:val="00592176"/>
    <w:rsid w:val="00876742"/>
    <w:rsid w:val="008A5608"/>
    <w:rsid w:val="00914C6C"/>
    <w:rsid w:val="00984FDB"/>
    <w:rsid w:val="009C3D76"/>
    <w:rsid w:val="00EF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AF56C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Cs w:val="22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Cs w:val="22"/>
      <w:lang w:val="en-AU"/>
    </w:rPr>
  </w:style>
  <w:style w:type="character" w:customStyle="1" w:styleId="FooterChar">
    <w:name w:val="Footer Char"/>
    <w:basedOn w:val="DefaultParagraphFont"/>
    <w:link w:val="Foot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FDB"/>
    <w:pPr>
      <w:spacing w:after="0" w:line="240" w:lineRule="auto"/>
    </w:pPr>
    <w:rPr>
      <w:rFonts w:ascii="Tahoma" w:eastAsiaTheme="minorHAnsi" w:hAnsi="Tahoma" w:cs="Tahoma"/>
      <w:sz w:val="16"/>
      <w:szCs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FDB"/>
    <w:rPr>
      <w:rFonts w:ascii="Tahoma" w:eastAsiaTheme="minorHAnsi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