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77BE3B" w14:textId="77777777" w:rsidR="009E253D" w:rsidRPr="00B62597" w:rsidRDefault="00B07D6C" w:rsidP="009E253D">
      <w:pPr>
        <w:pStyle w:val="MeetingDetails"/>
        <w:rPr>
          <w:ins w:id="4" w:author="Comparison" w:date="2026-09-25T21:06:00Z" w16du:dateUtc="2026-09-26T01:06:00Z"/>
        </w:rPr>
      </w:pPr>
      <w:ins w:id="5" w:author="Comparison" w:date="2026-09-25T21:06:00Z" w16du:dateUtc="2026-09-26T01:06:00Z">
        <w:r>
          <w:t>Reliability Standards and Compliance Subcommittee</w:t>
        </w:r>
      </w:ins>
    </w:p>
    <w:p w14:paraId="35C9A537" w14:textId="77777777" w:rsidR="009E253D" w:rsidRPr="00B62597" w:rsidRDefault="00B07D6C" w:rsidP="009E253D">
      <w:pPr>
        <w:pStyle w:val="MeetingDetails"/>
        <w:rPr>
          <w:ins w:id="6" w:author="Comparison" w:date="2026-09-25T21:06:00Z" w16du:dateUtc="2026-09-26T01:06:00Z"/>
        </w:rPr>
      </w:pPr>
      <w:ins w:id="7" w:author="Comparison" w:date="2026-09-25T21:06:00Z" w16du:dateUtc="2026-09-26T01:06:00Z">
        <w:r>
          <w:t>Webex/Conference Call</w:t>
        </w:r>
      </w:ins>
    </w:p>
    <w:p w14:paraId="13D40946" w14:textId="77777777" w:rsidR="009E253D" w:rsidRPr="00B62597" w:rsidRDefault="00B07D6C" w:rsidP="009E253D">
      <w:pPr>
        <w:pStyle w:val="MeetingDetails"/>
        <w:rPr>
          <w:ins w:id="8" w:author="Comparison" w:date="2026-09-25T21:06:00Z" w16du:dateUtc="2026-09-26T01:06:00Z"/>
        </w:rPr>
      </w:pPr>
      <w:ins w:id="9" w:author="Comparison" w:date="2026-09-25T21:06:00Z" w16du:dateUtc="2026-09-26T01:06:00Z">
        <w:r>
          <w:t>August 12</w:t>
        </w:r>
        <w:r w:rsidR="00A33184">
          <w:t>, 2024</w:t>
        </w:r>
      </w:ins>
    </w:p>
    <w:p w14:paraId="4874712F" w14:textId="77777777" w:rsidR="009E253D" w:rsidRDefault="00B07D6C" w:rsidP="009E253D">
      <w:pPr>
        <w:pStyle w:val="MeetingDetails"/>
        <w:rPr>
          <w:ins w:id="10" w:author="Comparison" w:date="2026-09-25T21:06:00Z" w16du:dateUtc="2026-09-26T01:06:00Z"/>
        </w:rPr>
      </w:pPr>
      <w:ins w:id="11" w:author="Comparison" w:date="2026-09-25T21:06:00Z" w16du:dateUtc="2026-09-26T01:06:00Z">
        <w:r>
          <w:t>9:00 a.m. – 10:00 a.m. EPT</w:t>
        </w:r>
      </w:ins>
    </w:p>
    <w:p w14:paraId="3626FF1A" w14:textId="77777777" w:rsidR="00226D51" w:rsidRDefault="00226D51" w:rsidP="00226D51">
      <w:pPr>
        <w:spacing w:after="0" w:line="240" w:lineRule="auto"/>
        <w:rPr>
          <w:ins w:id="12" w:author="Comparison" w:date="2026-09-25T21:06:00Z" w16du:dateUtc="2026-09-26T01:06:00Z"/>
          <w:rFonts w:ascii="Arial Narrow" w:eastAsia="Times New Roman" w:hAnsi="Arial Narrow" w:cs="Times New Roman"/>
          <w:color w:val="95B3D7" w:themeColor="accent1" w:themeTint="99"/>
          <w:sz w:val="24"/>
          <w:szCs w:val="24"/>
        </w:rPr>
      </w:pPr>
    </w:p>
    <w:p w14:paraId="111558EC" w14:textId="77777777" w:rsidR="00B62597" w:rsidRPr="00B62597" w:rsidRDefault="00B07D6C" w:rsidP="007C2954">
      <w:pPr>
        <w:pStyle w:val="PrimaryHeading"/>
        <w:rPr>
          <w:ins w:id="13" w:author="Comparison" w:date="2026-09-25T21:06:00Z" w16du:dateUtc="2026-09-26T01:06:00Z"/>
          <w:caps/>
        </w:rPr>
      </w:pPr>
      <w:bookmarkStart w:id="14" w:name="OLE_LINK5"/>
      <w:bookmarkStart w:id="15" w:name="OLE_LINK3"/>
      <w:ins w:id="16" w:author="Comparison" w:date="2026-09-25T21:06:00Z" w16du:dateUtc="2026-09-26T01:06:00Z">
        <w:r w:rsidRPr="00527104">
          <w:t>Adm</w:t>
        </w:r>
        <w:r w:rsidRPr="007C2954">
          <w:t>inistrati</w:t>
        </w:r>
        <w:r w:rsidRPr="00527104">
          <w:t xml:space="preserve">on </w:t>
        </w:r>
        <w:r w:rsidR="009E253D" w:rsidRPr="00527104">
          <w:t>(</w:t>
        </w:r>
        <w:r w:rsidR="009E253D">
          <w:t>9:00-9</w:t>
        </w:r>
        <w:r w:rsidR="009E253D" w:rsidRPr="00527104">
          <w:t>:</w:t>
        </w:r>
        <w:r w:rsidR="009E253D">
          <w:t>10</w:t>
        </w:r>
        <w:r w:rsidR="009E253D" w:rsidRPr="00527104">
          <w:t>)</w:t>
        </w:r>
      </w:ins>
    </w:p>
    <w:bookmarkEnd w:id="14"/>
    <w:bookmarkEnd w:id="15"/>
    <w:p w14:paraId="7B010C5B" w14:textId="77777777" w:rsidR="009E253D" w:rsidRDefault="00B07D6C" w:rsidP="009E253D">
      <w:pPr>
        <w:pStyle w:val="SecondaryHeading-Numbered"/>
        <w:numPr>
          <w:ilvl w:val="0"/>
          <w:numId w:val="14"/>
        </w:numPr>
        <w:rPr>
          <w:ins w:id="17" w:author="Comparison" w:date="2026-09-25T21:06:00Z" w16du:dateUtc="2026-09-26T01:06:00Z"/>
          <w:b w:val="0"/>
        </w:rPr>
      </w:pPr>
      <w:ins w:id="18" w:author="Comparison" w:date="2026-09-25T21:06:00Z" w16du:dateUtc="2026-09-26T01:06:00Z">
        <w:r>
          <w:rPr>
            <w:b w:val="0"/>
          </w:rPr>
          <w:t>Welcome and A</w:t>
        </w:r>
        <w:r w:rsidRPr="00102A9C">
          <w:rPr>
            <w:b w:val="0"/>
          </w:rPr>
          <w:t>nnouncement</w:t>
        </w:r>
        <w:r>
          <w:rPr>
            <w:b w:val="0"/>
          </w:rPr>
          <w:t xml:space="preserve">s </w:t>
        </w:r>
      </w:ins>
    </w:p>
    <w:p w14:paraId="7243E8DB" w14:textId="77777777" w:rsidR="009E253D" w:rsidRDefault="00B07D6C" w:rsidP="009E253D">
      <w:pPr>
        <w:pStyle w:val="ListedItem"/>
        <w:numPr>
          <w:ilvl w:val="1"/>
          <w:numId w:val="14"/>
        </w:numPr>
        <w:rPr>
          <w:ins w:id="19" w:author="Comparison" w:date="2026-09-25T21:06:00Z" w16du:dateUtc="2026-09-26T01:06:00Z"/>
          <w:rFonts w:eastAsiaTheme="minorHAnsi"/>
        </w:rPr>
      </w:pPr>
      <w:ins w:id="20" w:author="Comparison" w:date="2026-09-25T21:06:00Z" w16du:dateUtc="2026-09-26T01:06:00Z">
        <w:r w:rsidRPr="005F64F0">
          <w:rPr>
            <w:rFonts w:cs="ArialNarrow-Bold"/>
            <w:bCs/>
            <w:szCs w:val="24"/>
          </w:rPr>
          <w:t xml:space="preserve">Review of </w:t>
        </w:r>
        <w:r w:rsidRPr="000201E9">
          <w:t xml:space="preserve">Antitrust Guidelines, Code of Conduct, Public Meetings/Media Participation, Webex Participant Identification Requirements and </w:t>
        </w:r>
        <w:r w:rsidRPr="005F64F0">
          <w:rPr>
            <w:rFonts w:eastAsiaTheme="minorHAnsi"/>
          </w:rPr>
          <w:t>Compliance Disclaimer</w:t>
        </w:r>
      </w:ins>
    </w:p>
    <w:p w14:paraId="324905AE" w14:textId="77777777" w:rsidR="009E253D" w:rsidRDefault="00B07D6C" w:rsidP="009E253D">
      <w:pPr>
        <w:pStyle w:val="ListedItem"/>
        <w:numPr>
          <w:ilvl w:val="1"/>
          <w:numId w:val="14"/>
        </w:numPr>
        <w:rPr>
          <w:ins w:id="21" w:author="Comparison" w:date="2026-09-25T21:06:00Z" w16du:dateUtc="2026-09-26T01:06:00Z"/>
          <w:rFonts w:eastAsiaTheme="minorHAnsi"/>
        </w:rPr>
      </w:pPr>
      <w:ins w:id="22" w:author="Comparison" w:date="2026-09-25T21:06:00Z" w16du:dateUtc="2026-09-26T01:06:00Z">
        <w:r w:rsidRPr="005F64F0">
          <w:rPr>
            <w:rFonts w:eastAsiaTheme="minorHAnsi"/>
          </w:rPr>
          <w:t>Webex report will be used for attendance</w:t>
        </w:r>
      </w:ins>
    </w:p>
    <w:p w14:paraId="366BC23F" w14:textId="77777777" w:rsidR="009E253D" w:rsidRPr="00226D51" w:rsidRDefault="00B07D6C" w:rsidP="009E253D">
      <w:pPr>
        <w:pStyle w:val="ListedItem"/>
        <w:numPr>
          <w:ilvl w:val="1"/>
          <w:numId w:val="14"/>
        </w:numPr>
        <w:rPr>
          <w:ins w:id="23" w:author="Comparison" w:date="2026-09-25T21:06:00Z" w16du:dateUtc="2026-09-26T01:06:00Z"/>
          <w:rFonts w:eastAsiaTheme="minorHAnsi"/>
        </w:rPr>
      </w:pPr>
      <w:ins w:id="24" w:author="Comparison" w:date="2026-09-25T21:06:00Z" w16du:dateUtc="2026-09-26T01:06:00Z">
        <w:r>
          <w:rPr>
            <w:rFonts w:cs="ArialNarrow-Bold"/>
            <w:bCs/>
            <w:szCs w:val="24"/>
          </w:rPr>
          <w:t>A</w:t>
        </w:r>
        <w:r w:rsidRPr="000201E9">
          <w:rPr>
            <w:rFonts w:cs="ArialNarrow-Bold"/>
            <w:bCs/>
            <w:szCs w:val="24"/>
          </w:rPr>
          <w:t>pproval of Agenda</w:t>
        </w:r>
      </w:ins>
    </w:p>
    <w:p w14:paraId="5F07C327" w14:textId="77777777" w:rsidR="009E253D" w:rsidRPr="00226D51" w:rsidRDefault="00B07D6C" w:rsidP="009E253D">
      <w:pPr>
        <w:pStyle w:val="ListedItem"/>
        <w:numPr>
          <w:ilvl w:val="1"/>
          <w:numId w:val="14"/>
        </w:numPr>
        <w:rPr>
          <w:ins w:id="25" w:author="Comparison" w:date="2026-09-25T21:06:00Z" w16du:dateUtc="2026-09-26T01:06:00Z"/>
          <w:rFonts w:eastAsiaTheme="minorHAnsi"/>
        </w:rPr>
      </w:pPr>
      <w:ins w:id="26" w:author="Comparison" w:date="2026-09-25T21:06:00Z" w16du:dateUtc="2026-09-26T01:06:00Z">
        <w:r w:rsidRPr="005F64F0">
          <w:rPr>
            <w:rFonts w:cs="ArialNarrow-Bold"/>
            <w:bCs/>
            <w:szCs w:val="24"/>
          </w:rPr>
          <w:t>Approval of the Minutes from the</w:t>
        </w:r>
        <w:r>
          <w:t xml:space="preserve"> </w:t>
        </w:r>
        <w:r w:rsidR="00CA0D5A">
          <w:t>J</w:t>
        </w:r>
        <w:r w:rsidR="004A3E22">
          <w:t>uly 15</w:t>
        </w:r>
        <w:r>
          <w:t>, 202</w:t>
        </w:r>
        <w:r w:rsidR="00F84950">
          <w:t>4</w:t>
        </w:r>
        <w:r>
          <w:rPr>
            <w:rFonts w:cs="ArialNarrow-Bold"/>
            <w:bCs/>
            <w:szCs w:val="24"/>
          </w:rPr>
          <w:t>,</w:t>
        </w:r>
        <w:r w:rsidRPr="005F64F0">
          <w:rPr>
            <w:rFonts w:cs="ArialNarrow-Bold"/>
            <w:bCs/>
            <w:szCs w:val="24"/>
          </w:rPr>
          <w:t xml:space="preserve"> RSCS meeting</w:t>
        </w:r>
      </w:ins>
    </w:p>
    <w:p w14:paraId="47D687F5" w14:textId="77777777" w:rsidR="009E253D" w:rsidRPr="00C26AD0" w:rsidRDefault="00B07D6C" w:rsidP="009E253D">
      <w:pPr>
        <w:pStyle w:val="PrimaryHeading"/>
        <w:rPr>
          <w:ins w:id="27" w:author="Comparison" w:date="2026-09-25T21:06:00Z" w16du:dateUtc="2026-09-26T01:06:00Z"/>
        </w:rPr>
      </w:pPr>
      <w:ins w:id="28" w:author="Comparison" w:date="2026-09-25T21:06:00Z" w16du:dateUtc="2026-09-26T01:06:00Z">
        <w:r w:rsidRPr="00C26AD0">
          <w:rPr>
            <w:rFonts w:cs="ArialNarrow-Bold"/>
            <w:bCs/>
            <w:color w:val="FFFFFF"/>
          </w:rPr>
          <w:t>PJM Compliance Activities</w:t>
        </w:r>
        <w:r w:rsidRPr="00C26AD0">
          <w:t xml:space="preserve"> (</w:t>
        </w:r>
        <w:r>
          <w:t>9</w:t>
        </w:r>
        <w:r w:rsidRPr="00C26AD0">
          <w:t>:</w:t>
        </w:r>
        <w:r>
          <w:t>10</w:t>
        </w:r>
        <w:r w:rsidRPr="00C26AD0">
          <w:t>-</w:t>
        </w:r>
        <w:r>
          <w:t>9:35</w:t>
        </w:r>
        <w:r w:rsidRPr="00C26AD0">
          <w:t>)</w:t>
        </w:r>
      </w:ins>
    </w:p>
    <w:p w14:paraId="0C2AA536" w14:textId="77777777" w:rsidR="00B62597" w:rsidRDefault="00B07D6C" w:rsidP="009E253D">
      <w:pPr>
        <w:pStyle w:val="SecondaryHeading-Numbered"/>
        <w:numPr>
          <w:ilvl w:val="0"/>
          <w:numId w:val="14"/>
        </w:numPr>
        <w:rPr>
          <w:ins w:id="29" w:author="Comparison" w:date="2026-09-25T21:06:00Z" w16du:dateUtc="2026-09-26T01:06:00Z"/>
          <w:b w:val="0"/>
        </w:rPr>
      </w:pPr>
      <w:ins w:id="30" w:author="Comparison" w:date="2026-09-25T21:06:00Z" w16du:dateUtc="2026-09-26T01:06:00Z">
        <w:r>
          <w:rPr>
            <w:b w:val="0"/>
          </w:rPr>
          <w:t>Manual Updates</w:t>
        </w:r>
      </w:ins>
    </w:p>
    <w:p w14:paraId="5B10CEF9" w14:textId="77777777" w:rsidR="00A80FF5" w:rsidRDefault="00B07D6C" w:rsidP="00A80FF5">
      <w:pPr>
        <w:pStyle w:val="SecondaryHeading-Numbered"/>
        <w:numPr>
          <w:ilvl w:val="1"/>
          <w:numId w:val="14"/>
        </w:numPr>
        <w:rPr>
          <w:ins w:id="31" w:author="Comparison" w:date="2026-09-25T21:06:00Z" w16du:dateUtc="2026-09-26T01:06:00Z"/>
          <w:b w:val="0"/>
        </w:rPr>
      </w:pPr>
      <w:ins w:id="32" w:author="Comparison" w:date="2026-09-25T21:06:00Z" w16du:dateUtc="2026-09-26T01:06:00Z">
        <w:r>
          <w:rPr>
            <w:b w:val="0"/>
          </w:rPr>
          <w:t>No updates at this time</w:t>
        </w:r>
      </w:ins>
    </w:p>
    <w:p w14:paraId="2EE115CD" w14:textId="77777777" w:rsidR="00B62597" w:rsidRDefault="00B07D6C" w:rsidP="009E253D">
      <w:pPr>
        <w:pStyle w:val="SecondaryHeading-Numbered"/>
        <w:numPr>
          <w:ilvl w:val="0"/>
          <w:numId w:val="14"/>
        </w:numPr>
        <w:rPr>
          <w:ins w:id="33" w:author="Comparison" w:date="2026-09-25T21:06:00Z" w16du:dateUtc="2026-09-26T01:06:00Z"/>
          <w:b w:val="0"/>
        </w:rPr>
      </w:pPr>
      <w:ins w:id="34" w:author="Comparison" w:date="2026-09-25T21:06:00Z" w16du:dateUtc="2026-09-26T01:06:00Z">
        <w:r>
          <w:rPr>
            <w:b w:val="0"/>
          </w:rPr>
          <w:t>Data Requests</w:t>
        </w:r>
      </w:ins>
    </w:p>
    <w:p w14:paraId="0C0E302B" w14:textId="77777777" w:rsidR="00B21816" w:rsidRDefault="00B07D6C" w:rsidP="00B21816">
      <w:pPr>
        <w:pStyle w:val="SecondaryHeading-Numbered"/>
        <w:numPr>
          <w:ilvl w:val="1"/>
          <w:numId w:val="14"/>
        </w:numPr>
        <w:rPr>
          <w:ins w:id="35" w:author="Comparison" w:date="2026-09-25T21:06:00Z" w16du:dateUtc="2026-09-26T01:06:00Z"/>
          <w:b w:val="0"/>
        </w:rPr>
      </w:pPr>
      <w:ins w:id="36" w:author="Comparison" w:date="2026-09-25T21:06:00Z" w16du:dateUtc="2026-09-26T01:06:00Z">
        <w:r>
          <w:rPr>
            <w:b w:val="0"/>
          </w:rPr>
          <w:t>Transmission Owner only data request via the PJM Relay Subcommittee</w:t>
        </w:r>
      </w:ins>
    </w:p>
    <w:p w14:paraId="175A9B2B" w14:textId="77777777" w:rsidR="009E253D" w:rsidRDefault="00B07D6C" w:rsidP="009E253D">
      <w:pPr>
        <w:pStyle w:val="PrimaryHeading"/>
        <w:rPr>
          <w:ins w:id="37" w:author="Comparison" w:date="2026-09-25T21:06:00Z" w16du:dateUtc="2026-09-26T01:06:00Z"/>
        </w:rPr>
      </w:pPr>
      <w:ins w:id="38" w:author="Comparison" w:date="2026-09-25T21:06:00Z" w16du:dateUtc="2026-09-26T01:06:00Z">
        <w:r>
          <w:t>FERC, NERC, and Regional Activities (9:</w:t>
        </w:r>
        <w:r w:rsidR="00F927D8">
          <w:t>3</w:t>
        </w:r>
        <w:r>
          <w:t>5-9:55</w:t>
        </w:r>
        <w:r w:rsidRPr="00DB29E9">
          <w:t>)</w:t>
        </w:r>
      </w:ins>
    </w:p>
    <w:p w14:paraId="09FF8748" w14:textId="77777777" w:rsidR="00226D51" w:rsidRPr="00C470C0" w:rsidRDefault="00B07D6C" w:rsidP="00C470C0">
      <w:pPr>
        <w:pStyle w:val="SecondaryHeading-Numbered"/>
        <w:numPr>
          <w:ilvl w:val="0"/>
          <w:numId w:val="14"/>
        </w:numPr>
        <w:rPr>
          <w:ins w:id="39" w:author="Comparison" w:date="2026-09-25T21:06:00Z" w16du:dateUtc="2026-09-26T01:06:00Z"/>
          <w:b w:val="0"/>
        </w:rPr>
      </w:pPr>
      <w:ins w:id="40" w:author="Comparison" w:date="2026-09-25T21:06:00Z" w16du:dateUtc="2026-09-26T01:06:00Z">
        <w:r>
          <w:rPr>
            <w:b w:val="0"/>
          </w:rPr>
          <w:t>Gizella</w:t>
        </w:r>
        <w:r w:rsidR="001B12BD">
          <w:rPr>
            <w:b w:val="0"/>
          </w:rPr>
          <w:t xml:space="preserve"> </w:t>
        </w:r>
        <w:r>
          <w:rPr>
            <w:b w:val="0"/>
          </w:rPr>
          <w:t>Mali</w:t>
        </w:r>
        <w:r w:rsidR="009E253D">
          <w:rPr>
            <w:b w:val="0"/>
          </w:rPr>
          <w:t>, PJM, will provide an update on FERC, NERC and regional activities.</w:t>
        </w:r>
      </w:ins>
    </w:p>
    <w:tbl>
      <w:tblPr>
        <w:tblStyle w:val="GridTable2-Accent5"/>
        <w:tblW w:w="0" w:type="auto"/>
        <w:tblBorders>
          <w:top w:val="none" w:sz="0" w:space="0" w:color="auto"/>
          <w:bottom w:val="none" w:sz="0" w:space="0" w:color="auto"/>
          <w:insideH w:val="none" w:sz="0" w:space="0" w:color="auto"/>
          <w:insideV w:val="none" w:sz="0" w:space="0" w:color="auto"/>
        </w:tblBorders>
        <w:tblLayout w:type="fixed"/>
        <w:tblCellMar>
          <w:top w:w="43" w:type="dxa"/>
          <w:left w:w="115" w:type="dxa"/>
          <w:right w:w="115" w:type="dxa"/>
        </w:tblCellMar>
        <w:tblLook w:val="04A0" w:firstRow="1" w:lastRow="0" w:firstColumn="1" w:lastColumn="0" w:noHBand="0" w:noVBand="1"/>
      </w:tblPr>
      <w:tblGrid>
        <w:gridCol w:w="9360"/>
      </w:tblGrid>
      <w:tr w:rsidR="00F00A40" w14:paraId="2A2E0D84" w14:textId="77777777" w:rsidTr="00F00A40">
        <w:trPr>
          <w:cnfStyle w:val="100000000000" w:firstRow="1" w:lastRow="0" w:firstColumn="0" w:lastColumn="0" w:oddVBand="0" w:evenVBand="0" w:oddHBand="0" w:evenHBand="0" w:firstRowFirstColumn="0" w:firstRowLastColumn="0" w:lastRowFirstColumn="0" w:lastRowLastColumn="0"/>
          <w:trHeight w:val="331"/>
          <w:ins w:id="41" w:author="Comparison" w:date="2026-09-25T21:06:00Z" w16du:dateUtc="2026-09-26T01:06:00Z"/>
        </w:trPr>
        <w:tc>
          <w:tcPr>
            <w:cnfStyle w:val="001000000000" w:firstRow="0" w:lastRow="0" w:firstColumn="1" w:lastColumn="0" w:oddVBand="0" w:evenVBand="0" w:oddHBand="0" w:evenHBand="0" w:firstRowFirstColumn="0" w:firstRowLastColumn="0" w:lastRowFirstColumn="0" w:lastRowLastColumn="0"/>
            <w:tcW w:w="9360" w:type="dxa"/>
            <w:shd w:val="clear" w:color="auto" w:fill="9BBB59" w:themeFill="accent3"/>
          </w:tcPr>
          <w:p w14:paraId="2AF593A6" w14:textId="77777777" w:rsidR="003C3320" w:rsidRPr="0095194C" w:rsidRDefault="00B07D6C" w:rsidP="00DF1112">
            <w:pPr>
              <w:pStyle w:val="PrimaryHeading"/>
              <w:spacing w:after="0"/>
              <w:rPr>
                <w:ins w:id="42" w:author="Comparison" w:date="2026-09-25T21:06:00Z" w16du:dateUtc="2026-09-26T01:06:00Z"/>
              </w:rPr>
            </w:pPr>
            <w:ins w:id="43" w:author="Comparison" w:date="2026-09-25T21:06:00Z" w16du:dateUtc="2026-09-26T01:06:00Z">
              <w:r w:rsidRPr="0095194C">
                <w:rPr>
                  <w:b/>
                </w:rPr>
                <w:t xml:space="preserve">Future Agenda Items </w:t>
              </w:r>
              <w:r w:rsidR="009E253D" w:rsidRPr="009E253D">
                <w:rPr>
                  <w:b/>
                </w:rPr>
                <w:t>(9:55-10:00)</w:t>
              </w:r>
            </w:ins>
          </w:p>
        </w:tc>
      </w:tr>
      <w:tr w:rsidR="00F00A40" w14:paraId="1A0F8493" w14:textId="77777777" w:rsidTr="00F00A40">
        <w:trPr>
          <w:cnfStyle w:val="000000100000" w:firstRow="0" w:lastRow="0" w:firstColumn="0" w:lastColumn="0" w:oddVBand="0" w:evenVBand="0" w:oddHBand="1" w:evenHBand="0" w:firstRowFirstColumn="0" w:firstRowLastColumn="0" w:lastRowFirstColumn="0" w:lastRowLastColumn="0"/>
          <w:trHeight w:val="296"/>
          <w:ins w:id="44" w:author="Comparison" w:date="2026-09-25T21:06:00Z" w16du:dateUtc="2026-09-26T01:06:00Z"/>
        </w:trPr>
        <w:tc>
          <w:tcPr>
            <w:cnfStyle w:val="001000000000" w:firstRow="0" w:lastRow="0" w:firstColumn="1" w:lastColumn="0" w:oddVBand="0" w:evenVBand="0" w:oddHBand="0" w:evenHBand="0" w:firstRowFirstColumn="0" w:firstRowLastColumn="0" w:lastRowFirstColumn="0" w:lastRowLastColumn="0"/>
            <w:tcW w:w="9360" w:type="dxa"/>
            <w:tcBorders>
              <w:bottom w:val="single" w:sz="4" w:space="0" w:color="D6E3BC" w:themeColor="accent3" w:themeTint="66"/>
            </w:tcBorders>
            <w:shd w:val="clear" w:color="auto" w:fill="auto"/>
          </w:tcPr>
          <w:p w14:paraId="43C93BFF" w14:textId="77777777" w:rsidR="003C3320" w:rsidRDefault="00B07D6C" w:rsidP="009E253D">
            <w:pPr>
              <w:pStyle w:val="SecondaryHeading-Numbered"/>
              <w:numPr>
                <w:ilvl w:val="0"/>
                <w:numId w:val="0"/>
              </w:numPr>
              <w:rPr>
                <w:ins w:id="45" w:author="Comparison" w:date="2026-09-25T21:06:00Z" w16du:dateUtc="2026-09-26T01:06:00Z"/>
              </w:rPr>
            </w:pPr>
            <w:ins w:id="46" w:author="Comparison" w:date="2026-09-25T21:06:00Z" w16du:dateUtc="2026-09-26T01:06:00Z">
              <w:r w:rsidRPr="00CF4F4D">
                <w:t>Participants will have the opportunity to request the addition of any new it</w:t>
              </w:r>
              <w:r>
                <w:t xml:space="preserve">em(s) to the agenda of a future </w:t>
              </w:r>
              <w:r w:rsidRPr="00CF4F4D">
                <w:t>meeting.</w:t>
              </w:r>
            </w:ins>
          </w:p>
        </w:tc>
      </w:tr>
    </w:tbl>
    <w:p w14:paraId="605DB432" w14:textId="77777777" w:rsidR="003C3320" w:rsidRDefault="003C3320" w:rsidP="003C3320">
      <w:pPr>
        <w:pStyle w:val="NoListBody"/>
        <w:ind w:left="0"/>
        <w:rPr>
          <w:ins w:id="47" w:author="Comparison" w:date="2026-09-25T21:06:00Z" w16du:dateUtc="2026-09-26T01:06:00Z"/>
        </w:rPr>
      </w:pPr>
    </w:p>
    <w:tbl>
      <w:tblPr>
        <w:tblStyle w:val="GridTable3-Accent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1"/>
        <w:gridCol w:w="983"/>
        <w:gridCol w:w="3756"/>
        <w:gridCol w:w="1816"/>
        <w:gridCol w:w="1529"/>
      </w:tblGrid>
      <w:tr w:rsidR="00F00A40" w14:paraId="39685697" w14:textId="77777777" w:rsidTr="00F00A40">
        <w:trPr>
          <w:cnfStyle w:val="100000000000" w:firstRow="1" w:lastRow="0" w:firstColumn="0" w:lastColumn="0" w:oddVBand="0" w:evenVBand="0" w:oddHBand="0" w:evenHBand="0" w:firstRowFirstColumn="0" w:firstRowLastColumn="0" w:lastRowFirstColumn="0" w:lastRowLastColumn="0"/>
          <w:trHeight w:val="309"/>
          <w:ins w:id="48" w:author="Comparison" w:date="2026-09-25T21:06:00Z" w16du:dateUtc="2026-09-26T01:06:00Z"/>
        </w:trPr>
        <w:tc>
          <w:tcPr>
            <w:cnfStyle w:val="001000000100" w:firstRow="0" w:lastRow="0" w:firstColumn="1" w:lastColumn="0" w:oddVBand="0" w:evenVBand="0" w:oddHBand="0" w:evenHBand="0" w:firstRowFirstColumn="1" w:firstRowLastColumn="0" w:lastRowFirstColumn="0" w:lastRowLastColumn="0"/>
            <w:tcW w:w="5940" w:type="dxa"/>
            <w:gridSpan w:val="3"/>
            <w:tcBorders>
              <w:top w:val="single" w:sz="6" w:space="0" w:color="FFFFFF" w:themeColor="background1"/>
              <w:bottom w:val="single" w:sz="4" w:space="0" w:color="auto"/>
              <w:right w:val="single" w:sz="8" w:space="0" w:color="auto"/>
            </w:tcBorders>
            <w:shd w:val="clear" w:color="auto" w:fill="9BBB59" w:themeFill="accent3"/>
            <w:vAlign w:val="center"/>
          </w:tcPr>
          <w:p w14:paraId="05D6D63B" w14:textId="77777777" w:rsidR="00DF1112" w:rsidRPr="003C3320" w:rsidRDefault="00B07D6C" w:rsidP="00CE451E">
            <w:pPr>
              <w:pStyle w:val="PrimaryHeading"/>
              <w:keepNext w:val="0"/>
              <w:keepLines/>
              <w:spacing w:after="0"/>
              <w:rPr>
                <w:ins w:id="49" w:author="Comparison" w:date="2026-09-25T21:06:00Z" w16du:dateUtc="2026-09-26T01:06:00Z"/>
              </w:rPr>
            </w:pPr>
            <w:ins w:id="50" w:author="Comparison" w:date="2026-09-25T21:06:00Z" w16du:dateUtc="2026-09-26T01:06:00Z">
              <w:r w:rsidRPr="00DF1112">
                <w:rPr>
                  <w:b/>
                  <w:i w:val="0"/>
                  <w:iCs w:val="0"/>
                </w:rPr>
                <w:t>Future Meeting Dates and Materials</w:t>
              </w:r>
            </w:ins>
          </w:p>
        </w:tc>
        <w:tc>
          <w:tcPr>
            <w:tcW w:w="1816" w:type="dxa"/>
            <w:vMerge w:val="restart"/>
            <w:tcBorders>
              <w:top w:val="single" w:sz="6" w:space="0" w:color="FFFFFF" w:themeColor="background1"/>
              <w:left w:val="single" w:sz="6" w:space="0" w:color="FFFFFF" w:themeColor="background1"/>
              <w:right w:val="single" w:sz="6" w:space="0" w:color="FFFFFF" w:themeColor="background1"/>
            </w:tcBorders>
            <w:shd w:val="clear" w:color="auto" w:fill="4F81BD" w:themeFill="accent1"/>
            <w:vAlign w:val="center"/>
          </w:tcPr>
          <w:p w14:paraId="1DE556C6" w14:textId="77777777" w:rsidR="00DF1112" w:rsidRPr="00DA23DE" w:rsidRDefault="00B07D6C" w:rsidP="00CE451E">
            <w:pPr>
              <w:pStyle w:val="DisclaimerHeading"/>
              <w:keepLines/>
              <w:spacing w:before="40" w:after="40"/>
              <w:jc w:val="center"/>
              <w:cnfStyle w:val="100000000000" w:firstRow="1" w:lastRow="0" w:firstColumn="0" w:lastColumn="0" w:oddVBand="0" w:evenVBand="0" w:oddHBand="0" w:evenHBand="0" w:firstRowFirstColumn="0" w:firstRowLastColumn="0" w:lastRowFirstColumn="0" w:lastRowLastColumn="0"/>
              <w:rPr>
                <w:ins w:id="51" w:author="Comparison" w:date="2026-09-25T21:06:00Z" w16du:dateUtc="2026-09-26T01:06:00Z"/>
                <w:color w:val="FFFFFF" w:themeColor="background1"/>
                <w:sz w:val="19"/>
                <w:szCs w:val="19"/>
              </w:rPr>
            </w:pPr>
            <w:ins w:id="52" w:author="Comparison" w:date="2026-09-25T21:06:00Z" w16du:dateUtc="2026-09-26T01:06:00Z">
              <w:r w:rsidRPr="00DA23DE">
                <w:rPr>
                  <w:b/>
                  <w:color w:val="FFFFFF" w:themeColor="background1"/>
                  <w:sz w:val="19"/>
                  <w:szCs w:val="19"/>
                </w:rPr>
                <w:t>Materials Due</w:t>
              </w:r>
              <w:r>
                <w:rPr>
                  <w:b/>
                  <w:color w:val="FFFFFF" w:themeColor="background1"/>
                  <w:sz w:val="19"/>
                  <w:szCs w:val="19"/>
                </w:rPr>
                <w:br/>
              </w:r>
              <w:r w:rsidRPr="00DA23DE">
                <w:rPr>
                  <w:b/>
                  <w:color w:val="FFFFFF" w:themeColor="background1"/>
                  <w:sz w:val="19"/>
                  <w:szCs w:val="19"/>
                </w:rPr>
                <w:t xml:space="preserve"> to Secretary</w:t>
              </w:r>
              <w:r w:rsidR="00CE451E">
                <w:rPr>
                  <w:b/>
                  <w:color w:val="FFFFFF" w:themeColor="background1"/>
                  <w:sz w:val="19"/>
                  <w:szCs w:val="19"/>
                </w:rPr>
                <w:t xml:space="preserve"> </w:t>
              </w:r>
            </w:ins>
          </w:p>
        </w:tc>
        <w:tc>
          <w:tcPr>
            <w:tcW w:w="1529" w:type="dxa"/>
            <w:vMerge w:val="restart"/>
            <w:tcBorders>
              <w:top w:val="single" w:sz="6" w:space="0" w:color="FFFFFF" w:themeColor="background1"/>
              <w:left w:val="single" w:sz="6" w:space="0" w:color="FFFFFF" w:themeColor="background1"/>
              <w:right w:val="single" w:sz="4" w:space="0" w:color="auto"/>
            </w:tcBorders>
            <w:shd w:val="clear" w:color="auto" w:fill="4F81BD" w:themeFill="accent1"/>
            <w:vAlign w:val="center"/>
          </w:tcPr>
          <w:p w14:paraId="023EAC65" w14:textId="77777777" w:rsidR="00DF1112" w:rsidRPr="00DA23DE" w:rsidRDefault="00B07D6C" w:rsidP="00CE451E">
            <w:pPr>
              <w:pStyle w:val="DisclaimerHeading"/>
              <w:keepLines/>
              <w:spacing w:before="40" w:after="40"/>
              <w:jc w:val="center"/>
              <w:cnfStyle w:val="100000000000" w:firstRow="1" w:lastRow="0" w:firstColumn="0" w:lastColumn="0" w:oddVBand="0" w:evenVBand="0" w:oddHBand="0" w:evenHBand="0" w:firstRowFirstColumn="0" w:firstRowLastColumn="0" w:lastRowFirstColumn="0" w:lastRowLastColumn="0"/>
              <w:rPr>
                <w:ins w:id="53" w:author="Comparison" w:date="2026-09-25T21:06:00Z" w16du:dateUtc="2026-09-26T01:06:00Z"/>
                <w:color w:val="FFFFFF" w:themeColor="background1"/>
                <w:sz w:val="19"/>
                <w:szCs w:val="19"/>
              </w:rPr>
            </w:pPr>
            <w:ins w:id="54" w:author="Comparison" w:date="2026-09-25T21:06:00Z" w16du:dateUtc="2026-09-26T01:06:00Z">
              <w:r w:rsidRPr="00DA23DE">
                <w:rPr>
                  <w:b/>
                  <w:color w:val="FFFFFF" w:themeColor="background1"/>
                  <w:sz w:val="19"/>
                  <w:szCs w:val="19"/>
                </w:rPr>
                <w:t>Materials Published</w:t>
              </w:r>
            </w:ins>
          </w:p>
        </w:tc>
      </w:tr>
      <w:tr w:rsidR="00F00A40" w14:paraId="405D27CE" w14:textId="77777777" w:rsidTr="00F00A40">
        <w:trPr>
          <w:cnfStyle w:val="000000100000" w:firstRow="0" w:lastRow="0" w:firstColumn="0" w:lastColumn="0" w:oddVBand="0" w:evenVBand="0" w:oddHBand="1" w:evenHBand="0" w:firstRowFirstColumn="0" w:firstRowLastColumn="0" w:lastRowFirstColumn="0" w:lastRowLastColumn="0"/>
          <w:trHeight w:val="296"/>
          <w:ins w:id="55" w:author="Comparison" w:date="2026-09-25T21:06:00Z" w16du:dateUtc="2026-09-26T01:06:00Z"/>
        </w:trPr>
        <w:tc>
          <w:tcPr>
            <w:cnfStyle w:val="001000000000" w:firstRow="0" w:lastRow="0" w:firstColumn="1" w:lastColumn="0" w:oddVBand="0" w:evenVBand="0" w:oddHBand="0" w:evenHBand="0" w:firstRowFirstColumn="0" w:firstRowLastColumn="0" w:lastRowFirstColumn="0" w:lastRowLastColumn="0"/>
            <w:tcW w:w="1201" w:type="dxa"/>
            <w:vMerge w:val="restart"/>
            <w:tcBorders>
              <w:top w:val="single" w:sz="4" w:space="0" w:color="auto"/>
              <w:bottom w:val="single" w:sz="8" w:space="0" w:color="4F81BD" w:themeColor="accent1"/>
              <w:right w:val="single" w:sz="6" w:space="0" w:color="FFFFFF" w:themeColor="background1"/>
            </w:tcBorders>
            <w:shd w:val="clear" w:color="auto" w:fill="1F497D" w:themeFill="text2"/>
            <w:vAlign w:val="bottom"/>
          </w:tcPr>
          <w:p w14:paraId="72CEA5AA" w14:textId="77777777" w:rsidR="00CE451E" w:rsidRPr="00BB6921" w:rsidRDefault="00B07D6C" w:rsidP="00CE451E">
            <w:pPr>
              <w:pStyle w:val="DisclaimerHeading"/>
              <w:keepLines/>
              <w:spacing w:after="60"/>
              <w:jc w:val="center"/>
              <w:rPr>
                <w:ins w:id="56" w:author="Comparison" w:date="2026-09-25T21:06:00Z" w16du:dateUtc="2026-09-26T01:06:00Z"/>
                <w:color w:val="auto"/>
                <w:sz w:val="19"/>
                <w:szCs w:val="19"/>
              </w:rPr>
            </w:pPr>
            <w:ins w:id="57" w:author="Comparison" w:date="2026-09-25T21:06:00Z" w16du:dateUtc="2026-09-26T01:06:00Z">
              <w:r w:rsidRPr="00BB6921">
                <w:rPr>
                  <w:i w:val="0"/>
                  <w:color w:val="auto"/>
                  <w:sz w:val="19"/>
                  <w:szCs w:val="19"/>
                </w:rPr>
                <w:t>Date</w:t>
              </w:r>
            </w:ins>
          </w:p>
        </w:tc>
        <w:tc>
          <w:tcPr>
            <w:tcW w:w="983" w:type="dxa"/>
            <w:vMerge w:val="restart"/>
            <w:tcBorders>
              <w:top w:val="single" w:sz="4" w:space="0" w:color="auto"/>
              <w:left w:val="single" w:sz="6" w:space="0" w:color="FFFFFF" w:themeColor="background1"/>
              <w:bottom w:val="single" w:sz="8" w:space="0" w:color="4F81BD" w:themeColor="accent1"/>
              <w:right w:val="single" w:sz="6" w:space="0" w:color="FFFFFF" w:themeColor="background1"/>
            </w:tcBorders>
            <w:shd w:val="clear" w:color="auto" w:fill="1F497D" w:themeFill="text2"/>
            <w:vAlign w:val="bottom"/>
          </w:tcPr>
          <w:p w14:paraId="7CB64E2F" w14:textId="77777777" w:rsidR="00CE451E" w:rsidRPr="00BB6921" w:rsidRDefault="00B07D6C" w:rsidP="00CE451E">
            <w:pPr>
              <w:pStyle w:val="DisclaimerHeading"/>
              <w:keepLines/>
              <w:spacing w:after="60"/>
              <w:jc w:val="center"/>
              <w:cnfStyle w:val="000000100000" w:firstRow="0" w:lastRow="0" w:firstColumn="0" w:lastColumn="0" w:oddVBand="0" w:evenVBand="0" w:oddHBand="1" w:evenHBand="0" w:firstRowFirstColumn="0" w:firstRowLastColumn="0" w:lastRowFirstColumn="0" w:lastRowLastColumn="0"/>
              <w:rPr>
                <w:ins w:id="58" w:author="Comparison" w:date="2026-09-25T21:06:00Z" w16du:dateUtc="2026-09-26T01:06:00Z"/>
                <w:color w:val="auto"/>
                <w:sz w:val="19"/>
                <w:szCs w:val="19"/>
              </w:rPr>
            </w:pPr>
            <w:ins w:id="59" w:author="Comparison" w:date="2026-09-25T21:06:00Z" w16du:dateUtc="2026-09-26T01:06:00Z">
              <w:r w:rsidRPr="00BB6921">
                <w:rPr>
                  <w:color w:val="auto"/>
                  <w:sz w:val="19"/>
                  <w:szCs w:val="19"/>
                </w:rPr>
                <w:t>Time</w:t>
              </w:r>
            </w:ins>
          </w:p>
        </w:tc>
        <w:tc>
          <w:tcPr>
            <w:tcW w:w="3756" w:type="dxa"/>
            <w:vMerge w:val="restart"/>
            <w:tcBorders>
              <w:top w:val="single" w:sz="4" w:space="0" w:color="auto"/>
              <w:left w:val="single" w:sz="6" w:space="0" w:color="FFFFFF" w:themeColor="background1"/>
              <w:bottom w:val="single" w:sz="8" w:space="0" w:color="4F81BD" w:themeColor="accent1"/>
              <w:right w:val="single" w:sz="8" w:space="0" w:color="auto"/>
            </w:tcBorders>
            <w:shd w:val="clear" w:color="auto" w:fill="1F497D" w:themeFill="text2"/>
            <w:vAlign w:val="bottom"/>
          </w:tcPr>
          <w:p w14:paraId="78E262C6" w14:textId="77777777" w:rsidR="00CE451E" w:rsidRPr="00BB6921" w:rsidRDefault="00B07D6C" w:rsidP="00CE451E">
            <w:pPr>
              <w:pStyle w:val="DisclaimerHeading"/>
              <w:keepLines/>
              <w:spacing w:after="60"/>
              <w:jc w:val="center"/>
              <w:cnfStyle w:val="000000100000" w:firstRow="0" w:lastRow="0" w:firstColumn="0" w:lastColumn="0" w:oddVBand="0" w:evenVBand="0" w:oddHBand="1" w:evenHBand="0" w:firstRowFirstColumn="0" w:firstRowLastColumn="0" w:lastRowFirstColumn="0" w:lastRowLastColumn="0"/>
              <w:rPr>
                <w:ins w:id="60" w:author="Comparison" w:date="2026-09-25T21:06:00Z" w16du:dateUtc="2026-09-26T01:06:00Z"/>
                <w:color w:val="auto"/>
                <w:sz w:val="19"/>
                <w:szCs w:val="19"/>
              </w:rPr>
            </w:pPr>
            <w:ins w:id="61" w:author="Comparison" w:date="2026-09-25T21:06:00Z" w16du:dateUtc="2026-09-26T01:06:00Z">
              <w:r w:rsidRPr="00BB6921">
                <w:rPr>
                  <w:color w:val="auto"/>
                  <w:sz w:val="19"/>
                  <w:szCs w:val="19"/>
                </w:rPr>
                <w:t>Location</w:t>
              </w:r>
            </w:ins>
          </w:p>
        </w:tc>
        <w:tc>
          <w:tcPr>
            <w:tcW w:w="1816" w:type="dxa"/>
            <w:vMerge/>
            <w:tcBorders>
              <w:left w:val="single" w:sz="6" w:space="0" w:color="FFFFFF" w:themeColor="background1"/>
              <w:bottom w:val="single" w:sz="6" w:space="0" w:color="FFFFFF" w:themeColor="background1"/>
              <w:right w:val="single" w:sz="6" w:space="0" w:color="FFFFFF" w:themeColor="background1"/>
            </w:tcBorders>
            <w:shd w:val="clear" w:color="auto" w:fill="1F497D" w:themeFill="text2"/>
            <w:vAlign w:val="center"/>
          </w:tcPr>
          <w:p w14:paraId="1FF42FF5" w14:textId="77777777" w:rsidR="00CE451E" w:rsidRPr="00C10A93" w:rsidRDefault="00CE451E" w:rsidP="00CE451E">
            <w:pPr>
              <w:pStyle w:val="DisclaimerHeading"/>
              <w:keepLines/>
              <w:jc w:val="center"/>
              <w:cnfStyle w:val="000000100000" w:firstRow="0" w:lastRow="0" w:firstColumn="0" w:lastColumn="0" w:oddVBand="0" w:evenVBand="0" w:oddHBand="1" w:evenHBand="0" w:firstRowFirstColumn="0" w:firstRowLastColumn="0" w:lastRowFirstColumn="0" w:lastRowLastColumn="0"/>
              <w:rPr>
                <w:ins w:id="62" w:author="Comparison" w:date="2026-09-25T21:06:00Z" w16du:dateUtc="2026-09-26T01:06:00Z"/>
                <w:color w:val="FFFFFF" w:themeColor="background1"/>
                <w:sz w:val="19"/>
                <w:szCs w:val="19"/>
              </w:rPr>
            </w:pPr>
          </w:p>
        </w:tc>
        <w:tc>
          <w:tcPr>
            <w:tcW w:w="1529" w:type="dxa"/>
            <w:vMerge/>
            <w:tcBorders>
              <w:left w:val="single" w:sz="6" w:space="0" w:color="FFFFFF" w:themeColor="background1"/>
              <w:bottom w:val="single" w:sz="6" w:space="0" w:color="FFFFFF" w:themeColor="background1"/>
              <w:right w:val="single" w:sz="4" w:space="0" w:color="auto"/>
            </w:tcBorders>
            <w:shd w:val="clear" w:color="auto" w:fill="1F497D" w:themeFill="text2"/>
            <w:vAlign w:val="center"/>
          </w:tcPr>
          <w:p w14:paraId="75E07E60" w14:textId="77777777" w:rsidR="00CE451E" w:rsidRPr="00C10A93" w:rsidRDefault="00CE451E" w:rsidP="00CE451E">
            <w:pPr>
              <w:pStyle w:val="DisclaimerHeading"/>
              <w:keepLines/>
              <w:jc w:val="center"/>
              <w:cnfStyle w:val="000000100000" w:firstRow="0" w:lastRow="0" w:firstColumn="0" w:lastColumn="0" w:oddVBand="0" w:evenVBand="0" w:oddHBand="1" w:evenHBand="0" w:firstRowFirstColumn="0" w:firstRowLastColumn="0" w:lastRowFirstColumn="0" w:lastRowLastColumn="0"/>
              <w:rPr>
                <w:ins w:id="63" w:author="Comparison" w:date="2026-09-25T21:06:00Z" w16du:dateUtc="2026-09-26T01:06:00Z"/>
                <w:color w:val="FFFFFF" w:themeColor="background1"/>
                <w:sz w:val="19"/>
                <w:szCs w:val="19"/>
              </w:rPr>
            </w:pPr>
          </w:p>
        </w:tc>
      </w:tr>
      <w:tr w:rsidR="00F00A40" w14:paraId="0E933B1D" w14:textId="77777777" w:rsidTr="00F00A40">
        <w:trPr>
          <w:trHeight w:val="331"/>
          <w:ins w:id="64" w:author="Comparison" w:date="2026-09-25T21:06:00Z" w16du:dateUtc="2026-09-26T01:06:00Z"/>
        </w:trPr>
        <w:tc>
          <w:tcPr>
            <w:cnfStyle w:val="001000000000" w:firstRow="0" w:lastRow="0" w:firstColumn="1" w:lastColumn="0" w:oddVBand="0" w:evenVBand="0" w:oddHBand="0" w:evenHBand="0" w:firstRowFirstColumn="0" w:firstRowLastColumn="0" w:lastRowFirstColumn="0" w:lastRowLastColumn="0"/>
            <w:tcW w:w="1201" w:type="dxa"/>
            <w:vMerge/>
            <w:tcBorders>
              <w:top w:val="single" w:sz="12" w:space="0" w:color="4F81BD" w:themeColor="accent1"/>
              <w:bottom w:val="none" w:sz="0" w:space="0" w:color="auto"/>
              <w:right w:val="single" w:sz="6" w:space="0" w:color="FFFFFF" w:themeColor="background1"/>
            </w:tcBorders>
            <w:shd w:val="clear" w:color="auto" w:fill="E1F6FF"/>
          </w:tcPr>
          <w:p w14:paraId="50CCD823" w14:textId="77777777" w:rsidR="00CE451E" w:rsidRPr="00BB6921" w:rsidRDefault="00CE451E" w:rsidP="00CE451E">
            <w:pPr>
              <w:pStyle w:val="DisclaimerHeading"/>
              <w:keepLines/>
              <w:spacing w:before="40" w:after="40" w:line="220" w:lineRule="exact"/>
              <w:rPr>
                <w:ins w:id="65" w:author="Comparison" w:date="2026-09-25T21:06:00Z" w16du:dateUtc="2026-09-26T01:06:00Z"/>
                <w:b w:val="0"/>
                <w:color w:val="auto"/>
                <w:sz w:val="18"/>
                <w:szCs w:val="18"/>
              </w:rPr>
            </w:pPr>
          </w:p>
        </w:tc>
        <w:tc>
          <w:tcPr>
            <w:tcW w:w="983" w:type="dxa"/>
            <w:vMerge/>
            <w:tcBorders>
              <w:top w:val="single" w:sz="12" w:space="0" w:color="4F81BD" w:themeColor="accent1"/>
              <w:left w:val="single" w:sz="6" w:space="0" w:color="FFFFFF" w:themeColor="background1"/>
              <w:right w:val="single" w:sz="6" w:space="0" w:color="FFFFFF" w:themeColor="background1"/>
            </w:tcBorders>
          </w:tcPr>
          <w:p w14:paraId="5D8C896F" w14:textId="77777777" w:rsidR="00CE451E" w:rsidRPr="00C10A93" w:rsidRDefault="00CE451E" w:rsidP="00CE451E">
            <w:pPr>
              <w:pStyle w:val="DisclaimerHeading"/>
              <w:keepLines/>
              <w:spacing w:before="40" w:after="40" w:line="220" w:lineRule="exact"/>
              <w:cnfStyle w:val="000000000000" w:firstRow="0" w:lastRow="0" w:firstColumn="0" w:lastColumn="0" w:oddVBand="0" w:evenVBand="0" w:oddHBand="0" w:evenHBand="0" w:firstRowFirstColumn="0" w:firstRowLastColumn="0" w:lastRowFirstColumn="0" w:lastRowLastColumn="0"/>
              <w:rPr>
                <w:ins w:id="66" w:author="Comparison" w:date="2026-09-25T21:06:00Z" w16du:dateUtc="2026-09-26T01:06:00Z"/>
                <w:b w:val="0"/>
                <w:color w:val="auto"/>
                <w:sz w:val="18"/>
                <w:szCs w:val="18"/>
              </w:rPr>
            </w:pPr>
          </w:p>
        </w:tc>
        <w:tc>
          <w:tcPr>
            <w:tcW w:w="3756" w:type="dxa"/>
            <w:vMerge/>
            <w:tcBorders>
              <w:top w:val="single" w:sz="12" w:space="0" w:color="4F81BD" w:themeColor="accent1"/>
              <w:left w:val="single" w:sz="6" w:space="0" w:color="FFFFFF" w:themeColor="background1"/>
              <w:right w:val="single" w:sz="8" w:space="0" w:color="auto"/>
            </w:tcBorders>
          </w:tcPr>
          <w:p w14:paraId="7381558A" w14:textId="77777777" w:rsidR="00CE451E" w:rsidRPr="00C10A93" w:rsidRDefault="00CE451E" w:rsidP="00CE451E">
            <w:pPr>
              <w:pStyle w:val="AttendeesList"/>
              <w:keepLines/>
              <w:spacing w:before="40" w:after="40" w:line="220" w:lineRule="exact"/>
              <w:cnfStyle w:val="000000000000" w:firstRow="0" w:lastRow="0" w:firstColumn="0" w:lastColumn="0" w:oddVBand="0" w:evenVBand="0" w:oddHBand="0" w:evenHBand="0" w:firstRowFirstColumn="0" w:firstRowLastColumn="0" w:lastRowFirstColumn="0" w:lastRowLastColumn="0"/>
              <w:rPr>
                <w:ins w:id="67" w:author="Comparison" w:date="2026-09-25T21:06:00Z" w16du:dateUtc="2026-09-26T01:06:00Z"/>
                <w:szCs w:val="18"/>
              </w:rPr>
            </w:pPr>
          </w:p>
        </w:tc>
        <w:tc>
          <w:tcPr>
            <w:tcW w:w="3345" w:type="dxa"/>
            <w:gridSpan w:val="2"/>
            <w:tcBorders>
              <w:top w:val="single" w:sz="6" w:space="0" w:color="FFFFFF" w:themeColor="background1"/>
              <w:left w:val="single" w:sz="4" w:space="0" w:color="auto"/>
              <w:right w:val="single" w:sz="4" w:space="0" w:color="auto"/>
            </w:tcBorders>
            <w:shd w:val="clear" w:color="auto" w:fill="4F81BD" w:themeFill="accent1"/>
          </w:tcPr>
          <w:p w14:paraId="43BB96C1" w14:textId="77777777" w:rsidR="00CE451E" w:rsidRPr="00CE451E" w:rsidRDefault="00B07D6C" w:rsidP="00CE451E">
            <w:pPr>
              <w:pStyle w:val="DisclaimerHeading"/>
              <w:keepLines/>
              <w:spacing w:before="40" w:after="40" w:line="220" w:lineRule="exact"/>
              <w:jc w:val="center"/>
              <w:cnfStyle w:val="000000000000" w:firstRow="0" w:lastRow="0" w:firstColumn="0" w:lastColumn="0" w:oddVBand="0" w:evenVBand="0" w:oddHBand="0" w:evenHBand="0" w:firstRowFirstColumn="0" w:firstRowLastColumn="0" w:lastRowFirstColumn="0" w:lastRowLastColumn="0"/>
              <w:rPr>
                <w:ins w:id="68" w:author="Comparison" w:date="2026-09-25T21:06:00Z" w16du:dateUtc="2026-09-26T01:06:00Z"/>
                <w:b w:val="0"/>
                <w:i/>
                <w:color w:val="4F81BD" w:themeColor="accent1"/>
                <w:sz w:val="18"/>
                <w:szCs w:val="18"/>
              </w:rPr>
            </w:pPr>
            <w:ins w:id="69" w:author="Comparison" w:date="2026-09-25T21:06:00Z" w16du:dateUtc="2026-09-26T01:06:00Z">
              <w:r w:rsidRPr="00CE451E">
                <w:rPr>
                  <w:b w:val="0"/>
                  <w:i/>
                  <w:color w:val="FFFFFF" w:themeColor="background1"/>
                  <w:sz w:val="19"/>
                  <w:szCs w:val="19"/>
                </w:rPr>
                <w:t>5:00 p.m. EPT deadline*</w:t>
              </w:r>
            </w:ins>
          </w:p>
        </w:tc>
      </w:tr>
      <w:tr w:rsidR="00F00A40" w14:paraId="419E58D9" w14:textId="77777777" w:rsidTr="00F00A40">
        <w:trPr>
          <w:cnfStyle w:val="000000100000" w:firstRow="0" w:lastRow="0" w:firstColumn="0" w:lastColumn="0" w:oddVBand="0" w:evenVBand="0" w:oddHBand="1" w:evenHBand="0" w:firstRowFirstColumn="0" w:firstRowLastColumn="0" w:lastRowFirstColumn="0" w:lastRowLastColumn="0"/>
          <w:trHeight w:val="331"/>
          <w:ins w:id="70" w:author="Comparison" w:date="2026-09-25T21:06:00Z" w16du:dateUtc="2026-09-26T01:06:00Z"/>
        </w:trPr>
        <w:tc>
          <w:tcPr>
            <w:cnfStyle w:val="001000000000" w:firstRow="0" w:lastRow="0" w:firstColumn="1" w:lastColumn="0" w:oddVBand="0" w:evenVBand="0" w:oddHBand="0" w:evenHBand="0" w:firstRowFirstColumn="0" w:firstRowLastColumn="0" w:lastRowFirstColumn="0" w:lastRowLastColumn="0"/>
            <w:tcW w:w="1201" w:type="dxa"/>
            <w:tcBorders>
              <w:top w:val="single" w:sz="4" w:space="0" w:color="auto"/>
              <w:bottom w:val="single" w:sz="4" w:space="0" w:color="auto"/>
              <w:right w:val="single" w:sz="4" w:space="0" w:color="auto"/>
            </w:tcBorders>
            <w:shd w:val="clear" w:color="auto" w:fill="E1F6FF"/>
          </w:tcPr>
          <w:p w14:paraId="414F8893" w14:textId="77777777" w:rsidR="006E4D40" w:rsidRPr="006E4D40" w:rsidRDefault="00B07D6C" w:rsidP="006E4D40">
            <w:pPr>
              <w:pStyle w:val="DisclaimerHeading"/>
              <w:keepLines/>
              <w:spacing w:before="40" w:after="40" w:line="220" w:lineRule="exact"/>
              <w:rPr>
                <w:ins w:id="71" w:author="Comparison" w:date="2026-09-25T21:06:00Z" w16du:dateUtc="2026-09-26T01:06:00Z"/>
                <w:b w:val="0"/>
                <w:color w:val="auto"/>
                <w:sz w:val="18"/>
                <w:szCs w:val="18"/>
              </w:rPr>
            </w:pPr>
            <w:ins w:id="72" w:author="Comparison" w:date="2026-09-25T21:06:00Z" w16du:dateUtc="2026-09-26T01:06:00Z">
              <w:r w:rsidRPr="006E4D40">
                <w:rPr>
                  <w:b w:val="0"/>
                  <w:i w:val="0"/>
                  <w:color w:val="auto"/>
                  <w:sz w:val="18"/>
                  <w:szCs w:val="18"/>
                </w:rPr>
                <w:t>09/16/2024</w:t>
              </w:r>
            </w:ins>
          </w:p>
        </w:tc>
        <w:tc>
          <w:tcPr>
            <w:tcW w:w="983" w:type="dxa"/>
            <w:tcBorders>
              <w:top w:val="single" w:sz="4" w:space="0" w:color="auto"/>
              <w:left w:val="single" w:sz="4" w:space="0" w:color="auto"/>
              <w:bottom w:val="single" w:sz="4" w:space="0" w:color="auto"/>
              <w:right w:val="single" w:sz="4" w:space="0" w:color="auto"/>
            </w:tcBorders>
          </w:tcPr>
          <w:p w14:paraId="23373C5B" w14:textId="77777777" w:rsidR="006E4D40" w:rsidRPr="00C10A93" w:rsidRDefault="00B07D6C" w:rsidP="006E4D40">
            <w:pPr>
              <w:pStyle w:val="DisclaimerHeading"/>
              <w:keepLines/>
              <w:spacing w:before="40" w:after="40" w:line="220" w:lineRule="exact"/>
              <w:cnfStyle w:val="000000100000" w:firstRow="0" w:lastRow="0" w:firstColumn="0" w:lastColumn="0" w:oddVBand="0" w:evenVBand="0" w:oddHBand="1" w:evenHBand="0" w:firstRowFirstColumn="0" w:firstRowLastColumn="0" w:lastRowFirstColumn="0" w:lastRowLastColumn="0"/>
              <w:rPr>
                <w:ins w:id="73" w:author="Comparison" w:date="2026-09-25T21:06:00Z" w16du:dateUtc="2026-09-26T01:06:00Z"/>
                <w:b w:val="0"/>
                <w:color w:val="auto"/>
                <w:sz w:val="18"/>
                <w:szCs w:val="18"/>
              </w:rPr>
            </w:pPr>
            <w:ins w:id="74" w:author="Comparison" w:date="2026-09-25T21:06:00Z" w16du:dateUtc="2026-09-26T01:06:00Z">
              <w:r>
                <w:rPr>
                  <w:b w:val="0"/>
                  <w:color w:val="auto"/>
                  <w:sz w:val="18"/>
                  <w:szCs w:val="18"/>
                </w:rPr>
                <w:t>9:00 a.m. – 10:00 a.m.</w:t>
              </w:r>
            </w:ins>
          </w:p>
        </w:tc>
        <w:tc>
          <w:tcPr>
            <w:tcW w:w="3756" w:type="dxa"/>
            <w:tcBorders>
              <w:top w:val="single" w:sz="4" w:space="0" w:color="auto"/>
              <w:left w:val="single" w:sz="4" w:space="0" w:color="auto"/>
              <w:bottom w:val="single" w:sz="4" w:space="0" w:color="auto"/>
              <w:right w:val="single" w:sz="4" w:space="0" w:color="auto"/>
            </w:tcBorders>
          </w:tcPr>
          <w:p w14:paraId="19133771" w14:textId="77777777" w:rsidR="006E4D40" w:rsidRDefault="00B07D6C" w:rsidP="006E4D40">
            <w:pPr>
              <w:jc w:val="center"/>
              <w:cnfStyle w:val="000000100000" w:firstRow="0" w:lastRow="0" w:firstColumn="0" w:lastColumn="0" w:oddVBand="0" w:evenVBand="0" w:oddHBand="1" w:evenHBand="0" w:firstRowFirstColumn="0" w:firstRowLastColumn="0" w:lastRowFirstColumn="0" w:lastRowLastColumn="0"/>
              <w:rPr>
                <w:ins w:id="75" w:author="Comparison" w:date="2026-09-25T21:06:00Z" w16du:dateUtc="2026-09-26T01:06:00Z"/>
              </w:rPr>
            </w:pPr>
            <w:ins w:id="76" w:author="Comparison" w:date="2026-09-25T21:06:00Z" w16du:dateUtc="2026-09-26T01:06:00Z">
              <w:r w:rsidRPr="003A3B0D">
                <w:rPr>
                  <w:sz w:val="18"/>
                  <w:szCs w:val="18"/>
                </w:rPr>
                <w:t>Webex</w:t>
              </w:r>
            </w:ins>
          </w:p>
        </w:tc>
        <w:tc>
          <w:tcPr>
            <w:tcW w:w="1816" w:type="dxa"/>
            <w:tcBorders>
              <w:top w:val="single" w:sz="4" w:space="0" w:color="auto"/>
              <w:left w:val="single" w:sz="4" w:space="0" w:color="auto"/>
              <w:bottom w:val="single" w:sz="4" w:space="0" w:color="auto"/>
              <w:right w:val="single" w:sz="4" w:space="0" w:color="auto"/>
            </w:tcBorders>
          </w:tcPr>
          <w:p w14:paraId="1142AF5D" w14:textId="77777777" w:rsidR="006E4D40" w:rsidRDefault="00B07D6C" w:rsidP="006E4D40">
            <w:pPr>
              <w:pStyle w:val="DisclaimerHeading"/>
              <w:keepLines/>
              <w:spacing w:before="40" w:after="40" w:line="220" w:lineRule="exact"/>
              <w:jc w:val="center"/>
              <w:cnfStyle w:val="000000100000" w:firstRow="0" w:lastRow="0" w:firstColumn="0" w:lastColumn="0" w:oddVBand="0" w:evenVBand="0" w:oddHBand="1" w:evenHBand="0" w:firstRowFirstColumn="0" w:firstRowLastColumn="0" w:lastRowFirstColumn="0" w:lastRowLastColumn="0"/>
              <w:rPr>
                <w:ins w:id="77" w:author="Comparison" w:date="2026-09-25T21:06:00Z" w16du:dateUtc="2026-09-26T01:06:00Z"/>
                <w:b w:val="0"/>
                <w:color w:val="auto"/>
                <w:sz w:val="18"/>
                <w:szCs w:val="18"/>
              </w:rPr>
            </w:pPr>
            <w:ins w:id="78" w:author="Comparison" w:date="2026-09-25T21:06:00Z" w16du:dateUtc="2026-09-26T01:06:00Z">
              <w:r>
                <w:rPr>
                  <w:b w:val="0"/>
                  <w:color w:val="auto"/>
                  <w:sz w:val="18"/>
                  <w:szCs w:val="18"/>
                </w:rPr>
                <w:t>09/06/2024</w:t>
              </w:r>
            </w:ins>
          </w:p>
        </w:tc>
        <w:tc>
          <w:tcPr>
            <w:tcW w:w="1529" w:type="dxa"/>
            <w:tcBorders>
              <w:top w:val="single" w:sz="4" w:space="0" w:color="auto"/>
              <w:left w:val="single" w:sz="4" w:space="0" w:color="auto"/>
              <w:bottom w:val="single" w:sz="4" w:space="0" w:color="auto"/>
              <w:right w:val="single" w:sz="4" w:space="0" w:color="auto"/>
            </w:tcBorders>
          </w:tcPr>
          <w:p w14:paraId="464E36EF" w14:textId="77777777" w:rsidR="006E4D40" w:rsidRDefault="00B07D6C" w:rsidP="006E4D40">
            <w:pPr>
              <w:pStyle w:val="DisclaimerHeading"/>
              <w:keepLines/>
              <w:spacing w:before="40" w:after="40" w:line="220" w:lineRule="exact"/>
              <w:jc w:val="center"/>
              <w:cnfStyle w:val="000000100000" w:firstRow="0" w:lastRow="0" w:firstColumn="0" w:lastColumn="0" w:oddVBand="0" w:evenVBand="0" w:oddHBand="1" w:evenHBand="0" w:firstRowFirstColumn="0" w:firstRowLastColumn="0" w:lastRowFirstColumn="0" w:lastRowLastColumn="0"/>
              <w:rPr>
                <w:ins w:id="79" w:author="Comparison" w:date="2026-09-25T21:06:00Z" w16du:dateUtc="2026-09-26T01:06:00Z"/>
                <w:b w:val="0"/>
                <w:color w:val="auto"/>
                <w:sz w:val="18"/>
                <w:szCs w:val="18"/>
              </w:rPr>
            </w:pPr>
            <w:ins w:id="80" w:author="Comparison" w:date="2026-09-25T21:06:00Z" w16du:dateUtc="2026-09-26T01:06:00Z">
              <w:r>
                <w:rPr>
                  <w:b w:val="0"/>
                  <w:color w:val="auto"/>
                  <w:sz w:val="18"/>
                  <w:szCs w:val="18"/>
                </w:rPr>
                <w:t>09/11/2024</w:t>
              </w:r>
            </w:ins>
          </w:p>
        </w:tc>
      </w:tr>
      <w:tr w:rsidR="00F00A40" w14:paraId="4472B26A" w14:textId="77777777" w:rsidTr="00F00A40">
        <w:trPr>
          <w:trHeight w:val="331"/>
          <w:ins w:id="81" w:author="Comparison" w:date="2026-09-25T21:06:00Z" w16du:dateUtc="2026-09-26T01:06:00Z"/>
        </w:trPr>
        <w:tc>
          <w:tcPr>
            <w:cnfStyle w:val="001000000000" w:firstRow="0" w:lastRow="0" w:firstColumn="1" w:lastColumn="0" w:oddVBand="0" w:evenVBand="0" w:oddHBand="0" w:evenHBand="0" w:firstRowFirstColumn="0" w:firstRowLastColumn="0" w:lastRowFirstColumn="0" w:lastRowLastColumn="0"/>
            <w:tcW w:w="1201" w:type="dxa"/>
            <w:tcBorders>
              <w:top w:val="single" w:sz="4" w:space="0" w:color="auto"/>
              <w:bottom w:val="single" w:sz="4" w:space="0" w:color="auto"/>
              <w:right w:val="single" w:sz="4" w:space="0" w:color="auto"/>
            </w:tcBorders>
            <w:shd w:val="clear" w:color="auto" w:fill="E1F6FF"/>
          </w:tcPr>
          <w:p w14:paraId="72C3577E" w14:textId="77777777" w:rsidR="006E4D40" w:rsidRPr="006E4D40" w:rsidRDefault="00B07D6C" w:rsidP="006E4D40">
            <w:pPr>
              <w:pStyle w:val="DisclaimerHeading"/>
              <w:keepLines/>
              <w:spacing w:before="40" w:after="40" w:line="220" w:lineRule="exact"/>
              <w:rPr>
                <w:ins w:id="82" w:author="Comparison" w:date="2026-09-25T21:06:00Z" w16du:dateUtc="2026-09-26T01:06:00Z"/>
                <w:b w:val="0"/>
                <w:color w:val="auto"/>
                <w:sz w:val="18"/>
                <w:szCs w:val="18"/>
              </w:rPr>
            </w:pPr>
            <w:ins w:id="83" w:author="Comparison" w:date="2026-09-25T21:06:00Z" w16du:dateUtc="2026-09-26T01:06:00Z">
              <w:r w:rsidRPr="006E4D40">
                <w:rPr>
                  <w:b w:val="0"/>
                  <w:i w:val="0"/>
                  <w:color w:val="auto"/>
                  <w:sz w:val="18"/>
                  <w:szCs w:val="18"/>
                </w:rPr>
                <w:t>10/18/2024</w:t>
              </w:r>
            </w:ins>
          </w:p>
        </w:tc>
        <w:tc>
          <w:tcPr>
            <w:tcW w:w="983" w:type="dxa"/>
            <w:tcBorders>
              <w:top w:val="single" w:sz="4" w:space="0" w:color="auto"/>
              <w:left w:val="single" w:sz="4" w:space="0" w:color="auto"/>
              <w:bottom w:val="single" w:sz="4" w:space="0" w:color="auto"/>
              <w:right w:val="single" w:sz="4" w:space="0" w:color="auto"/>
            </w:tcBorders>
          </w:tcPr>
          <w:p w14:paraId="4B0074BC" w14:textId="77777777" w:rsidR="006E4D40" w:rsidRPr="00C10A93" w:rsidRDefault="00B07D6C" w:rsidP="006E4D40">
            <w:pPr>
              <w:pStyle w:val="DisclaimerHeading"/>
              <w:keepLines/>
              <w:spacing w:before="40" w:after="40" w:line="220" w:lineRule="exact"/>
              <w:cnfStyle w:val="000000000000" w:firstRow="0" w:lastRow="0" w:firstColumn="0" w:lastColumn="0" w:oddVBand="0" w:evenVBand="0" w:oddHBand="0" w:evenHBand="0" w:firstRowFirstColumn="0" w:firstRowLastColumn="0" w:lastRowFirstColumn="0" w:lastRowLastColumn="0"/>
              <w:rPr>
                <w:ins w:id="84" w:author="Comparison" w:date="2026-09-25T21:06:00Z" w16du:dateUtc="2026-09-26T01:06:00Z"/>
                <w:b w:val="0"/>
                <w:color w:val="auto"/>
                <w:sz w:val="18"/>
                <w:szCs w:val="18"/>
              </w:rPr>
            </w:pPr>
            <w:ins w:id="85" w:author="Comparison" w:date="2026-09-25T21:06:00Z" w16du:dateUtc="2026-09-26T01:06:00Z">
              <w:r>
                <w:rPr>
                  <w:b w:val="0"/>
                  <w:color w:val="auto"/>
                  <w:sz w:val="18"/>
                  <w:szCs w:val="18"/>
                </w:rPr>
                <w:t>9:00 a.m. – 10:00 a.m.</w:t>
              </w:r>
            </w:ins>
          </w:p>
        </w:tc>
        <w:tc>
          <w:tcPr>
            <w:tcW w:w="3756" w:type="dxa"/>
            <w:tcBorders>
              <w:top w:val="single" w:sz="4" w:space="0" w:color="auto"/>
              <w:left w:val="single" w:sz="4" w:space="0" w:color="auto"/>
              <w:bottom w:val="single" w:sz="4" w:space="0" w:color="auto"/>
              <w:right w:val="single" w:sz="4" w:space="0" w:color="auto"/>
            </w:tcBorders>
          </w:tcPr>
          <w:p w14:paraId="6B8B22CA" w14:textId="77777777" w:rsidR="006E4D40" w:rsidRDefault="00B07D6C" w:rsidP="006E4D40">
            <w:pPr>
              <w:jc w:val="center"/>
              <w:cnfStyle w:val="000000000000" w:firstRow="0" w:lastRow="0" w:firstColumn="0" w:lastColumn="0" w:oddVBand="0" w:evenVBand="0" w:oddHBand="0" w:evenHBand="0" w:firstRowFirstColumn="0" w:firstRowLastColumn="0" w:lastRowFirstColumn="0" w:lastRowLastColumn="0"/>
              <w:rPr>
                <w:ins w:id="86" w:author="Comparison" w:date="2026-09-25T21:06:00Z" w16du:dateUtc="2026-09-26T01:06:00Z"/>
              </w:rPr>
            </w:pPr>
            <w:ins w:id="87" w:author="Comparison" w:date="2026-09-25T21:06:00Z" w16du:dateUtc="2026-09-26T01:06:00Z">
              <w:r w:rsidRPr="003A3B0D">
                <w:rPr>
                  <w:sz w:val="18"/>
                  <w:szCs w:val="18"/>
                </w:rPr>
                <w:t>Webex</w:t>
              </w:r>
            </w:ins>
          </w:p>
        </w:tc>
        <w:tc>
          <w:tcPr>
            <w:tcW w:w="1816" w:type="dxa"/>
            <w:tcBorders>
              <w:top w:val="single" w:sz="4" w:space="0" w:color="auto"/>
              <w:left w:val="single" w:sz="4" w:space="0" w:color="auto"/>
              <w:bottom w:val="single" w:sz="4" w:space="0" w:color="auto"/>
              <w:right w:val="single" w:sz="4" w:space="0" w:color="auto"/>
            </w:tcBorders>
          </w:tcPr>
          <w:p w14:paraId="53C29F0F" w14:textId="77777777" w:rsidR="006E4D40" w:rsidRDefault="00B07D6C" w:rsidP="006E4D40">
            <w:pPr>
              <w:pStyle w:val="DisclaimerHeading"/>
              <w:keepLines/>
              <w:spacing w:before="40" w:after="40" w:line="220" w:lineRule="exact"/>
              <w:jc w:val="center"/>
              <w:cnfStyle w:val="000000000000" w:firstRow="0" w:lastRow="0" w:firstColumn="0" w:lastColumn="0" w:oddVBand="0" w:evenVBand="0" w:oddHBand="0" w:evenHBand="0" w:firstRowFirstColumn="0" w:firstRowLastColumn="0" w:lastRowFirstColumn="0" w:lastRowLastColumn="0"/>
              <w:rPr>
                <w:ins w:id="88" w:author="Comparison" w:date="2026-09-25T21:06:00Z" w16du:dateUtc="2026-09-26T01:06:00Z"/>
                <w:b w:val="0"/>
                <w:color w:val="auto"/>
                <w:sz w:val="18"/>
                <w:szCs w:val="18"/>
              </w:rPr>
            </w:pPr>
            <w:ins w:id="89" w:author="Comparison" w:date="2026-09-25T21:06:00Z" w16du:dateUtc="2026-09-26T01:06:00Z">
              <w:r>
                <w:rPr>
                  <w:b w:val="0"/>
                  <w:color w:val="auto"/>
                  <w:sz w:val="18"/>
                  <w:szCs w:val="18"/>
                </w:rPr>
                <w:t>10/10/2024</w:t>
              </w:r>
            </w:ins>
          </w:p>
        </w:tc>
        <w:tc>
          <w:tcPr>
            <w:tcW w:w="1529" w:type="dxa"/>
            <w:tcBorders>
              <w:top w:val="single" w:sz="4" w:space="0" w:color="auto"/>
              <w:left w:val="single" w:sz="4" w:space="0" w:color="auto"/>
              <w:bottom w:val="single" w:sz="4" w:space="0" w:color="auto"/>
              <w:right w:val="single" w:sz="4" w:space="0" w:color="auto"/>
            </w:tcBorders>
          </w:tcPr>
          <w:p w14:paraId="6C5CF011" w14:textId="77777777" w:rsidR="006E4D40" w:rsidRDefault="00B07D6C" w:rsidP="006E4D40">
            <w:pPr>
              <w:pStyle w:val="DisclaimerHeading"/>
              <w:keepLines/>
              <w:spacing w:before="40" w:after="40" w:line="220" w:lineRule="exact"/>
              <w:jc w:val="center"/>
              <w:cnfStyle w:val="000000000000" w:firstRow="0" w:lastRow="0" w:firstColumn="0" w:lastColumn="0" w:oddVBand="0" w:evenVBand="0" w:oddHBand="0" w:evenHBand="0" w:firstRowFirstColumn="0" w:firstRowLastColumn="0" w:lastRowFirstColumn="0" w:lastRowLastColumn="0"/>
              <w:rPr>
                <w:ins w:id="90" w:author="Comparison" w:date="2026-09-25T21:06:00Z" w16du:dateUtc="2026-09-26T01:06:00Z"/>
                <w:b w:val="0"/>
                <w:color w:val="auto"/>
                <w:sz w:val="18"/>
                <w:szCs w:val="18"/>
              </w:rPr>
            </w:pPr>
            <w:ins w:id="91" w:author="Comparison" w:date="2026-09-25T21:06:00Z" w16du:dateUtc="2026-09-26T01:06:00Z">
              <w:r>
                <w:rPr>
                  <w:b w:val="0"/>
                  <w:color w:val="auto"/>
                  <w:sz w:val="18"/>
                  <w:szCs w:val="18"/>
                </w:rPr>
                <w:t>10/15/2024</w:t>
              </w:r>
            </w:ins>
          </w:p>
        </w:tc>
      </w:tr>
      <w:tr w:rsidR="00F00A40" w14:paraId="3AF9D311" w14:textId="77777777" w:rsidTr="00F00A40">
        <w:trPr>
          <w:cnfStyle w:val="000000100000" w:firstRow="0" w:lastRow="0" w:firstColumn="0" w:lastColumn="0" w:oddVBand="0" w:evenVBand="0" w:oddHBand="1" w:evenHBand="0" w:firstRowFirstColumn="0" w:firstRowLastColumn="0" w:lastRowFirstColumn="0" w:lastRowLastColumn="0"/>
          <w:trHeight w:val="331"/>
          <w:ins w:id="92" w:author="Comparison" w:date="2026-09-25T21:06:00Z" w16du:dateUtc="2026-09-26T01:06:00Z"/>
        </w:trPr>
        <w:tc>
          <w:tcPr>
            <w:cnfStyle w:val="001000000000" w:firstRow="0" w:lastRow="0" w:firstColumn="1" w:lastColumn="0" w:oddVBand="0" w:evenVBand="0" w:oddHBand="0" w:evenHBand="0" w:firstRowFirstColumn="0" w:firstRowLastColumn="0" w:lastRowFirstColumn="0" w:lastRowLastColumn="0"/>
            <w:tcW w:w="1201" w:type="dxa"/>
            <w:tcBorders>
              <w:top w:val="single" w:sz="4" w:space="0" w:color="auto"/>
              <w:bottom w:val="single" w:sz="4" w:space="0" w:color="auto"/>
              <w:right w:val="single" w:sz="4" w:space="0" w:color="auto"/>
            </w:tcBorders>
            <w:shd w:val="clear" w:color="auto" w:fill="E1F6FF"/>
          </w:tcPr>
          <w:p w14:paraId="7F33581B" w14:textId="77777777" w:rsidR="006E4D40" w:rsidRPr="006E4D40" w:rsidRDefault="00B07D6C" w:rsidP="006E4D40">
            <w:pPr>
              <w:pStyle w:val="DisclaimerHeading"/>
              <w:keepLines/>
              <w:spacing w:before="40" w:after="40" w:line="220" w:lineRule="exact"/>
              <w:rPr>
                <w:ins w:id="93" w:author="Comparison" w:date="2026-09-25T21:06:00Z" w16du:dateUtc="2026-09-26T01:06:00Z"/>
                <w:b w:val="0"/>
                <w:color w:val="auto"/>
                <w:sz w:val="18"/>
                <w:szCs w:val="18"/>
              </w:rPr>
            </w:pPr>
            <w:ins w:id="94" w:author="Comparison" w:date="2026-09-25T21:06:00Z" w16du:dateUtc="2026-09-26T01:06:00Z">
              <w:r w:rsidRPr="006E4D40">
                <w:rPr>
                  <w:b w:val="0"/>
                  <w:i w:val="0"/>
                  <w:color w:val="auto"/>
                  <w:sz w:val="18"/>
                  <w:szCs w:val="18"/>
                </w:rPr>
                <w:t>11/15/2024</w:t>
              </w:r>
            </w:ins>
          </w:p>
        </w:tc>
        <w:tc>
          <w:tcPr>
            <w:tcW w:w="983" w:type="dxa"/>
            <w:tcBorders>
              <w:top w:val="single" w:sz="4" w:space="0" w:color="auto"/>
              <w:left w:val="single" w:sz="4" w:space="0" w:color="auto"/>
              <w:bottom w:val="single" w:sz="4" w:space="0" w:color="auto"/>
              <w:right w:val="single" w:sz="4" w:space="0" w:color="auto"/>
            </w:tcBorders>
          </w:tcPr>
          <w:p w14:paraId="6FC80E93" w14:textId="77777777" w:rsidR="006E4D40" w:rsidRPr="00C10A93" w:rsidRDefault="00B07D6C" w:rsidP="006E4D40">
            <w:pPr>
              <w:pStyle w:val="DisclaimerHeading"/>
              <w:keepLines/>
              <w:spacing w:before="40" w:after="40" w:line="220" w:lineRule="exact"/>
              <w:cnfStyle w:val="000000100000" w:firstRow="0" w:lastRow="0" w:firstColumn="0" w:lastColumn="0" w:oddVBand="0" w:evenVBand="0" w:oddHBand="1" w:evenHBand="0" w:firstRowFirstColumn="0" w:firstRowLastColumn="0" w:lastRowFirstColumn="0" w:lastRowLastColumn="0"/>
              <w:rPr>
                <w:ins w:id="95" w:author="Comparison" w:date="2026-09-25T21:06:00Z" w16du:dateUtc="2026-09-26T01:06:00Z"/>
                <w:b w:val="0"/>
                <w:color w:val="auto"/>
                <w:sz w:val="18"/>
                <w:szCs w:val="18"/>
              </w:rPr>
            </w:pPr>
            <w:ins w:id="96" w:author="Comparison" w:date="2026-09-25T21:06:00Z" w16du:dateUtc="2026-09-26T01:06:00Z">
              <w:r>
                <w:rPr>
                  <w:b w:val="0"/>
                  <w:color w:val="auto"/>
                  <w:sz w:val="18"/>
                  <w:szCs w:val="18"/>
                </w:rPr>
                <w:t>9:00 a.m. – 10:00 a.m.</w:t>
              </w:r>
            </w:ins>
          </w:p>
        </w:tc>
        <w:tc>
          <w:tcPr>
            <w:tcW w:w="3756" w:type="dxa"/>
            <w:tcBorders>
              <w:top w:val="single" w:sz="4" w:space="0" w:color="auto"/>
              <w:left w:val="single" w:sz="4" w:space="0" w:color="auto"/>
              <w:bottom w:val="single" w:sz="4" w:space="0" w:color="auto"/>
              <w:right w:val="single" w:sz="4" w:space="0" w:color="auto"/>
            </w:tcBorders>
          </w:tcPr>
          <w:p w14:paraId="68E40686" w14:textId="77777777" w:rsidR="006E4D40" w:rsidRDefault="00B07D6C" w:rsidP="006E4D40">
            <w:pPr>
              <w:jc w:val="center"/>
              <w:cnfStyle w:val="000000100000" w:firstRow="0" w:lastRow="0" w:firstColumn="0" w:lastColumn="0" w:oddVBand="0" w:evenVBand="0" w:oddHBand="1" w:evenHBand="0" w:firstRowFirstColumn="0" w:firstRowLastColumn="0" w:lastRowFirstColumn="0" w:lastRowLastColumn="0"/>
              <w:rPr>
                <w:ins w:id="97" w:author="Comparison" w:date="2026-09-25T21:06:00Z" w16du:dateUtc="2026-09-26T01:06:00Z"/>
              </w:rPr>
            </w:pPr>
            <w:ins w:id="98" w:author="Comparison" w:date="2026-09-25T21:06:00Z" w16du:dateUtc="2026-09-26T01:06:00Z">
              <w:r w:rsidRPr="003A3B0D">
                <w:rPr>
                  <w:sz w:val="18"/>
                  <w:szCs w:val="18"/>
                </w:rPr>
                <w:t>Webex</w:t>
              </w:r>
            </w:ins>
          </w:p>
        </w:tc>
        <w:tc>
          <w:tcPr>
            <w:tcW w:w="1816" w:type="dxa"/>
            <w:tcBorders>
              <w:top w:val="single" w:sz="4" w:space="0" w:color="auto"/>
              <w:left w:val="single" w:sz="4" w:space="0" w:color="auto"/>
              <w:bottom w:val="single" w:sz="4" w:space="0" w:color="auto"/>
              <w:right w:val="single" w:sz="4" w:space="0" w:color="auto"/>
            </w:tcBorders>
          </w:tcPr>
          <w:p w14:paraId="0EDB3CE4" w14:textId="77777777" w:rsidR="006E4D40" w:rsidRDefault="00B07D6C" w:rsidP="006E4D40">
            <w:pPr>
              <w:pStyle w:val="DisclaimerHeading"/>
              <w:keepLines/>
              <w:spacing w:before="40" w:after="40" w:line="220" w:lineRule="exact"/>
              <w:jc w:val="center"/>
              <w:cnfStyle w:val="000000100000" w:firstRow="0" w:lastRow="0" w:firstColumn="0" w:lastColumn="0" w:oddVBand="0" w:evenVBand="0" w:oddHBand="1" w:evenHBand="0" w:firstRowFirstColumn="0" w:firstRowLastColumn="0" w:lastRowFirstColumn="0" w:lastRowLastColumn="0"/>
              <w:rPr>
                <w:ins w:id="99" w:author="Comparison" w:date="2026-09-25T21:06:00Z" w16du:dateUtc="2026-09-26T01:06:00Z"/>
                <w:b w:val="0"/>
                <w:color w:val="auto"/>
                <w:sz w:val="18"/>
                <w:szCs w:val="18"/>
              </w:rPr>
            </w:pPr>
            <w:ins w:id="100" w:author="Comparison" w:date="2026-09-25T21:06:00Z" w16du:dateUtc="2026-09-26T01:06:00Z">
              <w:r>
                <w:rPr>
                  <w:b w:val="0"/>
                  <w:color w:val="auto"/>
                  <w:sz w:val="18"/>
                  <w:szCs w:val="18"/>
                </w:rPr>
                <w:t>11/07/2024</w:t>
              </w:r>
            </w:ins>
          </w:p>
        </w:tc>
        <w:tc>
          <w:tcPr>
            <w:tcW w:w="1529" w:type="dxa"/>
            <w:tcBorders>
              <w:top w:val="single" w:sz="4" w:space="0" w:color="auto"/>
              <w:left w:val="single" w:sz="4" w:space="0" w:color="auto"/>
              <w:bottom w:val="single" w:sz="4" w:space="0" w:color="auto"/>
              <w:right w:val="single" w:sz="4" w:space="0" w:color="auto"/>
            </w:tcBorders>
          </w:tcPr>
          <w:p w14:paraId="0BBBB41F" w14:textId="77777777" w:rsidR="006E4D40" w:rsidRDefault="00B07D6C" w:rsidP="006E4D40">
            <w:pPr>
              <w:pStyle w:val="DisclaimerHeading"/>
              <w:keepLines/>
              <w:spacing w:before="40" w:after="40" w:line="220" w:lineRule="exact"/>
              <w:jc w:val="center"/>
              <w:cnfStyle w:val="000000100000" w:firstRow="0" w:lastRow="0" w:firstColumn="0" w:lastColumn="0" w:oddVBand="0" w:evenVBand="0" w:oddHBand="1" w:evenHBand="0" w:firstRowFirstColumn="0" w:firstRowLastColumn="0" w:lastRowFirstColumn="0" w:lastRowLastColumn="0"/>
              <w:rPr>
                <w:ins w:id="101" w:author="Comparison" w:date="2026-09-25T21:06:00Z" w16du:dateUtc="2026-09-26T01:06:00Z"/>
                <w:b w:val="0"/>
                <w:color w:val="auto"/>
                <w:sz w:val="18"/>
                <w:szCs w:val="18"/>
              </w:rPr>
            </w:pPr>
            <w:ins w:id="102" w:author="Comparison" w:date="2026-09-25T21:06:00Z" w16du:dateUtc="2026-09-26T01:06:00Z">
              <w:r>
                <w:rPr>
                  <w:b w:val="0"/>
                  <w:color w:val="auto"/>
                  <w:sz w:val="18"/>
                  <w:szCs w:val="18"/>
                </w:rPr>
                <w:t>11/12/2024</w:t>
              </w:r>
            </w:ins>
          </w:p>
        </w:tc>
      </w:tr>
      <w:tr w:rsidR="00F00A40" w14:paraId="47E8B4BB" w14:textId="77777777" w:rsidTr="00F00A40">
        <w:trPr>
          <w:trHeight w:val="331"/>
          <w:ins w:id="103" w:author="Comparison" w:date="2026-09-25T21:06:00Z" w16du:dateUtc="2026-09-26T01:06:00Z"/>
        </w:trPr>
        <w:tc>
          <w:tcPr>
            <w:cnfStyle w:val="001000000000" w:firstRow="0" w:lastRow="0" w:firstColumn="1" w:lastColumn="0" w:oddVBand="0" w:evenVBand="0" w:oddHBand="0" w:evenHBand="0" w:firstRowFirstColumn="0" w:firstRowLastColumn="0" w:lastRowFirstColumn="0" w:lastRowLastColumn="0"/>
            <w:tcW w:w="1201" w:type="dxa"/>
            <w:tcBorders>
              <w:top w:val="single" w:sz="4" w:space="0" w:color="auto"/>
              <w:bottom w:val="single" w:sz="4" w:space="0" w:color="auto"/>
              <w:right w:val="single" w:sz="4" w:space="0" w:color="auto"/>
            </w:tcBorders>
            <w:shd w:val="clear" w:color="auto" w:fill="E1F6FF"/>
          </w:tcPr>
          <w:p w14:paraId="1D2309CC" w14:textId="77777777" w:rsidR="006E4D40" w:rsidRPr="006E4D40" w:rsidRDefault="00B07D6C" w:rsidP="006E4D40">
            <w:pPr>
              <w:pStyle w:val="DisclaimerHeading"/>
              <w:keepLines/>
              <w:spacing w:before="40" w:after="40" w:line="220" w:lineRule="exact"/>
              <w:rPr>
                <w:ins w:id="104" w:author="Comparison" w:date="2026-09-25T21:06:00Z" w16du:dateUtc="2026-09-26T01:06:00Z"/>
                <w:b w:val="0"/>
                <w:color w:val="auto"/>
                <w:sz w:val="18"/>
                <w:szCs w:val="18"/>
              </w:rPr>
            </w:pPr>
            <w:ins w:id="105" w:author="Comparison" w:date="2026-09-25T21:06:00Z" w16du:dateUtc="2026-09-26T01:06:00Z">
              <w:r w:rsidRPr="006E4D40">
                <w:rPr>
                  <w:b w:val="0"/>
                  <w:i w:val="0"/>
                  <w:color w:val="auto"/>
                  <w:sz w:val="18"/>
                  <w:szCs w:val="18"/>
                </w:rPr>
                <w:t>12/09/2024</w:t>
              </w:r>
            </w:ins>
          </w:p>
        </w:tc>
        <w:tc>
          <w:tcPr>
            <w:tcW w:w="983" w:type="dxa"/>
            <w:tcBorders>
              <w:top w:val="single" w:sz="4" w:space="0" w:color="auto"/>
              <w:left w:val="single" w:sz="4" w:space="0" w:color="auto"/>
              <w:bottom w:val="single" w:sz="4" w:space="0" w:color="auto"/>
              <w:right w:val="single" w:sz="4" w:space="0" w:color="auto"/>
            </w:tcBorders>
          </w:tcPr>
          <w:p w14:paraId="643B89AF" w14:textId="77777777" w:rsidR="006E4D40" w:rsidRPr="00C10A93" w:rsidRDefault="00B07D6C" w:rsidP="006E4D40">
            <w:pPr>
              <w:pStyle w:val="DisclaimerHeading"/>
              <w:keepLines/>
              <w:spacing w:before="40" w:after="40" w:line="220" w:lineRule="exact"/>
              <w:cnfStyle w:val="000000000000" w:firstRow="0" w:lastRow="0" w:firstColumn="0" w:lastColumn="0" w:oddVBand="0" w:evenVBand="0" w:oddHBand="0" w:evenHBand="0" w:firstRowFirstColumn="0" w:firstRowLastColumn="0" w:lastRowFirstColumn="0" w:lastRowLastColumn="0"/>
              <w:rPr>
                <w:ins w:id="106" w:author="Comparison" w:date="2026-09-25T21:06:00Z" w16du:dateUtc="2026-09-26T01:06:00Z"/>
                <w:b w:val="0"/>
                <w:color w:val="auto"/>
                <w:sz w:val="18"/>
                <w:szCs w:val="18"/>
              </w:rPr>
            </w:pPr>
            <w:ins w:id="107" w:author="Comparison" w:date="2026-09-25T21:06:00Z" w16du:dateUtc="2026-09-26T01:06:00Z">
              <w:r>
                <w:rPr>
                  <w:b w:val="0"/>
                  <w:color w:val="auto"/>
                  <w:sz w:val="18"/>
                  <w:szCs w:val="18"/>
                </w:rPr>
                <w:t>9:00 a.m. – 10:00 a.m.</w:t>
              </w:r>
            </w:ins>
          </w:p>
        </w:tc>
        <w:tc>
          <w:tcPr>
            <w:tcW w:w="3756" w:type="dxa"/>
            <w:tcBorders>
              <w:top w:val="single" w:sz="4" w:space="0" w:color="auto"/>
              <w:left w:val="single" w:sz="4" w:space="0" w:color="auto"/>
              <w:bottom w:val="single" w:sz="4" w:space="0" w:color="auto"/>
              <w:right w:val="single" w:sz="4" w:space="0" w:color="auto"/>
            </w:tcBorders>
          </w:tcPr>
          <w:p w14:paraId="5B1DEFB7" w14:textId="77777777" w:rsidR="006E4D40" w:rsidRDefault="00B07D6C" w:rsidP="006E4D40">
            <w:pPr>
              <w:jc w:val="center"/>
              <w:cnfStyle w:val="000000000000" w:firstRow="0" w:lastRow="0" w:firstColumn="0" w:lastColumn="0" w:oddVBand="0" w:evenVBand="0" w:oddHBand="0" w:evenHBand="0" w:firstRowFirstColumn="0" w:firstRowLastColumn="0" w:lastRowFirstColumn="0" w:lastRowLastColumn="0"/>
              <w:rPr>
                <w:ins w:id="108" w:author="Comparison" w:date="2026-09-25T21:06:00Z" w16du:dateUtc="2026-09-26T01:06:00Z"/>
              </w:rPr>
            </w:pPr>
            <w:ins w:id="109" w:author="Comparison" w:date="2026-09-25T21:06:00Z" w16du:dateUtc="2026-09-26T01:06:00Z">
              <w:r w:rsidRPr="003A3B0D">
                <w:rPr>
                  <w:sz w:val="18"/>
                  <w:szCs w:val="18"/>
                </w:rPr>
                <w:t>Webex</w:t>
              </w:r>
            </w:ins>
          </w:p>
        </w:tc>
        <w:tc>
          <w:tcPr>
            <w:tcW w:w="1816" w:type="dxa"/>
            <w:tcBorders>
              <w:top w:val="single" w:sz="4" w:space="0" w:color="auto"/>
              <w:left w:val="single" w:sz="4" w:space="0" w:color="auto"/>
              <w:bottom w:val="single" w:sz="4" w:space="0" w:color="auto"/>
              <w:right w:val="single" w:sz="4" w:space="0" w:color="auto"/>
            </w:tcBorders>
          </w:tcPr>
          <w:p w14:paraId="268223F6" w14:textId="77777777" w:rsidR="006E4D40" w:rsidRDefault="00B07D6C" w:rsidP="006E4D40">
            <w:pPr>
              <w:pStyle w:val="DisclaimerHeading"/>
              <w:keepLines/>
              <w:spacing w:before="40" w:after="40" w:line="220" w:lineRule="exact"/>
              <w:jc w:val="center"/>
              <w:cnfStyle w:val="000000000000" w:firstRow="0" w:lastRow="0" w:firstColumn="0" w:lastColumn="0" w:oddVBand="0" w:evenVBand="0" w:oddHBand="0" w:evenHBand="0" w:firstRowFirstColumn="0" w:firstRowLastColumn="0" w:lastRowFirstColumn="0" w:lastRowLastColumn="0"/>
              <w:rPr>
                <w:ins w:id="110" w:author="Comparison" w:date="2026-09-25T21:06:00Z" w16du:dateUtc="2026-09-26T01:06:00Z"/>
                <w:b w:val="0"/>
                <w:color w:val="auto"/>
                <w:sz w:val="18"/>
                <w:szCs w:val="18"/>
              </w:rPr>
            </w:pPr>
            <w:ins w:id="111" w:author="Comparison" w:date="2026-09-25T21:06:00Z" w16du:dateUtc="2026-09-26T01:06:00Z">
              <w:r>
                <w:rPr>
                  <w:b w:val="0"/>
                  <w:color w:val="auto"/>
                  <w:sz w:val="18"/>
                  <w:szCs w:val="18"/>
                </w:rPr>
                <w:t>11/29/2024</w:t>
              </w:r>
            </w:ins>
          </w:p>
        </w:tc>
        <w:tc>
          <w:tcPr>
            <w:tcW w:w="1529" w:type="dxa"/>
            <w:tcBorders>
              <w:top w:val="single" w:sz="4" w:space="0" w:color="auto"/>
              <w:left w:val="single" w:sz="4" w:space="0" w:color="auto"/>
              <w:bottom w:val="single" w:sz="4" w:space="0" w:color="auto"/>
              <w:right w:val="single" w:sz="4" w:space="0" w:color="auto"/>
            </w:tcBorders>
          </w:tcPr>
          <w:p w14:paraId="69AA5E18" w14:textId="77777777" w:rsidR="006E4D40" w:rsidRDefault="00B07D6C" w:rsidP="006E4D40">
            <w:pPr>
              <w:pStyle w:val="DisclaimerHeading"/>
              <w:keepLines/>
              <w:spacing w:before="40" w:after="40" w:line="220" w:lineRule="exact"/>
              <w:jc w:val="center"/>
              <w:cnfStyle w:val="000000000000" w:firstRow="0" w:lastRow="0" w:firstColumn="0" w:lastColumn="0" w:oddVBand="0" w:evenVBand="0" w:oddHBand="0" w:evenHBand="0" w:firstRowFirstColumn="0" w:firstRowLastColumn="0" w:lastRowFirstColumn="0" w:lastRowLastColumn="0"/>
              <w:rPr>
                <w:ins w:id="112" w:author="Comparison" w:date="2026-09-25T21:06:00Z" w16du:dateUtc="2026-09-26T01:06:00Z"/>
                <w:b w:val="0"/>
                <w:color w:val="auto"/>
                <w:sz w:val="18"/>
                <w:szCs w:val="18"/>
              </w:rPr>
            </w:pPr>
            <w:ins w:id="113" w:author="Comparison" w:date="2026-09-25T21:06:00Z" w16du:dateUtc="2026-09-26T01:06:00Z">
              <w:r>
                <w:rPr>
                  <w:b w:val="0"/>
                  <w:color w:val="auto"/>
                  <w:sz w:val="18"/>
                  <w:szCs w:val="18"/>
                </w:rPr>
                <w:t>12/04/2024</w:t>
              </w:r>
            </w:ins>
          </w:p>
        </w:tc>
      </w:tr>
    </w:tbl>
    <w:p w14:paraId="456A46FF" w14:textId="77777777" w:rsidR="003C3320" w:rsidRDefault="00B07D6C" w:rsidP="00CE451E">
      <w:pPr>
        <w:pStyle w:val="DisclaimerBodyCopy"/>
        <w:keepLines/>
        <w:spacing w:before="60"/>
        <w:jc w:val="right"/>
        <w:rPr>
          <w:ins w:id="114" w:author="Comparison" w:date="2026-09-25T21:06:00Z" w16du:dateUtc="2026-09-26T01:06:00Z"/>
        </w:rPr>
      </w:pPr>
      <w:ins w:id="115" w:author="Comparison" w:date="2026-09-25T21:06:00Z" w16du:dateUtc="2026-09-26T01:06:00Z">
        <w:r>
          <w:rPr>
            <w:color w:val="1F497D"/>
          </w:rPr>
          <w:lastRenderedPageBreak/>
          <w:t>*Materials received after 12:00 p.m. EPT are not guaranteed timely posting by 5:00 p.m. EPT on the same day.</w:t>
        </w:r>
      </w:ins>
    </w:p>
    <w:p w14:paraId="19326F0B" w14:textId="77777777" w:rsidR="00CE451E" w:rsidRDefault="00CE451E" w:rsidP="00337321">
      <w:pPr>
        <w:pStyle w:val="Author"/>
        <w:rPr>
          <w:ins w:id="116" w:author="Comparison" w:date="2026-09-25T21:06:00Z" w16du:dateUtc="2026-09-26T01:06:00Z"/>
        </w:rPr>
      </w:pPr>
    </w:p>
    <w:p w14:paraId="3EDABAA2" w14:textId="77777777" w:rsidR="00CE451E" w:rsidRDefault="00B07D6C">
      <w:pPr>
        <w:rPr>
          <w:ins w:id="117" w:author="Comparison" w:date="2026-09-25T21:06:00Z" w16du:dateUtc="2026-09-26T01:06:00Z"/>
          <w:rFonts w:ascii="Arial Narrow" w:eastAsia="Times New Roman" w:hAnsi="Arial Narrow" w:cs="Times New Roman"/>
          <w:sz w:val="16"/>
          <w:szCs w:val="16"/>
        </w:rPr>
      </w:pPr>
      <w:ins w:id="118" w:author="Comparison" w:date="2026-09-25T21:06:00Z" w16du:dateUtc="2026-09-26T01:06:00Z">
        <w:r>
          <w:br w:type="page"/>
        </w:r>
      </w:ins>
    </w:p>
    <w:p w14:paraId="6836B72F" w14:textId="77777777" w:rsidR="00B62597" w:rsidRDefault="00B07D6C" w:rsidP="00337321">
      <w:pPr>
        <w:pStyle w:val="Author"/>
        <w:rPr>
          <w:ins w:id="119" w:author="Comparison" w:date="2026-09-25T21:06:00Z" w16du:dateUtc="2026-09-26T01:06:00Z"/>
        </w:rPr>
      </w:pPr>
      <w:ins w:id="120" w:author="Comparison" w:date="2026-09-25T21:06:00Z" w16du:dateUtc="2026-09-26T01:06:00Z">
        <w:r>
          <w:t xml:space="preserve">Author: </w:t>
        </w:r>
        <w:r w:rsidR="009E253D">
          <w:t>Dana Hiser</w:t>
        </w:r>
      </w:ins>
    </w:p>
    <w:p w14:paraId="161E7A37" w14:textId="77777777" w:rsidR="00A317A9" w:rsidRPr="00B62597" w:rsidRDefault="00A317A9" w:rsidP="00337321">
      <w:pPr>
        <w:pStyle w:val="Author"/>
        <w:rPr>
          <w:ins w:id="121" w:author="Comparison" w:date="2026-09-25T21:06:00Z" w16du:dateUtc="2026-09-26T01:06:00Z"/>
        </w:rPr>
      </w:pPr>
    </w:p>
    <w:p w14:paraId="2A43584A" w14:textId="77777777" w:rsidR="00B62597" w:rsidRPr="00B62597" w:rsidRDefault="00B07D6C" w:rsidP="00DB29E9">
      <w:pPr>
        <w:pStyle w:val="DisclaimerHeading"/>
        <w:rPr>
          <w:ins w:id="122" w:author="Comparison" w:date="2026-09-25T21:06:00Z" w16du:dateUtc="2026-09-26T01:06:00Z"/>
        </w:rPr>
      </w:pPr>
      <w:ins w:id="123" w:author="Comparison" w:date="2026-09-25T21:06:00Z" w16du:dateUtc="2026-09-26T01:06:00Z">
        <w:r>
          <w:t>Anti</w:t>
        </w:r>
        <w:r w:rsidRPr="00B62597">
          <w:t>trust:</w:t>
        </w:r>
      </w:ins>
    </w:p>
    <w:p w14:paraId="749ECD38" w14:textId="77777777" w:rsidR="00B62597" w:rsidRPr="00B62597" w:rsidRDefault="00B07D6C" w:rsidP="00491490">
      <w:pPr>
        <w:pStyle w:val="DisclaimerBodyCopy"/>
        <w:rPr>
          <w:ins w:id="124" w:author="Comparison" w:date="2026-09-25T21:06:00Z" w16du:dateUtc="2026-09-26T01:06:00Z"/>
        </w:rPr>
      </w:pPr>
      <w:ins w:id="125" w:author="Comparison" w:date="2026-09-25T21:06:00Z" w16du:dateUtc="2026-09-26T01:06:00Z">
        <w:r w:rsidRPr="00B62597">
          <w:t>You may not discuss any topics that violate, or that might appear to violate, the antitrust laws including but not limited to agreements between or among competitors regarding prices, bid and offer practices, availability of service, product design, terms of sale, division of markets, allocation of customers or any other activity that might unreasonably restrain competition.</w:t>
        </w:r>
        <w:r w:rsidR="00711249">
          <w:t xml:space="preserve"> </w:t>
        </w:r>
        <w:r w:rsidRPr="00B62597">
          <w:t>If any of these items are discussed the chair will re-direct the conversation.</w:t>
        </w:r>
        <w:r w:rsidR="00711249">
          <w:t xml:space="preserve"> </w:t>
        </w:r>
        <w:r w:rsidRPr="00B62597">
          <w:t>If the conversation still persists, parties will be asked to leave the meeting or the meeting will be adjourned.</w:t>
        </w:r>
      </w:ins>
    </w:p>
    <w:p w14:paraId="0B33E258" w14:textId="77777777" w:rsidR="004F3D57" w:rsidRPr="00B62597" w:rsidRDefault="00B07D6C" w:rsidP="004F3D57">
      <w:pPr>
        <w:pStyle w:val="DisclaimerHeading"/>
        <w:spacing w:before="240"/>
        <w:rPr>
          <w:ins w:id="126" w:author="Comparison" w:date="2026-09-25T21:06:00Z" w16du:dateUtc="2026-09-26T01:06:00Z"/>
        </w:rPr>
      </w:pPr>
      <w:ins w:id="127" w:author="Comparison" w:date="2026-09-25T21:06:00Z" w16du:dateUtc="2026-09-26T01:06:00Z">
        <w:r w:rsidRPr="00B62597">
          <w:t>Code of Conduct:</w:t>
        </w:r>
      </w:ins>
    </w:p>
    <w:p w14:paraId="607F0D54" w14:textId="77777777" w:rsidR="004F3D57" w:rsidRPr="00B62597" w:rsidRDefault="00B07D6C" w:rsidP="004F3D57">
      <w:pPr>
        <w:pStyle w:val="DisclosureBody"/>
        <w:rPr>
          <w:ins w:id="128" w:author="Comparison" w:date="2026-09-25T21:06:00Z" w16du:dateUtc="2026-09-26T01:06:00Z"/>
        </w:rPr>
      </w:pPr>
      <w:ins w:id="129" w:author="Comparison" w:date="2026-09-25T21:06:00Z" w16du:dateUtc="2026-09-26T01:06:00Z">
        <w:r w:rsidRPr="00B62597">
          <w:t>As a mandatory condition of attendance at today's meeting, attendees agree to adhere to the Code of Conduct as detailed in PJM Manual M-34 section 4.5, including, but not limited to, participants' responsibilities and rules regarding the dissemination of meeting discussion and materials.</w:t>
        </w:r>
        <w:r w:rsidRPr="00FA5955">
          <w:t xml:space="preserve"> Expectations for participating in PJM activities are further detailed in the </w:t>
        </w:r>
        <w:r w:rsidR="004F3D57">
          <w:fldChar w:fldCharType="begin"/>
        </w:r>
        <w:r w:rsidR="004F3D57">
          <w:instrText>HYPERLINK "https://www.pjm.com/about-pjm/who-we-are/code-of-conduct"</w:instrText>
        </w:r>
        <w:r w:rsidR="004F3D57">
          <w:fldChar w:fldCharType="separate"/>
        </w:r>
        <w:r w:rsidR="004F3D57" w:rsidRPr="00FA5955">
          <w:rPr>
            <w:rStyle w:val="Hyperlink"/>
          </w:rPr>
          <w:t>PJM Code of Conduct</w:t>
        </w:r>
        <w:r w:rsidR="004F3D57">
          <w:fldChar w:fldCharType="end"/>
        </w:r>
        <w:r w:rsidRPr="00FA5955">
          <w:t>.</w:t>
        </w:r>
      </w:ins>
    </w:p>
    <w:p w14:paraId="052F34AC" w14:textId="77777777" w:rsidR="00B62597" w:rsidRPr="00B62597" w:rsidRDefault="00B07D6C" w:rsidP="004F3D57">
      <w:pPr>
        <w:pStyle w:val="DisclaimerHeading"/>
        <w:spacing w:before="240"/>
        <w:rPr>
          <w:ins w:id="130" w:author="Comparison" w:date="2026-09-25T21:06:00Z" w16du:dateUtc="2026-09-26T01:06:00Z"/>
        </w:rPr>
      </w:pPr>
      <w:ins w:id="131" w:author="Comparison" w:date="2026-09-25T21:06:00Z" w16du:dateUtc="2026-09-26T01:06:00Z">
        <w:r w:rsidRPr="00B62597">
          <w:t xml:space="preserve">Public Meetings/Media Participation: </w:t>
        </w:r>
      </w:ins>
    </w:p>
    <w:p w14:paraId="7F046633" w14:textId="77777777" w:rsidR="00DE34CF" w:rsidRDefault="00B07D6C" w:rsidP="00337321">
      <w:pPr>
        <w:pStyle w:val="DisclosureBody"/>
        <w:rPr>
          <w:ins w:id="132" w:author="Comparison" w:date="2026-09-25T21:06:00Z" w16du:dateUtc="2026-09-26T01:06:00Z"/>
        </w:rPr>
      </w:pPr>
      <w:ins w:id="133" w:author="Comparison" w:date="2026-09-25T21:06:00Z" w16du:dateUtc="2026-09-26T01:06:00Z">
        <w:r w:rsidRPr="00B62597">
          <w:t>Unless otherwise noted, PJM stakeholder meetings are open to the public and to members of the media. Members of the media are asked to announce their attendance at all PJM stakeholder meetings at the beginning of the meeting or at the point they join a meeting already in progress. Members of the Media are reminded that speakers at PJM meetings cannot be quoted without explicit permission from the speaker. PJM Members are reminded that "detailed transcriptional meeting notes" and white board notes from "brai</w:t>
        </w:r>
        <w:r w:rsidRPr="00B62597">
          <w:t>nstorming sessions" shall not be disseminated. Stakeholders are also not allowed to create audio, video or online recordings of PJM meetings.</w:t>
        </w:r>
        <w:r w:rsidR="000333FF">
          <w:t xml:space="preserve"> </w:t>
        </w:r>
        <w:r w:rsidR="000333FF" w:rsidRPr="00E1605D">
          <w:t>PJM may create audio, video or online recordings of stakeholder meetings for internal and training purposes, and your participation at such meetings indicates your consent to the same.</w:t>
        </w:r>
      </w:ins>
    </w:p>
    <w:p w14:paraId="66D1A9D0" w14:textId="77777777" w:rsidR="00027F49" w:rsidRDefault="00B07D6C" w:rsidP="00027F49">
      <w:pPr>
        <w:pStyle w:val="DisclaimerHeading"/>
        <w:spacing w:before="240"/>
        <w:rPr>
          <w:ins w:id="134" w:author="Comparison" w:date="2026-09-25T21:06:00Z" w16du:dateUtc="2026-09-26T01:06:00Z"/>
        </w:rPr>
      </w:pPr>
      <w:ins w:id="135" w:author="Comparison" w:date="2026-09-25T21:06:00Z" w16du:dateUtc="2026-09-26T01:06:00Z">
        <w:r>
          <w:t xml:space="preserve">Participant Identification in </w:t>
        </w:r>
        <w:r w:rsidR="00711249">
          <w:t>Webex</w:t>
        </w:r>
        <w:r>
          <w:t>:</w:t>
        </w:r>
      </w:ins>
    </w:p>
    <w:p w14:paraId="146C7100" w14:textId="77777777" w:rsidR="00027F49" w:rsidRDefault="00B07D6C" w:rsidP="00027F49">
      <w:pPr>
        <w:pStyle w:val="DisclaimerBodyCopy"/>
        <w:rPr>
          <w:ins w:id="136" w:author="Comparison" w:date="2026-09-25T21:06:00Z" w16du:dateUtc="2026-09-26T01:06:00Z"/>
        </w:rPr>
      </w:pPr>
      <w:ins w:id="137" w:author="Comparison" w:date="2026-09-25T21:06:00Z" w16du:dateUtc="2026-09-26T01:06:00Z">
        <w:r>
          <w:t xml:space="preserve">When logging into the </w:t>
        </w:r>
        <w:r w:rsidR="00711249">
          <w:t>Webex</w:t>
        </w:r>
        <w:r>
          <w:t xml:space="preserve"> desktop client, please enter your real first and last name as well as a valid email address. Be sure to select the “call me” option.</w:t>
        </w:r>
      </w:ins>
    </w:p>
    <w:p w14:paraId="1F37B7B6" w14:textId="77777777" w:rsidR="00027F49" w:rsidRDefault="00B07D6C" w:rsidP="00027F49">
      <w:pPr>
        <w:pStyle w:val="DisclaimerBodyCopy"/>
        <w:rPr>
          <w:ins w:id="138" w:author="Comparison" w:date="2026-09-25T21:06:00Z" w16du:dateUtc="2026-09-26T01:06:00Z"/>
        </w:rPr>
      </w:pPr>
      <w:ins w:id="139" w:author="Comparison" w:date="2026-09-25T21:06:00Z" w16du:dateUtc="2026-09-26T01:06:00Z">
        <w:r>
          <w:t xml:space="preserve">PJM support staff continuously monitors </w:t>
        </w:r>
        <w:r w:rsidR="00711249">
          <w:t>Webex</w:t>
        </w:r>
        <w:r>
          <w:t xml:space="preserve"> connections during stakeholder meetings. Anonymous users or those using false usernames or emails will be dropped from the teleconference.</w:t>
        </w:r>
      </w:ins>
    </w:p>
    <w:p w14:paraId="378F8920" w14:textId="77777777" w:rsidR="00027F49" w:rsidRDefault="00027F49" w:rsidP="00027F49">
      <w:pPr>
        <w:pStyle w:val="DisclosureBody"/>
        <w:rPr>
          <w:ins w:id="140" w:author="Comparison" w:date="2026-09-25T21:06:00Z" w16du:dateUtc="2026-09-26T01:06:00Z"/>
        </w:rPr>
      </w:pPr>
    </w:p>
    <w:p w14:paraId="188C5975" w14:textId="77777777" w:rsidR="00027F49" w:rsidRDefault="00B07D6C" w:rsidP="00027F49">
      <w:pPr>
        <w:pStyle w:val="DisclaimerHeading"/>
        <w:rPr>
          <w:ins w:id="141" w:author="Comparison" w:date="2026-09-25T21:06:00Z" w16du:dateUtc="2026-09-26T01:06:00Z"/>
        </w:rPr>
      </w:pPr>
      <w:ins w:id="142" w:author="Comparison" w:date="2026-09-25T21:06:00Z" w16du:dateUtc="2026-09-26T01:06:00Z">
        <w:r w:rsidRPr="006024A0">
          <w:rPr>
            <w:noProof/>
          </w:rPr>
          <w:drawing>
            <wp:inline distT="0" distB="0" distL="0" distR="0">
              <wp:extent cx="5943600" cy="98361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983615"/>
                      </a:xfrm>
                      <a:prstGeom prst="rect">
                        <a:avLst/>
                      </a:prstGeom>
                    </pic:spPr>
                  </pic:pic>
                </a:graphicData>
              </a:graphic>
            </wp:inline>
          </w:drawing>
        </w:r>
      </w:ins>
    </w:p>
    <w:p w14:paraId="5B50A642" w14:textId="77777777" w:rsidR="00027F49" w:rsidRDefault="00027F49" w:rsidP="00027F49">
      <w:pPr>
        <w:pStyle w:val="DisclaimerHeading"/>
        <w:rPr>
          <w:ins w:id="143" w:author="Comparison" w:date="2026-09-25T21:06:00Z" w16du:dateUtc="2026-09-26T01:06:00Z"/>
        </w:rPr>
      </w:pPr>
    </w:p>
    <w:p w14:paraId="40071A21" w14:textId="77777777" w:rsidR="00027F49" w:rsidRPr="009C15C4" w:rsidRDefault="00B07D6C" w:rsidP="00027F49">
      <w:pPr>
        <w:rPr>
          <w:ins w:id="144" w:author="Comparison" w:date="2026-09-25T21:06:00Z" w16du:dateUtc="2026-09-26T01:06:00Z"/>
        </w:rPr>
      </w:pPr>
      <w:ins w:id="145" w:author="Comparison" w:date="2026-09-25T21:06:00Z" w16du:dateUtc="2026-09-26T01:06:00Z">
        <w:r w:rsidRPr="006024A0">
          <w:rPr>
            <w:noProof/>
          </w:rPr>
          <w:drawing>
            <wp:inline distT="0" distB="0" distL="0" distR="0">
              <wp:extent cx="5943600" cy="121793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8"/>
                      <a:stretch>
                        <a:fillRect/>
                      </a:stretch>
                    </pic:blipFill>
                    <pic:spPr>
                      <a:xfrm>
                        <a:off x="0" y="0"/>
                        <a:ext cx="5943600" cy="1217930"/>
                      </a:xfrm>
                      <a:prstGeom prst="rect">
                        <a:avLst/>
                      </a:prstGeom>
                    </pic:spPr>
                  </pic:pic>
                </a:graphicData>
              </a:graphic>
            </wp:inline>
          </w:drawing>
        </w:r>
      </w:ins>
    </w:p>
    <w:p w14:paraId="6B8229E5" w14:textId="77777777" w:rsidR="00027F49" w:rsidRPr="009C15C4" w:rsidRDefault="00027F49" w:rsidP="00027F49">
      <w:pPr>
        <w:rPr>
          <w:ins w:id="146" w:author="Comparison" w:date="2026-09-25T21:06:00Z" w16du:dateUtc="2026-09-26T01:06:00Z"/>
        </w:rPr>
      </w:pPr>
    </w:p>
    <w:p w14:paraId="7B8E2216" w14:textId="77777777" w:rsidR="009C15C4" w:rsidRPr="009C15C4" w:rsidRDefault="009C15C4" w:rsidP="009C15C4">
      <w:pPr>
        <w:rPr>
          <w:ins w:id="147" w:author="Comparison" w:date="2026-09-25T21:06:00Z" w16du:dateUtc="2026-09-26T01:06:00Z"/>
        </w:rPr>
      </w:pPr>
    </w:p>
    <w:p w14:paraId="16BE956A" w14:textId="77777777" w:rsidR="009C15C4" w:rsidRPr="009C15C4" w:rsidRDefault="009C15C4" w:rsidP="009C15C4">
      <w:pPr>
        <w:rPr>
          <w:ins w:id="148" w:author="Comparison" w:date="2026-09-25T21:06:00Z" w16du:dateUtc="2026-09-26T01:06:00Z"/>
        </w:rPr>
      </w:pPr>
    </w:p>
    <w:p w14:paraId="5499F084" w14:textId="77777777" w:rsidR="00FC59D4" w:rsidRDefault="00B07D6C">
      <w:pPr>
        <w:rPr>
          <w:del w:id="149" w:author="Comparison" w:date="2026-09-25T21:06:00Z" w16du:dateUtc="2026-09-26T01:06:00Z"/>
        </w:rPr>
      </w:pPr>
      <w:ins w:id="150" w:author="Comparison" w:date="2026-09-25T21:06:00Z" w16du:dateUtc="2026-09-26T01:06:00Z">
        <w:r>
          <w:rPr>
            <w:noProof/>
          </w:rPr>
          <mc:AlternateContent>
            <mc:Choice Requires="wps">
              <w:drawing>
                <wp:anchor distT="0" distB="0" distL="114300" distR="114300" simplePos="0" relativeHeight="251659264" behindDoc="0" locked="0" layoutInCell="1" allowOverlap="1">
                  <wp:simplePos x="0" y="0"/>
                  <wp:positionH relativeFrom="column">
                    <wp:posOffset>9525</wp:posOffset>
                  </wp:positionH>
                  <wp:positionV relativeFrom="paragraph">
                    <wp:posOffset>1195070</wp:posOffset>
                  </wp:positionV>
                  <wp:extent cx="5943600" cy="552450"/>
                  <wp:effectExtent l="0" t="0" r="0" b="0"/>
                  <wp:wrapTopAndBottom/>
                  <wp:docPr id="3" name="Text Box 3"/>
                  <wp:cNvGraphicFramePr/>
                  <a:graphic xmlns:a="http://schemas.openxmlformats.org/drawingml/2006/main">
                    <a:graphicData uri="http://schemas.microsoft.com/office/word/2010/wordprocessingShape">
                      <wps:wsp>
                        <wps:cNvSpPr txBox="1"/>
                        <wps:spPr>
                          <a:xfrm>
                            <a:off x="0" y="0"/>
                            <a:ext cx="5943600" cy="552450"/>
                          </a:xfrm>
                          <a:prstGeom prst="rect">
                            <a:avLst/>
                          </a:prstGeom>
                          <a:solidFill>
                            <a:schemeClr val="bg1">
                              <a:lumMod val="95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C6EB24A" w14:textId="77777777" w:rsidR="009C15C4" w:rsidRPr="0025139E" w:rsidRDefault="00B07D6C" w:rsidP="009C15C4">
                              <w:pPr>
                                <w:shd w:val="clear" w:color="auto" w:fill="F2F2F2" w:themeFill="background1" w:themeFillShade="F2"/>
                                <w:spacing w:after="100" w:afterAutospacing="1" w:line="280" w:lineRule="exact"/>
                                <w:jc w:val="center"/>
                                <w:rPr>
                                  <w:ins w:id="151" w:author="Comparison" w:date="2026-09-25T21:06:00Z" w16du:dateUtc="2026-09-26T01:06:00Z"/>
                                  <w:rFonts w:ascii="Arial Narrow" w:hAnsi="Arial Narrow" w:cs="ArialNarrow"/>
                                  <w:color w:val="4F81BD" w:themeColor="accent1"/>
                                  <w:u w:val="single"/>
                                </w:rPr>
                              </w:pPr>
                              <w:ins w:id="152" w:author="Comparison" w:date="2026-09-25T21:06:00Z" w16du:dateUtc="2026-09-26T01:06:00Z">
                                <w:r w:rsidRPr="0025139E">
                                  <w:rPr>
                                    <w:rFonts w:ascii="Arial Narrow" w:hAnsi="Arial Narrow"/>
                                    <w:color w:val="4F81BD" w:themeColor="accent1"/>
                                  </w:rPr>
                                  <w:t xml:space="preserve">Provide feedback on the progress of this group: </w:t>
                                </w:r>
                                <w:r w:rsidR="007703B4">
                                  <w:fldChar w:fldCharType="begin"/>
                                </w:r>
                                <w:r w:rsidR="007703B4">
                                  <w:instrText>HYPERLINK "https://www.pjm.com/committees-and-groups/committees/form-facilitator-feedback.aspx"</w:instrText>
                                </w:r>
                                <w:r w:rsidR="007703B4">
                                  <w:fldChar w:fldCharType="separate"/>
                                </w:r>
                                <w:r w:rsidR="007703B4" w:rsidRPr="007703B4">
                                  <w:rPr>
                                    <w:rStyle w:val="Hyperlink"/>
                                    <w:rFonts w:ascii="Arial Narrow" w:hAnsi="Arial Narrow"/>
                                    <w:i/>
                                    <w:color w:val="4F81BD" w:themeColor="accent1"/>
                                  </w:rPr>
                                  <w:t>Facilitator Feedback Form</w:t>
                                </w:r>
                                <w:r w:rsidR="007703B4">
                                  <w:fldChar w:fldCharType="end"/>
                                </w:r>
                                <w:r w:rsidRPr="0025139E">
                                  <w:rPr>
                                    <w:rFonts w:ascii="Arial Narrow" w:hAnsi="Arial Narrow" w:cs="ArialNarrow"/>
                                    <w:color w:val="4F81BD" w:themeColor="accent1"/>
                                  </w:rPr>
                                  <w:br/>
                                </w:r>
                                <w:r w:rsidRPr="00C757F4">
                                  <w:rPr>
                                    <w:rFonts w:ascii="Arial Narrow" w:hAnsi="Arial Narrow"/>
                                    <w:color w:val="4F81BD" w:themeColor="accent1"/>
                                  </w:rPr>
                                  <w:t xml:space="preserve">Visit </w:t>
                                </w:r>
                                <w:r w:rsidR="00C757F4">
                                  <w:fldChar w:fldCharType="begin"/>
                                </w:r>
                                <w:r w:rsidR="00C757F4">
                                  <w:instrText>HYPERLINK "https://learn.pjm.com/"</w:instrText>
                                </w:r>
                                <w:r w:rsidR="00C757F4">
                                  <w:fldChar w:fldCharType="separate"/>
                                </w:r>
                                <w:r w:rsidR="00C757F4">
                                  <w:rPr>
                                    <w:rStyle w:val="Hyperlink"/>
                                    <w:rFonts w:ascii="Arial Narrow" w:hAnsi="Arial Narrow" w:cs="ArialNarrow"/>
                                    <w:i/>
                                    <w:color w:val="4F81BD" w:themeColor="accent1"/>
                                  </w:rPr>
                                  <w:t>learn.pjm.com</w:t>
                                </w:r>
                                <w:r w:rsidR="00C757F4">
                                  <w:fldChar w:fldCharType="end"/>
                                </w:r>
                                <w:r w:rsidRPr="00C757F4">
                                  <w:rPr>
                                    <w:rFonts w:ascii="Arial Narrow" w:hAnsi="Arial Narrow"/>
                                    <w:color w:val="4F81BD" w:themeColor="accent1"/>
                                  </w:rPr>
                                  <w:t xml:space="preserve">, </w:t>
                                </w:r>
                                <w:r w:rsidRPr="0025139E">
                                  <w:rPr>
                                    <w:rFonts w:ascii="Arial Narrow" w:hAnsi="Arial Narrow"/>
                                    <w:color w:val="4F81BD" w:themeColor="accent1"/>
                                  </w:rPr>
                                  <w:t xml:space="preserve">an easy-to-understand resource </w:t>
                                </w:r>
                                <w:r w:rsidRPr="0025139E">
                                  <w:rPr>
                                    <w:rFonts w:ascii="Arial Narrow" w:hAnsi="Arial Narrow" w:cs="Arial"/>
                                    <w:color w:val="4F81BD" w:themeColor="accent1"/>
                                  </w:rPr>
                                  <w:t>about the power industry and PJM’s role.</w:t>
                                </w:r>
                              </w:ins>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3" o:spid="_x0000_s1026" type="#_x0000_t202" style="position:absolute;margin-left:.75pt;margin-top:94.1pt;width:468pt;height:4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" fillcolor="#f2f2f2 [3052]" stroked="f" strokeweight=".5pt">
                  <v:textbox>
                    <w:txbxContent>
                      <w:p w14:paraId="7C6EB24A" w14:textId="77777777" w:rsidR="009C15C4" w:rsidRPr="0025139E" w:rsidRDefault="00B07D6C" w:rsidP="009C15C4">
                        <w:pPr>
                          <w:shd w:val="clear" w:color="auto" w:fill="F2F2F2" w:themeFill="background1" w:themeFillShade="F2"/>
                          <w:spacing w:after="100" w:afterAutospacing="1" w:line="280" w:lineRule="exact"/>
                          <w:jc w:val="center"/>
                          <w:rPr>
                            <w:ins w:id="153" w:author="Comparison" w:date="2026-09-25T21:06:00Z" w16du:dateUtc="2026-09-26T01:06:00Z"/>
                            <w:rFonts w:ascii="Arial Narrow" w:hAnsi="Arial Narrow" w:cs="ArialNarrow"/>
                            <w:color w:val="4F81BD" w:themeColor="accent1"/>
                            <w:u w:val="single"/>
                          </w:rPr>
                        </w:pPr>
                        <w:ins w:id="154" w:author="Comparison" w:date="2026-09-25T21:06:00Z" w16du:dateUtc="2026-09-26T01:06:00Z">
                          <w:r w:rsidRPr="0025139E">
                            <w:rPr>
                              <w:rFonts w:ascii="Arial Narrow" w:hAnsi="Arial Narrow"/>
                              <w:color w:val="4F81BD" w:themeColor="accent1"/>
                            </w:rPr>
                            <w:t xml:space="preserve">Provide feedback on the progress of this group: </w:t>
                          </w:r>
                          <w:r w:rsidR="007703B4">
                            <w:fldChar w:fldCharType="begin"/>
                          </w:r>
                          <w:r w:rsidR="007703B4">
                            <w:instrText>HYPERLINK "https://www.pjm.com/committees-and-groups/committees/form-facilitator-feedback.aspx"</w:instrText>
                          </w:r>
                          <w:r w:rsidR="007703B4">
                            <w:fldChar w:fldCharType="separate"/>
                          </w:r>
                          <w:r w:rsidR="007703B4" w:rsidRPr="007703B4">
                            <w:rPr>
                              <w:rStyle w:val="Hyperlink"/>
                              <w:rFonts w:ascii="Arial Narrow" w:hAnsi="Arial Narrow"/>
                              <w:i/>
                              <w:color w:val="4F81BD" w:themeColor="accent1"/>
                            </w:rPr>
                            <w:t>Facilitator Feedback Form</w:t>
                          </w:r>
                          <w:r w:rsidR="007703B4">
                            <w:fldChar w:fldCharType="end"/>
                          </w:r>
                          <w:r w:rsidRPr="0025139E">
                            <w:rPr>
                              <w:rFonts w:ascii="Arial Narrow" w:hAnsi="Arial Narrow" w:cs="ArialNarrow"/>
                              <w:color w:val="4F81BD" w:themeColor="accent1"/>
                            </w:rPr>
                            <w:br/>
                          </w:r>
                          <w:r w:rsidRPr="00C757F4">
                            <w:rPr>
                              <w:rFonts w:ascii="Arial Narrow" w:hAnsi="Arial Narrow"/>
                              <w:color w:val="4F81BD" w:themeColor="accent1"/>
                            </w:rPr>
                            <w:t xml:space="preserve">Visit </w:t>
                          </w:r>
                          <w:r w:rsidR="00C757F4">
                            <w:fldChar w:fldCharType="begin"/>
                          </w:r>
                          <w:r w:rsidR="00C757F4">
                            <w:instrText>HYPERLINK "https://learn.pjm.com/"</w:instrText>
                          </w:r>
                          <w:r w:rsidR="00C757F4">
                            <w:fldChar w:fldCharType="separate"/>
                          </w:r>
                          <w:r w:rsidR="00C757F4">
                            <w:rPr>
                              <w:rStyle w:val="Hyperlink"/>
                              <w:rFonts w:ascii="Arial Narrow" w:hAnsi="Arial Narrow" w:cs="ArialNarrow"/>
                              <w:i/>
                              <w:color w:val="4F81BD" w:themeColor="accent1"/>
                            </w:rPr>
                            <w:t>learn.pjm.com</w:t>
                          </w:r>
                          <w:r w:rsidR="00C757F4">
                            <w:fldChar w:fldCharType="end"/>
                          </w:r>
                          <w:r w:rsidRPr="00C757F4">
                            <w:rPr>
                              <w:rFonts w:ascii="Arial Narrow" w:hAnsi="Arial Narrow"/>
                              <w:color w:val="4F81BD" w:themeColor="accent1"/>
                            </w:rPr>
                            <w:t xml:space="preserve">, </w:t>
                          </w:r>
                          <w:r w:rsidRPr="0025139E">
                            <w:rPr>
                              <w:rFonts w:ascii="Arial Narrow" w:hAnsi="Arial Narrow"/>
                              <w:color w:val="4F81BD" w:themeColor="accent1"/>
                            </w:rPr>
                            <w:t xml:space="preserve">an easy-to-understand resource </w:t>
                          </w:r>
                          <w:r w:rsidRPr="0025139E">
                            <w:rPr>
                              <w:rFonts w:ascii="Arial Narrow" w:hAnsi="Arial Narrow" w:cs="Arial"/>
                              <w:color w:val="4F81BD" w:themeColor="accent1"/>
                            </w:rPr>
                            <w:t>about the power industry and PJM’s role.</w:t>
                          </w:r>
                        </w:ins>
                      </w:p>
                    </w:txbxContent>
                  </v:textbox>
                  <w10:wrap type="topAndBottom"/>
                </v:shape>
              </w:pict>
            </mc:Fallback>
          </mc:AlternateContent>
        </w:r>
      </w:ins>
      <w:del w:id="155" w:author="Comparison" w:date="2026-09-25T21:06:00Z" w16du:dateUtc="2026-09-26T01:06:00Z">
        <w:r w:rsidR="00B90BD2">
          <w:delText>AHPfS</w:delText>
        </w:r>
      </w:del>
    </w:p>
    <w:p w14:paraId="30ACCC19" w14:textId="77777777" w:rsidR="00B90BD2" w:rsidRDefault="00B90BD2">
      <w:pPr>
        <w:rPr>
          <w:del w:id="156" w:author="Comparison" w:date="2026-09-25T21:06:00Z" w16du:dateUtc="2026-09-26T01:06:00Z"/>
        </w:rPr>
      </w:pPr>
      <w:del w:id="157" w:author="Comparison" w:date="2026-09-25T21:06:00Z" w16du:dateUtc="2026-09-26T01:06:00Z">
        <w:r>
          <w:delText>Meeting 7</w:delText>
        </w:r>
        <w:r w:rsidRPr="00B90BD2">
          <w:rPr>
            <w:vertAlign w:val="superscript"/>
          </w:rPr>
          <w:delText>th</w:delText>
        </w:r>
        <w:r>
          <w:delText xml:space="preserve"> May 2019</w:delText>
        </w:r>
      </w:del>
    </w:p>
    <w:p w14:paraId="701EB43E" w14:textId="77777777" w:rsidR="00836072" w:rsidRDefault="00836072">
      <w:pPr>
        <w:rPr>
          <w:del w:id="158" w:author="Comparison" w:date="2026-09-25T21:06:00Z" w16du:dateUtc="2026-09-26T01:06:00Z"/>
        </w:rPr>
      </w:pPr>
      <w:del w:id="159" w:author="Comparison" w:date="2026-09-25T21:06:00Z" w16du:dateUtc="2026-09-26T01:06:00Z">
        <w:r>
          <w:delText>Gillian Wilkinson (gillian.wilkinson1@nhs.net)</w:delText>
        </w:r>
      </w:del>
    </w:p>
    <w:p w14:paraId="64F5B491" w14:textId="77777777" w:rsidR="006D25C9" w:rsidRPr="005E34F0" w:rsidRDefault="006D25C9">
      <w:pPr>
        <w:rPr>
          <w:del w:id="160" w:author="Comparison" w:date="2026-09-25T21:06:00Z" w16du:dateUtc="2026-09-26T01:06:00Z"/>
          <w:b/>
          <w:u w:val="single"/>
        </w:rPr>
      </w:pPr>
      <w:del w:id="161" w:author="Comparison" w:date="2026-09-25T21:06:00Z" w16du:dateUtc="2026-09-26T01:06:00Z">
        <w:r w:rsidRPr="005E34F0">
          <w:rPr>
            <w:b/>
            <w:u w:val="single"/>
          </w:rPr>
          <w:delText>CHPO and CNO</w:delText>
        </w:r>
      </w:del>
    </w:p>
    <w:p w14:paraId="411D1D3B" w14:textId="77777777" w:rsidR="00B90BD2" w:rsidRDefault="00B90BD2">
      <w:pPr>
        <w:rPr>
          <w:del w:id="162" w:author="Comparison" w:date="2026-09-25T21:06:00Z" w16du:dateUtc="2026-09-26T01:06:00Z"/>
        </w:rPr>
      </w:pPr>
      <w:del w:id="163" w:author="Comparison" w:date="2026-09-25T21:06:00Z" w16du:dateUtc="2026-09-26T01:06:00Z">
        <w:r>
          <w:delText>The first session of the meeting was attended by the (acting) Chief Health Professions Officer (CHPO) Tracy MacInnes and the Chief Nursing Officer (CNO) Fiona McQueen. Robust discussion took place around AHP</w:delText>
        </w:r>
        <w:r w:rsidR="000872AC">
          <w:delText xml:space="preserve"> (8.3% of the workforce)</w:delText>
        </w:r>
        <w:r>
          <w:delText xml:space="preserve"> strategic positioning and leadership, the distribution of health board funding across MDT pathways and the Health and Social Care Staffing Bill.</w:delText>
        </w:r>
      </w:del>
    </w:p>
    <w:p w14:paraId="14F73242" w14:textId="77777777" w:rsidR="006D25C9" w:rsidRDefault="000872AC">
      <w:pPr>
        <w:rPr>
          <w:del w:id="164" w:author="Comparison" w:date="2026-09-25T21:06:00Z" w16du:dateUtc="2026-09-26T01:06:00Z"/>
        </w:rPr>
      </w:pPr>
      <w:del w:id="165" w:author="Comparison" w:date="2026-09-25T21:06:00Z" w16du:dateUtc="2026-09-26T01:06:00Z">
        <w:r>
          <w:delText xml:space="preserve">Focus was on developing AHP leadership and evidence of AHP impact. </w:delText>
        </w:r>
        <w:r w:rsidR="006D25C9">
          <w:delText>Practicalities</w:delText>
        </w:r>
        <w:r>
          <w:delText xml:space="preserve"> of changing culture to include AHP involvement at Directorate and Government level</w:delText>
        </w:r>
        <w:r w:rsidR="006D25C9">
          <w:delText xml:space="preserve"> was also discussed where it was suggested changes would not happen overnight! Currently only registered nurses are able to apply for Directorate posts.</w:delText>
        </w:r>
      </w:del>
    </w:p>
    <w:p w14:paraId="6A4FCEF0" w14:textId="77777777" w:rsidR="006D25C9" w:rsidRDefault="006D25C9">
      <w:pPr>
        <w:rPr>
          <w:del w:id="166" w:author="Comparison" w:date="2026-09-25T21:06:00Z" w16du:dateUtc="2026-09-26T01:06:00Z"/>
        </w:rPr>
      </w:pPr>
      <w:del w:id="167" w:author="Comparison" w:date="2026-09-25T21:06:00Z" w16du:dateUtc="2026-09-26T01:06:00Z">
        <w:r>
          <w:delText xml:space="preserve">‘Whole system’ thinking was recommended as being the way forward, with </w:delText>
        </w:r>
        <w:r w:rsidR="00AD0A06">
          <w:delText xml:space="preserve">AHP’s focusing on prevention and early </w:delText>
        </w:r>
        <w:r>
          <w:delText>intervention (AILP), service provision and defining/transforming roles.</w:delText>
        </w:r>
      </w:del>
    </w:p>
    <w:p w14:paraId="12C2B989" w14:textId="77777777" w:rsidR="006D25C9" w:rsidRDefault="006D25C9">
      <w:pPr>
        <w:rPr>
          <w:del w:id="168" w:author="Comparison" w:date="2026-09-25T21:06:00Z" w16du:dateUtc="2026-09-26T01:06:00Z"/>
        </w:rPr>
      </w:pPr>
      <w:del w:id="169" w:author="Comparison" w:date="2026-09-25T21:06:00Z" w16du:dateUtc="2026-09-26T01:06:00Z">
        <w:r>
          <w:delText xml:space="preserve">Research and providing evidence of AHP impact on service was strongly advised as AHP impact data is not widely available. This is partly being addressed by the Transforming Roles project led by Chris Rowley. </w:delText>
        </w:r>
      </w:del>
    </w:p>
    <w:p w14:paraId="53548945" w14:textId="77777777" w:rsidR="00B90BD2" w:rsidRDefault="000872AC">
      <w:pPr>
        <w:rPr>
          <w:del w:id="170" w:author="Comparison" w:date="2026-09-25T21:06:00Z" w16du:dateUtc="2026-09-26T01:06:00Z"/>
        </w:rPr>
      </w:pPr>
      <w:del w:id="171" w:author="Comparison" w:date="2026-09-25T21:06:00Z" w16du:dateUtc="2026-09-26T01:06:00Z">
        <w:r>
          <w:delText>The CHPO vacancy</w:delText>
        </w:r>
        <w:r w:rsidR="00B90BD2">
          <w:delText xml:space="preserve"> will be split into 2 posts – an AHP </w:delText>
        </w:r>
        <w:r>
          <w:delText xml:space="preserve">role </w:delText>
        </w:r>
        <w:r w:rsidR="00B90BD2">
          <w:delText>and a Healthcare Sc</w:delText>
        </w:r>
        <w:r>
          <w:delText xml:space="preserve">ience role. </w:delText>
        </w:r>
        <w:r w:rsidR="00AD0A06">
          <w:delText>Interviews to take place 25/6/2019</w:delText>
        </w:r>
        <w:r>
          <w:delText xml:space="preserve">. Interview panel </w:delText>
        </w:r>
        <w:r w:rsidR="00AD0A06">
          <w:delText xml:space="preserve">to be </w:delText>
        </w:r>
        <w:r>
          <w:delText>comprised of the CNO, the CHPO (England) and a civil servant (yet to be confirmed). A stakeholder panel on which the AHPfS will have a seat will be involved in the interview process.</w:delText>
        </w:r>
      </w:del>
    </w:p>
    <w:p w14:paraId="6D23075C" w14:textId="77777777" w:rsidR="006D25C9" w:rsidRPr="005E34F0" w:rsidRDefault="006D25C9">
      <w:pPr>
        <w:rPr>
          <w:del w:id="172" w:author="Comparison" w:date="2026-09-25T21:06:00Z" w16du:dateUtc="2026-09-26T01:06:00Z"/>
          <w:b/>
          <w:u w:val="single"/>
        </w:rPr>
      </w:pPr>
      <w:del w:id="173" w:author="Comparison" w:date="2026-09-25T21:06:00Z" w16du:dateUtc="2026-09-26T01:06:00Z">
        <w:r w:rsidRPr="005E34F0">
          <w:rPr>
            <w:b/>
            <w:u w:val="single"/>
          </w:rPr>
          <w:delText>Social Media</w:delText>
        </w:r>
      </w:del>
    </w:p>
    <w:p w14:paraId="73DE58D1" w14:textId="77777777" w:rsidR="006D25C9" w:rsidRDefault="005E34F0">
      <w:pPr>
        <w:rPr>
          <w:del w:id="174" w:author="Comparison" w:date="2026-09-25T21:06:00Z" w16du:dateUtc="2026-09-26T01:06:00Z"/>
        </w:rPr>
      </w:pPr>
      <w:del w:id="175" w:author="Comparison" w:date="2026-09-25T21:06:00Z" w16du:dateUtc="2026-09-26T01:06:00Z">
        <w:r>
          <w:delText>Campaign</w:delText>
        </w:r>
        <w:r w:rsidR="006D25C9">
          <w:delText xml:space="preserve"> group to be established and led by AHP Director Scotland Group (ADSG) with involvement from the CHPO and AHPfS. Aim is to advertise AHP roles and engage with professions. </w:delText>
        </w:r>
      </w:del>
    </w:p>
    <w:p w14:paraId="340248A1" w14:textId="77777777" w:rsidR="006D25C9" w:rsidRPr="005E34F0" w:rsidRDefault="005A2A21">
      <w:pPr>
        <w:rPr>
          <w:del w:id="176" w:author="Comparison" w:date="2026-09-25T21:06:00Z" w16du:dateUtc="2026-09-26T01:06:00Z"/>
          <w:b/>
          <w:u w:val="single"/>
        </w:rPr>
      </w:pPr>
      <w:del w:id="177" w:author="Comparison" w:date="2026-09-25T21:06:00Z" w16du:dateUtc="2026-09-26T01:06:00Z">
        <w:r w:rsidRPr="005E34F0">
          <w:rPr>
            <w:b/>
            <w:u w:val="single"/>
          </w:rPr>
          <w:delText>Parliamentary Event</w:delText>
        </w:r>
      </w:del>
    </w:p>
    <w:p w14:paraId="56A92852" w14:textId="77777777" w:rsidR="005A2A21" w:rsidRDefault="005A2A21">
      <w:pPr>
        <w:rPr>
          <w:del w:id="178" w:author="Comparison" w:date="2026-09-25T21:06:00Z" w16du:dateUtc="2026-09-26T01:06:00Z"/>
        </w:rPr>
      </w:pPr>
      <w:del w:id="179" w:author="Comparison" w:date="2026-09-25T21:06:00Z" w16du:dateUtc="2026-09-26T01:06:00Z">
        <w:r>
          <w:delText>A SLWG has been formed within the AHPfS with the view of holding a Parliamentary event early 2020.</w:delText>
        </w:r>
      </w:del>
    </w:p>
    <w:p w14:paraId="327CB7D8" w14:textId="77777777" w:rsidR="005A2A21" w:rsidRPr="005E34F0" w:rsidRDefault="005A2A21">
      <w:pPr>
        <w:rPr>
          <w:del w:id="180" w:author="Comparison" w:date="2026-09-25T21:06:00Z" w16du:dateUtc="2026-09-26T01:06:00Z"/>
          <w:b/>
          <w:u w:val="single"/>
        </w:rPr>
      </w:pPr>
      <w:del w:id="181" w:author="Comparison" w:date="2026-09-25T21:06:00Z" w16du:dateUtc="2026-09-26T01:06:00Z">
        <w:r w:rsidRPr="005E34F0">
          <w:rPr>
            <w:b/>
            <w:u w:val="single"/>
          </w:rPr>
          <w:delText>Cabinet Secretary Meeting</w:delText>
        </w:r>
      </w:del>
    </w:p>
    <w:p w14:paraId="75A59C14" w14:textId="77777777" w:rsidR="005A2A21" w:rsidRDefault="005A2A21">
      <w:pPr>
        <w:rPr>
          <w:del w:id="182" w:author="Comparison" w:date="2026-09-25T21:06:00Z" w16du:dateUtc="2026-09-26T01:06:00Z"/>
        </w:rPr>
      </w:pPr>
      <w:del w:id="183" w:author="Comparison" w:date="2026-09-25T21:06:00Z" w16du:dateUtc="2026-09-26T01:06:00Z">
        <w:r>
          <w:delText>Select representation from AHPfS meeting with Cabinet Secretary 14/5/19. Topics for discussion include –</w:delText>
        </w:r>
      </w:del>
    </w:p>
    <w:p w14:paraId="6D619776" w14:textId="77777777" w:rsidR="005A2A21" w:rsidRDefault="005A2A21" w:rsidP="005E34F0">
      <w:pPr>
        <w:pStyle w:val="ListParagraph"/>
        <w:numPr>
          <w:ilvl w:val="0"/>
          <w:numId w:val="1"/>
        </w:numPr>
        <w:rPr>
          <w:del w:id="184" w:author="Comparison" w:date="2026-09-25T21:06:00Z" w16du:dateUtc="2026-09-26T01:06:00Z"/>
        </w:rPr>
      </w:pPr>
      <w:del w:id="185" w:author="Comparison" w:date="2026-09-25T21:06:00Z" w16du:dateUtc="2026-09-26T01:06:00Z">
        <w:r>
          <w:delText>Workforce planning</w:delText>
        </w:r>
      </w:del>
    </w:p>
    <w:p w14:paraId="53FC6ECB" w14:textId="77777777" w:rsidR="005A2A21" w:rsidRDefault="005A2A21" w:rsidP="005E34F0">
      <w:pPr>
        <w:pStyle w:val="ListParagraph"/>
        <w:numPr>
          <w:ilvl w:val="0"/>
          <w:numId w:val="1"/>
        </w:numPr>
        <w:rPr>
          <w:del w:id="186" w:author="Comparison" w:date="2026-09-25T21:06:00Z" w16du:dateUtc="2026-09-26T01:06:00Z"/>
        </w:rPr>
      </w:pPr>
      <w:del w:id="187" w:author="Comparison" w:date="2026-09-25T21:06:00Z" w16du:dateUtc="2026-09-26T01:06:00Z">
        <w:r>
          <w:delText>AHP inclusion around leadership</w:delText>
        </w:r>
      </w:del>
    </w:p>
    <w:p w14:paraId="1633555D" w14:textId="77777777" w:rsidR="005A2A21" w:rsidRDefault="005E34F0" w:rsidP="005E34F0">
      <w:pPr>
        <w:pStyle w:val="ListParagraph"/>
        <w:numPr>
          <w:ilvl w:val="0"/>
          <w:numId w:val="1"/>
        </w:numPr>
        <w:rPr>
          <w:del w:id="188" w:author="Comparison" w:date="2026-09-25T21:06:00Z" w16du:dateUtc="2026-09-26T01:06:00Z"/>
        </w:rPr>
      </w:pPr>
      <w:del w:id="189" w:author="Comparison" w:date="2026-09-25T21:06:00Z" w16du:dateUtc="2026-09-26T01:06:00Z">
        <w:r>
          <w:delText>Understanding</w:delText>
        </w:r>
        <w:r w:rsidR="005A2A21">
          <w:delText xml:space="preserve"> values of AHP’s</w:delText>
        </w:r>
      </w:del>
    </w:p>
    <w:p w14:paraId="4A5E8EAD" w14:textId="77777777" w:rsidR="005A2A21" w:rsidRDefault="005A2A21" w:rsidP="005E34F0">
      <w:pPr>
        <w:pStyle w:val="ListParagraph"/>
        <w:numPr>
          <w:ilvl w:val="0"/>
          <w:numId w:val="1"/>
        </w:numPr>
        <w:rPr>
          <w:del w:id="190" w:author="Comparison" w:date="2026-09-25T21:06:00Z" w16du:dateUtc="2026-09-26T01:06:00Z"/>
        </w:rPr>
      </w:pPr>
      <w:del w:id="191" w:author="Comparison" w:date="2026-09-25T21:06:00Z" w16du:dateUtc="2026-09-26T01:06:00Z">
        <w:r>
          <w:delText>Financial Review</w:delText>
        </w:r>
      </w:del>
    </w:p>
    <w:p w14:paraId="28945E0A" w14:textId="77777777" w:rsidR="005A2A21" w:rsidRDefault="005A2A21" w:rsidP="005E34F0">
      <w:pPr>
        <w:pStyle w:val="ListParagraph"/>
        <w:numPr>
          <w:ilvl w:val="0"/>
          <w:numId w:val="1"/>
        </w:numPr>
        <w:rPr>
          <w:del w:id="192" w:author="Comparison" w:date="2026-09-25T21:06:00Z" w16du:dateUtc="2026-09-26T01:06:00Z"/>
        </w:rPr>
      </w:pPr>
      <w:del w:id="193" w:author="Comparison" w:date="2026-09-25T21:06:00Z" w16du:dateUtc="2026-09-26T01:06:00Z">
        <w:r>
          <w:delText>Social Media Campaign</w:delText>
        </w:r>
      </w:del>
    </w:p>
    <w:p w14:paraId="5EE85B48" w14:textId="77777777" w:rsidR="005E34F0" w:rsidRDefault="005E34F0">
      <w:pPr>
        <w:rPr>
          <w:del w:id="194" w:author="Comparison" w:date="2026-09-25T21:06:00Z" w16du:dateUtc="2026-09-26T01:06:00Z"/>
          <w:b/>
          <w:u w:val="single"/>
        </w:rPr>
      </w:pPr>
    </w:p>
    <w:p w14:paraId="1302B519" w14:textId="77777777" w:rsidR="005A2A21" w:rsidRPr="005E34F0" w:rsidRDefault="00337D75">
      <w:pPr>
        <w:rPr>
          <w:del w:id="195" w:author="Comparison" w:date="2026-09-25T21:06:00Z" w16du:dateUtc="2026-09-26T01:06:00Z"/>
          <w:b/>
          <w:u w:val="single"/>
        </w:rPr>
      </w:pPr>
      <w:del w:id="196" w:author="Comparison" w:date="2026-09-25T21:06:00Z" w16du:dateUtc="2026-09-26T01:06:00Z">
        <w:r w:rsidRPr="005E34F0">
          <w:rPr>
            <w:b/>
            <w:u w:val="single"/>
          </w:rPr>
          <w:delText>Transforming Roles: Influencing Workforce Planning</w:delText>
        </w:r>
      </w:del>
    </w:p>
    <w:p w14:paraId="69EA2EAF" w14:textId="77777777" w:rsidR="00337D75" w:rsidRDefault="00337D75">
      <w:pPr>
        <w:rPr>
          <w:del w:id="197" w:author="Comparison" w:date="2026-09-25T21:06:00Z" w16du:dateUtc="2026-09-26T01:06:00Z"/>
        </w:rPr>
      </w:pPr>
      <w:del w:id="198" w:author="Comparison" w:date="2026-09-25T21:06:00Z" w16du:dateUtc="2026-09-26T01:06:00Z">
        <w:r>
          <w:delText>Chris Rowley – AHP National Lead for Workforce and Education, Scottish Government.</w:delText>
        </w:r>
      </w:del>
    </w:p>
    <w:p w14:paraId="580DEF07" w14:textId="77777777" w:rsidR="00337D75" w:rsidRDefault="00337D75">
      <w:pPr>
        <w:rPr>
          <w:del w:id="199" w:author="Comparison" w:date="2026-09-25T21:06:00Z" w16du:dateUtc="2026-09-26T01:06:00Z"/>
        </w:rPr>
      </w:pPr>
      <w:del w:id="200" w:author="Comparison" w:date="2026-09-25T21:06:00Z" w16du:dateUtc="2026-09-26T01:06:00Z">
        <w:r>
          <w:delText xml:space="preserve">Chris delivered a presentation detailing his role so far – </w:delText>
        </w:r>
      </w:del>
    </w:p>
    <w:p w14:paraId="2997B842" w14:textId="77777777" w:rsidR="005E34F0" w:rsidRDefault="00337D75">
      <w:pPr>
        <w:rPr>
          <w:del w:id="201" w:author="Comparison" w:date="2026-09-25T21:06:00Z" w16du:dateUtc="2026-09-26T01:06:00Z"/>
        </w:rPr>
      </w:pPr>
      <w:del w:id="202" w:author="Comparison" w:date="2026-09-25T21:06:00Z" w16du:dateUtc="2026-09-26T01:06:00Z">
        <w:r>
          <w:delText xml:space="preserve">3 levels of practitioner identified above basic grade - Senior, Advanced and Consultant, each of which may be Generalist or Specialist. </w:delText>
        </w:r>
      </w:del>
    </w:p>
    <w:p w14:paraId="3C849837" w14:textId="77777777" w:rsidR="00337D75" w:rsidRDefault="00337D75">
      <w:pPr>
        <w:rPr>
          <w:del w:id="203" w:author="Comparison" w:date="2026-09-25T21:06:00Z" w16du:dateUtc="2026-09-26T01:06:00Z"/>
        </w:rPr>
      </w:pPr>
      <w:del w:id="204" w:author="Comparison" w:date="2026-09-25T21:06:00Z" w16du:dateUtc="2026-09-26T01:06:00Z">
        <w:r>
          <w:delText xml:space="preserve">Chris and his team are working towards developing role specific minimum standards for these roles incorporating </w:delText>
        </w:r>
        <w:r w:rsidR="005E34F0">
          <w:delText xml:space="preserve">key </w:delText>
        </w:r>
        <w:r>
          <w:delText>Knowledge and Skills and Behaviours. The aim of this exercise is to create a more uniform, national standard for advanced roles in order that roles can be succession planned and there can be interpretability</w:delText>
        </w:r>
        <w:r w:rsidR="00EF66A8">
          <w:delText xml:space="preserve"> and transferability of roles between health boards. Aim is to</w:delText>
        </w:r>
        <w:r>
          <w:delText xml:space="preserve"> create visible, persistent, national roles.</w:delText>
        </w:r>
      </w:del>
    </w:p>
    <w:p w14:paraId="45D04076" w14:textId="77777777" w:rsidR="00337D75" w:rsidRDefault="00337D75">
      <w:pPr>
        <w:rPr>
          <w:del w:id="205" w:author="Comparison" w:date="2026-09-25T21:06:00Z" w16du:dateUtc="2026-09-26T01:06:00Z"/>
        </w:rPr>
      </w:pPr>
      <w:del w:id="206" w:author="Comparison" w:date="2026-09-25T21:06:00Z" w16du:dateUtc="2026-09-26T01:06:00Z">
        <w:r>
          <w:delText>For a role to be considered</w:delText>
        </w:r>
        <w:r w:rsidR="005E34F0">
          <w:delText xml:space="preserve"> for Advanced P</w:delText>
        </w:r>
        <w:r>
          <w:delText>ractice it must be subject to Validation, Governance and Accreditation. This will allow creation of proper career pathways and access to training to spread roles.</w:delText>
        </w:r>
      </w:del>
    </w:p>
    <w:p w14:paraId="6145B779" w14:textId="77777777" w:rsidR="00337D75" w:rsidRDefault="00337D75">
      <w:pPr>
        <w:rPr>
          <w:del w:id="207" w:author="Comparison" w:date="2026-09-25T21:06:00Z" w16du:dateUtc="2026-09-26T01:06:00Z"/>
        </w:rPr>
      </w:pPr>
      <w:del w:id="208" w:author="Comparison" w:date="2026-09-25T21:06:00Z" w16du:dateUtc="2026-09-26T01:06:00Z">
        <w:r>
          <w:delText xml:space="preserve">Chris reiterated the importance of data collection and identifying the number and roles of current advanced practitioners. This will allow for database coalition and an understanding of what work is undertaken where and by whom. Again this allows for succession planning. </w:delText>
        </w:r>
      </w:del>
    </w:p>
    <w:p w14:paraId="4A9C772C" w14:textId="77777777" w:rsidR="00337D75" w:rsidRDefault="00337D75">
      <w:pPr>
        <w:rPr>
          <w:del w:id="209" w:author="Comparison" w:date="2026-09-25T21:06:00Z" w16du:dateUtc="2026-09-26T01:06:00Z"/>
        </w:rPr>
      </w:pPr>
      <w:del w:id="210" w:author="Comparison" w:date="2026-09-25T21:06:00Z" w16du:dateUtc="2026-09-26T01:06:00Z">
        <w:r>
          <w:delText>If you are asked to provide information to one of these projects please try to make it a priority!</w:delText>
        </w:r>
      </w:del>
    </w:p>
    <w:p w14:paraId="6F94A122" w14:textId="77777777" w:rsidR="00337D75" w:rsidRDefault="00337D75">
      <w:pPr>
        <w:rPr>
          <w:del w:id="211" w:author="Comparison" w:date="2026-09-25T21:06:00Z" w16du:dateUtc="2026-09-26T01:06:00Z"/>
        </w:rPr>
      </w:pPr>
      <w:del w:id="212" w:author="Comparison" w:date="2026-09-25T21:06:00Z" w16du:dateUtc="2026-09-26T01:06:00Z">
        <w:r>
          <w:delText xml:space="preserve">At present 3 areas have been identified as pilots alongside </w:delText>
        </w:r>
        <w:r w:rsidR="005E34F0">
          <w:delText>Transformation Programmes – MSK, Unscheduled Care and Reporting Radi</w:delText>
        </w:r>
        <w:r w:rsidR="00EF66A8">
          <w:delText>ography (in conjunction with SRT</w:delText>
        </w:r>
        <w:r w:rsidR="005E34F0">
          <w:delText>P).</w:delText>
        </w:r>
      </w:del>
    </w:p>
    <w:p w14:paraId="33F68080" w14:textId="77777777" w:rsidR="005E34F0" w:rsidRDefault="005E34F0">
      <w:pPr>
        <w:rPr>
          <w:del w:id="213" w:author="Comparison" w:date="2026-09-25T21:06:00Z" w16du:dateUtc="2026-09-26T01:06:00Z"/>
        </w:rPr>
      </w:pPr>
      <w:del w:id="214" w:author="Comparison" w:date="2026-09-25T21:06:00Z" w16du:dateUtc="2026-09-26T01:06:00Z">
        <w:r>
          <w:delText>Chris works closely with the ADSG and NES, both groups are also heavily promoting the triangulation of AHP data collection. Elaine Figgins (NES) and Moraig Rollo (ADSG/NES) were also present at the meeting. It was suggested a possible way to ‘track’ the AHP workforce (as many work in the priva</w:delText>
        </w:r>
        <w:r w:rsidR="00EF66A8">
          <w:delText>te as well as the public sector</w:delText>
        </w:r>
        <w:r>
          <w:delText>) may be by giving each AHP student a pre-registrant HCPC number which stays with the individual. This mirrors the actions of the NMC where each student nurse is given a number.</w:delText>
        </w:r>
      </w:del>
    </w:p>
    <w:p w14:paraId="12AC7E9A" w14:textId="77777777" w:rsidR="000C5F68" w:rsidRDefault="000C5F68">
      <w:pPr>
        <w:rPr>
          <w:del w:id="215" w:author="Comparison" w:date="2026-09-25T21:06:00Z" w16du:dateUtc="2026-09-26T01:06:00Z"/>
        </w:rPr>
      </w:pPr>
    </w:p>
    <w:p w14:paraId="7E819416" w14:textId="77777777" w:rsidR="000C5F68" w:rsidRDefault="000C5F68">
      <w:pPr>
        <w:rPr>
          <w:del w:id="216" w:author="Comparison" w:date="2026-09-25T21:06:00Z" w16du:dateUtc="2026-09-26T01:06:00Z"/>
        </w:rPr>
      </w:pPr>
    </w:p>
    <w:p w14:paraId="4C1B0E65" w14:textId="77777777" w:rsidR="000C5F68" w:rsidRDefault="000C5F68">
      <w:pPr>
        <w:rPr>
          <w:del w:id="217" w:author="Comparison" w:date="2026-09-25T21:06:00Z" w16du:dateUtc="2026-09-26T01:06:00Z"/>
        </w:rPr>
      </w:pPr>
    </w:p>
    <w:p w14:paraId="45042304" w14:textId="77777777" w:rsidR="000C5F68" w:rsidRDefault="000C5F68">
      <w:pPr>
        <w:rPr>
          <w:del w:id="218" w:author="Comparison" w:date="2026-09-25T21:06:00Z" w16du:dateUtc="2026-09-26T01:06:00Z"/>
        </w:rPr>
      </w:pPr>
      <w:del w:id="219" w:author="Comparison" w:date="2026-09-25T21:06:00Z" w16du:dateUtc="2026-09-26T01:06:00Z">
        <w:r>
          <w:delText>AHPfS are looking for us to provide cost effective examples of professional impact (x3), if possible relating to AILP</w:delText>
        </w:r>
        <w:r w:rsidR="00A671C9">
          <w:delText xml:space="preserve"> for onward transmission to the CHPO</w:delText>
        </w:r>
        <w:r>
          <w:delText>.</w:delText>
        </w:r>
      </w:del>
    </w:p>
    <w:p w14:paraId="4AC020A0" w14:textId="77777777" w:rsidR="00A671C9" w:rsidRDefault="00A671C9">
      <w:pPr>
        <w:rPr>
          <w:del w:id="220" w:author="Comparison" w:date="2026-09-25T21:06:00Z" w16du:dateUtc="2026-09-26T01:06:00Z"/>
        </w:rPr>
      </w:pPr>
    </w:p>
    <w:p w14:paraId="47B0819A" w14:textId="77777777" w:rsidR="00A671C9" w:rsidRDefault="00A671C9">
      <w:del w:id="221" w:author="Comparison" w:date="2026-09-25T21:06:00Z" w16du:dateUtc="2026-09-26T01:06:00Z">
        <w:r>
          <w:delText>Next meeting 21</w:delText>
        </w:r>
        <w:r w:rsidRPr="00A671C9">
          <w:rPr>
            <w:vertAlign w:val="superscript"/>
          </w:rPr>
          <w:delText>st</w:delText>
        </w:r>
        <w:r>
          <w:delText xml:space="preserve"> August. </w:delText>
        </w:r>
      </w:del>
    </w:p>
    <w:sectPr w:rsidR="00A671C9" w:rsidSect="001678E8">
      <w:headerReference w:type="default" r:id="rId9"/>
      <w:footerReference w:type="even" r:id="rId10"/>
      <w:footerReference w:type="default" r:id="rId11"/>
      <w:pgSz w:w="12240" w:h="15840"/>
      <w:pgMar w:top="2358" w:right="1440" w:bottom="1260" w:left="1440" w:header="720" w:footer="669" w:gutter="0"/>
      <w:cols w:space="720" w:equalWidth="0">
        <w:col w:w="9360"/>
      </w:cols>
      <w:docGrid w:linePitch="0"/>
      <w:sectPrChange w:id="236" w:author="Comparison" w:date="2026-09-25T21:06:00Z" w16du:dateUtc="2026-09-26T01:06:00Z">
        <w:sectPr w:rsidR="00A671C9" w:rsidSect="001678E8">
          <w:pgSz w:w="11906" w:h="16838"/>
          <w:pgMar w:top="1440" w:right="1440" w:bottom="1440" w:left="1440" w:header="708" w:footer="708" w:gutter="0"/>
          <w:cols w:space="708" w:equalWidth="1"/>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6415E8E" w14:textId="77777777" w:rsidR="00B07D6C" w:rsidRDefault="00B07D6C" w:rsidP="00092A43">
      <w:pPr>
        <w:spacing w:after="0" w:line="240" w:lineRule="auto"/>
      </w:pPr>
      <w:r>
        <w:separator/>
      </w:r>
    </w:p>
  </w:endnote>
  <w:endnote w:type="continuationSeparator" w:id="0">
    <w:p w14:paraId="4E1D6319" w14:textId="77777777" w:rsidR="00B07D6C" w:rsidRDefault="00B07D6C" w:rsidP="00092A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Narrow-Bold">
    <w:panose1 w:val="020B0706020202030204"/>
    <w:charset w:val="00"/>
    <w:family w:val="swiss"/>
    <w:pitch w:val="default"/>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Trade Gothic LT Std Bold">
    <w:panose1 w:val="020B0604020202020204"/>
    <w:charset w:val="00"/>
    <w:family w:val="swiss"/>
    <w:notTrueType/>
    <w:pitch w:val="variable"/>
    <w:sig w:usb0="00000003" w:usb1="00000000" w:usb2="00000000" w:usb3="00000000" w:csb0="00000001" w:csb1="00000000"/>
  </w:font>
  <w:font w:name="ArialNarrow">
    <w:panose1 w:val="020B0606020202030204"/>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F86D53" w14:textId="77777777" w:rsidR="003C17E2" w:rsidRDefault="00B07D6C">
    <w:pPr>
      <w:pStyle w:val="Footer"/>
      <w:framePr w:wrap="around" w:vAnchor="text" w:hAnchor="margin" w:xAlign="center" w:y="1"/>
      <w:rPr>
        <w:ins w:id="229" w:author="Comparison" w:date="2026-09-25T21:06:00Z" w16du:dateUtc="2026-09-26T01:06:00Z"/>
        <w:rStyle w:val="PageNumber"/>
      </w:rPr>
    </w:pPr>
    <w:ins w:id="230" w:author="Comparison" w:date="2026-09-25T21:06:00Z" w16du:dateUtc="2026-09-26T01:06:00Z">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ins>
  </w:p>
  <w:p w14:paraId="6A025FF4" w14:textId="77777777" w:rsidR="00092A43" w:rsidRDefault="00092A4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F96960" w14:textId="77777777" w:rsidR="003C17E2" w:rsidRDefault="00B07D6C" w:rsidP="00DB29E9">
    <w:pPr>
      <w:pStyle w:val="Footer"/>
      <w:framePr w:wrap="around" w:vAnchor="text" w:hAnchor="page" w:x="10681" w:y="4"/>
      <w:rPr>
        <w:ins w:id="231" w:author="Comparison" w:date="2026-09-25T21:06:00Z" w16du:dateUtc="2026-09-26T01:06:00Z"/>
        <w:rStyle w:val="PageNumber"/>
      </w:rPr>
    </w:pPr>
    <w:ins w:id="232" w:author="Comparison" w:date="2026-09-25T21:06:00Z" w16du:dateUtc="2026-09-26T01:06:00Z">
      <w:r>
        <w:rPr>
          <w:rStyle w:val="PageNumber"/>
        </w:rPr>
        <w:fldChar w:fldCharType="begin"/>
      </w:r>
      <w:r>
        <w:rPr>
          <w:rStyle w:val="PageNumber"/>
        </w:rPr>
        <w:instrText xml:space="preserve">PAGE  </w:instrText>
      </w:r>
      <w:r>
        <w:rPr>
          <w:rStyle w:val="PageNumber"/>
        </w:rPr>
        <w:fldChar w:fldCharType="separate"/>
      </w:r>
      <w:r w:rsidR="00D25582">
        <w:rPr>
          <w:rStyle w:val="PageNumber"/>
          <w:noProof/>
        </w:rPr>
        <w:t>1</w:t>
      </w:r>
      <w:r>
        <w:rPr>
          <w:rStyle w:val="PageNumber"/>
        </w:rPr>
        <w:fldChar w:fldCharType="end"/>
      </w:r>
    </w:ins>
  </w:p>
  <w:bookmarkStart w:id="233" w:name="OLE_LINK1"/>
  <w:p w14:paraId="1D0D06E7" w14:textId="77777777" w:rsidR="00092A43" w:rsidRPr="001678E8" w:rsidRDefault="00B07D6C">
    <w:pPr>
      <w:pStyle w:val="Footer"/>
      <w:rPr>
        <w:rFonts w:ascii="Arial Narrow" w:hAnsi="Arial Narrow"/>
        <w:sz w:val="20"/>
        <w:rPrChange w:id="234" w:author="Comparison" w:date="2026-09-25T21:06:00Z" w16du:dateUtc="2026-09-26T01:06:00Z">
          <w:rPr/>
        </w:rPrChange>
      </w:rPr>
    </w:pPr>
    <w:ins w:id="235" w:author="Comparison" w:date="2026-09-25T21:06:00Z" w16du:dateUtc="2026-09-26T01:06:00Z">
      <w:r w:rsidRPr="00DB29E9">
        <w:rPr>
          <w:rFonts w:ascii="Arial Narrow" w:hAnsi="Arial Narrow"/>
          <w:noProof/>
          <w:sz w:val="20"/>
        </w:rPr>
        <mc:AlternateContent>
          <mc:Choice Requires="wps">
            <w:drawing>
              <wp:anchor distT="0" distB="0" distL="114300" distR="114300" simplePos="0" relativeHeight="251662336" behindDoc="0" locked="0" layoutInCell="0" allowOverlap="1">
                <wp:simplePos x="0" y="0"/>
                <wp:positionH relativeFrom="column">
                  <wp:posOffset>0</wp:posOffset>
                </wp:positionH>
                <wp:positionV relativeFrom="paragraph">
                  <wp:posOffset>-93980</wp:posOffset>
                </wp:positionV>
                <wp:extent cx="5943600" cy="0"/>
                <wp:effectExtent l="0" t="0" r="19050" b="1905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43600" cy="0"/>
                        </a:xfrm>
                        <a:prstGeom prst="line">
                          <a:avLst/>
                        </a:prstGeom>
                        <a:noFill/>
                        <a:ln w="12700">
                          <a:solidFill>
                            <a:srgbClr val="013C59"/>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id="Straight Connector 2" o:spid="_x0000_s2050" style="mso-height-percent:0;mso-height-relative:page;mso-width-percent:0;mso-width-relative:page;mso-wrap-distance-bottom:0;mso-wrap-distance-left:9pt;mso-wrap-distance-right:9pt;mso-wrap-distance-top:0;mso-wrap-style:square;position:absolute;visibility:visible;z-index:251659264" from="0,-7.4pt" to="468pt,-7.4pt" o:allowincell="f" strokecolor="#013c59" strokeweight="1pt"/>
            </w:pict>
          </mc:Fallback>
        </mc:AlternateContent>
      </w:r>
      <w:r w:rsidR="00C439EC" w:rsidRPr="00DB29E9">
        <w:rPr>
          <w:rFonts w:ascii="Arial Narrow" w:hAnsi="Arial Narrow"/>
          <w:sz w:val="20"/>
        </w:rPr>
        <w:t>PJM</w:t>
      </w:r>
      <w:r w:rsidR="001678E8">
        <w:rPr>
          <w:rFonts w:ascii="Arial Narrow" w:hAnsi="Arial Narrow"/>
          <w:sz w:val="20"/>
        </w:rPr>
        <w:t xml:space="preserve"> </w:t>
      </w:r>
      <w:r w:rsidR="00C439EC" w:rsidRPr="00DB29E9">
        <w:rPr>
          <w:rFonts w:ascii="Arial Narrow" w:hAnsi="Arial Narrow"/>
          <w:sz w:val="20"/>
        </w:rPr>
        <w:t>©</w:t>
      </w:r>
      <w:r w:rsidR="00D831E4">
        <w:rPr>
          <w:rFonts w:ascii="Arial Narrow" w:hAnsi="Arial Narrow"/>
          <w:sz w:val="20"/>
        </w:rPr>
        <w:t xml:space="preserve"> </w:t>
      </w:r>
      <w:r w:rsidRPr="00DB29E9">
        <w:rPr>
          <w:rFonts w:ascii="Arial Narrow" w:hAnsi="Arial Narrow"/>
          <w:sz w:val="20"/>
        </w:rPr>
        <w:t>20</w:t>
      </w:r>
      <w:bookmarkEnd w:id="233"/>
      <w:r w:rsidR="00C75A9D">
        <w:rPr>
          <w:rFonts w:ascii="Arial Narrow" w:hAnsi="Arial Narrow"/>
          <w:sz w:val="20"/>
        </w:rPr>
        <w:t>2</w:t>
      </w:r>
      <w:r w:rsidR="0022230B">
        <w:rPr>
          <w:rFonts w:ascii="Arial Narrow" w:hAnsi="Arial Narrow"/>
          <w:sz w:val="20"/>
        </w:rPr>
        <w:t>4</w:t>
      </w:r>
      <w:r w:rsidR="00991528">
        <w:rPr>
          <w:rFonts w:ascii="Arial Narrow" w:hAnsi="Arial Narrow"/>
          <w:sz w:val="20"/>
        </w:rPr>
        <w:tab/>
      </w:r>
      <w:r w:rsidR="009E253D">
        <w:rPr>
          <w:rFonts w:ascii="Arial Narrow" w:hAnsi="Arial Narrow"/>
          <w:sz w:val="20"/>
        </w:rPr>
        <w:t>For Public Use</w:t>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EEC8935" w14:textId="77777777" w:rsidR="00B07D6C" w:rsidRDefault="00B07D6C" w:rsidP="00092A43">
      <w:pPr>
        <w:spacing w:after="0" w:line="240" w:lineRule="auto"/>
      </w:pPr>
      <w:r>
        <w:separator/>
      </w:r>
    </w:p>
  </w:footnote>
  <w:footnote w:type="continuationSeparator" w:id="0">
    <w:p w14:paraId="7BA1CC2A" w14:textId="77777777" w:rsidR="00B07D6C" w:rsidRDefault="00B07D6C" w:rsidP="00092A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74E005" w14:textId="77777777" w:rsidR="00092A43" w:rsidRPr="00711249" w:rsidRDefault="00B07D6C" w:rsidP="00711249">
    <w:pPr>
      <w:pStyle w:val="PostingDate"/>
      <w:rPr>
        <w:sz w:val="16"/>
        <w:rPrChange w:id="222" w:author="Comparison" w:date="2026-09-25T21:06:00Z" w16du:dateUtc="2026-09-26T01:06:00Z">
          <w:rPr/>
        </w:rPrChange>
      </w:rPr>
      <w:pPrChange w:id="223" w:author="Comparison" w:date="2026-09-25T21:06:00Z" w16du:dateUtc="2026-09-26T01:06:00Z">
        <w:pPr>
          <w:pStyle w:val="Header"/>
        </w:pPr>
      </w:pPrChange>
    </w:pPr>
    <w:ins w:id="224" w:author="Comparison" w:date="2026-09-25T21:06:00Z" w16du:dateUtc="2026-09-26T01:06:00Z">
      <w:r w:rsidRPr="00711249">
        <mc:AlternateContent>
          <mc:Choice Requires="wps">
            <w:drawing>
              <wp:anchor distT="0" distB="0" distL="114300" distR="114300" simplePos="0" relativeHeight="251660288" behindDoc="0" locked="0" layoutInCell="1" allowOverlap="1">
                <wp:simplePos x="0" y="0"/>
                <wp:positionH relativeFrom="column">
                  <wp:posOffset>-600075</wp:posOffset>
                </wp:positionH>
                <wp:positionV relativeFrom="paragraph">
                  <wp:posOffset>47625</wp:posOffset>
                </wp:positionV>
                <wp:extent cx="7210425" cy="1549019"/>
                <wp:effectExtent l="0" t="0" r="0" b="3175"/>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0425" cy="1549019"/>
                        </a:xfrm>
                        <a:prstGeom prst="rect">
                          <a:avLst/>
                        </a:prstGeom>
                        <a:noFill/>
                        <a:ln w="9525">
                          <a:noFill/>
                          <a:miter lim="800000"/>
                          <a:headEnd/>
                          <a:tailEnd/>
                        </a:ln>
                      </wps:spPr>
                      <wps:txbx>
                        <w:txbxContent>
                          <w:p w14:paraId="6DEC2C7E" w14:textId="77777777" w:rsidR="00712CAA" w:rsidRPr="001D3B68" w:rsidRDefault="00B07D6C" w:rsidP="00712CAA">
                            <w:pPr>
                              <w:pStyle w:val="HeaderTitle"/>
                              <w:jc w:val="center"/>
                              <w:rPr>
                                <w:ins w:id="225" w:author="Comparison" w:date="2026-09-25T21:06:00Z" w16du:dateUtc="2026-09-26T01:06:00Z"/>
                                <w:rFonts w:ascii="Arial Narrow" w:hAnsi="Arial Narrow"/>
                                <w:b/>
                              </w:rPr>
                            </w:pPr>
                            <w:ins w:id="226" w:author="Comparison" w:date="2026-09-25T21:06:00Z" w16du:dateUtc="2026-09-26T01:06:00Z">
                              <w:r w:rsidRPr="001D3B68">
                                <w:rPr>
                                  <w:rFonts w:ascii="Arial Narrow" w:hAnsi="Arial Narrow"/>
                                  <w:b/>
                                </w:rPr>
                                <w:t>Agenda/Meeting Minutes</w:t>
                              </w:r>
                            </w:ins>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id="_x0000_t202" coordsize="21600,21600" o:spt="202" path="m,l,21600r21600,l21600,xe">
                <v:stroke joinstyle="miter"/>
                <v:path gradientshapeok="t" o:connecttype="rect"/>
              </v:shapetype>
              <v:shape id="Text Box 2" o:spid="_x0000_s1027" type="#_x0000_t202" style="position:absolute;left:0;text-align:left;margin-left:-47.25pt;margin-top:3.75pt;width:567.75pt;height:121.95pt;z-index:25166028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" filled="f" stroked="f">
                <v:textbox style="mso-fit-shape-to-text:t">
                  <w:txbxContent>
                    <w:p w14:paraId="6DEC2C7E" w14:textId="77777777" w:rsidR="00712CAA" w:rsidRPr="001D3B68" w:rsidRDefault="00B07D6C" w:rsidP="00712CAA">
                      <w:pPr>
                        <w:pStyle w:val="HeaderTitle"/>
                        <w:jc w:val="center"/>
                        <w:rPr>
                          <w:ins w:id="227" w:author="Comparison" w:date="2026-09-25T21:06:00Z" w16du:dateUtc="2026-09-26T01:06:00Z"/>
                          <w:rFonts w:ascii="Arial Narrow" w:hAnsi="Arial Narrow"/>
                          <w:b/>
                        </w:rPr>
                      </w:pPr>
                      <w:ins w:id="228" w:author="Comparison" w:date="2026-09-25T21:06:00Z" w16du:dateUtc="2026-09-26T01:06:00Z">
                        <w:r w:rsidRPr="001D3B68">
                          <w:rPr>
                            <w:rFonts w:ascii="Arial Narrow" w:hAnsi="Arial Narrow"/>
                            <w:b/>
                          </w:rPr>
                          <w:t>Agenda/Meeting Minutes</w:t>
                        </w:r>
                      </w:ins>
                    </w:p>
                  </w:txbxContent>
                </v:textbox>
              </v:shape>
            </w:pict>
          </mc:Fallback>
        </mc:AlternateContent>
      </w:r>
      <w:r w:rsidR="00F4190F" w:rsidRPr="00711249">
        <w:drawing>
          <wp:anchor distT="0" distB="0" distL="114300" distR="114300" simplePos="0" relativeHeight="251659264" behindDoc="0" locked="0" layoutInCell="1" allowOverlap="1">
            <wp:simplePos x="0" y="0"/>
            <wp:positionH relativeFrom="column">
              <wp:posOffset>-600710</wp:posOffset>
            </wp:positionH>
            <wp:positionV relativeFrom="paragraph">
              <wp:posOffset>-257175</wp:posOffset>
            </wp:positionV>
            <wp:extent cx="7210425" cy="1130935"/>
            <wp:effectExtent l="0" t="0" r="9525"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header_final.bmp"/>
                    <pic:cNvPicPr/>
                  </pic:nvPicPr>
                  <pic:blipFill>
                    <a:blip r:embed="rId1" cstate="print">
                      <a:extLst>
                        <a:ext uri="{28A0092B-C50C-407E-A947-70E740481C1C}">
                          <a14:useLocalDpi xmlns:a14="http://schemas.microsoft.com/office/drawing/2010/main" val="0"/>
                        </a:ext>
                      </a:extLst>
                    </a:blip>
                    <a:srcRect l="12981" t="42203" r="7372" b="10771"/>
                    <a:stretch>
                      <a:fillRect/>
                    </a:stretch>
                  </pic:blipFill>
                  <pic:spPr bwMode="auto">
                    <a:xfrm>
                      <a:off x="0" y="0"/>
                      <a:ext cx="7210425" cy="11309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56D57">
        <w:t xml:space="preserve">As of </w:t>
      </w:r>
      <w:r w:rsidR="001B61C1">
        <w:t>April 15</w:t>
      </w:r>
      <w:r w:rsidR="00A56D57">
        <w:t>, 202</w:t>
      </w:r>
      <w:r w:rsidR="00D0527B">
        <w:t>4</w:t>
      </w:r>
      <w:r w:rsidR="00A56D57">
        <w:t xml:space="preserve"> </w:t>
      </w:r>
      <w:r w:rsidR="00711249">
        <w:t xml:space="preserve"> </w:t>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A40F5F"/>
    <w:multiLevelType w:val="hybridMultilevel"/>
    <w:tmpl w:val="588C4A36"/>
    <w:lvl w:ilvl="0" w:tplc="A91E8778">
      <w:start w:val="1"/>
      <w:numFmt w:val="decimal"/>
      <w:lvlText w:val="%1."/>
      <w:lvlJc w:val="left"/>
      <w:pPr>
        <w:ind w:left="360" w:hanging="360"/>
      </w:pPr>
      <w:rPr>
        <w:sz w:val="24"/>
      </w:rPr>
    </w:lvl>
    <w:lvl w:ilvl="1" w:tplc="6CBCFF1C">
      <w:start w:val="1"/>
      <w:numFmt w:val="upperLetter"/>
      <w:lvlText w:val="%2."/>
      <w:lvlJc w:val="left"/>
      <w:pPr>
        <w:ind w:left="1080" w:hanging="360"/>
      </w:pPr>
      <w:rPr>
        <w:rFonts w:eastAsia="Times New Roman" w:cs="ArialNarrow-Bold" w:hint="default"/>
      </w:rPr>
    </w:lvl>
    <w:lvl w:ilvl="2" w:tplc="94BEE9FA" w:tentative="1">
      <w:start w:val="1"/>
      <w:numFmt w:val="lowerRoman"/>
      <w:lvlText w:val="%3."/>
      <w:lvlJc w:val="right"/>
      <w:pPr>
        <w:ind w:left="1800" w:hanging="180"/>
      </w:pPr>
    </w:lvl>
    <w:lvl w:ilvl="3" w:tplc="CAD01640" w:tentative="1">
      <w:start w:val="1"/>
      <w:numFmt w:val="decimal"/>
      <w:lvlText w:val="%4."/>
      <w:lvlJc w:val="left"/>
      <w:pPr>
        <w:ind w:left="2520" w:hanging="360"/>
      </w:pPr>
    </w:lvl>
    <w:lvl w:ilvl="4" w:tplc="1E16A206" w:tentative="1">
      <w:start w:val="1"/>
      <w:numFmt w:val="lowerLetter"/>
      <w:lvlText w:val="%5."/>
      <w:lvlJc w:val="left"/>
      <w:pPr>
        <w:ind w:left="3240" w:hanging="360"/>
      </w:pPr>
    </w:lvl>
    <w:lvl w:ilvl="5" w:tplc="4E102276" w:tentative="1">
      <w:start w:val="1"/>
      <w:numFmt w:val="lowerRoman"/>
      <w:lvlText w:val="%6."/>
      <w:lvlJc w:val="right"/>
      <w:pPr>
        <w:ind w:left="3960" w:hanging="180"/>
      </w:pPr>
    </w:lvl>
    <w:lvl w:ilvl="6" w:tplc="944CC5EA" w:tentative="1">
      <w:start w:val="1"/>
      <w:numFmt w:val="decimal"/>
      <w:lvlText w:val="%7."/>
      <w:lvlJc w:val="left"/>
      <w:pPr>
        <w:ind w:left="4680" w:hanging="360"/>
      </w:pPr>
    </w:lvl>
    <w:lvl w:ilvl="7" w:tplc="50C60ACE" w:tentative="1">
      <w:start w:val="1"/>
      <w:numFmt w:val="lowerLetter"/>
      <w:lvlText w:val="%8."/>
      <w:lvlJc w:val="left"/>
      <w:pPr>
        <w:ind w:left="5400" w:hanging="360"/>
      </w:pPr>
    </w:lvl>
    <w:lvl w:ilvl="8" w:tplc="D82471E6" w:tentative="1">
      <w:start w:val="1"/>
      <w:numFmt w:val="lowerRoman"/>
      <w:lvlText w:val="%9."/>
      <w:lvlJc w:val="right"/>
      <w:pPr>
        <w:ind w:left="6120" w:hanging="180"/>
      </w:pPr>
    </w:lvl>
  </w:abstractNum>
  <w:abstractNum w:abstractNumId="1" w15:restartNumberingAfterBreak="0">
    <w:nsid w:val="03CE122B"/>
    <w:multiLevelType w:val="hybridMultilevel"/>
    <w:tmpl w:val="83D61B80"/>
    <w:lvl w:ilvl="0" w:tplc="90160C30">
      <w:start w:val="1"/>
      <w:numFmt w:val="upperLetter"/>
      <w:pStyle w:val="ListedItem"/>
      <w:lvlText w:val="%1."/>
      <w:lvlJc w:val="left"/>
      <w:pPr>
        <w:ind w:left="720" w:hanging="360"/>
      </w:pPr>
    </w:lvl>
    <w:lvl w:ilvl="1" w:tplc="D2E66BF6" w:tentative="1">
      <w:start w:val="1"/>
      <w:numFmt w:val="lowerLetter"/>
      <w:lvlText w:val="%2."/>
      <w:lvlJc w:val="left"/>
      <w:pPr>
        <w:ind w:left="1440" w:hanging="360"/>
      </w:pPr>
    </w:lvl>
    <w:lvl w:ilvl="2" w:tplc="4426B94C" w:tentative="1">
      <w:start w:val="1"/>
      <w:numFmt w:val="lowerRoman"/>
      <w:lvlText w:val="%3."/>
      <w:lvlJc w:val="right"/>
      <w:pPr>
        <w:ind w:left="2160" w:hanging="180"/>
      </w:pPr>
    </w:lvl>
    <w:lvl w:ilvl="3" w:tplc="0BC01182" w:tentative="1">
      <w:start w:val="1"/>
      <w:numFmt w:val="decimal"/>
      <w:lvlText w:val="%4."/>
      <w:lvlJc w:val="left"/>
      <w:pPr>
        <w:ind w:left="2880" w:hanging="360"/>
      </w:pPr>
    </w:lvl>
    <w:lvl w:ilvl="4" w:tplc="19EAA012" w:tentative="1">
      <w:start w:val="1"/>
      <w:numFmt w:val="lowerLetter"/>
      <w:lvlText w:val="%5."/>
      <w:lvlJc w:val="left"/>
      <w:pPr>
        <w:ind w:left="3600" w:hanging="360"/>
      </w:pPr>
    </w:lvl>
    <w:lvl w:ilvl="5" w:tplc="7EFC20E0" w:tentative="1">
      <w:start w:val="1"/>
      <w:numFmt w:val="lowerRoman"/>
      <w:lvlText w:val="%6."/>
      <w:lvlJc w:val="right"/>
      <w:pPr>
        <w:ind w:left="4320" w:hanging="180"/>
      </w:pPr>
    </w:lvl>
    <w:lvl w:ilvl="6" w:tplc="87F8D44E" w:tentative="1">
      <w:start w:val="1"/>
      <w:numFmt w:val="decimal"/>
      <w:lvlText w:val="%7."/>
      <w:lvlJc w:val="left"/>
      <w:pPr>
        <w:ind w:left="5040" w:hanging="360"/>
      </w:pPr>
    </w:lvl>
    <w:lvl w:ilvl="7" w:tplc="33FE0090" w:tentative="1">
      <w:start w:val="1"/>
      <w:numFmt w:val="lowerLetter"/>
      <w:lvlText w:val="%8."/>
      <w:lvlJc w:val="left"/>
      <w:pPr>
        <w:ind w:left="5760" w:hanging="360"/>
      </w:pPr>
    </w:lvl>
    <w:lvl w:ilvl="8" w:tplc="D158D836" w:tentative="1">
      <w:start w:val="1"/>
      <w:numFmt w:val="lowerRoman"/>
      <w:lvlText w:val="%9."/>
      <w:lvlJc w:val="right"/>
      <w:pPr>
        <w:ind w:left="6480" w:hanging="180"/>
      </w:pPr>
    </w:lvl>
  </w:abstractNum>
  <w:abstractNum w:abstractNumId="2" w15:restartNumberingAfterBreak="0">
    <w:nsid w:val="203130C1"/>
    <w:multiLevelType w:val="hybridMultilevel"/>
    <w:tmpl w:val="1BD8853E"/>
    <w:lvl w:ilvl="0" w:tplc="C11A8E20">
      <w:start w:val="1"/>
      <w:numFmt w:val="decimal"/>
      <w:lvlText w:val="%1."/>
      <w:lvlJc w:val="left"/>
      <w:pPr>
        <w:ind w:left="720" w:hanging="360"/>
      </w:pPr>
      <w:rPr>
        <w:rFonts w:hint="default"/>
      </w:rPr>
    </w:lvl>
    <w:lvl w:ilvl="1" w:tplc="E3C473D6" w:tentative="1">
      <w:start w:val="1"/>
      <w:numFmt w:val="lowerLetter"/>
      <w:lvlText w:val="%2."/>
      <w:lvlJc w:val="left"/>
      <w:pPr>
        <w:ind w:left="1440" w:hanging="360"/>
      </w:pPr>
    </w:lvl>
    <w:lvl w:ilvl="2" w:tplc="4BF0C094" w:tentative="1">
      <w:start w:val="1"/>
      <w:numFmt w:val="lowerRoman"/>
      <w:lvlText w:val="%3."/>
      <w:lvlJc w:val="right"/>
      <w:pPr>
        <w:ind w:left="2160" w:hanging="180"/>
      </w:pPr>
    </w:lvl>
    <w:lvl w:ilvl="3" w:tplc="A50065F6" w:tentative="1">
      <w:start w:val="1"/>
      <w:numFmt w:val="decimal"/>
      <w:lvlText w:val="%4."/>
      <w:lvlJc w:val="left"/>
      <w:pPr>
        <w:ind w:left="2880" w:hanging="360"/>
      </w:pPr>
    </w:lvl>
    <w:lvl w:ilvl="4" w:tplc="223A7C44" w:tentative="1">
      <w:start w:val="1"/>
      <w:numFmt w:val="lowerLetter"/>
      <w:lvlText w:val="%5."/>
      <w:lvlJc w:val="left"/>
      <w:pPr>
        <w:ind w:left="3600" w:hanging="360"/>
      </w:pPr>
    </w:lvl>
    <w:lvl w:ilvl="5" w:tplc="DB6A0420" w:tentative="1">
      <w:start w:val="1"/>
      <w:numFmt w:val="lowerRoman"/>
      <w:lvlText w:val="%6."/>
      <w:lvlJc w:val="right"/>
      <w:pPr>
        <w:ind w:left="4320" w:hanging="180"/>
      </w:pPr>
    </w:lvl>
    <w:lvl w:ilvl="6" w:tplc="BEF074D4" w:tentative="1">
      <w:start w:val="1"/>
      <w:numFmt w:val="decimal"/>
      <w:lvlText w:val="%7."/>
      <w:lvlJc w:val="left"/>
      <w:pPr>
        <w:ind w:left="5040" w:hanging="360"/>
      </w:pPr>
    </w:lvl>
    <w:lvl w:ilvl="7" w:tplc="72746824" w:tentative="1">
      <w:start w:val="1"/>
      <w:numFmt w:val="lowerLetter"/>
      <w:lvlText w:val="%8."/>
      <w:lvlJc w:val="left"/>
      <w:pPr>
        <w:ind w:left="5760" w:hanging="360"/>
      </w:pPr>
    </w:lvl>
    <w:lvl w:ilvl="8" w:tplc="9CFCEB1C" w:tentative="1">
      <w:start w:val="1"/>
      <w:numFmt w:val="lowerRoman"/>
      <w:lvlText w:val="%9."/>
      <w:lvlJc w:val="right"/>
      <w:pPr>
        <w:ind w:left="6480" w:hanging="180"/>
      </w:pPr>
    </w:lvl>
  </w:abstractNum>
  <w:abstractNum w:abstractNumId="3" w15:restartNumberingAfterBreak="0">
    <w:nsid w:val="2B9A768A"/>
    <w:multiLevelType w:val="hybridMultilevel"/>
    <w:tmpl w:val="D3B8ED30"/>
    <w:lvl w:ilvl="0" w:tplc="87B24A7C">
      <w:start w:val="1"/>
      <w:numFmt w:val="upperLetter"/>
      <w:lvlText w:val="%1."/>
      <w:lvlJc w:val="left"/>
      <w:pPr>
        <w:ind w:left="720" w:hanging="360"/>
      </w:pPr>
    </w:lvl>
    <w:lvl w:ilvl="1" w:tplc="F0AEFE1E">
      <w:start w:val="1"/>
      <w:numFmt w:val="lowerLetter"/>
      <w:lvlText w:val="%2."/>
      <w:lvlJc w:val="left"/>
      <w:pPr>
        <w:ind w:left="1440" w:hanging="360"/>
      </w:pPr>
    </w:lvl>
    <w:lvl w:ilvl="2" w:tplc="6DD2ADDC" w:tentative="1">
      <w:start w:val="1"/>
      <w:numFmt w:val="lowerRoman"/>
      <w:lvlText w:val="%3."/>
      <w:lvlJc w:val="right"/>
      <w:pPr>
        <w:ind w:left="2160" w:hanging="180"/>
      </w:pPr>
    </w:lvl>
    <w:lvl w:ilvl="3" w:tplc="6EF6390A" w:tentative="1">
      <w:start w:val="1"/>
      <w:numFmt w:val="decimal"/>
      <w:lvlText w:val="%4."/>
      <w:lvlJc w:val="left"/>
      <w:pPr>
        <w:ind w:left="2880" w:hanging="360"/>
      </w:pPr>
    </w:lvl>
    <w:lvl w:ilvl="4" w:tplc="B970A762" w:tentative="1">
      <w:start w:val="1"/>
      <w:numFmt w:val="lowerLetter"/>
      <w:lvlText w:val="%5."/>
      <w:lvlJc w:val="left"/>
      <w:pPr>
        <w:ind w:left="3600" w:hanging="360"/>
      </w:pPr>
    </w:lvl>
    <w:lvl w:ilvl="5" w:tplc="ED92B252" w:tentative="1">
      <w:start w:val="1"/>
      <w:numFmt w:val="lowerRoman"/>
      <w:lvlText w:val="%6."/>
      <w:lvlJc w:val="right"/>
      <w:pPr>
        <w:ind w:left="4320" w:hanging="180"/>
      </w:pPr>
    </w:lvl>
    <w:lvl w:ilvl="6" w:tplc="9586A018" w:tentative="1">
      <w:start w:val="1"/>
      <w:numFmt w:val="decimal"/>
      <w:lvlText w:val="%7."/>
      <w:lvlJc w:val="left"/>
      <w:pPr>
        <w:ind w:left="5040" w:hanging="360"/>
      </w:pPr>
    </w:lvl>
    <w:lvl w:ilvl="7" w:tplc="20920BD6" w:tentative="1">
      <w:start w:val="1"/>
      <w:numFmt w:val="lowerLetter"/>
      <w:lvlText w:val="%8."/>
      <w:lvlJc w:val="left"/>
      <w:pPr>
        <w:ind w:left="5760" w:hanging="360"/>
      </w:pPr>
    </w:lvl>
    <w:lvl w:ilvl="8" w:tplc="7286ED8C" w:tentative="1">
      <w:start w:val="1"/>
      <w:numFmt w:val="lowerRoman"/>
      <w:lvlText w:val="%9."/>
      <w:lvlJc w:val="right"/>
      <w:pPr>
        <w:ind w:left="6480" w:hanging="180"/>
      </w:pPr>
    </w:lvl>
  </w:abstractNum>
  <w:abstractNum w:abstractNumId="4" w15:restartNumberingAfterBreak="0">
    <w:nsid w:val="31E86087"/>
    <w:multiLevelType w:val="hybridMultilevel"/>
    <w:tmpl w:val="2C9CB742"/>
    <w:lvl w:ilvl="0" w:tplc="46E2C8E4">
      <w:start w:val="1"/>
      <w:numFmt w:val="decimal"/>
      <w:pStyle w:val="ListSubhead1"/>
      <w:lvlText w:val="%1."/>
      <w:lvlJc w:val="left"/>
      <w:pPr>
        <w:ind w:left="9720" w:hanging="360"/>
      </w:pPr>
      <w:rPr>
        <w:b w:val="0"/>
      </w:rPr>
    </w:lvl>
    <w:lvl w:ilvl="1" w:tplc="5950CB34">
      <w:start w:val="1"/>
      <w:numFmt w:val="lowerLetter"/>
      <w:lvlText w:val="%2."/>
      <w:lvlJc w:val="left"/>
      <w:pPr>
        <w:ind w:left="432" w:hanging="72"/>
      </w:pPr>
      <w:rPr>
        <w:rFonts w:hint="default"/>
      </w:rPr>
    </w:lvl>
    <w:lvl w:ilvl="2" w:tplc="26B65698" w:tentative="1">
      <w:start w:val="1"/>
      <w:numFmt w:val="lowerRoman"/>
      <w:lvlText w:val="%3."/>
      <w:lvlJc w:val="right"/>
      <w:pPr>
        <w:ind w:left="11160" w:hanging="180"/>
      </w:pPr>
    </w:lvl>
    <w:lvl w:ilvl="3" w:tplc="70DE68A2" w:tentative="1">
      <w:start w:val="1"/>
      <w:numFmt w:val="decimal"/>
      <w:lvlText w:val="%4."/>
      <w:lvlJc w:val="left"/>
      <w:pPr>
        <w:ind w:left="11880" w:hanging="360"/>
      </w:pPr>
    </w:lvl>
    <w:lvl w:ilvl="4" w:tplc="7E668556" w:tentative="1">
      <w:start w:val="1"/>
      <w:numFmt w:val="lowerLetter"/>
      <w:lvlText w:val="%5."/>
      <w:lvlJc w:val="left"/>
      <w:pPr>
        <w:ind w:left="12600" w:hanging="360"/>
      </w:pPr>
    </w:lvl>
    <w:lvl w:ilvl="5" w:tplc="C4849E0E" w:tentative="1">
      <w:start w:val="1"/>
      <w:numFmt w:val="lowerRoman"/>
      <w:lvlText w:val="%6."/>
      <w:lvlJc w:val="right"/>
      <w:pPr>
        <w:ind w:left="13320" w:hanging="180"/>
      </w:pPr>
    </w:lvl>
    <w:lvl w:ilvl="6" w:tplc="EE5CFF06" w:tentative="1">
      <w:start w:val="1"/>
      <w:numFmt w:val="decimal"/>
      <w:lvlText w:val="%7."/>
      <w:lvlJc w:val="left"/>
      <w:pPr>
        <w:ind w:left="14040" w:hanging="360"/>
      </w:pPr>
    </w:lvl>
    <w:lvl w:ilvl="7" w:tplc="2D70A3E8" w:tentative="1">
      <w:start w:val="1"/>
      <w:numFmt w:val="lowerLetter"/>
      <w:lvlText w:val="%8."/>
      <w:lvlJc w:val="left"/>
      <w:pPr>
        <w:ind w:left="14760" w:hanging="360"/>
      </w:pPr>
    </w:lvl>
    <w:lvl w:ilvl="8" w:tplc="73E21452" w:tentative="1">
      <w:start w:val="1"/>
      <w:numFmt w:val="lowerRoman"/>
      <w:lvlText w:val="%9."/>
      <w:lvlJc w:val="right"/>
      <w:pPr>
        <w:ind w:left="15480" w:hanging="180"/>
      </w:pPr>
    </w:lvl>
  </w:abstractNum>
  <w:abstractNum w:abstractNumId="5" w15:restartNumberingAfterBreak="0">
    <w:nsid w:val="38D63892"/>
    <w:multiLevelType w:val="multilevel"/>
    <w:tmpl w:val="9D5C6910"/>
    <w:lvl w:ilvl="0">
      <w:start w:val="1"/>
      <w:numFmt w:val="upperLetter"/>
      <w:lvlText w:val="%1."/>
      <w:lvlJc w:val="left"/>
      <w:pPr>
        <w:ind w:left="1080" w:hanging="360"/>
      </w:pPr>
      <w:rPr>
        <w:rFonts w:hint="default"/>
        <w:b w:val="0"/>
        <w:sz w:val="20"/>
        <w:szCs w:val="20"/>
      </w:rPr>
    </w:lvl>
    <w:lvl w:ilvl="1">
      <w:start w:val="1"/>
      <w:numFmt w:val="decimal"/>
      <w:lvlText w:val="%2)"/>
      <w:lvlJc w:val="left"/>
      <w:pPr>
        <w:tabs>
          <w:tab w:val="num" w:pos="1440"/>
        </w:tabs>
        <w:ind w:left="1440" w:hanging="360"/>
      </w:pPr>
      <w:rPr>
        <w:rFonts w:hint="default"/>
      </w:rPr>
    </w:lvl>
    <w:lvl w:ilvl="2">
      <w:start w:val="1"/>
      <w:numFmt w:val="lowerLetter"/>
      <w:lvlText w:val="%3)"/>
      <w:lvlJc w:val="left"/>
      <w:pPr>
        <w:tabs>
          <w:tab w:val="num" w:pos="1800"/>
        </w:tabs>
        <w:ind w:left="180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6" w15:restartNumberingAfterBreak="0">
    <w:nsid w:val="3E771347"/>
    <w:multiLevelType w:val="hybridMultilevel"/>
    <w:tmpl w:val="9AEA87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3D12399"/>
    <w:multiLevelType w:val="singleLevel"/>
    <w:tmpl w:val="6F6AB130"/>
    <w:lvl w:ilvl="0">
      <w:start w:val="1"/>
      <w:numFmt w:val="decimal"/>
      <w:lvlText w:val="%1."/>
      <w:lvlJc w:val="left"/>
      <w:pPr>
        <w:tabs>
          <w:tab w:val="num" w:pos="720"/>
        </w:tabs>
        <w:ind w:left="720" w:hanging="720"/>
      </w:pPr>
      <w:rPr>
        <w:b/>
        <w:i w:val="0"/>
        <w:color w:val="FFFFFF" w:themeColor="background1"/>
        <w:sz w:val="22"/>
        <w:szCs w:val="22"/>
        <w:u w:val="none"/>
      </w:rPr>
    </w:lvl>
  </w:abstractNum>
  <w:abstractNum w:abstractNumId="8" w15:restartNumberingAfterBreak="0">
    <w:nsid w:val="66F6329E"/>
    <w:multiLevelType w:val="multilevel"/>
    <w:tmpl w:val="EB0CCE10"/>
    <w:lvl w:ilvl="0">
      <w:start w:val="1"/>
      <w:numFmt w:val="upperLetter"/>
      <w:lvlText w:val="%1."/>
      <w:lvlJc w:val="left"/>
      <w:pPr>
        <w:tabs>
          <w:tab w:val="num" w:pos="1080"/>
        </w:tabs>
        <w:ind w:left="1080" w:hanging="360"/>
      </w:pPr>
      <w:rPr>
        <w:b w:val="0"/>
        <w:sz w:val="20"/>
        <w:szCs w:val="20"/>
      </w:rPr>
    </w:lvl>
    <w:lvl w:ilvl="1">
      <w:start w:val="1"/>
      <w:numFmt w:val="decimal"/>
      <w:lvlText w:val="%2)"/>
      <w:lvlJc w:val="left"/>
      <w:pPr>
        <w:tabs>
          <w:tab w:val="num" w:pos="1440"/>
        </w:tabs>
        <w:ind w:left="1440" w:hanging="360"/>
      </w:pPr>
    </w:lvl>
    <w:lvl w:ilvl="2">
      <w:start w:val="1"/>
      <w:numFmt w:val="lowerLetter"/>
      <w:lvlText w:val="%3)"/>
      <w:lvlJc w:val="left"/>
      <w:pPr>
        <w:tabs>
          <w:tab w:val="num" w:pos="1800"/>
        </w:tabs>
        <w:ind w:left="180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734D15F4"/>
    <w:multiLevelType w:val="hybridMultilevel"/>
    <w:tmpl w:val="C2E8E526"/>
    <w:lvl w:ilvl="0" w:tplc="227A00D8">
      <w:start w:val="1"/>
      <w:numFmt w:val="upperLetter"/>
      <w:lvlText w:val="%1."/>
      <w:lvlJc w:val="left"/>
      <w:pPr>
        <w:ind w:left="720" w:hanging="360"/>
      </w:pPr>
    </w:lvl>
    <w:lvl w:ilvl="1" w:tplc="DE064B44" w:tentative="1">
      <w:start w:val="1"/>
      <w:numFmt w:val="lowerLetter"/>
      <w:lvlText w:val="%2."/>
      <w:lvlJc w:val="left"/>
      <w:pPr>
        <w:ind w:left="1440" w:hanging="360"/>
      </w:pPr>
    </w:lvl>
    <w:lvl w:ilvl="2" w:tplc="F078C1B2" w:tentative="1">
      <w:start w:val="1"/>
      <w:numFmt w:val="lowerRoman"/>
      <w:lvlText w:val="%3."/>
      <w:lvlJc w:val="right"/>
      <w:pPr>
        <w:ind w:left="2160" w:hanging="180"/>
      </w:pPr>
    </w:lvl>
    <w:lvl w:ilvl="3" w:tplc="42341E80" w:tentative="1">
      <w:start w:val="1"/>
      <w:numFmt w:val="decimal"/>
      <w:lvlText w:val="%4."/>
      <w:lvlJc w:val="left"/>
      <w:pPr>
        <w:ind w:left="2880" w:hanging="360"/>
      </w:pPr>
    </w:lvl>
    <w:lvl w:ilvl="4" w:tplc="6D1C65FC" w:tentative="1">
      <w:start w:val="1"/>
      <w:numFmt w:val="lowerLetter"/>
      <w:lvlText w:val="%5."/>
      <w:lvlJc w:val="left"/>
      <w:pPr>
        <w:ind w:left="3600" w:hanging="360"/>
      </w:pPr>
    </w:lvl>
    <w:lvl w:ilvl="5" w:tplc="EDD80760" w:tentative="1">
      <w:start w:val="1"/>
      <w:numFmt w:val="lowerRoman"/>
      <w:lvlText w:val="%6."/>
      <w:lvlJc w:val="right"/>
      <w:pPr>
        <w:ind w:left="4320" w:hanging="180"/>
      </w:pPr>
    </w:lvl>
    <w:lvl w:ilvl="6" w:tplc="3B86D7D8" w:tentative="1">
      <w:start w:val="1"/>
      <w:numFmt w:val="decimal"/>
      <w:lvlText w:val="%7."/>
      <w:lvlJc w:val="left"/>
      <w:pPr>
        <w:ind w:left="5040" w:hanging="360"/>
      </w:pPr>
    </w:lvl>
    <w:lvl w:ilvl="7" w:tplc="25743F68" w:tentative="1">
      <w:start w:val="1"/>
      <w:numFmt w:val="lowerLetter"/>
      <w:lvlText w:val="%8."/>
      <w:lvlJc w:val="left"/>
      <w:pPr>
        <w:ind w:left="5760" w:hanging="360"/>
      </w:pPr>
    </w:lvl>
    <w:lvl w:ilvl="8" w:tplc="C9D48114" w:tentative="1">
      <w:start w:val="1"/>
      <w:numFmt w:val="lowerRoman"/>
      <w:lvlText w:val="%9."/>
      <w:lvlJc w:val="right"/>
      <w:pPr>
        <w:ind w:left="6480" w:hanging="180"/>
      </w:pPr>
    </w:lvl>
  </w:abstractNum>
  <w:abstractNum w:abstractNumId="10" w15:restartNumberingAfterBreak="0">
    <w:nsid w:val="78EE1E60"/>
    <w:multiLevelType w:val="hybridMultilevel"/>
    <w:tmpl w:val="E8ACA25E"/>
    <w:lvl w:ilvl="0" w:tplc="EF8459AE">
      <w:start w:val="1"/>
      <w:numFmt w:val="upperLetter"/>
      <w:lvlText w:val="%1."/>
      <w:lvlJc w:val="left"/>
      <w:pPr>
        <w:ind w:left="720" w:hanging="360"/>
      </w:pPr>
    </w:lvl>
    <w:lvl w:ilvl="1" w:tplc="F70C29B2" w:tentative="1">
      <w:start w:val="1"/>
      <w:numFmt w:val="lowerLetter"/>
      <w:lvlText w:val="%2."/>
      <w:lvlJc w:val="left"/>
      <w:pPr>
        <w:ind w:left="1440" w:hanging="360"/>
      </w:pPr>
    </w:lvl>
    <w:lvl w:ilvl="2" w:tplc="06ECDED4" w:tentative="1">
      <w:start w:val="1"/>
      <w:numFmt w:val="lowerRoman"/>
      <w:lvlText w:val="%3."/>
      <w:lvlJc w:val="right"/>
      <w:pPr>
        <w:ind w:left="2160" w:hanging="180"/>
      </w:pPr>
    </w:lvl>
    <w:lvl w:ilvl="3" w:tplc="0220C63A" w:tentative="1">
      <w:start w:val="1"/>
      <w:numFmt w:val="decimal"/>
      <w:lvlText w:val="%4."/>
      <w:lvlJc w:val="left"/>
      <w:pPr>
        <w:ind w:left="2880" w:hanging="360"/>
      </w:pPr>
    </w:lvl>
    <w:lvl w:ilvl="4" w:tplc="570E0CF8" w:tentative="1">
      <w:start w:val="1"/>
      <w:numFmt w:val="lowerLetter"/>
      <w:lvlText w:val="%5."/>
      <w:lvlJc w:val="left"/>
      <w:pPr>
        <w:ind w:left="3600" w:hanging="360"/>
      </w:pPr>
    </w:lvl>
    <w:lvl w:ilvl="5" w:tplc="D55CB058" w:tentative="1">
      <w:start w:val="1"/>
      <w:numFmt w:val="lowerRoman"/>
      <w:lvlText w:val="%6."/>
      <w:lvlJc w:val="right"/>
      <w:pPr>
        <w:ind w:left="4320" w:hanging="180"/>
      </w:pPr>
    </w:lvl>
    <w:lvl w:ilvl="6" w:tplc="D398FE12" w:tentative="1">
      <w:start w:val="1"/>
      <w:numFmt w:val="decimal"/>
      <w:lvlText w:val="%7."/>
      <w:lvlJc w:val="left"/>
      <w:pPr>
        <w:ind w:left="5040" w:hanging="360"/>
      </w:pPr>
    </w:lvl>
    <w:lvl w:ilvl="7" w:tplc="7D6E7984" w:tentative="1">
      <w:start w:val="1"/>
      <w:numFmt w:val="lowerLetter"/>
      <w:lvlText w:val="%8."/>
      <w:lvlJc w:val="left"/>
      <w:pPr>
        <w:ind w:left="5760" w:hanging="360"/>
      </w:pPr>
    </w:lvl>
    <w:lvl w:ilvl="8" w:tplc="1F36BDAE" w:tentative="1">
      <w:start w:val="1"/>
      <w:numFmt w:val="lowerRoman"/>
      <w:lvlText w:val="%9."/>
      <w:lvlJc w:val="right"/>
      <w:pPr>
        <w:ind w:left="6480" w:hanging="180"/>
      </w:pPr>
    </w:lvl>
  </w:abstractNum>
  <w:num w:numId="1" w16cid:durableId="1746874817">
    <w:abstractNumId w:val="6"/>
  </w:num>
  <w:num w:numId="2" w16cid:durableId="809517396">
    <w:abstractNumId w:val="7"/>
  </w:num>
  <w:num w:numId="3" w16cid:durableId="2068529371">
    <w:abstractNumId w:val="5"/>
  </w:num>
  <w:num w:numId="4" w16cid:durableId="132384825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481533460">
    <w:abstractNumId w:val="7"/>
    <w:lvlOverride w:ilvl="0">
      <w:startOverride w:val="1"/>
    </w:lvlOverride>
  </w:num>
  <w:num w:numId="6" w16cid:durableId="1900168552">
    <w:abstractNumId w:val="8"/>
  </w:num>
  <w:num w:numId="7" w16cid:durableId="52220922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01957553">
    <w:abstractNumId w:val="10"/>
  </w:num>
  <w:num w:numId="9" w16cid:durableId="1105416298">
    <w:abstractNumId w:val="9"/>
  </w:num>
  <w:num w:numId="10" w16cid:durableId="900405120">
    <w:abstractNumId w:val="3"/>
  </w:num>
  <w:num w:numId="11" w16cid:durableId="1783383064">
    <w:abstractNumId w:val="1"/>
  </w:num>
  <w:num w:numId="12" w16cid:durableId="1296912952">
    <w:abstractNumId w:val="4"/>
  </w:num>
  <w:num w:numId="13" w16cid:durableId="938174356">
    <w:abstractNumId w:val="2"/>
  </w:num>
  <w:num w:numId="14" w16cid:durableId="211971361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0BD2"/>
    <w:rsid w:val="00000155"/>
    <w:rsid w:val="0000279E"/>
    <w:rsid w:val="00010057"/>
    <w:rsid w:val="000146C7"/>
    <w:rsid w:val="00017125"/>
    <w:rsid w:val="00020166"/>
    <w:rsid w:val="000201E9"/>
    <w:rsid w:val="000232DF"/>
    <w:rsid w:val="000245E5"/>
    <w:rsid w:val="0002680A"/>
    <w:rsid w:val="00027F49"/>
    <w:rsid w:val="000333FF"/>
    <w:rsid w:val="00036DDF"/>
    <w:rsid w:val="00037891"/>
    <w:rsid w:val="00056B1A"/>
    <w:rsid w:val="00066AEC"/>
    <w:rsid w:val="0006798D"/>
    <w:rsid w:val="00076FB5"/>
    <w:rsid w:val="000872AC"/>
    <w:rsid w:val="00092135"/>
    <w:rsid w:val="00092A43"/>
    <w:rsid w:val="00094601"/>
    <w:rsid w:val="00096230"/>
    <w:rsid w:val="000976EE"/>
    <w:rsid w:val="000A2BB0"/>
    <w:rsid w:val="000C05DF"/>
    <w:rsid w:val="000C5F68"/>
    <w:rsid w:val="00102A9C"/>
    <w:rsid w:val="00117AF9"/>
    <w:rsid w:val="00121F58"/>
    <w:rsid w:val="00122554"/>
    <w:rsid w:val="00131332"/>
    <w:rsid w:val="00133E8D"/>
    <w:rsid w:val="001351A4"/>
    <w:rsid w:val="00137167"/>
    <w:rsid w:val="00140E3F"/>
    <w:rsid w:val="00151997"/>
    <w:rsid w:val="001652DE"/>
    <w:rsid w:val="001678E8"/>
    <w:rsid w:val="00170E02"/>
    <w:rsid w:val="0018118C"/>
    <w:rsid w:val="001A36FF"/>
    <w:rsid w:val="001B12BD"/>
    <w:rsid w:val="001B2242"/>
    <w:rsid w:val="001B61C1"/>
    <w:rsid w:val="001B6AD8"/>
    <w:rsid w:val="001B728A"/>
    <w:rsid w:val="001C0CC0"/>
    <w:rsid w:val="001D073D"/>
    <w:rsid w:val="001D2125"/>
    <w:rsid w:val="001D3B68"/>
    <w:rsid w:val="001D6B0B"/>
    <w:rsid w:val="001F3A8B"/>
    <w:rsid w:val="002112E0"/>
    <w:rsid w:val="002113BD"/>
    <w:rsid w:val="0021424E"/>
    <w:rsid w:val="0022230B"/>
    <w:rsid w:val="00226D51"/>
    <w:rsid w:val="0022720B"/>
    <w:rsid w:val="0025124F"/>
    <w:rsid w:val="0025139E"/>
    <w:rsid w:val="00251604"/>
    <w:rsid w:val="00257653"/>
    <w:rsid w:val="002843AC"/>
    <w:rsid w:val="002B2CB6"/>
    <w:rsid w:val="002B2F98"/>
    <w:rsid w:val="002C043F"/>
    <w:rsid w:val="002C3294"/>
    <w:rsid w:val="002C6057"/>
    <w:rsid w:val="002C7D92"/>
    <w:rsid w:val="002F5469"/>
    <w:rsid w:val="0030009C"/>
    <w:rsid w:val="00300C3A"/>
    <w:rsid w:val="00305238"/>
    <w:rsid w:val="00305873"/>
    <w:rsid w:val="003144A5"/>
    <w:rsid w:val="003251CE"/>
    <w:rsid w:val="00337321"/>
    <w:rsid w:val="00337D75"/>
    <w:rsid w:val="00342982"/>
    <w:rsid w:val="00352EBD"/>
    <w:rsid w:val="00384C94"/>
    <w:rsid w:val="003905F3"/>
    <w:rsid w:val="00393214"/>
    <w:rsid w:val="00394850"/>
    <w:rsid w:val="003A26D4"/>
    <w:rsid w:val="003A3B0D"/>
    <w:rsid w:val="003A734A"/>
    <w:rsid w:val="003B55E1"/>
    <w:rsid w:val="003C17E2"/>
    <w:rsid w:val="003C3320"/>
    <w:rsid w:val="003D05C3"/>
    <w:rsid w:val="003D7E5C"/>
    <w:rsid w:val="003E054F"/>
    <w:rsid w:val="003E2A77"/>
    <w:rsid w:val="003E7A73"/>
    <w:rsid w:val="003F262F"/>
    <w:rsid w:val="003F3B92"/>
    <w:rsid w:val="00403209"/>
    <w:rsid w:val="00423281"/>
    <w:rsid w:val="0042377C"/>
    <w:rsid w:val="00423CDD"/>
    <w:rsid w:val="00423F39"/>
    <w:rsid w:val="00435209"/>
    <w:rsid w:val="00446BF4"/>
    <w:rsid w:val="00452BEB"/>
    <w:rsid w:val="00455A1A"/>
    <w:rsid w:val="0046043F"/>
    <w:rsid w:val="00465172"/>
    <w:rsid w:val="004706E5"/>
    <w:rsid w:val="00473853"/>
    <w:rsid w:val="004741C3"/>
    <w:rsid w:val="00475536"/>
    <w:rsid w:val="004861C0"/>
    <w:rsid w:val="00491490"/>
    <w:rsid w:val="00491865"/>
    <w:rsid w:val="00494494"/>
    <w:rsid w:val="004969FA"/>
    <w:rsid w:val="004A3E22"/>
    <w:rsid w:val="004A59C9"/>
    <w:rsid w:val="004A644F"/>
    <w:rsid w:val="004C1FEC"/>
    <w:rsid w:val="004C7DD1"/>
    <w:rsid w:val="004E4172"/>
    <w:rsid w:val="004F3D57"/>
    <w:rsid w:val="00506843"/>
    <w:rsid w:val="00511130"/>
    <w:rsid w:val="00527104"/>
    <w:rsid w:val="00542C10"/>
    <w:rsid w:val="00564DEE"/>
    <w:rsid w:val="00571247"/>
    <w:rsid w:val="0057441E"/>
    <w:rsid w:val="00585AA7"/>
    <w:rsid w:val="00590238"/>
    <w:rsid w:val="005A2A21"/>
    <w:rsid w:val="005A4EBC"/>
    <w:rsid w:val="005A5D0D"/>
    <w:rsid w:val="005C2B52"/>
    <w:rsid w:val="005C2E24"/>
    <w:rsid w:val="005D3336"/>
    <w:rsid w:val="005D6D05"/>
    <w:rsid w:val="005E34F0"/>
    <w:rsid w:val="005F3E1E"/>
    <w:rsid w:val="005F64F0"/>
    <w:rsid w:val="006024A0"/>
    <w:rsid w:val="00602967"/>
    <w:rsid w:val="00606F11"/>
    <w:rsid w:val="00615F6F"/>
    <w:rsid w:val="006243E3"/>
    <w:rsid w:val="006702C7"/>
    <w:rsid w:val="00686F71"/>
    <w:rsid w:val="0069453C"/>
    <w:rsid w:val="00695963"/>
    <w:rsid w:val="0069609A"/>
    <w:rsid w:val="006B7AD7"/>
    <w:rsid w:val="006C738F"/>
    <w:rsid w:val="006D0B7A"/>
    <w:rsid w:val="006D25C9"/>
    <w:rsid w:val="006D3FC5"/>
    <w:rsid w:val="006D496E"/>
    <w:rsid w:val="006E40ED"/>
    <w:rsid w:val="006E4D40"/>
    <w:rsid w:val="006F2120"/>
    <w:rsid w:val="006F2FA7"/>
    <w:rsid w:val="006F7A52"/>
    <w:rsid w:val="00706DD7"/>
    <w:rsid w:val="00711249"/>
    <w:rsid w:val="00712CAA"/>
    <w:rsid w:val="00715366"/>
    <w:rsid w:val="00716A8B"/>
    <w:rsid w:val="00717D43"/>
    <w:rsid w:val="00730F76"/>
    <w:rsid w:val="00733364"/>
    <w:rsid w:val="007375BE"/>
    <w:rsid w:val="00737853"/>
    <w:rsid w:val="00744A45"/>
    <w:rsid w:val="0075340F"/>
    <w:rsid w:val="00754C6D"/>
    <w:rsid w:val="00755096"/>
    <w:rsid w:val="007667FD"/>
    <w:rsid w:val="00766E44"/>
    <w:rsid w:val="007703B4"/>
    <w:rsid w:val="00771B3E"/>
    <w:rsid w:val="00777623"/>
    <w:rsid w:val="00794FD5"/>
    <w:rsid w:val="007A34A3"/>
    <w:rsid w:val="007A50F5"/>
    <w:rsid w:val="007A699F"/>
    <w:rsid w:val="007C2954"/>
    <w:rsid w:val="007C51FA"/>
    <w:rsid w:val="007D2501"/>
    <w:rsid w:val="007D4F70"/>
    <w:rsid w:val="007E1147"/>
    <w:rsid w:val="007E7CAB"/>
    <w:rsid w:val="007F64AA"/>
    <w:rsid w:val="0081151A"/>
    <w:rsid w:val="00817B32"/>
    <w:rsid w:val="00833306"/>
    <w:rsid w:val="00834276"/>
    <w:rsid w:val="00835E45"/>
    <w:rsid w:val="00836059"/>
    <w:rsid w:val="00836072"/>
    <w:rsid w:val="00837B12"/>
    <w:rsid w:val="00841282"/>
    <w:rsid w:val="008552A3"/>
    <w:rsid w:val="008631C9"/>
    <w:rsid w:val="00872BF0"/>
    <w:rsid w:val="00872C1E"/>
    <w:rsid w:val="00877EAD"/>
    <w:rsid w:val="00880EC9"/>
    <w:rsid w:val="00882652"/>
    <w:rsid w:val="00883F0E"/>
    <w:rsid w:val="008847E4"/>
    <w:rsid w:val="00884EB6"/>
    <w:rsid w:val="008A6215"/>
    <w:rsid w:val="008B45D3"/>
    <w:rsid w:val="008C2B23"/>
    <w:rsid w:val="008C32D8"/>
    <w:rsid w:val="008D5163"/>
    <w:rsid w:val="00917386"/>
    <w:rsid w:val="0092425A"/>
    <w:rsid w:val="009468A0"/>
    <w:rsid w:val="00946AB7"/>
    <w:rsid w:val="0095194C"/>
    <w:rsid w:val="00954613"/>
    <w:rsid w:val="00961F38"/>
    <w:rsid w:val="00962193"/>
    <w:rsid w:val="009767CF"/>
    <w:rsid w:val="0097702E"/>
    <w:rsid w:val="0097706B"/>
    <w:rsid w:val="00991528"/>
    <w:rsid w:val="009932D8"/>
    <w:rsid w:val="009A5430"/>
    <w:rsid w:val="009A7536"/>
    <w:rsid w:val="009B341E"/>
    <w:rsid w:val="009C15C4"/>
    <w:rsid w:val="009C62AB"/>
    <w:rsid w:val="009C7250"/>
    <w:rsid w:val="009D578D"/>
    <w:rsid w:val="009E253D"/>
    <w:rsid w:val="009F3395"/>
    <w:rsid w:val="009F53F9"/>
    <w:rsid w:val="00A0026B"/>
    <w:rsid w:val="00A05391"/>
    <w:rsid w:val="00A26586"/>
    <w:rsid w:val="00A26F80"/>
    <w:rsid w:val="00A27892"/>
    <w:rsid w:val="00A317A9"/>
    <w:rsid w:val="00A33184"/>
    <w:rsid w:val="00A35E2A"/>
    <w:rsid w:val="00A41149"/>
    <w:rsid w:val="00A413BB"/>
    <w:rsid w:val="00A47897"/>
    <w:rsid w:val="00A56D57"/>
    <w:rsid w:val="00A636FF"/>
    <w:rsid w:val="00A671C9"/>
    <w:rsid w:val="00A73054"/>
    <w:rsid w:val="00A735B3"/>
    <w:rsid w:val="00A80FF5"/>
    <w:rsid w:val="00A821EE"/>
    <w:rsid w:val="00A931C3"/>
    <w:rsid w:val="00AB092B"/>
    <w:rsid w:val="00AC2247"/>
    <w:rsid w:val="00AD0A06"/>
    <w:rsid w:val="00AD21CB"/>
    <w:rsid w:val="00AD4074"/>
    <w:rsid w:val="00AE18D4"/>
    <w:rsid w:val="00AF0BA9"/>
    <w:rsid w:val="00B07D6C"/>
    <w:rsid w:val="00B11E6C"/>
    <w:rsid w:val="00B16D95"/>
    <w:rsid w:val="00B20316"/>
    <w:rsid w:val="00B21816"/>
    <w:rsid w:val="00B22F61"/>
    <w:rsid w:val="00B279BC"/>
    <w:rsid w:val="00B34E3C"/>
    <w:rsid w:val="00B42FAE"/>
    <w:rsid w:val="00B43666"/>
    <w:rsid w:val="00B47F92"/>
    <w:rsid w:val="00B62597"/>
    <w:rsid w:val="00B72E77"/>
    <w:rsid w:val="00B90BD2"/>
    <w:rsid w:val="00B97531"/>
    <w:rsid w:val="00BA6146"/>
    <w:rsid w:val="00BA78B7"/>
    <w:rsid w:val="00BB0E35"/>
    <w:rsid w:val="00BB4EBB"/>
    <w:rsid w:val="00BB531B"/>
    <w:rsid w:val="00BB6921"/>
    <w:rsid w:val="00BE36CC"/>
    <w:rsid w:val="00BE4B35"/>
    <w:rsid w:val="00BF2564"/>
    <w:rsid w:val="00BF331B"/>
    <w:rsid w:val="00BF6E3D"/>
    <w:rsid w:val="00C0320E"/>
    <w:rsid w:val="00C10A93"/>
    <w:rsid w:val="00C11CE5"/>
    <w:rsid w:val="00C143F3"/>
    <w:rsid w:val="00C26AD0"/>
    <w:rsid w:val="00C337D6"/>
    <w:rsid w:val="00C439EC"/>
    <w:rsid w:val="00C470C0"/>
    <w:rsid w:val="00C5307B"/>
    <w:rsid w:val="00C5545D"/>
    <w:rsid w:val="00C56015"/>
    <w:rsid w:val="00C6405F"/>
    <w:rsid w:val="00C654EE"/>
    <w:rsid w:val="00C65F2C"/>
    <w:rsid w:val="00C72168"/>
    <w:rsid w:val="00C73CEA"/>
    <w:rsid w:val="00C757F4"/>
    <w:rsid w:val="00C75A9D"/>
    <w:rsid w:val="00C77687"/>
    <w:rsid w:val="00C869C3"/>
    <w:rsid w:val="00C96E10"/>
    <w:rsid w:val="00CA0D5A"/>
    <w:rsid w:val="00CA49B9"/>
    <w:rsid w:val="00CA63FB"/>
    <w:rsid w:val="00CB19DE"/>
    <w:rsid w:val="00CB475B"/>
    <w:rsid w:val="00CC1B47"/>
    <w:rsid w:val="00CD797A"/>
    <w:rsid w:val="00CE08F7"/>
    <w:rsid w:val="00CE451E"/>
    <w:rsid w:val="00CE4600"/>
    <w:rsid w:val="00CF4F4D"/>
    <w:rsid w:val="00CF5F5A"/>
    <w:rsid w:val="00D0527B"/>
    <w:rsid w:val="00D05433"/>
    <w:rsid w:val="00D06EC8"/>
    <w:rsid w:val="00D0722B"/>
    <w:rsid w:val="00D136EA"/>
    <w:rsid w:val="00D230F2"/>
    <w:rsid w:val="00D251ED"/>
    <w:rsid w:val="00D25582"/>
    <w:rsid w:val="00D26934"/>
    <w:rsid w:val="00D51CAF"/>
    <w:rsid w:val="00D5347F"/>
    <w:rsid w:val="00D831E4"/>
    <w:rsid w:val="00D9011F"/>
    <w:rsid w:val="00D95949"/>
    <w:rsid w:val="00DA23DE"/>
    <w:rsid w:val="00DB29E9"/>
    <w:rsid w:val="00DB6D28"/>
    <w:rsid w:val="00DC2D09"/>
    <w:rsid w:val="00DE2A6B"/>
    <w:rsid w:val="00DE34CF"/>
    <w:rsid w:val="00DE77B9"/>
    <w:rsid w:val="00DF1112"/>
    <w:rsid w:val="00E01087"/>
    <w:rsid w:val="00E04276"/>
    <w:rsid w:val="00E04F70"/>
    <w:rsid w:val="00E1605D"/>
    <w:rsid w:val="00E17901"/>
    <w:rsid w:val="00E25542"/>
    <w:rsid w:val="00E26785"/>
    <w:rsid w:val="00E27337"/>
    <w:rsid w:val="00E32B6B"/>
    <w:rsid w:val="00E5387A"/>
    <w:rsid w:val="00E55E84"/>
    <w:rsid w:val="00E67808"/>
    <w:rsid w:val="00E84126"/>
    <w:rsid w:val="00E85CDC"/>
    <w:rsid w:val="00E91B51"/>
    <w:rsid w:val="00E930F3"/>
    <w:rsid w:val="00EA5470"/>
    <w:rsid w:val="00EB68B0"/>
    <w:rsid w:val="00ED0594"/>
    <w:rsid w:val="00EE1B6E"/>
    <w:rsid w:val="00EF28EC"/>
    <w:rsid w:val="00EF4706"/>
    <w:rsid w:val="00EF5DC3"/>
    <w:rsid w:val="00EF66A8"/>
    <w:rsid w:val="00EF7FB9"/>
    <w:rsid w:val="00F00A40"/>
    <w:rsid w:val="00F00B03"/>
    <w:rsid w:val="00F05452"/>
    <w:rsid w:val="00F146B2"/>
    <w:rsid w:val="00F16E13"/>
    <w:rsid w:val="00F21EB3"/>
    <w:rsid w:val="00F23B2B"/>
    <w:rsid w:val="00F4190F"/>
    <w:rsid w:val="00F5077C"/>
    <w:rsid w:val="00F56BFE"/>
    <w:rsid w:val="00F6038B"/>
    <w:rsid w:val="00F72A8B"/>
    <w:rsid w:val="00F82230"/>
    <w:rsid w:val="00F84950"/>
    <w:rsid w:val="00F927D8"/>
    <w:rsid w:val="00FA5955"/>
    <w:rsid w:val="00FB1739"/>
    <w:rsid w:val="00FB378C"/>
    <w:rsid w:val="00FC2B9A"/>
    <w:rsid w:val="00FC59D4"/>
    <w:rsid w:val="00FC7CF5"/>
    <w:rsid w:val="00FD14B5"/>
    <w:rsid w:val="00FD71B6"/>
    <w:rsid w:val="00FE0F2B"/>
    <w:rsid w:val="00FF20D4"/>
    <w:rsid w:val="00FF32F4"/>
    <w:rsid w:val="00FF3D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5AA77B"/>
  <w15:docId w15:val="{94FA0224-441E-4F03-9270-E02894519F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54C6D"/>
    <w:pPr>
      <w:pPrChange w:id="0" w:author="Comparison" w:date="2026-09-25T21:06:00Z">
        <w:pPr>
          <w:spacing w:after="200" w:line="276" w:lineRule="auto"/>
        </w:pPr>
      </w:pPrChange>
    </w:pPr>
    <w:rPr>
      <w:lang w:val="en-US"/>
      <w:rPrChange w:id="0" w:author="Comparison" w:date="2026-09-25T21:06:00Z">
        <w:rPr>
          <w:rFonts w:asciiTheme="minorHAnsi" w:eastAsiaTheme="minorHAnsi" w:hAnsiTheme="minorHAnsi" w:cstheme="minorBidi"/>
          <w:sz w:val="22"/>
          <w:szCs w:val="22"/>
          <w:lang w:val="en-GB" w:eastAsia="en-US" w:bidi="ar-SA"/>
        </w:rPr>
      </w:rPrChange>
    </w:rPr>
  </w:style>
  <w:style w:type="paragraph" w:styleId="Heading1">
    <w:name w:val="heading 1"/>
    <w:basedOn w:val="Normal"/>
    <w:next w:val="Normal"/>
    <w:link w:val="Heading1Char"/>
    <w:uiPriority w:val="9"/>
    <w:rsid w:val="00092A43"/>
    <w:pPr>
      <w:keepNext/>
      <w:tabs>
        <w:tab w:val="num" w:pos="720"/>
      </w:tabs>
      <w:spacing w:after="240" w:line="240" w:lineRule="auto"/>
      <w:ind w:left="720" w:hanging="720"/>
      <w:outlineLvl w:val="0"/>
    </w:pPr>
    <w:rPr>
      <w:rFonts w:ascii="Arial Narrow" w:eastAsia="Times New Roman" w:hAnsi="Arial Narrow" w:cs="Times New Roman"/>
      <w:b/>
      <w:caps/>
      <w:kern w:val="28"/>
      <w:sz w:val="2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E34F0"/>
    <w:pPr>
      <w:ind w:left="720"/>
      <w:contextualSpacing/>
    </w:pPr>
  </w:style>
  <w:style w:type="character" w:customStyle="1" w:styleId="Heading1Char">
    <w:name w:val="Heading 1 Char"/>
    <w:basedOn w:val="DefaultParagraphFont"/>
    <w:link w:val="Heading1"/>
    <w:uiPriority w:val="9"/>
    <w:rsid w:val="00092A43"/>
    <w:rPr>
      <w:rFonts w:ascii="Arial Narrow" w:eastAsia="Times New Roman" w:hAnsi="Arial Narrow" w:cs="Times New Roman"/>
      <w:b/>
      <w:caps/>
      <w:kern w:val="28"/>
      <w:sz w:val="28"/>
      <w:szCs w:val="20"/>
      <w:lang w:val="en-US"/>
    </w:rPr>
  </w:style>
  <w:style w:type="paragraph" w:styleId="Header">
    <w:name w:val="header"/>
    <w:basedOn w:val="Normal"/>
    <w:link w:val="HeaderChar"/>
    <w:uiPriority w:val="99"/>
    <w:unhideWhenUsed/>
    <w:rsid w:val="00092A43"/>
    <w:pPr>
      <w:tabs>
        <w:tab w:val="center" w:pos="4680"/>
        <w:tab w:val="right" w:pos="9360"/>
      </w:tabs>
      <w:spacing w:after="0" w:line="240" w:lineRule="auto"/>
    </w:pPr>
  </w:style>
  <w:style w:type="character" w:customStyle="1" w:styleId="HeaderChar">
    <w:name w:val="Header Char"/>
    <w:basedOn w:val="DefaultParagraphFont"/>
    <w:link w:val="Header"/>
    <w:uiPriority w:val="99"/>
    <w:rsid w:val="00092A43"/>
    <w:rPr>
      <w:lang w:val="en-US"/>
    </w:rPr>
  </w:style>
  <w:style w:type="paragraph" w:styleId="Footer">
    <w:name w:val="footer"/>
    <w:basedOn w:val="Normal"/>
    <w:link w:val="FooterChar"/>
    <w:uiPriority w:val="99"/>
    <w:unhideWhenUsed/>
    <w:rsid w:val="00092A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092A43"/>
    <w:rPr>
      <w:lang w:val="en-US"/>
    </w:rPr>
  </w:style>
  <w:style w:type="character" w:styleId="IntenseEmphasis">
    <w:name w:val="Intense Emphasis"/>
    <w:basedOn w:val="DefaultParagraphFont"/>
    <w:uiPriority w:val="21"/>
    <w:qFormat/>
    <w:rsid w:val="00092A43"/>
    <w:rPr>
      <w:b/>
      <w:bCs/>
      <w:i/>
      <w:iCs/>
      <w:color w:val="4F81BD" w:themeColor="accent1"/>
    </w:rPr>
  </w:style>
  <w:style w:type="character" w:styleId="PageNumber">
    <w:name w:val="page number"/>
    <w:rsid w:val="00092A43"/>
    <w:rPr>
      <w:rFonts w:ascii="Arial Narrow" w:hAnsi="Arial Narrow"/>
      <w:sz w:val="18"/>
    </w:rPr>
  </w:style>
  <w:style w:type="paragraph" w:styleId="BalloonText">
    <w:name w:val="Balloon Text"/>
    <w:basedOn w:val="Normal"/>
    <w:link w:val="BalloonTextChar"/>
    <w:uiPriority w:val="99"/>
    <w:semiHidden/>
    <w:unhideWhenUsed/>
    <w:rsid w:val="00092A4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2A43"/>
    <w:rPr>
      <w:rFonts w:ascii="Tahoma" w:hAnsi="Tahoma" w:cs="Tahoma"/>
      <w:sz w:val="16"/>
      <w:szCs w:val="16"/>
      <w:lang w:val="en-US"/>
    </w:rPr>
  </w:style>
  <w:style w:type="table" w:styleId="TableGrid">
    <w:name w:val="Table Grid"/>
    <w:basedOn w:val="TableNormal"/>
    <w:uiPriority w:val="59"/>
    <w:rsid w:val="00092A43"/>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eetingDetails">
    <w:name w:val="Meeting Details"/>
    <w:basedOn w:val="Normal"/>
    <w:qFormat/>
    <w:rsid w:val="00092A43"/>
    <w:pPr>
      <w:spacing w:after="0" w:line="240" w:lineRule="auto"/>
    </w:pPr>
    <w:rPr>
      <w:rFonts w:ascii="Arial Narrow" w:eastAsia="Times New Roman" w:hAnsi="Arial Narrow" w:cs="Times New Roman"/>
      <w:b/>
      <w:sz w:val="24"/>
      <w:szCs w:val="24"/>
    </w:rPr>
  </w:style>
  <w:style w:type="paragraph" w:customStyle="1" w:styleId="PrimaryHeading">
    <w:name w:val="Primary Heading"/>
    <w:basedOn w:val="Normal"/>
    <w:qFormat/>
    <w:rsid w:val="00092A43"/>
    <w:pPr>
      <w:keepNext/>
      <w:shd w:val="clear" w:color="auto" w:fill="9BBB59" w:themeFill="accent3"/>
      <w:spacing w:after="120"/>
      <w:outlineLvl w:val="0"/>
    </w:pPr>
    <w:rPr>
      <w:rFonts w:ascii="Arial Narrow" w:hAnsi="Arial Narrow"/>
      <w:b/>
      <w:color w:val="FFFFFF" w:themeColor="background1"/>
      <w:kern w:val="28"/>
    </w:rPr>
  </w:style>
  <w:style w:type="paragraph" w:customStyle="1" w:styleId="ListedItem">
    <w:name w:val="Listed Item"/>
    <w:qFormat/>
    <w:rsid w:val="007A34A3"/>
    <w:pPr>
      <w:numPr>
        <w:numId w:val="11"/>
      </w:numPr>
      <w:shd w:val="clear" w:color="auto" w:fill="FFFFFF" w:themeFill="background1"/>
      <w:tabs>
        <w:tab w:val="left" w:pos="1440"/>
        <w:tab w:val="left" w:pos="1800"/>
      </w:tabs>
      <w:spacing w:after="120" w:line="240" w:lineRule="auto"/>
      <w:pPrChange w:id="1" w:author="Comparison" w:date="2026-09-25T21:06:00Z">
        <w:pPr>
          <w:numPr>
            <w:numId w:val="11"/>
          </w:numPr>
          <w:shd w:val="clear" w:color="auto" w:fill="FFFFFF" w:themeFill="background1"/>
          <w:tabs>
            <w:tab w:val="left" w:pos="1440"/>
            <w:tab w:val="left" w:pos="1800"/>
          </w:tabs>
          <w:spacing w:after="120"/>
          <w:ind w:left="9720" w:hanging="360"/>
        </w:pPr>
      </w:pPrChange>
    </w:pPr>
    <w:rPr>
      <w:rFonts w:ascii="Arial Narrow" w:eastAsia="Times New Roman" w:hAnsi="Arial Narrow" w:cs="Times New Roman"/>
      <w:sz w:val="20"/>
      <w:szCs w:val="20"/>
      <w:lang w:val="en-US"/>
      <w:rPrChange w:id="1" w:author="Comparison" w:date="2026-09-25T21:06:00Z">
        <w:rPr>
          <w:rFonts w:ascii="Arial Narrow" w:hAnsi="Arial Narrow"/>
          <w:lang w:val="en-US" w:eastAsia="en-US" w:bidi="ar-SA"/>
        </w:rPr>
      </w:rPrChange>
    </w:rPr>
  </w:style>
  <w:style w:type="paragraph" w:customStyle="1" w:styleId="NoListBody">
    <w:name w:val="No List Body"/>
    <w:basedOn w:val="Normal"/>
    <w:link w:val="NoListBodyChar"/>
    <w:qFormat/>
    <w:rsid w:val="00092A43"/>
    <w:pPr>
      <w:tabs>
        <w:tab w:val="left" w:pos="1440"/>
        <w:tab w:val="left" w:pos="1800"/>
      </w:tabs>
      <w:spacing w:after="240" w:line="240" w:lineRule="auto"/>
      <w:ind w:left="720"/>
    </w:pPr>
    <w:rPr>
      <w:rFonts w:ascii="Arial Narrow" w:eastAsia="Times New Roman" w:hAnsi="Arial Narrow" w:cs="Times New Roman"/>
      <w:sz w:val="20"/>
      <w:szCs w:val="20"/>
    </w:rPr>
  </w:style>
  <w:style w:type="paragraph" w:customStyle="1" w:styleId="FutureMeetings">
    <w:name w:val="Future Meetings"/>
    <w:basedOn w:val="Normal"/>
    <w:qFormat/>
    <w:rsid w:val="00092A43"/>
    <w:pPr>
      <w:tabs>
        <w:tab w:val="left" w:pos="1440"/>
        <w:tab w:val="left" w:pos="1800"/>
      </w:tabs>
      <w:spacing w:after="0" w:line="240" w:lineRule="auto"/>
    </w:pPr>
    <w:rPr>
      <w:rFonts w:ascii="Arial Narrow" w:eastAsia="Times New Roman" w:hAnsi="Arial Narrow" w:cs="Times New Roman"/>
      <w:sz w:val="20"/>
    </w:rPr>
  </w:style>
  <w:style w:type="paragraph" w:customStyle="1" w:styleId="DisclosureTitle">
    <w:name w:val="Disclosure Title"/>
    <w:basedOn w:val="Normal"/>
    <w:link w:val="DisclosureTitleChar"/>
    <w:rsid w:val="00092A43"/>
    <w:pPr>
      <w:spacing w:after="0" w:line="240" w:lineRule="auto"/>
    </w:pPr>
    <w:rPr>
      <w:rFonts w:ascii="Arial Narrow" w:eastAsia="Times New Roman" w:hAnsi="Arial Narrow" w:cs="Times New Roman"/>
      <w:b/>
      <w:color w:val="013C59"/>
      <w:sz w:val="16"/>
      <w:szCs w:val="16"/>
    </w:rPr>
  </w:style>
  <w:style w:type="paragraph" w:customStyle="1" w:styleId="DisclosureBody">
    <w:name w:val="Disclosure Body"/>
    <w:basedOn w:val="Normal"/>
    <w:link w:val="DisclosureBodyChar"/>
    <w:rsid w:val="00092A43"/>
    <w:pPr>
      <w:spacing w:after="0" w:line="240" w:lineRule="auto"/>
    </w:pPr>
    <w:rPr>
      <w:rFonts w:ascii="Arial Narrow" w:eastAsia="Times New Roman" w:hAnsi="Arial Narrow" w:cs="Times New Roman"/>
      <w:sz w:val="16"/>
      <w:szCs w:val="16"/>
    </w:rPr>
  </w:style>
  <w:style w:type="paragraph" w:customStyle="1" w:styleId="Author">
    <w:name w:val="Author"/>
    <w:basedOn w:val="Normal"/>
    <w:rsid w:val="00092A43"/>
    <w:pPr>
      <w:tabs>
        <w:tab w:val="left" w:pos="2160"/>
      </w:tabs>
      <w:spacing w:after="0" w:line="240" w:lineRule="auto"/>
    </w:pPr>
    <w:rPr>
      <w:rFonts w:ascii="Arial Narrow" w:eastAsia="Times New Roman" w:hAnsi="Arial Narrow" w:cs="Times New Roman"/>
      <w:sz w:val="16"/>
      <w:szCs w:val="16"/>
    </w:rPr>
  </w:style>
  <w:style w:type="character" w:styleId="Strong">
    <w:name w:val="Strong"/>
    <w:basedOn w:val="DefaultParagraphFont"/>
    <w:uiPriority w:val="22"/>
    <w:qFormat/>
    <w:rsid w:val="00092A43"/>
    <w:rPr>
      <w:b/>
      <w:bCs/>
    </w:rPr>
  </w:style>
  <w:style w:type="paragraph" w:customStyle="1" w:styleId="ListSubhead">
    <w:name w:val="List Subhead"/>
    <w:basedOn w:val="PrimaryHeading"/>
    <w:rsid w:val="00092A43"/>
    <w:rPr>
      <w:color w:val="000000" w:themeColor="text1"/>
    </w:rPr>
  </w:style>
  <w:style w:type="paragraph" w:customStyle="1" w:styleId="ListSubhead1">
    <w:name w:val="List Subhead 1"/>
    <w:link w:val="ListSubhead1Char"/>
    <w:rsid w:val="00DB29E9"/>
    <w:pPr>
      <w:numPr>
        <w:numId w:val="12"/>
      </w:numPr>
      <w:tabs>
        <w:tab w:val="left" w:pos="0"/>
      </w:tabs>
      <w:spacing w:line="240" w:lineRule="auto"/>
      <w:ind w:left="360"/>
      <w:pPrChange w:id="2" w:author="Comparison" w:date="2026-09-25T21:06:00Z">
        <w:pPr>
          <w:numPr>
            <w:numId w:val="12"/>
          </w:numPr>
          <w:tabs>
            <w:tab w:val="left" w:pos="0"/>
          </w:tabs>
          <w:spacing w:after="200"/>
          <w:ind w:left="720" w:hanging="360"/>
        </w:pPr>
      </w:pPrChange>
    </w:pPr>
    <w:rPr>
      <w:rFonts w:ascii="Arial Narrow" w:eastAsia="Times New Roman" w:hAnsi="Arial Narrow" w:cs="Times New Roman"/>
      <w:b/>
      <w:sz w:val="24"/>
      <w:lang w:val="en-US"/>
      <w:rPrChange w:id="2" w:author="Comparison" w:date="2026-09-25T21:06:00Z">
        <w:rPr>
          <w:rFonts w:ascii="Arial Narrow" w:hAnsi="Arial Narrow"/>
          <w:b/>
          <w:sz w:val="24"/>
          <w:szCs w:val="22"/>
          <w:lang w:val="en-US" w:eastAsia="en-US" w:bidi="ar-SA"/>
        </w:rPr>
      </w:rPrChange>
    </w:rPr>
  </w:style>
  <w:style w:type="paragraph" w:customStyle="1" w:styleId="AttendeesList">
    <w:name w:val="Attendees List"/>
    <w:link w:val="AttendeesListChar"/>
    <w:rsid w:val="00092A43"/>
    <w:rPr>
      <w:rFonts w:ascii="Arial Narrow" w:eastAsia="Times New Roman" w:hAnsi="Arial Narrow" w:cs="Times New Roman"/>
      <w:sz w:val="18"/>
      <w:szCs w:val="16"/>
      <w:lang w:val="en-US"/>
    </w:rPr>
  </w:style>
  <w:style w:type="paragraph" w:customStyle="1" w:styleId="HeaderTitle">
    <w:name w:val="Header Title"/>
    <w:basedOn w:val="Normal"/>
    <w:rsid w:val="00092A43"/>
    <w:rPr>
      <w:rFonts w:ascii="Trade Gothic LT Std Bold" w:hAnsi="Trade Gothic LT Std Bold"/>
      <w:color w:val="FFFFFF" w:themeColor="background1"/>
      <w:sz w:val="52"/>
    </w:rPr>
  </w:style>
  <w:style w:type="paragraph" w:customStyle="1" w:styleId="SecondaryHeading-Numbered">
    <w:name w:val="Secondary Heading - Numbered"/>
    <w:basedOn w:val="ListSubhead1"/>
    <w:link w:val="SecondaryHeading-NumberedChar"/>
    <w:qFormat/>
    <w:rsid w:val="00092A43"/>
  </w:style>
  <w:style w:type="paragraph" w:customStyle="1" w:styleId="DisclaimerHeading">
    <w:name w:val="Disclaimer Heading"/>
    <w:basedOn w:val="DisclosureTitle"/>
    <w:link w:val="DisclaimerHeadingChar"/>
    <w:qFormat/>
    <w:rsid w:val="00092A43"/>
  </w:style>
  <w:style w:type="character" w:customStyle="1" w:styleId="ListSubhead1Char">
    <w:name w:val="List Subhead 1 Char"/>
    <w:basedOn w:val="DefaultParagraphFont"/>
    <w:link w:val="ListSubhead1"/>
    <w:rsid w:val="00092A43"/>
    <w:rPr>
      <w:rFonts w:ascii="Arial Narrow" w:eastAsia="Times New Roman" w:hAnsi="Arial Narrow" w:cs="Times New Roman"/>
      <w:b/>
      <w:sz w:val="24"/>
      <w:lang w:val="en-US"/>
    </w:rPr>
  </w:style>
  <w:style w:type="character" w:customStyle="1" w:styleId="SecondaryHeading-NumberedChar">
    <w:name w:val="Secondary Heading - Numbered Char"/>
    <w:basedOn w:val="ListSubhead1Char"/>
    <w:link w:val="SecondaryHeading-Numbered"/>
    <w:rsid w:val="00092A43"/>
    <w:rPr>
      <w:rFonts w:ascii="Arial Narrow" w:eastAsia="Times New Roman" w:hAnsi="Arial Narrow" w:cs="Times New Roman"/>
      <w:b/>
      <w:sz w:val="24"/>
      <w:lang w:val="en-US"/>
    </w:rPr>
  </w:style>
  <w:style w:type="character" w:customStyle="1" w:styleId="DisclosureTitleChar">
    <w:name w:val="Disclosure Title Char"/>
    <w:basedOn w:val="DefaultParagraphFont"/>
    <w:link w:val="DisclosureTitle"/>
    <w:rsid w:val="00092A43"/>
    <w:rPr>
      <w:rFonts w:ascii="Arial Narrow" w:eastAsia="Times New Roman" w:hAnsi="Arial Narrow" w:cs="Times New Roman"/>
      <w:b/>
      <w:color w:val="013C59"/>
      <w:sz w:val="16"/>
      <w:szCs w:val="16"/>
      <w:lang w:val="en-US"/>
    </w:rPr>
  </w:style>
  <w:style w:type="character" w:customStyle="1" w:styleId="DisclaimerHeadingChar">
    <w:name w:val="Disclaimer Heading Char"/>
    <w:basedOn w:val="DisclosureTitleChar"/>
    <w:link w:val="DisclaimerHeading"/>
    <w:rsid w:val="00092A43"/>
    <w:rPr>
      <w:rFonts w:ascii="Arial Narrow" w:eastAsia="Times New Roman" w:hAnsi="Arial Narrow" w:cs="Times New Roman"/>
      <w:b/>
      <w:color w:val="013C59"/>
      <w:sz w:val="16"/>
      <w:szCs w:val="16"/>
      <w:lang w:val="en-US"/>
    </w:rPr>
  </w:style>
  <w:style w:type="paragraph" w:customStyle="1" w:styleId="DisclaimerBodyCopy">
    <w:name w:val="Disclaimer Body Copy"/>
    <w:basedOn w:val="DisclosureBody"/>
    <w:link w:val="DisclaimerBodyCopyChar"/>
    <w:qFormat/>
    <w:rsid w:val="00092A43"/>
  </w:style>
  <w:style w:type="character" w:customStyle="1" w:styleId="DisclosureBodyChar">
    <w:name w:val="Disclosure Body Char"/>
    <w:basedOn w:val="DefaultParagraphFont"/>
    <w:link w:val="DisclosureBody"/>
    <w:rsid w:val="00092A43"/>
    <w:rPr>
      <w:rFonts w:ascii="Arial Narrow" w:eastAsia="Times New Roman" w:hAnsi="Arial Narrow" w:cs="Times New Roman"/>
      <w:sz w:val="16"/>
      <w:szCs w:val="16"/>
      <w:lang w:val="en-US"/>
    </w:rPr>
  </w:style>
  <w:style w:type="character" w:customStyle="1" w:styleId="DisclaimerBodyCopyChar">
    <w:name w:val="Disclaimer Body Copy Char"/>
    <w:basedOn w:val="DisclosureBodyChar"/>
    <w:link w:val="DisclaimerBodyCopy"/>
    <w:rsid w:val="00092A43"/>
    <w:rPr>
      <w:rFonts w:ascii="Arial Narrow" w:eastAsia="Times New Roman" w:hAnsi="Arial Narrow" w:cs="Times New Roman"/>
      <w:sz w:val="16"/>
      <w:szCs w:val="16"/>
      <w:lang w:val="en-US"/>
    </w:rPr>
  </w:style>
  <w:style w:type="character" w:styleId="Hyperlink">
    <w:name w:val="Hyperlink"/>
    <w:basedOn w:val="DefaultParagraphFont"/>
    <w:uiPriority w:val="99"/>
    <w:unhideWhenUsed/>
    <w:rsid w:val="00092A43"/>
    <w:rPr>
      <w:color w:val="0000FF" w:themeColor="hyperlink"/>
      <w:u w:val="single"/>
    </w:rPr>
  </w:style>
  <w:style w:type="character" w:styleId="FollowedHyperlink">
    <w:name w:val="FollowedHyperlink"/>
    <w:basedOn w:val="DefaultParagraphFont"/>
    <w:uiPriority w:val="99"/>
    <w:semiHidden/>
    <w:unhideWhenUsed/>
    <w:rsid w:val="00092A43"/>
    <w:rPr>
      <w:color w:val="800080" w:themeColor="followedHyperlink"/>
      <w:u w:val="single"/>
    </w:rPr>
  </w:style>
  <w:style w:type="paragraph" w:customStyle="1" w:styleId="PostingDate">
    <w:name w:val="Posting Date"/>
    <w:basedOn w:val="Normal"/>
    <w:link w:val="PostingDateChar"/>
    <w:qFormat/>
    <w:rsid w:val="00092A43"/>
    <w:pPr>
      <w:spacing w:before="60"/>
      <w:ind w:left="-907" w:right="-994"/>
      <w:jc w:val="right"/>
    </w:pPr>
    <w:rPr>
      <w:rFonts w:ascii="Arial Narrow" w:eastAsia="Times New Roman" w:hAnsi="Arial Narrow" w:cs="Times New Roman"/>
      <w:i/>
      <w:noProof/>
      <w:color w:val="4F81BD" w:themeColor="accent1"/>
      <w:sz w:val="17"/>
      <w:szCs w:val="24"/>
    </w:rPr>
  </w:style>
  <w:style w:type="character" w:customStyle="1" w:styleId="PostingDateChar">
    <w:name w:val="Posting Date Char"/>
    <w:basedOn w:val="DefaultParagraphFont"/>
    <w:link w:val="PostingDate"/>
    <w:rsid w:val="00092A43"/>
    <w:rPr>
      <w:rFonts w:ascii="Arial Narrow" w:eastAsia="Times New Roman" w:hAnsi="Arial Narrow" w:cs="Times New Roman"/>
      <w:i/>
      <w:noProof/>
      <w:color w:val="4F81BD" w:themeColor="accent1"/>
      <w:sz w:val="17"/>
      <w:szCs w:val="24"/>
      <w:lang w:val="en-US"/>
    </w:rPr>
  </w:style>
  <w:style w:type="paragraph" w:customStyle="1" w:styleId="TableHeading">
    <w:name w:val="Table_Heading"/>
    <w:basedOn w:val="Normal"/>
    <w:link w:val="TableHeadingChar"/>
    <w:qFormat/>
    <w:rsid w:val="00092A43"/>
    <w:pPr>
      <w:keepNext/>
      <w:spacing w:after="0" w:line="240" w:lineRule="auto"/>
      <w:ind w:left="-58"/>
      <w:outlineLvl w:val="0"/>
    </w:pPr>
    <w:rPr>
      <w:rFonts w:ascii="Arial Narrow" w:eastAsia="Times New Roman" w:hAnsi="Arial Narrow" w:cs="Times New Roman"/>
      <w:b/>
      <w:color w:val="FFFFFF" w:themeColor="background1"/>
      <w:kern w:val="28"/>
      <w:sz w:val="24"/>
      <w:szCs w:val="24"/>
    </w:rPr>
  </w:style>
  <w:style w:type="character" w:customStyle="1" w:styleId="TableHeadingChar">
    <w:name w:val="Table_Heading Char"/>
    <w:basedOn w:val="DefaultParagraphFont"/>
    <w:link w:val="TableHeading"/>
    <w:rsid w:val="00092A43"/>
    <w:rPr>
      <w:rFonts w:ascii="Arial Narrow" w:eastAsia="Times New Roman" w:hAnsi="Arial Narrow" w:cs="Times New Roman"/>
      <w:b/>
      <w:color w:val="FFFFFF" w:themeColor="background1"/>
      <w:kern w:val="28"/>
      <w:sz w:val="24"/>
      <w:szCs w:val="24"/>
      <w:lang w:val="en-US"/>
    </w:rPr>
  </w:style>
  <w:style w:type="table" w:styleId="GridTable2-Accent5">
    <w:name w:val="Grid Table 2 Accent 5"/>
    <w:basedOn w:val="TableNormal"/>
    <w:uiPriority w:val="47"/>
    <w:rsid w:val="00092A43"/>
    <w:pPr>
      <w:spacing w:after="0" w:line="240" w:lineRule="auto"/>
    </w:pPr>
    <w:rPr>
      <w:lang w:val="en-US"/>
    </w:r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AttendeesListChar">
    <w:name w:val="Attendees List Char"/>
    <w:basedOn w:val="DefaultParagraphFont"/>
    <w:link w:val="AttendeesList"/>
    <w:rsid w:val="00092A43"/>
    <w:rPr>
      <w:rFonts w:ascii="Arial Narrow" w:eastAsia="Times New Roman" w:hAnsi="Arial Narrow" w:cs="Times New Roman"/>
      <w:sz w:val="18"/>
      <w:szCs w:val="16"/>
      <w:lang w:val="en-US"/>
    </w:rPr>
  </w:style>
  <w:style w:type="table" w:styleId="GridTable3-Accent5">
    <w:name w:val="Grid Table 3 Accent 5"/>
    <w:basedOn w:val="TableNormal"/>
    <w:uiPriority w:val="48"/>
    <w:rsid w:val="00092A43"/>
    <w:pPr>
      <w:spacing w:after="0" w:line="240" w:lineRule="auto"/>
    </w:pPr>
    <w:rPr>
      <w:lang w:val="en-US"/>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paragraph" w:customStyle="1" w:styleId="tableheading0">
    <w:name w:val="table heading"/>
    <w:basedOn w:val="NoListBody"/>
    <w:link w:val="tableheadingChar0"/>
    <w:qFormat/>
    <w:rsid w:val="003C3320"/>
    <w:pPr>
      <w:tabs>
        <w:tab w:val="clear" w:pos="1440"/>
        <w:tab w:val="clear" w:pos="1800"/>
      </w:tabs>
      <w:spacing w:after="0"/>
      <w:ind w:left="0"/>
      <w:pPrChange w:id="3" w:author="Comparison" w:date="2026-09-25T21:06:00Z">
        <w:pPr/>
      </w:pPrChange>
    </w:pPr>
    <w:rPr>
      <w:b/>
      <w:color w:val="FFFFFF" w:themeColor="background1"/>
      <w:sz w:val="22"/>
      <w:rPrChange w:id="3" w:author="Comparison" w:date="2026-09-25T21:06:00Z">
        <w:rPr>
          <w:rFonts w:ascii="Arial Narrow" w:hAnsi="Arial Narrow"/>
          <w:b/>
          <w:color w:val="FFFFFF" w:themeColor="background1"/>
          <w:lang w:val="en-US" w:eastAsia="en-US" w:bidi="ar-SA"/>
        </w:rPr>
      </w:rPrChange>
    </w:rPr>
  </w:style>
  <w:style w:type="character" w:customStyle="1" w:styleId="NoListBodyChar">
    <w:name w:val="No List Body Char"/>
    <w:basedOn w:val="DefaultParagraphFont"/>
    <w:link w:val="NoListBody"/>
    <w:rsid w:val="00092A43"/>
    <w:rPr>
      <w:rFonts w:ascii="Arial Narrow" w:eastAsia="Times New Roman" w:hAnsi="Arial Narrow" w:cs="Times New Roman"/>
      <w:sz w:val="20"/>
      <w:szCs w:val="20"/>
      <w:lang w:val="en-US"/>
    </w:rPr>
  </w:style>
  <w:style w:type="character" w:customStyle="1" w:styleId="tableheadingChar0">
    <w:name w:val="table heading Char"/>
    <w:basedOn w:val="NoListBodyChar"/>
    <w:link w:val="tableheading0"/>
    <w:rsid w:val="00092A43"/>
    <w:rPr>
      <w:rFonts w:ascii="Arial Narrow" w:eastAsia="Times New Roman" w:hAnsi="Arial Narrow" w:cs="Times New Roman"/>
      <w:b/>
      <w:color w:val="FFFFFF" w:themeColor="background1"/>
      <w:sz w:val="20"/>
      <w:szCs w:val="20"/>
      <w:lang w:val="en-US"/>
    </w:rPr>
  </w:style>
  <w:style w:type="character" w:customStyle="1" w:styleId="ui-provider">
    <w:name w:val="ui-provider"/>
    <w:basedOn w:val="DefaultParagraphFont"/>
    <w:rsid w:val="00092A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1193</Words>
  <Characters>6801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7979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gillian.wilkinson</dc:creator>
  <cp:lastModifiedBy>Arthur Souza Rodrigues</cp:lastModifiedBy>
  <cp:revision>1</cp:revision>
  <dcterms:created xsi:type="dcterms:W3CDTF">2019-06-25T09:49:00Z</dcterms:created>
  <dcterms:modified xsi:type="dcterms:W3CDTF">2026-09-26T01:06:00Z</dcterms:modified>
</cp:coreProperties>
</file>