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21B3784" w14:textId="19CF56F9" w:rsidR="008C3435" w:rsidRPr="00933813" w:rsidRDefault="008C3435" w:rsidP="00933813">
      <w:pPr>
        <w:jc w:val="center"/>
        <w:rPr>
          <w:b/>
          <w:color w:val="1F4E79"/>
          <w:sz w:val="60"/>
        </w:rPr>
      </w:pPr>
      <w:r w:rsidRPr="00933813">
        <w:rPr>
          <w:b/>
          <w:color w:val="1F4E79"/>
          <w:sz w:val="60"/>
        </w:rPr>
        <w:t>file_</w:t>
      </w:r>
      <w:r>
        <w:rPr>
          <w:b/>
          <w:color w:val="1F4E79"/>
          <w:sz w:val="60"/>
        </w:rPr>
        <w:t>27</w:t>
      </w:r>
      <w:r w:rsidRPr="00933813">
        <w:rPr>
          <w:b/>
          <w:color w:val="1F4E79"/>
          <w:sz w:val="60"/>
        </w:rPr>
        <w:t>.docx</w:t>
      </w:r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 w:rsidTr="00933813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026E3423" w:rsidR="009A1490" w:rsidRDefault="00903816">
            <w:commentRangeStart w:id="0"/>
            <w:commentRangeStart w:id="1"/>
            <w:r>
              <w:rPr>
                <w:b/>
              </w:rPr>
              <w:t>Positioning thesis</w:t>
            </w:r>
            <w:r>
              <w:rPr>
                <w:b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33B26018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903816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903816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C00217" w14:paraId="2740B086" w14:textId="77777777" w:rsidTr="00C00217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6750F129" w14:textId="77C0DD77" w:rsidR="00C00217" w:rsidRDefault="00C00217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903816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3816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903816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903816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903816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903816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903816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903816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903816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903816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903816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903816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903816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903816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903816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903816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903816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903816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903816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903816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903816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903816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903816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903816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903816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903816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903816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903816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903816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903816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903816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903816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903816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903816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903816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903816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903816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903816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903816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903816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903816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903816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903816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903816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903816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903816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28F783EE" w:rsidR="009A1490" w:rsidRDefault="00903816" w:rsidP="00933813">
      <w:pPr>
        <w:pStyle w:val="ListNumber"/>
      </w:pPr>
      <w:r>
        <w:t>Custom paragraph styles</w:t>
      </w:r>
    </w:p>
    <w:p w14:paraId="672BE830" w14:textId="3A8CFD6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</w:rPr>
              <w:t>Demo suggestion</w:t>
            </w:r>
            <w:r>
              <w:rPr>
                <w:b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57"/>
        <w:gridCol w:w="3357"/>
        <w:gridCol w:w="3356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</w:rPr>
              <w:t>Bottom line</w:t>
            </w:r>
            <w:r>
              <w:rPr>
                <w:b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53"/>
        <w:gridCol w:w="3356"/>
        <w:gridCol w:w="3351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05"/>
        <w:gridCol w:w="2505"/>
        <w:gridCol w:w="2508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74605C5E" w14:textId="77777777" w:rsidR="00267F8F" w:rsidRDefault="00267F8F"/>
    <w:sectPr w:rsidR="00267F8F" w:rsidSect="00933813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CAEC5D8" w14:textId="77777777" w:rsidR="005974A3" w:rsidRDefault="005974A3">
      <w:pPr>
        <w:spacing w:after="0" w:line="240" w:lineRule="auto"/>
      </w:pPr>
      <w:r>
        <w:separator/>
      </w:r>
    </w:p>
  </w:endnote>
  <w:endnote w:type="continuationSeparator" w:id="0">
    <w:p w14:paraId="22D12ED0" w14:textId="77777777" w:rsidR="005974A3" w:rsidRDefault="005974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 w:rsidP="00933813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A4FEEAD" w14:textId="77777777" w:rsidR="005974A3" w:rsidRDefault="005974A3">
      <w:pPr>
        <w:spacing w:after="0" w:line="240" w:lineRule="auto"/>
      </w:pPr>
      <w:r>
        <w:separator/>
      </w:r>
    </w:p>
  </w:footnote>
  <w:footnote w:type="continuationSeparator" w:id="0">
    <w:p w14:paraId="3A5A981B" w14:textId="77777777" w:rsidR="005974A3" w:rsidRDefault="005974A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40C6"/>
    <w:rsid w:val="000D276A"/>
    <w:rsid w:val="001169CB"/>
    <w:rsid w:val="0015074B"/>
    <w:rsid w:val="00267F8F"/>
    <w:rsid w:val="00290DE1"/>
    <w:rsid w:val="0029639D"/>
    <w:rsid w:val="002F5B90"/>
    <w:rsid w:val="00326F90"/>
    <w:rsid w:val="00460ED2"/>
    <w:rsid w:val="00595F2A"/>
    <w:rsid w:val="005974A3"/>
    <w:rsid w:val="00747DF2"/>
    <w:rsid w:val="00815C24"/>
    <w:rsid w:val="008C3435"/>
    <w:rsid w:val="00903816"/>
    <w:rsid w:val="00927984"/>
    <w:rsid w:val="00933813"/>
    <w:rsid w:val="00954D9B"/>
    <w:rsid w:val="009A1490"/>
    <w:rsid w:val="00AA1D8D"/>
    <w:rsid w:val="00B17072"/>
    <w:rsid w:val="00B30538"/>
    <w:rsid w:val="00B40BD8"/>
    <w:rsid w:val="00B47730"/>
    <w:rsid w:val="00C00217"/>
    <w:rsid w:val="00CA21AD"/>
    <w:rsid w:val="00CB0664"/>
    <w:rsid w:val="00D53FE7"/>
    <w:rsid w:val="00DF3D36"/>
    <w:rsid w:val="00F241B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B6AFA7"/>
  <w14:defaultImageDpi w14:val="300"/>
  <w15:docId w15:val="{85706B1E-2667-C547-B1A0-A6727D89D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Quote">
    <w:name w:val="Evidence Quote"/>
    <w:rsid w:val="000740C6"/>
    <w:rPr>
      <w:rFonts w:ascii="Aptos" w:hAnsi="Aptos"/>
      <w:color w:val="5B5B5B"/>
      <w:sz w:val="18"/>
    </w:rPr>
  </w:style>
  <w:style w:type="paragraph" w:customStyle="1" w:styleId="Decision">
    <w:name w:val="Decision"/>
    <w:rsid w:val="000740C6"/>
    <w:rPr>
      <w:rFonts w:ascii="Aptos" w:hAnsi="Aptos"/>
      <w:b/>
      <w:color w:val="FFFFFF"/>
    </w:rPr>
  </w:style>
  <w:style w:type="character" w:styleId="CommentReference">
    <w:name w:val="annotation reference"/>
    <w:basedOn w:val="DefaultParagraphFont"/>
    <w:uiPriority w:val="99"/>
    <w:semiHidden/>
    <w:unhideWhenUsed/>
    <w:rsid w:val="00460E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60ED2"/>
    <w:rPr>
      <w:rFonts w:ascii="Aptos" w:hAnsi="Apto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60E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60ED2"/>
    <w:rPr>
      <w:rFonts w:ascii="Aptos" w:hAnsi="Aptos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hAnsi="Aptos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2587</Words>
  <Characters>14746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vs Google Docs – Comprehensive Feature Proof</dc:title>
  <dc:subject>Competitive proof document showing Word parity plus differentiated capabilities</dc:subject>
  <dc:creator>M365 Copilot</dc:creator>
  <cp:keywords>Microsoft Word, Google Docs, collaboration, Track Changes, Purview, Copilot, DOCX</cp:keywords>
  <dc:description>Generated as a feature-rich DOCX with TOC, fields, styles, tables, chart, bookmarks, hyperlinks, landscape section, checklist, and source appendix.</dc:description>
  <cp:lastModifiedBy>Arthur Souza Rodrigues</cp:lastModifiedBy>
  <cp:revision>2</cp:revision>
  <dcterms:created xsi:type="dcterms:W3CDTF">2026-09-29T04:10:00Z</dcterms:created>
  <dcterms:modified xsi:type="dcterms:W3CDTF">2026-09-29T04:10:00Z</dcterms:modified>
  <cp:category/>
</cp:coreProperties>
</file>