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r>
        <w:t xml:space="preserve">before </w:t>
      </w:r>
      <w:commentRangeStart w:id="4"/>
      <w:r>
        <w:t>commented text</w:t>
      </w:r>
      <w:commentRangeEnd w:id="4"/>
      <w:r>
        <w:rPr>
          <w:rStyle w:val="CommentReference"/>
          <w:sz w:val="21"/>
          <w:szCs w:val="22"/>
        </w:rPr>
        <w:commentReference w:id="4"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903816"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p w14:paraId="319A0C71" w14:textId="77777777" w:rsidR="009A1490" w:rsidRDefault="00460ED2">
      <w:r>
        <w:br w:type="page"/>
      </w:r>
    </w:p>
    <w:p w14:paraId="1B3E3D75" w14:textId="77777777" w:rsidR="009A1490" w:rsidRDefault="00903816">
      <w:pPr>
        <w:pStyle w:val="ListBullet"/>
        <w:rPr>
          <w:ins w:id="9" w:author="Arthur Souza Rodrigues" w:date="2026-07-03T18:57:00Z" w16du:dateUtc="2026-07-03T22:57:00Z"/>
        </w:rPr>
      </w:pPr>
      <w:ins w:id="10" w:author="Arthur Souza Rodrigues" w:date="2026-07-03T18:57:00Z" w16du:dateUtc="2026-07-03T22:57:00Z">
        <w:r>
          <w:t xml:space="preserve">Word advantage: Track Changes controls, compare/combine, mail merge, advanced styles, captions/cross-references, indexes, </w:t>
        </w:r>
        <w:r>
          <w:t>custom fields, content controls, macros/add-ins, protected documents, sensitivity labels, and richer desktop publishing features.</w:t>
        </w:r>
      </w:ins>
    </w:p>
    <w:p w14:paraId="2C142A3B" w14:textId="77777777" w:rsidR="009A1490" w:rsidRDefault="00460ED2">
      <w:pPr>
        <w:pStyle w:val="Heading1"/>
        <w:rPr>
          <w:moveTo w:id="180" w:author="Arthur Souza Rodrigues" w:date="2026-07-03T18:57:00Z" w16du:dateUtc="2026-07-03T22:57:00Z"/>
        </w:rPr>
      </w:pPr>
      <w:bookmarkStart w:id="181" w:name="matrix"/>
      <w:ins w:id="182" w:author="Arthur Souza Rodrigues" w:date="2026-07-03T18:57:00Z" w16du:dateUtc="2026-07-03T22:57:00Z"/>
      <w:moveToRangeStart w:id="183" w:author="Arthur Souza Rodrigues" w:date="2026-07-03T18:57:00Z" w:name="move233997474"/>
      <w:moveTo w:id="184" w:author="Arthur Souza Rodrigues" w:date="2026-07-03T18:57:00Z" w16du:dateUtc="2026-07-03T22:57:00Z">
        <w:r>
          <w:t>3. Capability matrix: Word has all the expected basics plus professional depth</w:t>
        </w:r>
        <w:bookmarkEnd w:id="181"/>
      </w:moveTo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r>
        <w:t>custom fields, content controls, macros/add-ins, protected documents, sensitivity labels, and richer desktop publishing features.</w:t>
      </w:r>
    </w:p>
    <w:p w14:paraId="107012BF" w14:textId="77777777" w:rsidR="00267F8F" w:rsidRDefault="00267F8F" w:rsidP="00267F8F">
      <w:pPr>
        <w:pStyle w:val="Heading1"/>
      </w:pPr>
      <w:r>
        <w:t>3. Capability matrix: Word has all the expected basics plus professional depth</w:t>
      </w:r>
    </w:p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8DBC3C" w14:textId="77777777" w:rsidR="00903816" w:rsidRDefault="00903816">
      <w:pPr>
        <w:spacing w:after="0" w:line="240" w:lineRule="auto"/>
      </w:pPr>
      <w:r>
        <w:separator/>
      </w:r>
    </w:p>
  </w:endnote>
  <w:endnote w:type="continuationSeparator" w:id="0">
    <w:p w14:paraId="6E082471" w14:textId="77777777" w:rsidR="00903816" w:rsidRDefault="0090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68ADF8" w14:textId="77777777" w:rsidR="00903816" w:rsidRDefault="00903816">
      <w:pPr>
        <w:spacing w:after="0" w:line="240" w:lineRule="auto"/>
      </w:pPr>
      <w:r>
        <w:separator/>
      </w:r>
    </w:p>
  </w:footnote>
  <w:footnote w:type="continuationSeparator" w:id="0">
    <w:p w14:paraId="2FCFEACE" w14:textId="77777777" w:rsidR="00903816" w:rsidRDefault="0090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>
      <w:pPrChange w:id="0" w:author="Arthur Souza Rodrigues" w:date="2026-07-03T18:57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1" w:author="Arthur Souza Rodrigues" w:date="2026-07-03T18:57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