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CDC549" w14:textId="77777777" w:rsidR="005644ED" w:rsidRDefault="00C96DC9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Times New Roman Bold Italic</w:t>
      </w:r>
      <w:r>
        <w:rPr>
          <w:rFonts w:ascii="&quot;Times New Roman&quot;, Times, serif" w:hAnsi="&quot;Times New Roman&quot;, Times, serif"/>
          <w:b/>
          <w:i/>
          <w:rPrChange w:id="2" w:author="Comparison" w:date="2026-07-05T01:10:00Z" w16du:dateUtc="2026-07-05T05:10:00Z">
            <w:rPr>
              <w:highlight w:val="yellow"/>
            </w:rPr>
          </w:rPrChange>
        </w:rPr>
        <w:t xml:space="preserve"> Demo</w:t>
      </w:r>
    </w:p>
    <w:p w14:paraId="3A397B01" w14:textId="77777777" w:rsidR="005644ED" w:rsidRDefault="00C96DC9">
      <w:pPr>
        <w:rPr/>
      </w:pPr>
    </w:p>
    <w:p w14:paraId="5E89A5D6" w14:textId="77777777" w:rsidR="00AE543B" w:rsidRDefault="00C96DC9">
      <w:pPr>
        <w:rPr/>
      </w:pPr>
      <w:r>
        <w:rPr>
          <w:rFonts w:ascii="&quot;Times New Roman&quot;, Times, serif" w:hAnsi="&quot;Times New Roman&quot;, Times, serif"/>
          <w:b/>
          <w:i/>
          <w:rPrChange w:id="6" w:author="Comparison" w:date="2026-07-05T01:10:00Z" w16du:dateUtc="2026-07-05T05:10:00Z">
            <w:rPr>
              <w:highlight w:val="yellow"/>
            </w:rPr>
          </w:rPrChange>
        </w:rPr>
        <w:t xml:space="preserve">This </w:t>
      </w:r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document shows Times New Roman with bold italic styles.</w:t>
      </w:r>
    </w:p>
    <w:p w14:paraId="2719146D" w14:textId="77777777" w:rsidR="005644ED" w:rsidRDefault="00C96DC9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Times bold italic</w:t>
      </w:r>
      <w:r>
        <w:rPr>
          <w:rFonts w:ascii="&quot;Times New Roman&quot;, Times, serif" w:hAnsi="&quot;Times New Roman&quot;, Times, serif"/>
          <w:b/>
          <w:i/>
          <w:rPrChange w:id="10" w:author="Comparison" w:date="2026-07-05T01:10:00Z" w16du:dateUtc="2026-07-05T05:10:00Z">
            <w:rPr>
              <w:highlight w:val="yellow"/>
            </w:rPr>
          </w:rPrChange>
        </w:rPr>
        <w:t xml:space="preserve"> is </w:t>
      </w:r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traditional for formal academic papers</w:t>
      </w:r>
      <w:r>
        <w:rPr>
          <w:rFonts w:ascii="&quot;Times New Roman&quot;, Times, serif" w:hAnsi="&quot;Times New Roman&quot;, Times, serif"/>
          <w:b/>
          <w:i/>
          <w:rPrChange w:id="13" w:author="Comparison" w:date="2026-07-05T01:10:00Z" w16du:dateUtc="2026-07-05T05:10:00Z">
            <w:rPr>
              <w:highlight w:val="yellow"/>
            </w:rPr>
          </w:rPrChange>
        </w:rPr>
        <w:t>.</w:t>
      </w:r>
    </w:p>
    <w:sectPr w:rsidR="005644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44ED"/>
    <w:rsid w:val="004903C1"/>
    <w:rsid w:val="005644ED"/>
    <w:rsid w:val="00732D76"/>
    <w:rsid w:val="00AE543B"/>
    <w:rsid w:val="00B37A4C"/>
    <w:rsid w:val="00C9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2026-07-05T05:10:00Z</dcterms:modified>
</cp:coreProperties>
</file>