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7ECE357">
      <w:pPr>
        <w:spacing w:line="276"/>
      </w:pPr>
      <w:r>
        <w:t>Bold Text Formatting Demo</w:t>
      </w:r>
    </w:p>
    <w:p w14:paraId="97865E8F">
      <w:r>
        <w:t>This document demonstrates bold text formatting.</w:t>
      </w:r>
    </w:p>
    <w:p w14:paraId="24C8DEB2">
      <w:r>
        <w:t>This text is bold.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2026-05-14T16:42:00.018Z</dcterms:created>
  <dcterms:modified xsi:type="dcterms:W3CDTF">2026-05-14T16:42:00.040Z</dcterms:modified>
</cp:coreProperties>
</file>