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CD" w:rsidRDefault="000E3E18">
      <w:pPr>
        <w:pStyle w:val="Titulek"/>
        <w:rPr>
          <w:sz w:val="40"/>
          <w:szCs w:val="40"/>
        </w:rPr>
      </w:pPr>
      <w:r>
        <w:rPr>
          <w:sz w:val="40"/>
          <w:szCs w:val="40"/>
        </w:rPr>
        <w:t>FJFI ČVUT v Praze</w: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pPr>
        <w:jc w:val="center"/>
      </w:pPr>
      <w:r>
        <w:rPr>
          <w:noProof/>
          <w:lang w:eastAsia="cs-CZ"/>
        </w:rPr>
        <w:drawing>
          <wp:inline distT="0" distB="0" distL="0" distR="0" wp14:anchorId="7AD38381" wp14:editId="1F68DB0F">
            <wp:extent cx="1990091" cy="1740020"/>
            <wp:effectExtent l="0" t="0" r="0" b="0"/>
            <wp:docPr id="5" name="Obrázek 2" descr="http://electron.fjfi.cvut.cz/drupal/sites/default/files/fjfi_logo-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091" cy="1740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A89735" wp14:editId="22BD8E0B">
                <wp:simplePos x="0" y="0"/>
                <wp:positionH relativeFrom="column">
                  <wp:posOffset>167005</wp:posOffset>
                </wp:positionH>
                <wp:positionV relativeFrom="paragraph">
                  <wp:posOffset>55880</wp:posOffset>
                </wp:positionV>
                <wp:extent cx="5310506" cy="2295525"/>
                <wp:effectExtent l="0" t="0" r="0" b="9525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6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4795C" w:rsidRDefault="00E4795C" w:rsidP="00E4795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Specifikace</w:t>
                            </w:r>
                            <w:proofErr w:type="spellEnd"/>
                            <w:r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filtrov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ání</w:t>
                            </w:r>
                            <w:proofErr w:type="spellEnd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E4795C" w:rsidRDefault="00E4795C" w:rsidP="00E4795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-</w:t>
                            </w:r>
                          </w:p>
                          <w:p w:rsidR="00E4795C" w:rsidRPr="00E4795C" w:rsidRDefault="00E4795C" w:rsidP="00E4795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Aplikace Rozvrh</w:t>
                            </w:r>
                            <w:r w:rsidR="006F1CAE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FJFI</w:t>
                            </w:r>
                          </w:p>
                        </w:txbxContent>
                      </wps:txbx>
                      <wps:bodyPr vert="horz" wrap="square" lIns="179999" tIns="45720" rIns="179999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.15pt;margin-top:4.4pt;width:418.15pt;height:180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" filled="f" stroked="f">
                <v:textbox inset="4.99997mm,,4.99997mm">
                  <w:txbxContent>
                    <w:p w:rsidR="00E4795C" w:rsidRDefault="00E4795C" w:rsidP="00E4795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b/>
                          <w:sz w:val="52"/>
                          <w:szCs w:val="52"/>
                          <w:lang w:val="en-US"/>
                        </w:rPr>
                        <w:t>Specifikace</w:t>
                      </w:r>
                      <w:proofErr w:type="spellEnd"/>
                      <w:r>
                        <w:rPr>
                          <w:b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2"/>
                          <w:szCs w:val="52"/>
                          <w:lang w:val="en-US"/>
                        </w:rPr>
                        <w:t>filtrov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ání</w:t>
                      </w:r>
                      <w:proofErr w:type="spellEnd"/>
                      <w:r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</w:p>
                    <w:p w:rsidR="00E4795C" w:rsidRDefault="00E4795C" w:rsidP="00E4795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-</w:t>
                      </w:r>
                    </w:p>
                    <w:p w:rsidR="00E4795C" w:rsidRPr="00E4795C" w:rsidRDefault="00E4795C" w:rsidP="00E4795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Aplikace Rozvrh</w:t>
                      </w:r>
                      <w:r w:rsidR="006F1CAE">
                        <w:rPr>
                          <w:b/>
                          <w:sz w:val="52"/>
                          <w:szCs w:val="52"/>
                        </w:rPr>
                        <w:t xml:space="preserve"> FJFI</w:t>
                      </w:r>
                    </w:p>
                  </w:txbxContent>
                </v:textbox>
              </v:shape>
            </w:pict>
          </mc:Fallback>
        </mc:AlternateConten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2160"/>
        <w:gridCol w:w="1719"/>
      </w:tblGrid>
      <w:tr w:rsidR="00E205CD">
        <w:trPr>
          <w:trHeight w:val="288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datum vytvoření: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CREATEDATE \@ "d'.'M'.'yyyy" </w:instrText>
            </w:r>
            <w:r>
              <w:rPr>
                <w:rFonts w:cs="Calibri"/>
              </w:rPr>
              <w:fldChar w:fldCharType="separate"/>
            </w:r>
            <w:r w:rsidR="00E4795C">
              <w:rPr>
                <w:rFonts w:cs="Calibri"/>
              </w:rPr>
              <w:t>11.11</w:t>
            </w:r>
            <w:r>
              <w:rPr>
                <w:rFonts w:cs="Calibri"/>
              </w:rPr>
              <w:t>.2013</w:t>
            </w:r>
            <w:r>
              <w:rPr>
                <w:rFonts w:cs="Calibri"/>
              </w:rPr>
              <w:fldChar w:fldCharType="end"/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verze: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stran: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6F1CAE">
            <w:pPr>
              <w:spacing w:before="0" w:after="0" w:line="240" w:lineRule="auto"/>
              <w:jc w:val="left"/>
            </w:pPr>
            <w:r>
              <w:t>6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příloh: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druh dokumentu: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Zadání</w:t>
            </w:r>
          </w:p>
        </w:tc>
      </w:tr>
    </w:tbl>
    <w:p w:rsidR="00E205CD" w:rsidRDefault="00E205CD">
      <w:pPr>
        <w:spacing w:before="0" w:after="0" w:line="240" w:lineRule="auto"/>
        <w:jc w:val="left"/>
        <w:rPr>
          <w:rFonts w:cs="Calibri"/>
        </w:rPr>
      </w:pPr>
    </w:p>
    <w:p w:rsidR="00E205CD" w:rsidRDefault="000E3E18">
      <w:pPr>
        <w:pStyle w:val="Titulek"/>
        <w:jc w:val="left"/>
      </w:pPr>
      <w:bookmarkStart w:id="0" w:name="_Toc265145647"/>
      <w:bookmarkStart w:id="1" w:name="_Toc279042646"/>
      <w:bookmarkStart w:id="2" w:name="_Toc279054872"/>
      <w:bookmarkStart w:id="3" w:name="_Toc279131952"/>
      <w:bookmarkStart w:id="4" w:name="_Toc279132021"/>
      <w:bookmarkStart w:id="5" w:name="_Toc284933074"/>
      <w:bookmarkStart w:id="6" w:name="_Toc284933151"/>
      <w:bookmarkStart w:id="7" w:name="_Toc284937029"/>
      <w:bookmarkStart w:id="8" w:name="_Toc285016182"/>
      <w:bookmarkStart w:id="9" w:name="_Toc285016224"/>
      <w:bookmarkStart w:id="10" w:name="_Toc285019803"/>
      <w:bookmarkStart w:id="11" w:name="_Toc286043291"/>
      <w:bookmarkStart w:id="12" w:name="_Toc286043786"/>
      <w:bookmarkStart w:id="13" w:name="_Toc286302046"/>
      <w:bookmarkStart w:id="14" w:name="_Toc287945174"/>
      <w:bookmarkStart w:id="15" w:name="_Toc287945223"/>
      <w:bookmarkStart w:id="16" w:name="_Toc287945334"/>
      <w:bookmarkStart w:id="17" w:name="_Toc298223219"/>
      <w:bookmarkStart w:id="18" w:name="_Toc298223484"/>
      <w:bookmarkStart w:id="19" w:name="_Ref299056375"/>
      <w:r>
        <w:rPr>
          <w:sz w:val="36"/>
          <w:szCs w:val="36"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205CD" w:rsidRDefault="00E205CD">
      <w:pPr>
        <w:rPr>
          <w:lang w:eastAsia="cs-CZ"/>
        </w:rPr>
      </w:pPr>
    </w:p>
    <w:p w:rsidR="006F1CAE" w:rsidRDefault="000E3E1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b w:val="0"/>
          <w:bCs w:val="0"/>
          <w:caps w:val="0"/>
          <w:sz w:val="22"/>
          <w:szCs w:val="22"/>
        </w:rPr>
        <w:fldChar w:fldCharType="begin"/>
      </w:r>
      <w:r>
        <w:instrText xml:space="preserve"> TOC \o "1-5" \h </w:instrText>
      </w:r>
      <w:r>
        <w:rPr>
          <w:b w:val="0"/>
          <w:bCs w:val="0"/>
          <w:caps w:val="0"/>
          <w:sz w:val="22"/>
          <w:szCs w:val="22"/>
        </w:rPr>
        <w:fldChar w:fldCharType="separate"/>
      </w:r>
      <w:hyperlink w:anchor="_Toc371972139" w:history="1">
        <w:r w:rsidR="006F1CAE" w:rsidRPr="00E11DAF">
          <w:rPr>
            <w:rStyle w:val="Hypertextovodkaz"/>
            <w:noProof/>
          </w:rPr>
          <w:t>1.</w:t>
        </w:r>
        <w:r w:rsidR="006F1C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s-CZ"/>
          </w:rPr>
          <w:tab/>
        </w:r>
        <w:r w:rsidR="006F1CAE" w:rsidRPr="00E11DAF">
          <w:rPr>
            <w:rStyle w:val="Hypertextovodkaz"/>
            <w:noProof/>
          </w:rPr>
          <w:t>Historie</w:t>
        </w:r>
        <w:r w:rsidR="006F1CAE">
          <w:rPr>
            <w:noProof/>
          </w:rPr>
          <w:tab/>
        </w:r>
        <w:r w:rsidR="006F1CAE">
          <w:rPr>
            <w:noProof/>
          </w:rPr>
          <w:fldChar w:fldCharType="begin"/>
        </w:r>
        <w:r w:rsidR="006F1CAE">
          <w:rPr>
            <w:noProof/>
          </w:rPr>
          <w:instrText xml:space="preserve"> PAGEREF _Toc371972139 \h </w:instrText>
        </w:r>
        <w:r w:rsidR="006F1CAE">
          <w:rPr>
            <w:noProof/>
          </w:rPr>
        </w:r>
        <w:r w:rsidR="006F1CAE">
          <w:rPr>
            <w:noProof/>
          </w:rPr>
          <w:fldChar w:fldCharType="separate"/>
        </w:r>
        <w:r w:rsidR="006F1CAE">
          <w:rPr>
            <w:noProof/>
          </w:rPr>
          <w:t>3</w:t>
        </w:r>
        <w:r w:rsidR="006F1CAE">
          <w:rPr>
            <w:noProof/>
          </w:rPr>
          <w:fldChar w:fldCharType="end"/>
        </w:r>
      </w:hyperlink>
    </w:p>
    <w:p w:rsidR="006F1CAE" w:rsidRDefault="008A450D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1972140" w:history="1">
        <w:r w:rsidR="006F1CAE" w:rsidRPr="00E11DAF">
          <w:rPr>
            <w:rStyle w:val="Hypertextovodkaz"/>
            <w:noProof/>
          </w:rPr>
          <w:t>2.</w:t>
        </w:r>
        <w:r w:rsidR="006F1C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s-CZ"/>
          </w:rPr>
          <w:tab/>
        </w:r>
        <w:r w:rsidR="006F1CAE" w:rsidRPr="00E11DAF">
          <w:rPr>
            <w:rStyle w:val="Hypertextovodkaz"/>
            <w:noProof/>
          </w:rPr>
          <w:t>Specifikace zadání</w:t>
        </w:r>
        <w:r w:rsidR="006F1CAE">
          <w:rPr>
            <w:noProof/>
          </w:rPr>
          <w:tab/>
        </w:r>
        <w:r w:rsidR="006F1CAE">
          <w:rPr>
            <w:noProof/>
          </w:rPr>
          <w:fldChar w:fldCharType="begin"/>
        </w:r>
        <w:r w:rsidR="006F1CAE">
          <w:rPr>
            <w:noProof/>
          </w:rPr>
          <w:instrText xml:space="preserve"> PAGEREF _Toc371972140 \h </w:instrText>
        </w:r>
        <w:r w:rsidR="006F1CAE">
          <w:rPr>
            <w:noProof/>
          </w:rPr>
        </w:r>
        <w:r w:rsidR="006F1CAE">
          <w:rPr>
            <w:noProof/>
          </w:rPr>
          <w:fldChar w:fldCharType="separate"/>
        </w:r>
        <w:r w:rsidR="006F1CAE">
          <w:rPr>
            <w:noProof/>
          </w:rPr>
          <w:t>3</w:t>
        </w:r>
        <w:r w:rsidR="006F1CAE">
          <w:rPr>
            <w:noProof/>
          </w:rPr>
          <w:fldChar w:fldCharType="end"/>
        </w:r>
      </w:hyperlink>
    </w:p>
    <w:p w:rsidR="006F1CAE" w:rsidRDefault="008A450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cs-CZ"/>
        </w:rPr>
      </w:pPr>
      <w:hyperlink w:anchor="_Toc371972141" w:history="1">
        <w:r w:rsidR="006F1CAE" w:rsidRPr="00E11DAF">
          <w:rPr>
            <w:rStyle w:val="Hypertextovodkaz"/>
            <w:noProof/>
          </w:rPr>
          <w:t>2.1</w:t>
        </w:r>
        <w:r w:rsidR="006F1CA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cs-CZ"/>
          </w:rPr>
          <w:tab/>
        </w:r>
        <w:r w:rsidR="006F1CAE" w:rsidRPr="00E11DAF">
          <w:rPr>
            <w:rStyle w:val="Hypertextovodkaz"/>
            <w:noProof/>
          </w:rPr>
          <w:t>Gui návrh filtrovacího panelu</w:t>
        </w:r>
        <w:r w:rsidR="006F1CAE">
          <w:rPr>
            <w:noProof/>
          </w:rPr>
          <w:tab/>
        </w:r>
        <w:r w:rsidR="006F1CAE">
          <w:rPr>
            <w:noProof/>
          </w:rPr>
          <w:fldChar w:fldCharType="begin"/>
        </w:r>
        <w:r w:rsidR="006F1CAE">
          <w:rPr>
            <w:noProof/>
          </w:rPr>
          <w:instrText xml:space="preserve"> PAGEREF _Toc371972141 \h </w:instrText>
        </w:r>
        <w:r w:rsidR="006F1CAE">
          <w:rPr>
            <w:noProof/>
          </w:rPr>
        </w:r>
        <w:r w:rsidR="006F1CAE">
          <w:rPr>
            <w:noProof/>
          </w:rPr>
          <w:fldChar w:fldCharType="separate"/>
        </w:r>
        <w:r w:rsidR="006F1CAE">
          <w:rPr>
            <w:noProof/>
          </w:rPr>
          <w:t>3</w:t>
        </w:r>
        <w:r w:rsidR="006F1CAE">
          <w:rPr>
            <w:noProof/>
          </w:rPr>
          <w:fldChar w:fldCharType="end"/>
        </w:r>
      </w:hyperlink>
    </w:p>
    <w:p w:rsidR="006F1CAE" w:rsidRDefault="008A450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cs-CZ"/>
        </w:rPr>
      </w:pPr>
      <w:hyperlink w:anchor="_Toc371972142" w:history="1">
        <w:r w:rsidR="006F1CAE" w:rsidRPr="00E11DAF">
          <w:rPr>
            <w:rStyle w:val="Hypertextovodkaz"/>
            <w:noProof/>
          </w:rPr>
          <w:t>2.2</w:t>
        </w:r>
        <w:r w:rsidR="006F1CA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cs-CZ"/>
          </w:rPr>
          <w:tab/>
        </w:r>
        <w:r w:rsidR="006F1CAE" w:rsidRPr="00E11DAF">
          <w:rPr>
            <w:rStyle w:val="Hypertextovodkaz"/>
            <w:noProof/>
          </w:rPr>
          <w:t>Programátorský popis řešení</w:t>
        </w:r>
        <w:r w:rsidR="006F1CAE">
          <w:rPr>
            <w:noProof/>
          </w:rPr>
          <w:tab/>
        </w:r>
        <w:r w:rsidR="006F1CAE">
          <w:rPr>
            <w:noProof/>
          </w:rPr>
          <w:fldChar w:fldCharType="begin"/>
        </w:r>
        <w:r w:rsidR="006F1CAE">
          <w:rPr>
            <w:noProof/>
          </w:rPr>
          <w:instrText xml:space="preserve"> PAGEREF _Toc371972142 \h </w:instrText>
        </w:r>
        <w:r w:rsidR="006F1CAE">
          <w:rPr>
            <w:noProof/>
          </w:rPr>
        </w:r>
        <w:r w:rsidR="006F1CAE">
          <w:rPr>
            <w:noProof/>
          </w:rPr>
          <w:fldChar w:fldCharType="separate"/>
        </w:r>
        <w:r w:rsidR="006F1CAE">
          <w:rPr>
            <w:noProof/>
          </w:rPr>
          <w:t>4</w:t>
        </w:r>
        <w:r w:rsidR="006F1CAE">
          <w:rPr>
            <w:noProof/>
          </w:rPr>
          <w:fldChar w:fldCharType="end"/>
        </w:r>
      </w:hyperlink>
    </w:p>
    <w:p w:rsidR="006F1CAE" w:rsidRDefault="008A450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cs-CZ"/>
        </w:rPr>
      </w:pPr>
      <w:hyperlink w:anchor="_Toc371972143" w:history="1">
        <w:r w:rsidR="006F1CAE" w:rsidRPr="00E11DAF">
          <w:rPr>
            <w:rStyle w:val="Hypertextovodkaz"/>
            <w:noProof/>
          </w:rPr>
          <w:t>2.3</w:t>
        </w:r>
        <w:r w:rsidR="006F1CA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cs-CZ"/>
          </w:rPr>
          <w:tab/>
        </w:r>
        <w:r w:rsidR="006F1CAE" w:rsidRPr="00E11DAF">
          <w:rPr>
            <w:rStyle w:val="Hypertextovodkaz"/>
            <w:noProof/>
          </w:rPr>
          <w:t>Seznam veřejných proměnných pro kontejnery GUI</w:t>
        </w:r>
        <w:r w:rsidR="006F1CAE">
          <w:rPr>
            <w:noProof/>
          </w:rPr>
          <w:tab/>
        </w:r>
        <w:r w:rsidR="006F1CAE">
          <w:rPr>
            <w:noProof/>
          </w:rPr>
          <w:fldChar w:fldCharType="begin"/>
        </w:r>
        <w:r w:rsidR="006F1CAE">
          <w:rPr>
            <w:noProof/>
          </w:rPr>
          <w:instrText xml:space="preserve"> PAGEREF _Toc371972143 \h </w:instrText>
        </w:r>
        <w:r w:rsidR="006F1CAE">
          <w:rPr>
            <w:noProof/>
          </w:rPr>
        </w:r>
        <w:r w:rsidR="006F1CAE">
          <w:rPr>
            <w:noProof/>
          </w:rPr>
          <w:fldChar w:fldCharType="separate"/>
        </w:r>
        <w:r w:rsidR="006F1CAE">
          <w:rPr>
            <w:noProof/>
          </w:rPr>
          <w:t>4</w:t>
        </w:r>
        <w:r w:rsidR="006F1CAE">
          <w:rPr>
            <w:noProof/>
          </w:rPr>
          <w:fldChar w:fldCharType="end"/>
        </w:r>
      </w:hyperlink>
    </w:p>
    <w:p w:rsidR="006F1CAE" w:rsidRDefault="008A450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cs-CZ"/>
        </w:rPr>
      </w:pPr>
      <w:hyperlink w:anchor="_Toc371972144" w:history="1">
        <w:r w:rsidR="006F1CAE" w:rsidRPr="00E11DAF">
          <w:rPr>
            <w:rStyle w:val="Hypertextovodkaz"/>
            <w:noProof/>
          </w:rPr>
          <w:t>2.4</w:t>
        </w:r>
        <w:r w:rsidR="006F1CA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cs-CZ"/>
          </w:rPr>
          <w:tab/>
        </w:r>
        <w:r w:rsidR="006F1CAE" w:rsidRPr="00E11DAF">
          <w:rPr>
            <w:rStyle w:val="Hypertextovodkaz"/>
            <w:noProof/>
          </w:rPr>
          <w:t>Seznam veřejných Filterů</w:t>
        </w:r>
        <w:r w:rsidR="006F1CAE">
          <w:rPr>
            <w:noProof/>
          </w:rPr>
          <w:tab/>
        </w:r>
        <w:r w:rsidR="006F1CAE">
          <w:rPr>
            <w:noProof/>
          </w:rPr>
          <w:fldChar w:fldCharType="begin"/>
        </w:r>
        <w:r w:rsidR="006F1CAE">
          <w:rPr>
            <w:noProof/>
          </w:rPr>
          <w:instrText xml:space="preserve"> PAGEREF _Toc371972144 \h </w:instrText>
        </w:r>
        <w:r w:rsidR="006F1CAE">
          <w:rPr>
            <w:noProof/>
          </w:rPr>
        </w:r>
        <w:r w:rsidR="006F1CAE">
          <w:rPr>
            <w:noProof/>
          </w:rPr>
          <w:fldChar w:fldCharType="separate"/>
        </w:r>
        <w:r w:rsidR="006F1CAE">
          <w:rPr>
            <w:noProof/>
          </w:rPr>
          <w:t>5</w:t>
        </w:r>
        <w:r w:rsidR="006F1CAE">
          <w:rPr>
            <w:noProof/>
          </w:rPr>
          <w:fldChar w:fldCharType="end"/>
        </w:r>
      </w:hyperlink>
    </w:p>
    <w:p w:rsidR="006F1CAE" w:rsidRDefault="008A450D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1972145" w:history="1">
        <w:r w:rsidR="006F1CAE" w:rsidRPr="00E11DAF">
          <w:rPr>
            <w:rStyle w:val="Hypertextovodkaz"/>
            <w:noProof/>
          </w:rPr>
          <w:t>3.</w:t>
        </w:r>
        <w:r w:rsidR="006F1C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s-CZ"/>
          </w:rPr>
          <w:tab/>
        </w:r>
        <w:r w:rsidR="006F1CAE" w:rsidRPr="00E11DAF">
          <w:rPr>
            <w:rStyle w:val="Hypertextovodkaz"/>
            <w:noProof/>
          </w:rPr>
          <w:t>Pozn.: Manuální editece timetablefield</w:t>
        </w:r>
        <w:r w:rsidR="006F1CAE">
          <w:rPr>
            <w:noProof/>
          </w:rPr>
          <w:tab/>
        </w:r>
        <w:r w:rsidR="006F1CAE">
          <w:rPr>
            <w:noProof/>
          </w:rPr>
          <w:fldChar w:fldCharType="begin"/>
        </w:r>
        <w:r w:rsidR="006F1CAE">
          <w:rPr>
            <w:noProof/>
          </w:rPr>
          <w:instrText xml:space="preserve"> PAGEREF _Toc371972145 \h </w:instrText>
        </w:r>
        <w:r w:rsidR="006F1CAE">
          <w:rPr>
            <w:noProof/>
          </w:rPr>
        </w:r>
        <w:r w:rsidR="006F1CAE">
          <w:rPr>
            <w:noProof/>
          </w:rPr>
          <w:fldChar w:fldCharType="separate"/>
        </w:r>
        <w:r w:rsidR="006F1CAE">
          <w:rPr>
            <w:noProof/>
          </w:rPr>
          <w:t>5</w:t>
        </w:r>
        <w:r w:rsidR="006F1CAE">
          <w:rPr>
            <w:noProof/>
          </w:rPr>
          <w:fldChar w:fldCharType="end"/>
        </w:r>
      </w:hyperlink>
    </w:p>
    <w:p w:rsidR="00E205CD" w:rsidRDefault="000E3E18">
      <w:r>
        <w:rPr>
          <w:b/>
          <w:bCs/>
          <w:caps/>
          <w:sz w:val="20"/>
          <w:szCs w:val="20"/>
        </w:rPr>
        <w:fldChar w:fldCharType="end"/>
      </w:r>
    </w:p>
    <w:p w:rsidR="00E205CD" w:rsidRDefault="00E205CD">
      <w:pPr>
        <w:pageBreakBefore/>
        <w:spacing w:before="0" w:after="0" w:line="240" w:lineRule="auto"/>
        <w:jc w:val="left"/>
        <w:rPr>
          <w:rFonts w:cs="Calibri"/>
          <w:lang w:eastAsia="cs-CZ"/>
        </w:rPr>
      </w:pPr>
    </w:p>
    <w:p w:rsidR="00E205CD" w:rsidRDefault="00E205CD">
      <w:pPr>
        <w:rPr>
          <w:rFonts w:cs="Calibri"/>
          <w:lang w:eastAsia="cs-CZ"/>
        </w:rPr>
      </w:pPr>
    </w:p>
    <w:p w:rsidR="00E205CD" w:rsidRDefault="000E3E18">
      <w:pPr>
        <w:pStyle w:val="Nadpis1"/>
      </w:pPr>
      <w:bookmarkStart w:id="20" w:name="_Toc371972139"/>
      <w:bookmarkStart w:id="21" w:name="_Toc498447365"/>
      <w:bookmarkStart w:id="22" w:name="_Toc73359748"/>
      <w:bookmarkStart w:id="23" w:name="_Toc304556825"/>
      <w:r>
        <w:t>Historie</w:t>
      </w:r>
      <w:bookmarkEnd w:id="20"/>
    </w:p>
    <w:tbl>
      <w:tblPr>
        <w:tblW w:w="91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5894"/>
        <w:gridCol w:w="1716"/>
      </w:tblGrid>
      <w:tr w:rsidR="00E205CD">
        <w:trPr>
          <w:trHeight w:hRule="exact" w:val="447"/>
        </w:trPr>
        <w:tc>
          <w:tcPr>
            <w:tcW w:w="15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Datum</w:t>
            </w:r>
          </w:p>
        </w:tc>
        <w:tc>
          <w:tcPr>
            <w:tcW w:w="58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Změna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Autor</w:t>
            </w:r>
          </w:p>
        </w:tc>
      </w:tr>
      <w:tr w:rsidR="00E205CD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E4795C">
            <w:pPr>
              <w:spacing w:before="0" w:after="0" w:line="240" w:lineRule="auto"/>
              <w:jc w:val="left"/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11.11</w:t>
            </w:r>
            <w:r w:rsidR="000E3E18">
              <w:rPr>
                <w:rFonts w:ascii="Arial" w:eastAsia="Times New Roman" w:hAnsi="Arial"/>
                <w:spacing w:val="-6"/>
                <w:lang w:eastAsia="cs-CZ"/>
              </w:rPr>
              <w:t>.2013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Prvotní návrh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E205CD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6C4C5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12.11.2013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6C4C5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Přidány poznámky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6C4C5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Oldřich Štika</w:t>
            </w:r>
          </w:p>
        </w:tc>
      </w:tr>
    </w:tbl>
    <w:p w:rsidR="00E205CD" w:rsidRDefault="00E205CD">
      <w:pPr>
        <w:rPr>
          <w:lang w:eastAsia="cs-CZ"/>
        </w:rPr>
      </w:pPr>
    </w:p>
    <w:p w:rsidR="00E205CD" w:rsidRDefault="000E3E18">
      <w:pPr>
        <w:pStyle w:val="Nadpis1"/>
      </w:pPr>
      <w:bookmarkStart w:id="24" w:name="_Toc64941423"/>
      <w:bookmarkStart w:id="25" w:name="_Toc64942813"/>
      <w:bookmarkStart w:id="26" w:name="_Toc64946376"/>
      <w:bookmarkStart w:id="27" w:name="_Toc64941424"/>
      <w:bookmarkStart w:id="28" w:name="_Toc64942814"/>
      <w:bookmarkStart w:id="29" w:name="_Toc64946377"/>
      <w:bookmarkStart w:id="30" w:name="_Toc64941430"/>
      <w:bookmarkStart w:id="31" w:name="_Toc64942820"/>
      <w:bookmarkStart w:id="32" w:name="_Toc64946383"/>
      <w:bookmarkStart w:id="33" w:name="_Toc64941440"/>
      <w:bookmarkStart w:id="34" w:name="_Toc64942830"/>
      <w:bookmarkStart w:id="35" w:name="_Toc64946393"/>
      <w:bookmarkStart w:id="36" w:name="_Toc64941442"/>
      <w:bookmarkStart w:id="37" w:name="_Toc64942832"/>
      <w:bookmarkStart w:id="38" w:name="_Toc64946395"/>
      <w:bookmarkStart w:id="39" w:name="_Toc64941446"/>
      <w:bookmarkStart w:id="40" w:name="_Toc64942836"/>
      <w:bookmarkStart w:id="41" w:name="_Toc64946399"/>
      <w:bookmarkStart w:id="42" w:name="_Toc64941447"/>
      <w:bookmarkStart w:id="43" w:name="_Toc64942837"/>
      <w:bookmarkStart w:id="44" w:name="_Toc64946400"/>
      <w:bookmarkStart w:id="45" w:name="_Toc64941448"/>
      <w:bookmarkStart w:id="46" w:name="_Toc64942838"/>
      <w:bookmarkStart w:id="47" w:name="_Toc64946401"/>
      <w:bookmarkStart w:id="48" w:name="_Toc64941449"/>
      <w:bookmarkStart w:id="49" w:name="_Toc64942839"/>
      <w:bookmarkStart w:id="50" w:name="_Toc64946402"/>
      <w:bookmarkStart w:id="51" w:name="_Toc64941451"/>
      <w:bookmarkStart w:id="52" w:name="_Toc64942841"/>
      <w:bookmarkStart w:id="53" w:name="_Toc64946404"/>
      <w:bookmarkStart w:id="54" w:name="_Toc64941452"/>
      <w:bookmarkStart w:id="55" w:name="_Toc64942842"/>
      <w:bookmarkStart w:id="56" w:name="_Toc64946405"/>
      <w:bookmarkStart w:id="57" w:name="_Toc64941454"/>
      <w:bookmarkStart w:id="58" w:name="_Toc64942844"/>
      <w:bookmarkStart w:id="59" w:name="_Toc64946407"/>
      <w:bookmarkStart w:id="60" w:name="_Toc64941461"/>
      <w:bookmarkStart w:id="61" w:name="_Toc64942851"/>
      <w:bookmarkStart w:id="62" w:name="_Toc64946414"/>
      <w:bookmarkStart w:id="63" w:name="_Toc64941465"/>
      <w:bookmarkStart w:id="64" w:name="_Toc64942855"/>
      <w:bookmarkStart w:id="65" w:name="_Toc64946418"/>
      <w:bookmarkStart w:id="66" w:name="_Toc64941466"/>
      <w:bookmarkStart w:id="67" w:name="_Toc64942856"/>
      <w:bookmarkStart w:id="68" w:name="_Toc64946419"/>
      <w:bookmarkStart w:id="69" w:name="_Toc64941471"/>
      <w:bookmarkStart w:id="70" w:name="_Toc64942861"/>
      <w:bookmarkStart w:id="71" w:name="_Toc64946424"/>
      <w:bookmarkStart w:id="72" w:name="_Toc64941473"/>
      <w:bookmarkStart w:id="73" w:name="_Toc64942863"/>
      <w:bookmarkStart w:id="74" w:name="_Toc64946426"/>
      <w:bookmarkStart w:id="75" w:name="_Toc64941474"/>
      <w:bookmarkStart w:id="76" w:name="_Toc64942864"/>
      <w:bookmarkStart w:id="77" w:name="_Toc64946427"/>
      <w:bookmarkStart w:id="78" w:name="_Toc371972140"/>
      <w:bookmarkStart w:id="79" w:name="_Toc73359760"/>
      <w:bookmarkStart w:id="80" w:name="_Toc498447370"/>
      <w:bookmarkStart w:id="81" w:name="_Toc63240205"/>
      <w:bookmarkEnd w:id="21"/>
      <w:bookmarkEnd w:id="2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t>Specifikace zadání</w:t>
      </w:r>
      <w:bookmarkEnd w:id="78"/>
    </w:p>
    <w:p w:rsidR="00E4795C" w:rsidRDefault="00E4795C" w:rsidP="00E4795C">
      <w:pPr>
        <w:pStyle w:val="Nadpis2"/>
      </w:pPr>
      <w:bookmarkStart w:id="82" w:name="_Toc371972141"/>
      <w:r>
        <w:t>Gui návrh filtrovacího panelu</w:t>
      </w:r>
      <w:bookmarkEnd w:id="82"/>
    </w:p>
    <w:p w:rsidR="005D7C3A" w:rsidRDefault="00E4795C" w:rsidP="005D7C3A">
      <w:pPr>
        <w:keepNext/>
      </w:pPr>
      <w:r>
        <w:rPr>
          <w:noProof/>
          <w:lang w:eastAsia="cs-CZ"/>
        </w:rPr>
        <w:drawing>
          <wp:inline distT="0" distB="0" distL="0" distR="0" wp14:anchorId="5CFF01E7" wp14:editId="3DF8E6D1">
            <wp:extent cx="3582336" cy="53435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ova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12" cy="53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5C" w:rsidRDefault="005D7C3A" w:rsidP="005D7C3A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Návrh pravého panelu GUI.</w:t>
      </w:r>
    </w:p>
    <w:p w:rsidR="00E4795C" w:rsidRDefault="00E4795C" w:rsidP="00E4795C">
      <w:pPr>
        <w:rPr>
          <w:lang w:eastAsia="cs-CZ"/>
        </w:rPr>
      </w:pPr>
      <w:r>
        <w:rPr>
          <w:lang w:eastAsia="cs-CZ"/>
        </w:rPr>
        <w:lastRenderedPageBreak/>
        <w:t xml:space="preserve">V panelu jsou nahoře seznamy </w:t>
      </w:r>
      <w:proofErr w:type="gramStart"/>
      <w:r>
        <w:rPr>
          <w:lang w:eastAsia="cs-CZ"/>
        </w:rPr>
        <w:t>parametrů podle</w:t>
      </w:r>
      <w:proofErr w:type="gramEnd"/>
      <w:r>
        <w:rPr>
          <w:lang w:eastAsia="cs-CZ"/>
        </w:rPr>
        <w:t xml:space="preserve"> kterých se filtruje a dole výpis odpovídajících hodin.</w:t>
      </w:r>
    </w:p>
    <w:p w:rsidR="00E4795C" w:rsidRDefault="00E4795C" w:rsidP="00E4795C">
      <w:pPr>
        <w:rPr>
          <w:lang w:eastAsia="cs-CZ"/>
        </w:rPr>
      </w:pPr>
      <w:r>
        <w:rPr>
          <w:lang w:eastAsia="cs-CZ"/>
        </w:rPr>
        <w:t xml:space="preserve">Na obrázku jsou filtry vyznačeny </w:t>
      </w:r>
      <w:proofErr w:type="gramStart"/>
      <w:r>
        <w:rPr>
          <w:lang w:eastAsia="cs-CZ"/>
        </w:rPr>
        <w:t>šipkami .</w:t>
      </w:r>
      <w:proofErr w:type="gramEnd"/>
    </w:p>
    <w:p w:rsidR="00E4795C" w:rsidRDefault="00E4795C" w:rsidP="00E4795C">
      <w:pPr>
        <w:rPr>
          <w:lang w:eastAsia="cs-CZ"/>
        </w:rPr>
      </w:pPr>
      <w:r>
        <w:rPr>
          <w:lang w:eastAsia="cs-CZ"/>
        </w:rPr>
        <w:t>Seznamy jsou následující:</w:t>
      </w:r>
    </w:p>
    <w:p w:rsidR="00E4795C" w:rsidRDefault="00E4795C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Ročník – z něho se dá vybrat pouze jedna položka</w:t>
      </w:r>
      <w:r w:rsidR="00E62152">
        <w:rPr>
          <w:lang w:eastAsia="cs-CZ"/>
        </w:rPr>
        <w:t>,</w:t>
      </w:r>
      <w:r>
        <w:rPr>
          <w:lang w:eastAsia="cs-CZ"/>
        </w:rPr>
        <w:t xml:space="preserve"> na základě které se vyberou hodnoty do seznamu Zaměření</w:t>
      </w:r>
    </w:p>
    <w:p w:rsidR="00E4795C" w:rsidRDefault="00E4795C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Zaměření - z něho se dá vybrat pouze jedna položka</w:t>
      </w:r>
      <w:r w:rsidR="00E62152">
        <w:rPr>
          <w:lang w:eastAsia="cs-CZ"/>
        </w:rPr>
        <w:t>,</w:t>
      </w:r>
      <w:r>
        <w:rPr>
          <w:lang w:eastAsia="cs-CZ"/>
        </w:rPr>
        <w:t xml:space="preserve"> na základě které se vyberou hodnoty do seznamu Kruh</w:t>
      </w:r>
    </w:p>
    <w:p w:rsidR="00E4795C" w:rsidRDefault="00E4795C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Kruh – je možné vybírat libovolně mnoho položek. Vybrané kruhy jsou vstupem pro filtr, který produkuje seznam hodin.</w:t>
      </w:r>
    </w:p>
    <w:p w:rsidR="00E4795C" w:rsidRDefault="00E4795C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 xml:space="preserve">Katedra – je možné vybírat libovolně mnoho položek. Vybrané katedry jsou vstupem pro filtr, který produkuje </w:t>
      </w:r>
      <w:r w:rsidR="00E62152">
        <w:rPr>
          <w:lang w:eastAsia="cs-CZ"/>
        </w:rPr>
        <w:t xml:space="preserve">seznam hodin ale i pro filtr, který produkuje vedlejší seznam učitelů. Tedy vyberou se hodiny vypisované danými katedrami a učitelé spadající pod dané katedry. Pokud se nevybere žádná položka, filtr se nevezme v potaz. </w:t>
      </w:r>
    </w:p>
    <w:p w:rsidR="00E4795C" w:rsidRDefault="00E62152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 xml:space="preserve">Vyučující – Je možno vybrat libovolné množství. Pokud se nevybere žádný, zobrazí se předměty vybraných kateder. </w:t>
      </w:r>
    </w:p>
    <w:p w:rsidR="00E62152" w:rsidRDefault="00E62152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Budova – Libovolné množství je možno vybrat. Zobrazí se místnosti ve vybraných budovách.</w:t>
      </w:r>
    </w:p>
    <w:p w:rsidR="00E62152" w:rsidRDefault="00E62152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Místnost – Zobrazí se hodiny vedené ve vybraných místnostech.</w:t>
      </w:r>
    </w:p>
    <w:p w:rsidR="00E62152" w:rsidRDefault="00E62152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Den – Zobrazí se hodiny vedené v daný den.</w:t>
      </w:r>
    </w:p>
    <w:p w:rsidR="00E62152" w:rsidRPr="00E4795C" w:rsidRDefault="00E62152" w:rsidP="00E62152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Čas – Zobrazí se hodiny vedené v daný Čas.</w:t>
      </w:r>
    </w:p>
    <w:p w:rsidR="00E205CD" w:rsidRDefault="00E62152" w:rsidP="00E62152">
      <w:pPr>
        <w:pStyle w:val="Nadpis2"/>
      </w:pPr>
      <w:bookmarkStart w:id="83" w:name="_Toc371972142"/>
      <w:r>
        <w:t>Programátorský popis řešení</w:t>
      </w:r>
      <w:bookmarkEnd w:id="83"/>
    </w:p>
    <w:p w:rsidR="00E205CD" w:rsidRDefault="007B12A2" w:rsidP="007B12A2">
      <w:pPr>
        <w:rPr>
          <w:lang w:eastAsia="cs-CZ"/>
        </w:rPr>
      </w:pPr>
      <w:r>
        <w:rPr>
          <w:lang w:eastAsia="cs-CZ"/>
        </w:rPr>
        <w:t xml:space="preserve">Pro každý seznam (ročník, zaměření, kruh…) jsou dostupné (z </w:t>
      </w:r>
      <w:proofErr w:type="spellStart"/>
      <w:r>
        <w:rPr>
          <w:lang w:eastAsia="cs-CZ"/>
        </w:rPr>
        <w:t>view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componenty</w:t>
      </w:r>
      <w:proofErr w:type="spellEnd"/>
      <w:r>
        <w:rPr>
          <w:lang w:eastAsia="cs-CZ"/>
        </w:rPr>
        <w:t xml:space="preserve"> projektu) dvě instance objektu které je datově reprezentují příslušnou </w:t>
      </w:r>
      <w:r w:rsidR="00603043">
        <w:rPr>
          <w:lang w:eastAsia="cs-CZ"/>
        </w:rPr>
        <w:t>entitu (List</w:t>
      </w:r>
      <w:r w:rsidR="00603043">
        <w:rPr>
          <w:lang w:val="en-US" w:eastAsia="cs-CZ"/>
        </w:rPr>
        <w:t>&lt;</w:t>
      </w:r>
      <w:proofErr w:type="spellStart"/>
      <w:r w:rsidR="00603043">
        <w:rPr>
          <w:lang w:eastAsia="cs-CZ"/>
        </w:rPr>
        <w:t>DegreeYear</w:t>
      </w:r>
      <w:proofErr w:type="spellEnd"/>
      <w:r w:rsidR="00603043">
        <w:rPr>
          <w:lang w:eastAsia="cs-CZ"/>
        </w:rPr>
        <w:t>&gt;, List&lt;</w:t>
      </w:r>
      <w:proofErr w:type="spellStart"/>
      <w:r w:rsidR="00603043">
        <w:rPr>
          <w:lang w:eastAsia="cs-CZ"/>
        </w:rPr>
        <w:t>Zamereni</w:t>
      </w:r>
      <w:proofErr w:type="spellEnd"/>
      <w:r w:rsidR="00603043">
        <w:rPr>
          <w:lang w:eastAsia="cs-CZ"/>
        </w:rPr>
        <w:t>&gt;,…). Jeden seznam představuje zobrazené prvky seznamu, ve druhé seznamu jsou vybrané prvky. Například zobrazená (</w:t>
      </w:r>
      <w:proofErr w:type="spellStart"/>
      <w:r w:rsidR="00603043">
        <w:rPr>
          <w:lang w:eastAsia="cs-CZ"/>
        </w:rPr>
        <w:t>visible</w:t>
      </w:r>
      <w:proofErr w:type="spellEnd"/>
      <w:r w:rsidR="00603043">
        <w:rPr>
          <w:lang w:eastAsia="cs-CZ"/>
        </w:rPr>
        <w:t>) zaměření jsou:</w:t>
      </w:r>
    </w:p>
    <w:p w:rsidR="00603043" w:rsidRDefault="00603043" w:rsidP="007B12A2">
      <w:pPr>
        <w:rPr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Zamereni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v_zamerenis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cs-CZ"/>
        </w:rPr>
        <w:t xml:space="preserve">// v_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cs-CZ"/>
        </w:rPr>
        <w:t>zmanen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á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visible</w:t>
      </w:r>
      <w:proofErr w:type="spellEnd"/>
    </w:p>
    <w:p w:rsidR="00603043" w:rsidRPr="00603043" w:rsidRDefault="00603043" w:rsidP="007B12A2">
      <w:pPr>
        <w:rPr>
          <w:rFonts w:asciiTheme="minorHAnsi" w:hAnsiTheme="minorHAnsi" w:cstheme="minorHAnsi"/>
          <w:color w:val="000000"/>
          <w:sz w:val="19"/>
          <w:szCs w:val="19"/>
          <w:lang w:eastAsia="cs-CZ"/>
        </w:rPr>
      </w:pPr>
      <w:r w:rsidRPr="00603043">
        <w:rPr>
          <w:rFonts w:asciiTheme="minorHAnsi" w:hAnsiTheme="minorHAnsi" w:cstheme="minorHAnsi"/>
          <w:color w:val="000000"/>
          <w:sz w:val="19"/>
          <w:szCs w:val="19"/>
          <w:lang w:eastAsia="cs-CZ"/>
        </w:rPr>
        <w:t xml:space="preserve">Tento objekt je </w:t>
      </w:r>
      <w:commentRangeStart w:id="84"/>
      <w:proofErr w:type="spellStart"/>
      <w:r w:rsidRPr="00603043">
        <w:rPr>
          <w:rFonts w:asciiTheme="minorHAnsi" w:hAnsiTheme="minorHAnsi" w:cstheme="minorHAnsi"/>
          <w:color w:val="000000"/>
          <w:sz w:val="19"/>
          <w:szCs w:val="19"/>
          <w:lang w:eastAsia="cs-CZ"/>
        </w:rPr>
        <w:t>readonly</w:t>
      </w:r>
      <w:commentRangeEnd w:id="84"/>
      <w:proofErr w:type="spellEnd"/>
      <w:r w:rsidR="006C4C54">
        <w:rPr>
          <w:rStyle w:val="Odkaznakoment"/>
        </w:rPr>
        <w:commentReference w:id="84"/>
      </w:r>
      <w:r w:rsidRPr="00603043">
        <w:rPr>
          <w:rFonts w:asciiTheme="minorHAnsi" w:hAnsiTheme="minorHAnsi" w:cstheme="minorHAnsi"/>
          <w:color w:val="000000"/>
          <w:sz w:val="19"/>
          <w:szCs w:val="19"/>
          <w:lang w:eastAsia="cs-CZ"/>
        </w:rPr>
        <w:t xml:space="preserve">, ve </w:t>
      </w:r>
      <w:proofErr w:type="spellStart"/>
      <w:r w:rsidRPr="00603043">
        <w:rPr>
          <w:rFonts w:asciiTheme="minorHAnsi" w:hAnsiTheme="minorHAnsi" w:cstheme="minorHAnsi"/>
          <w:color w:val="000000"/>
          <w:sz w:val="19"/>
          <w:szCs w:val="19"/>
          <w:lang w:eastAsia="cs-CZ"/>
        </w:rPr>
        <w:t>View</w:t>
      </w:r>
      <w:proofErr w:type="spellEnd"/>
      <w:r w:rsidRPr="00603043">
        <w:rPr>
          <w:rFonts w:asciiTheme="minorHAnsi" w:hAnsiTheme="minorHAnsi" w:cstheme="minorHAnsi"/>
          <w:color w:val="000000"/>
          <w:sz w:val="19"/>
          <w:szCs w:val="19"/>
          <w:lang w:eastAsia="cs-CZ"/>
        </w:rPr>
        <w:t xml:space="preserve"> se pouze jednoduše přepíšou hodnoty do příslušné komponenty GUI.</w:t>
      </w:r>
    </w:p>
    <w:p w:rsidR="00603043" w:rsidRPr="00603043" w:rsidRDefault="00603043" w:rsidP="007B12A2">
      <w:pPr>
        <w:rPr>
          <w:rFonts w:asciiTheme="minorHAnsi" w:hAnsiTheme="minorHAnsi" w:cstheme="minorHAnsi"/>
          <w:color w:val="000000"/>
          <w:sz w:val="19"/>
          <w:szCs w:val="19"/>
          <w:lang w:eastAsia="cs-CZ"/>
        </w:rPr>
      </w:pPr>
      <w:r w:rsidRPr="00603043">
        <w:rPr>
          <w:rFonts w:asciiTheme="minorHAnsi" w:hAnsiTheme="minorHAnsi" w:cstheme="minorHAnsi"/>
          <w:color w:val="000000"/>
          <w:sz w:val="19"/>
          <w:szCs w:val="19"/>
          <w:lang w:eastAsia="cs-CZ"/>
        </w:rPr>
        <w:t xml:space="preserve">Potom co uživatel vybere nějaké zaměření, tak se ve </w:t>
      </w:r>
      <w:proofErr w:type="spellStart"/>
      <w:r w:rsidRPr="00603043">
        <w:rPr>
          <w:rFonts w:asciiTheme="minorHAnsi" w:hAnsiTheme="minorHAnsi" w:cstheme="minorHAnsi"/>
          <w:color w:val="000000"/>
          <w:sz w:val="19"/>
          <w:szCs w:val="19"/>
          <w:lang w:eastAsia="cs-CZ"/>
        </w:rPr>
        <w:t>View</w:t>
      </w:r>
      <w:proofErr w:type="spellEnd"/>
      <w:r w:rsidRPr="00603043">
        <w:rPr>
          <w:rFonts w:asciiTheme="minorHAnsi" w:hAnsiTheme="minorHAnsi" w:cstheme="minorHAnsi"/>
          <w:color w:val="000000"/>
          <w:sz w:val="19"/>
          <w:szCs w:val="19"/>
          <w:lang w:eastAsia="cs-CZ"/>
        </w:rPr>
        <w:t xml:space="preserve"> přiřadí do následující instance vybrané zaměření (zaměření se vybírá jen jedno, proto to není list)</w:t>
      </w:r>
      <w:r>
        <w:rPr>
          <w:rFonts w:asciiTheme="minorHAnsi" w:hAnsiTheme="minorHAnsi" w:cstheme="minorHAnsi"/>
          <w:color w:val="000000"/>
          <w:sz w:val="19"/>
          <w:szCs w:val="19"/>
          <w:lang w:eastAsia="cs-CZ"/>
        </w:rPr>
        <w:t>.</w:t>
      </w:r>
    </w:p>
    <w:p w:rsidR="00603043" w:rsidRDefault="00603043" w:rsidP="007B12A2">
      <w:pPr>
        <w:rPr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Zamereni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s_zamereni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cs-CZ"/>
        </w:rPr>
        <w:t xml:space="preserve">// s_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cs-CZ"/>
        </w:rPr>
        <w:t>zmanen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á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selected</w:t>
      </w:r>
      <w:proofErr w:type="spellEnd"/>
    </w:p>
    <w:p w:rsidR="00603043" w:rsidRDefault="00603043" w:rsidP="007B12A2">
      <w:pPr>
        <w:rPr>
          <w:ins w:id="85" w:author="Oldík" w:date="2013-11-12T22:32:00Z"/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Theme="minorHAnsi" w:hAnsiTheme="minorHAnsi" w:cstheme="minorHAnsi"/>
          <w:color w:val="000000"/>
          <w:sz w:val="19"/>
          <w:szCs w:val="19"/>
          <w:lang w:eastAsia="cs-CZ"/>
        </w:rPr>
        <w:t xml:space="preserve">Po přiřazení do </w:t>
      </w:r>
      <w:proofErr w:type="spellStart"/>
      <w:r>
        <w:rPr>
          <w:rFonts w:asciiTheme="minorHAnsi" w:hAnsiTheme="minorHAnsi" w:cstheme="minorHAnsi"/>
          <w:color w:val="000000"/>
          <w:sz w:val="19"/>
          <w:szCs w:val="19"/>
          <w:lang w:eastAsia="cs-CZ"/>
        </w:rPr>
        <w:t>selected</w:t>
      </w:r>
      <w:proofErr w:type="spellEnd"/>
      <w:r>
        <w:rPr>
          <w:rFonts w:asciiTheme="minorHAnsi" w:hAnsiTheme="minorHAnsi" w:cstheme="minorHAnsi"/>
          <w:color w:val="000000"/>
          <w:sz w:val="19"/>
          <w:szCs w:val="19"/>
          <w:lang w:eastAsia="cs-CZ"/>
        </w:rPr>
        <w:t xml:space="preserve"> proměnné stačí zavolat příslušný filtr, který aktualizuje hodnoty ve </w:t>
      </w:r>
      <w:proofErr w:type="spellStart"/>
      <w:r>
        <w:rPr>
          <w:rFonts w:asciiTheme="minorHAnsi" w:hAnsiTheme="minorHAnsi" w:cstheme="minorHAnsi"/>
          <w:color w:val="000000"/>
          <w:sz w:val="19"/>
          <w:szCs w:val="19"/>
          <w:lang w:eastAsia="cs-CZ"/>
        </w:rPr>
        <w:t>visible</w:t>
      </w:r>
      <w:proofErr w:type="spellEnd"/>
      <w:r>
        <w:rPr>
          <w:rFonts w:asciiTheme="minorHAnsi" w:hAnsiTheme="minorHAnsi" w:cstheme="minorHAnsi"/>
          <w:color w:val="000000"/>
          <w:sz w:val="19"/>
          <w:szCs w:val="19"/>
          <w:lang w:eastAsia="cs-CZ"/>
        </w:rPr>
        <w:t xml:space="preserve"> proměnných. V tomto případě to bude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FilterZamereni2Kruhy()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. </w:t>
      </w:r>
    </w:p>
    <w:p w:rsidR="008C6361" w:rsidRDefault="008C6361" w:rsidP="007B12A2">
      <w:pPr>
        <w:rPr>
          <w:ins w:id="86" w:author="Oldík" w:date="2013-11-12T22:32:00Z"/>
          <w:rFonts w:ascii="Consolas" w:hAnsi="Consolas" w:cs="Consolas"/>
          <w:color w:val="000000"/>
          <w:sz w:val="19"/>
          <w:szCs w:val="19"/>
          <w:lang w:eastAsia="cs-CZ"/>
        </w:rPr>
      </w:pPr>
    </w:p>
    <w:p w:rsidR="008C6361" w:rsidRDefault="008C6361" w:rsidP="007B12A2">
      <w:pPr>
        <w:rPr>
          <w:ins w:id="87" w:author="Oldík" w:date="2013-11-12T22:32:00Z"/>
          <w:rFonts w:ascii="Consolas" w:hAnsi="Consolas" w:cs="Consolas"/>
          <w:color w:val="000000"/>
          <w:sz w:val="19"/>
          <w:szCs w:val="19"/>
          <w:lang w:eastAsia="cs-CZ"/>
        </w:rPr>
      </w:pPr>
    </w:p>
    <w:p w:rsidR="008C6361" w:rsidRPr="00603043" w:rsidRDefault="008C6361" w:rsidP="007B12A2">
      <w:pPr>
        <w:rPr>
          <w:rFonts w:asciiTheme="minorHAnsi" w:hAnsiTheme="minorHAnsi" w:cstheme="minorHAnsi"/>
          <w:lang w:eastAsia="cs-CZ"/>
        </w:rPr>
      </w:pPr>
      <w:ins w:id="88" w:author="Oldík" w:date="2013-11-12T22:33:00Z">
        <w:r>
          <w:rPr>
            <w:rFonts w:ascii="Consolas" w:hAnsi="Consolas" w:cs="Consolas"/>
            <w:color w:val="000000"/>
            <w:sz w:val="19"/>
            <w:szCs w:val="19"/>
            <w:lang w:eastAsia="cs-CZ"/>
          </w:rPr>
          <w:lastRenderedPageBreak/>
          <w:t>Podle mě je zbytečné držet zvláš</w:t>
        </w:r>
      </w:ins>
      <w:ins w:id="89" w:author="Oldík" w:date="2013-11-12T22:34:00Z">
        <w:r>
          <w:rPr>
            <w:rFonts w:ascii="Consolas" w:hAnsi="Consolas" w:cs="Consolas"/>
            <w:color w:val="000000"/>
            <w:sz w:val="19"/>
            <w:szCs w:val="19"/>
            <w:lang w:eastAsia="cs-CZ"/>
          </w:rPr>
          <w:t>ť seznam vybraných polí a podle něj filtrovat. Filtry se stejně musí volat z 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  <w:lang w:eastAsia="cs-CZ"/>
          </w:rPr>
          <w:t>View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lang w:eastAsia="cs-CZ"/>
          </w:rPr>
          <w:t xml:space="preserve"> a tudíž jim lze rovnou vybrané položky předávat jako parametry a není třeba je speciálně plnit do dalších objektů.</w:t>
        </w:r>
      </w:ins>
    </w:p>
    <w:p w:rsidR="00E205CD" w:rsidRDefault="00603043">
      <w:pPr>
        <w:pStyle w:val="Nadpis2"/>
      </w:pPr>
      <w:bookmarkStart w:id="90" w:name="_Toc371972143"/>
      <w:r>
        <w:t>Seznam veřejných proměnných pro kontejnery GUI</w:t>
      </w:r>
      <w:bookmarkEnd w:id="90"/>
    </w:p>
    <w:p w:rsidR="00603043" w:rsidRPr="00603043" w:rsidRDefault="00603043" w:rsidP="00603043">
      <w:pPr>
        <w:rPr>
          <w:lang w:eastAsia="cs-CZ"/>
        </w:rPr>
      </w:pPr>
    </w:p>
    <w:p w:rsidR="00603043" w:rsidRDefault="005D7C3A" w:rsidP="005D7C3A">
      <w:pPr>
        <w:suppressAutoHyphens w:val="0"/>
        <w:autoSpaceDE w:val="0"/>
        <w:adjustRightInd w:val="0"/>
        <w:spacing w:before="0" w:after="0" w:line="240" w:lineRule="auto"/>
        <w:ind w:firstLine="708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 xml:space="preserve"> </w:t>
      </w:r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603043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 w:rsidR="00603043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TimetableField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v_timetablefields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proofErr w:type="spellStart"/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private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//data zobrazená v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>příslučných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 objektech </w:t>
      </w:r>
      <w:proofErr w:type="spellStart"/>
      <w:r w:rsidR="005D7C3A"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>gui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>visible</w:t>
      </w:r>
      <w:proofErr w:type="spellEnd"/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DegreeYear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v_degreeyears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Zamereni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v_zamerenis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Kruh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v_kruhy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Lecturer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v_lecturers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Building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v_buildings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Classroom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v_classrooms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//označené kolonky v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>příslučných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 objektech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>selected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      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DegreeYear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s_degreeyear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Zamereni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s_zamereni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Kruh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s_kruhy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Lecturer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s_lecturers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Building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s_buildings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Classroom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s_classrooms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5D7C3A" w:rsidRDefault="00603043" w:rsidP="005D7C3A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5D7C3A" w:rsidRDefault="005D7C3A" w:rsidP="005D7C3A">
      <w:pPr>
        <w:suppressAutoHyphens w:val="0"/>
        <w:autoSpaceDE w:val="0"/>
        <w:adjustRightInd w:val="0"/>
        <w:spacing w:before="0" w:after="0" w:line="240" w:lineRule="auto"/>
        <w:ind w:left="708"/>
        <w:jc w:val="left"/>
        <w:textAlignment w:val="auto"/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 xml:space="preserve"> </w:t>
      </w:r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603043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 w:rsidR="00603043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Time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s_times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  <w:r w:rsidR="00603043">
        <w:t xml:space="preserve"> </w:t>
      </w:r>
    </w:p>
    <w:p w:rsidR="005D7C3A" w:rsidRDefault="005D7C3A" w:rsidP="005D7C3A">
      <w:pPr>
        <w:pStyle w:val="Nadpis2"/>
      </w:pPr>
      <w:bookmarkStart w:id="91" w:name="_Toc371972144"/>
      <w:r>
        <w:t>Seznam veřejných Filterů</w:t>
      </w:r>
      <w:bookmarkEnd w:id="91"/>
    </w:p>
    <w:p w:rsidR="005D7C3A" w:rsidRPr="005D7C3A" w:rsidRDefault="005D7C3A" w:rsidP="005D7C3A">
      <w:pPr>
        <w:rPr>
          <w:lang w:eastAsia="cs-CZ"/>
        </w:rPr>
      </w:pPr>
      <w:r>
        <w:rPr>
          <w:lang w:eastAsia="cs-CZ"/>
        </w:rPr>
        <w:t xml:space="preserve">Šipky na obrázku znamenají </w:t>
      </w:r>
      <w:proofErr w:type="spellStart"/>
      <w:r>
        <w:rPr>
          <w:lang w:eastAsia="cs-CZ"/>
        </w:rPr>
        <w:t>filtery</w:t>
      </w:r>
      <w:proofErr w:type="spellEnd"/>
      <w:r>
        <w:rPr>
          <w:lang w:eastAsia="cs-CZ"/>
        </w:rPr>
        <w:t xml:space="preserve">, první 4 pracují vždy jen s jedním „vstupem“ a jedním „výstupem“. </w:t>
      </w:r>
      <w:proofErr w:type="spellStart"/>
      <w:r>
        <w:rPr>
          <w:lang w:eastAsia="cs-CZ"/>
        </w:rPr>
        <w:t>Filter</w:t>
      </w:r>
      <w:proofErr w:type="spellEnd"/>
      <w:r>
        <w:rPr>
          <w:lang w:eastAsia="cs-CZ"/>
        </w:rPr>
        <w:t xml:space="preserve"> 5 má za „vstupy všechny položky, ze kterých míří šipky směrem dolů, „výstupem“ je pak aktualizovaný seznam </w:t>
      </w:r>
      <w:proofErr w:type="spellStart"/>
      <w:r>
        <w:rPr>
          <w:lang w:eastAsia="cs-CZ"/>
        </w:rPr>
        <w:t>v_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timetablefields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>.</w:t>
      </w:r>
    </w:p>
    <w:p w:rsidR="005D7C3A" w:rsidRPr="005D7C3A" w:rsidRDefault="005D7C3A" w:rsidP="005D7C3A">
      <w:pPr>
        <w:rPr>
          <w:lang w:eastAsia="cs-CZ"/>
        </w:rPr>
      </w:pPr>
      <w:commentRangeStart w:id="92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FilterDegreeYear2Zamereni()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1</w:t>
      </w:r>
    </w:p>
    <w:p w:rsidR="00E205CD" w:rsidRDefault="005D7C3A">
      <w:pPr>
        <w:rPr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FilterZamereni2Kruhy()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2</w:t>
      </w:r>
      <w:commentRangeEnd w:id="92"/>
      <w:r w:rsidR="008C6361">
        <w:rPr>
          <w:rStyle w:val="Odkaznakoment"/>
        </w:rPr>
        <w:commentReference w:id="92"/>
      </w:r>
    </w:p>
    <w:p w:rsidR="005D7C3A" w:rsidRDefault="005D7C3A">
      <w:pPr>
        <w:rPr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FilterDepartments2Lecturers()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3</w:t>
      </w:r>
    </w:p>
    <w:p w:rsidR="005D7C3A" w:rsidRDefault="005D7C3A">
      <w:pPr>
        <w:rPr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FilterBuildings2Classrooms()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4</w:t>
      </w:r>
    </w:p>
    <w:p w:rsidR="005D7C3A" w:rsidRDefault="005D7C3A"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FilterAll2TimetableFields()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C</w:t>
      </w:r>
    </w:p>
    <w:bookmarkEnd w:id="79"/>
    <w:bookmarkEnd w:id="80"/>
    <w:bookmarkEnd w:id="81"/>
    <w:p w:rsidR="00E205CD" w:rsidRDefault="00E205CD">
      <w:pPr>
        <w:pStyle w:val="Zhlav"/>
      </w:pPr>
    </w:p>
    <w:p w:rsidR="005D7C3A" w:rsidRDefault="005D7C3A" w:rsidP="005D7C3A">
      <w:pPr>
        <w:pStyle w:val="Nadpis1"/>
      </w:pPr>
      <w:bookmarkStart w:id="93" w:name="_Toc371972145"/>
      <w:bookmarkEnd w:id="23"/>
      <w:r>
        <w:t>Pozn.: Manuální e</w:t>
      </w:r>
      <w:r w:rsidR="006F1CAE">
        <w:t>ditA</w:t>
      </w:r>
      <w:r>
        <w:t>ce timetablefield</w:t>
      </w:r>
      <w:bookmarkEnd w:id="93"/>
    </w:p>
    <w:p w:rsidR="005D7C3A" w:rsidRDefault="005D7C3A" w:rsidP="005D7C3A">
      <w:pPr>
        <w:rPr>
          <w:ins w:id="94" w:author="Oldík" w:date="2013-11-12T22:39:00Z"/>
          <w:lang w:eastAsia="cs-CZ"/>
        </w:rPr>
      </w:pPr>
      <w:r>
        <w:rPr>
          <w:lang w:eastAsia="cs-CZ"/>
        </w:rPr>
        <w:t xml:space="preserve">Jak bylo popsáno v prvotním zadání, aplikace bude umět ručně editovat zobrazené </w:t>
      </w:r>
      <w:proofErr w:type="spellStart"/>
      <w:r>
        <w:rPr>
          <w:lang w:eastAsia="cs-CZ"/>
        </w:rPr>
        <w:t>TimeTableFields</w:t>
      </w:r>
      <w:proofErr w:type="spellEnd"/>
      <w:r>
        <w:rPr>
          <w:lang w:eastAsia="cs-CZ"/>
        </w:rPr>
        <w:t xml:space="preserve">. </w:t>
      </w:r>
      <w:commentRangeStart w:id="95"/>
      <w:r>
        <w:rPr>
          <w:lang w:eastAsia="cs-CZ"/>
        </w:rPr>
        <w:t xml:space="preserve">Pokud by se měly myší vybírat vykreslená políčka na ploše, bylo by to složité naprogramovat. </w:t>
      </w:r>
      <w:commentRangeEnd w:id="95"/>
      <w:r w:rsidR="00307EFA">
        <w:rPr>
          <w:rStyle w:val="Odkaznakoment"/>
        </w:rPr>
        <w:commentReference w:id="95"/>
      </w:r>
      <w:r>
        <w:rPr>
          <w:lang w:eastAsia="cs-CZ"/>
        </w:rPr>
        <w:t>Napadlo mě to vyřešit následovně. Udělat ještě jeden seznam hodin. Těch, které jsou vykreslené na ploše s možnosti editace hodnot v seznamu. Nevypadá to tak hezky, ale bylo by to jednodušší. Co na to říkáte?</w:t>
      </w:r>
    </w:p>
    <w:p w:rsidR="00307EFA" w:rsidRDefault="00307EFA" w:rsidP="005D7C3A">
      <w:pPr>
        <w:rPr>
          <w:lang w:eastAsia="cs-CZ"/>
        </w:rPr>
      </w:pPr>
      <w:ins w:id="96" w:author="Oldík" w:date="2013-11-12T22:39:00Z">
        <w:r>
          <w:rPr>
            <w:lang w:eastAsia="cs-CZ"/>
          </w:rPr>
          <w:lastRenderedPageBreak/>
          <w:t xml:space="preserve">A další věc, jak budeme řešit hodiny spolu „spojené“. Klasicky </w:t>
        </w:r>
        <w:proofErr w:type="spellStart"/>
        <w:r>
          <w:rPr>
            <w:lang w:eastAsia="cs-CZ"/>
          </w:rPr>
          <w:t>cvika</w:t>
        </w:r>
        <w:proofErr w:type="spellEnd"/>
        <w:r>
          <w:rPr>
            <w:lang w:eastAsia="cs-CZ"/>
          </w:rPr>
          <w:t xml:space="preserve"> z MAB, která jsou 2x týdně a standardně se předpokládá, že člověk bude chodit na v</w:t>
        </w:r>
      </w:ins>
      <w:ins w:id="97" w:author="Oldík" w:date="2013-11-12T22:40:00Z">
        <w:r>
          <w:rPr>
            <w:lang w:eastAsia="cs-CZ"/>
          </w:rPr>
          <w:t> </w:t>
        </w:r>
      </w:ins>
      <w:ins w:id="98" w:author="Oldík" w:date="2013-11-12T22:39:00Z">
        <w:r>
          <w:rPr>
            <w:lang w:eastAsia="cs-CZ"/>
          </w:rPr>
          <w:t xml:space="preserve">rozvrhu </w:t>
        </w:r>
      </w:ins>
      <w:ins w:id="99" w:author="Oldík" w:date="2013-11-12T22:40:00Z">
        <w:r>
          <w:rPr>
            <w:lang w:eastAsia="cs-CZ"/>
          </w:rPr>
          <w:t>uveřejněné dvojice a nebude to nějak kombinovat…</w:t>
        </w:r>
      </w:ins>
    </w:p>
    <w:p w:rsidR="005D7C3A" w:rsidRDefault="005D7C3A" w:rsidP="005D7C3A">
      <w:pPr>
        <w:rPr>
          <w:lang w:eastAsia="cs-CZ"/>
        </w:rPr>
      </w:pPr>
      <w:r>
        <w:rPr>
          <w:lang w:eastAsia="cs-CZ"/>
        </w:rPr>
        <w:br w:type="page"/>
      </w:r>
    </w:p>
    <w:p w:rsidR="006F1CAE" w:rsidRDefault="006F1CAE" w:rsidP="005D7C3A">
      <w:pPr>
        <w:rPr>
          <w:lang w:eastAsia="cs-CZ"/>
        </w:rPr>
        <w:sectPr w:rsidR="006F1CAE" w:rsidSect="006F1CAE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299"/>
        </w:sectPr>
      </w:pPr>
    </w:p>
    <w:p w:rsidR="005D7C3A" w:rsidRPr="005D7C3A" w:rsidRDefault="006F1CAE" w:rsidP="005D7C3A">
      <w:pPr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10381202" cy="5048250"/>
            <wp:effectExtent l="0" t="0" r="127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0063" cy="50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CD" w:rsidRDefault="005D7C3A">
      <w:pPr>
        <w:rPr>
          <w:ins w:id="100" w:author="Oldík" w:date="2013-11-12T22:40:00Z"/>
        </w:rPr>
      </w:pPr>
      <w:r>
        <w:t xml:space="preserve"> </w:t>
      </w:r>
    </w:p>
    <w:p w:rsidR="00307EFA" w:rsidRDefault="00307EFA">
      <w:ins w:id="101" w:author="Oldík" w:date="2013-11-12T22:40:00Z">
        <w:r>
          <w:t>Tohle vypadá hezky, ale aby se to vše vešlo na obrazovku a aby šly texty přečíst, tak to bude chtít celkem velký rozlišení, který ale nemusí mít každý k</w:t>
        </w:r>
      </w:ins>
      <w:ins w:id="102" w:author="Oldík" w:date="2013-11-12T22:41:00Z">
        <w:r>
          <w:t> </w:t>
        </w:r>
      </w:ins>
      <w:ins w:id="103" w:author="Oldík" w:date="2013-11-12T22:40:00Z">
        <w:r>
          <w:t>dispozici.</w:t>
        </w:r>
      </w:ins>
      <w:ins w:id="104" w:author="Oldík" w:date="2013-11-12T22:41:00Z">
        <w:r>
          <w:t xml:space="preserve"> A s posuvník</w:t>
        </w:r>
      </w:ins>
      <w:ins w:id="105" w:author="Oldík" w:date="2013-11-12T22:42:00Z">
        <w:r>
          <w:t>y</w:t>
        </w:r>
      </w:ins>
      <w:ins w:id="106" w:author="Oldík" w:date="2013-11-12T22:41:00Z">
        <w:r>
          <w:t xml:space="preserve"> to už</w:t>
        </w:r>
      </w:ins>
      <w:ins w:id="107" w:author="Oldík" w:date="2013-11-12T22:42:00Z">
        <w:r>
          <w:t xml:space="preserve"> </w:t>
        </w:r>
      </w:ins>
      <w:ins w:id="108" w:author="Oldík" w:date="2013-11-12T22:41:00Z">
        <w:r>
          <w:t xml:space="preserve">nebude tak dobře ovladatelné. </w:t>
        </w:r>
      </w:ins>
      <w:ins w:id="109" w:author="Oldík" w:date="2013-11-12T22:43:00Z">
        <w:r>
          <w:t>Podle mě záložka Editace spojená s </w:t>
        </w:r>
        <w:proofErr w:type="spellStart"/>
        <w:r>
          <w:t>klikacím</w:t>
        </w:r>
        <w:proofErr w:type="spellEnd"/>
        <w:r>
          <w:t xml:space="preserve"> kontextovým menu nebyla špatný nápad.</w:t>
        </w:r>
      </w:ins>
      <w:bookmarkStart w:id="110" w:name="_GoBack"/>
      <w:bookmarkEnd w:id="110"/>
    </w:p>
    <w:sectPr w:rsidR="00307EFA" w:rsidSect="006F1CAE">
      <w:pgSz w:w="16838" w:h="11906" w:orient="landscape" w:code="9"/>
      <w:pgMar w:top="680" w:right="340" w:bottom="680" w:left="340" w:header="709" w:footer="709" w:gutter="0"/>
      <w:cols w:space="708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4" w:author="Oldík" w:date="2013-11-12T22:00:00Z" w:initials="Olda">
    <w:p w:rsidR="006C4C54" w:rsidRDefault="006C4C54">
      <w:pPr>
        <w:pStyle w:val="Textkomente"/>
      </w:pPr>
      <w:r>
        <w:rPr>
          <w:rStyle w:val="Odkaznakoment"/>
        </w:rPr>
        <w:annotationRef/>
      </w:r>
      <w:r>
        <w:t xml:space="preserve">Zrovna seznam Zaměření </w:t>
      </w:r>
      <w:proofErr w:type="spellStart"/>
      <w:r>
        <w:t>readonly</w:t>
      </w:r>
      <w:proofErr w:type="spellEnd"/>
      <w:r>
        <w:t xml:space="preserve"> být nemůže, musí reagovat na omezení pocházející z volby ročníku.</w:t>
      </w:r>
    </w:p>
  </w:comment>
  <w:comment w:id="92" w:author="Oldík" w:date="2013-11-12T22:36:00Z" w:initials="Olda">
    <w:p w:rsidR="008C6361" w:rsidRDefault="008C6361">
      <w:pPr>
        <w:pStyle w:val="Textkomente"/>
      </w:pPr>
      <w:r>
        <w:rPr>
          <w:rStyle w:val="Odkaznakoment"/>
        </w:rPr>
        <w:annotationRef/>
      </w:r>
      <w:r>
        <w:t>Pokud se mi omezí seznam zaměření, neměl by se podle nich rovnou omezit i seznam kruhů? Nebo je plán</w:t>
      </w:r>
      <w:r w:rsidR="00307EFA">
        <w:t>,</w:t>
      </w:r>
      <w:r>
        <w:t xml:space="preserve"> aby byl výběr kruhu neaktivní, dokud není vybráno zaměření?</w:t>
      </w:r>
    </w:p>
  </w:comment>
  <w:comment w:id="95" w:author="Oldík" w:date="2013-11-12T22:38:00Z" w:initials="Olda">
    <w:p w:rsidR="00307EFA" w:rsidRDefault="00307EFA">
      <w:pPr>
        <w:pStyle w:val="Textkomente"/>
      </w:pPr>
      <w:r>
        <w:rPr>
          <w:rStyle w:val="Odkaznakoment"/>
        </w:rPr>
        <w:annotationRef/>
      </w:r>
      <w:r>
        <w:t>Tenhle předpoklad právě že není pravda. Klik levou myší a následné vykreslení nějakého „kontextového“ menu není problém.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50D" w:rsidRDefault="008A450D">
      <w:pPr>
        <w:spacing w:before="0" w:after="0" w:line="240" w:lineRule="auto"/>
      </w:pPr>
      <w:r>
        <w:separator/>
      </w:r>
    </w:p>
  </w:endnote>
  <w:endnote w:type="continuationSeparator" w:id="0">
    <w:p w:rsidR="008A450D" w:rsidRDefault="008A45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 MT">
    <w:altName w:val="Segoe UI"/>
    <w:charset w:val="EE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0E3E18">
    <w:pPr>
      <w:pStyle w:val="Zpat"/>
    </w:pP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 xml:space="preserve">Stránka 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PAGE </w:instrText>
    </w:r>
    <w:r>
      <w:rPr>
        <w:color w:val="808080"/>
        <w:sz w:val="18"/>
        <w:szCs w:val="18"/>
      </w:rPr>
      <w:fldChar w:fldCharType="separate"/>
    </w:r>
    <w:r w:rsidR="00307EFA">
      <w:rPr>
        <w:noProof/>
        <w:color w:val="808080"/>
        <w:sz w:val="18"/>
        <w:szCs w:val="18"/>
      </w:rPr>
      <w:t>6</w:t>
    </w:r>
    <w:r>
      <w:rPr>
        <w:color w:val="808080"/>
        <w:sz w:val="18"/>
        <w:szCs w:val="18"/>
      </w:rPr>
      <w:fldChar w:fldCharType="end"/>
    </w:r>
    <w:r>
      <w:rPr>
        <w:color w:val="808080"/>
        <w:sz w:val="18"/>
        <w:szCs w:val="18"/>
      </w:rPr>
      <w:t>/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NUMPAGES </w:instrText>
    </w:r>
    <w:r>
      <w:rPr>
        <w:color w:val="808080"/>
        <w:sz w:val="18"/>
        <w:szCs w:val="18"/>
      </w:rPr>
      <w:fldChar w:fldCharType="separate"/>
    </w:r>
    <w:r w:rsidR="00307EFA">
      <w:rPr>
        <w:noProof/>
        <w:color w:val="808080"/>
        <w:sz w:val="18"/>
        <w:szCs w:val="18"/>
      </w:rPr>
      <w:t>7</w:t>
    </w:r>
    <w:r>
      <w:rPr>
        <w:color w:val="808080"/>
        <w:sz w:val="18"/>
        <w:szCs w:val="18"/>
      </w:rPr>
      <w:fldChar w:fldCharType="end"/>
    </w:r>
  </w:p>
  <w:p w:rsidR="00781225" w:rsidRDefault="008A450D">
    <w:pPr>
      <w:pStyle w:val="Zpat"/>
      <w:rPr>
        <w:color w:val="80808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8A450D">
    <w:pPr>
      <w:pStyle w:val="Zpat"/>
    </w:pPr>
  </w:p>
  <w:p w:rsidR="00781225" w:rsidRDefault="008A450D">
    <w:pPr>
      <w:pStyle w:val="Zpat"/>
      <w:rPr>
        <w:color w:val="808080"/>
        <w:sz w:val="18"/>
        <w:szCs w:val="18"/>
      </w:rPr>
    </w:pPr>
  </w:p>
  <w:p w:rsidR="00781225" w:rsidRDefault="008A450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50D" w:rsidRDefault="008A450D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A450D" w:rsidRDefault="008A45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150" w:rsidRDefault="009B4150">
    <w:pPr>
      <w:pStyle w:val="Zhlav"/>
    </w:pPr>
  </w:p>
  <w:p w:rsidR="00781225" w:rsidRDefault="000E3E18">
    <w:pPr>
      <w:pStyle w:val="Zhlav"/>
    </w:pPr>
    <w:r>
      <w:rPr>
        <w:noProof/>
        <w:lang w:eastAsia="cs-CZ"/>
      </w:rPr>
      <w:drawing>
        <wp:inline distT="0" distB="0" distL="0" distR="0" wp14:anchorId="5E1391D8" wp14:editId="2FCEFC63">
          <wp:extent cx="5760720" cy="5036853"/>
          <wp:effectExtent l="0" t="0" r="0" b="0"/>
          <wp:docPr id="8" name="Obrázek 6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32B5318A" wp14:editId="6C3A5139">
          <wp:extent cx="5760720" cy="5036853"/>
          <wp:effectExtent l="0" t="0" r="0" b="0"/>
          <wp:docPr id="9" name="Obrázek 5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144AEC99" wp14:editId="19636AD9">
          <wp:extent cx="5760720" cy="5036853"/>
          <wp:effectExtent l="0" t="0" r="0" b="0"/>
          <wp:docPr id="10" name="Obrázek 10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>První certifikační autorita, a.s.</w:t>
    </w:r>
  </w:p>
  <w:p w:rsidR="00781225" w:rsidRDefault="008A450D">
    <w:pPr>
      <w:pStyle w:val="Zhlav"/>
      <w:rPr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797"/>
    <w:multiLevelType w:val="multilevel"/>
    <w:tmpl w:val="A9245D8A"/>
    <w:styleLink w:val="LFO1"/>
    <w:lvl w:ilvl="0">
      <w:numFmt w:val="bullet"/>
      <w:pStyle w:val="Seznamsodrkami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05C57C2A"/>
    <w:multiLevelType w:val="multilevel"/>
    <w:tmpl w:val="2FF8BE66"/>
    <w:styleLink w:val="LFO3"/>
    <w:lvl w:ilvl="0">
      <w:numFmt w:val="bullet"/>
      <w:pStyle w:val="Seznamsodrkami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08C6481A"/>
    <w:multiLevelType w:val="multilevel"/>
    <w:tmpl w:val="9FA03D7E"/>
    <w:styleLink w:val="LFO7"/>
    <w:lvl w:ilvl="0">
      <w:start w:val="1"/>
      <w:numFmt w:val="decimal"/>
      <w:pStyle w:val="slovanseznam1"/>
      <w:lvlText w:val="%1."/>
      <w:lvlJc w:val="left"/>
      <w:pPr>
        <w:ind w:left="567" w:hanging="567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2B004F44"/>
    <w:multiLevelType w:val="multilevel"/>
    <w:tmpl w:val="60B8F5B0"/>
    <w:styleLink w:val="LFO6"/>
    <w:lvl w:ilvl="0">
      <w:numFmt w:val="bullet"/>
      <w:pStyle w:val="Styl1"/>
      <w:lvlText w:val=""/>
      <w:lvlJc w:val="left"/>
      <w:pPr>
        <w:ind w:left="142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6" w:hanging="360"/>
      </w:pPr>
      <w:rPr>
        <w:rFonts w:ascii="Wingdings" w:hAnsi="Wingdings"/>
      </w:rPr>
    </w:lvl>
  </w:abstractNum>
  <w:abstractNum w:abstractNumId="4">
    <w:nsid w:val="3135715E"/>
    <w:multiLevelType w:val="multilevel"/>
    <w:tmpl w:val="F95A819C"/>
    <w:styleLink w:val="WWOutlineListStyle"/>
    <w:lvl w:ilvl="0">
      <w:start w:val="1"/>
      <w:numFmt w:val="decimal"/>
      <w:pStyle w:val="Nadpis1"/>
      <w:lvlText w:val="%1."/>
      <w:lvlJc w:val="left"/>
    </w:lvl>
    <w:lvl w:ilvl="1">
      <w:start w:val="1"/>
      <w:numFmt w:val="decimal"/>
      <w:pStyle w:val="Nadpis2"/>
      <w:lvlText w:val="%1.%2"/>
      <w:lvlJc w:val="left"/>
    </w:lvl>
    <w:lvl w:ilvl="2">
      <w:start w:val="1"/>
      <w:numFmt w:val="decimal"/>
      <w:pStyle w:val="Nadpis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decimal"/>
      <w:pStyle w:val="Nadpis5"/>
      <w:lvlText w:val="%1.%2.%3.%4.%5"/>
      <w:lvlJc w:val="left"/>
      <w:pPr>
        <w:ind w:left="1134" w:hanging="1134"/>
      </w:pPr>
      <w:rPr>
        <w:rFonts w:ascii="Calibri" w:hAnsi="Calibri"/>
      </w:rPr>
    </w:lvl>
    <w:lvl w:ilvl="5">
      <w:start w:val="1"/>
      <w:numFmt w:val="decimal"/>
      <w:pStyle w:val="Nadpis6"/>
      <w:lvlText w:val="%1.%2.%3.%4.%5.%6"/>
      <w:lvlJc w:val="left"/>
      <w:pPr>
        <w:ind w:left="1134" w:hanging="1134"/>
      </w:p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377E14E2"/>
    <w:multiLevelType w:val="hybridMultilevel"/>
    <w:tmpl w:val="BAEC67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90097"/>
    <w:multiLevelType w:val="multilevel"/>
    <w:tmpl w:val="AF4442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F221245"/>
    <w:multiLevelType w:val="hybridMultilevel"/>
    <w:tmpl w:val="43E290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64289"/>
    <w:multiLevelType w:val="hybridMultilevel"/>
    <w:tmpl w:val="899EE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13132"/>
    <w:multiLevelType w:val="multilevel"/>
    <w:tmpl w:val="2F8C77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5F4199E"/>
    <w:multiLevelType w:val="multilevel"/>
    <w:tmpl w:val="DB0044F6"/>
    <w:styleLink w:val="NadpisyICA"/>
    <w:lvl w:ilvl="0">
      <w:start w:val="1"/>
      <w:numFmt w:val="decimal"/>
      <w:lvlText w:val="%1."/>
      <w:lvlJc w:val="left"/>
      <w:pPr>
        <w:ind w:left="1134" w:hanging="1134"/>
      </w:pPr>
      <w:rPr>
        <w:rFonts w:ascii="Calibri" w:hAnsi="Calibri"/>
      </w:rPr>
    </w:lvl>
    <w:lvl w:ilvl="1">
      <w:start w:val="1"/>
      <w:numFmt w:val="decimal"/>
      <w:lvlText w:val="%1.%2"/>
      <w:lvlJc w:val="left"/>
      <w:pPr>
        <w:ind w:left="1276" w:hanging="1134"/>
      </w:pPr>
      <w:rPr>
        <w:rFonts w:ascii="Calibri" w:hAnsi="Calibri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Calibri" w:hAnsi="Calibri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ascii="Calibri" w:hAnsi="Calibri"/>
      </w:r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lowerRoman"/>
      <w:lvlText w:val="(%6)"/>
      <w:lvlJc w:val="left"/>
      <w:pPr>
        <w:ind w:left="1134" w:hanging="1134"/>
      </w:pPr>
    </w:lvl>
    <w:lvl w:ilvl="6">
      <w:start w:val="1"/>
      <w:numFmt w:val="decimal"/>
      <w:lvlText w:val="%7."/>
      <w:lvlJc w:val="left"/>
      <w:pPr>
        <w:ind w:left="1134" w:hanging="1134"/>
      </w:pPr>
    </w:lvl>
    <w:lvl w:ilvl="7">
      <w:start w:val="1"/>
      <w:numFmt w:val="lowerLetter"/>
      <w:lvlText w:val="%8."/>
      <w:lvlJc w:val="left"/>
      <w:pPr>
        <w:ind w:left="1134" w:hanging="1134"/>
      </w:pPr>
    </w:lvl>
    <w:lvl w:ilvl="8">
      <w:start w:val="1"/>
      <w:numFmt w:val="lowerRoman"/>
      <w:lvlText w:val="%9."/>
      <w:lvlJc w:val="left"/>
      <w:pPr>
        <w:ind w:left="1134" w:hanging="1134"/>
      </w:pPr>
    </w:lvl>
  </w:abstractNum>
  <w:abstractNum w:abstractNumId="11">
    <w:nsid w:val="788F4BF2"/>
    <w:multiLevelType w:val="hybridMultilevel"/>
    <w:tmpl w:val="F55ECEDA"/>
    <w:lvl w:ilvl="0" w:tplc="6C7089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877EC"/>
    <w:multiLevelType w:val="multilevel"/>
    <w:tmpl w:val="B7B2A3E6"/>
    <w:styleLink w:val="LFO5"/>
    <w:lvl w:ilvl="0">
      <w:numFmt w:val="bullet"/>
      <w:pStyle w:val="normalbulletbl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>
    <w:nsid w:val="7F0D6B40"/>
    <w:multiLevelType w:val="multilevel"/>
    <w:tmpl w:val="A55AD572"/>
    <w:styleLink w:val="LFO2"/>
    <w:lvl w:ilvl="0">
      <w:numFmt w:val="bullet"/>
      <w:pStyle w:val="Seznamsodrkami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5CD"/>
    <w:rsid w:val="000E3E18"/>
    <w:rsid w:val="00307EFA"/>
    <w:rsid w:val="005D7C3A"/>
    <w:rsid w:val="00603043"/>
    <w:rsid w:val="006C4C54"/>
    <w:rsid w:val="006F1CAE"/>
    <w:rsid w:val="007B12A2"/>
    <w:rsid w:val="008A450D"/>
    <w:rsid w:val="008C6361"/>
    <w:rsid w:val="009B4150"/>
    <w:rsid w:val="00AC532A"/>
    <w:rsid w:val="00E16A2C"/>
    <w:rsid w:val="00E205CD"/>
    <w:rsid w:val="00E4795C"/>
    <w:rsid w:val="00E6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pPr>
      <w:keepNext/>
      <w:numPr>
        <w:numId w:val="1"/>
      </w:numPr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ind w:left="357" w:hanging="357"/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  <w:pPr>
      <w:numPr>
        <w:numId w:val="0"/>
      </w:numPr>
    </w:pPr>
  </w:style>
  <w:style w:type="paragraph" w:customStyle="1" w:styleId="ICAnadpis2">
    <w:name w:val="I.CA nadpis 2"/>
    <w:basedOn w:val="Nadpis2"/>
    <w:next w:val="ICAtext"/>
    <w:pPr>
      <w:numPr>
        <w:ilvl w:val="0"/>
        <w:numId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  <w:numId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pPr>
      <w:keepNext/>
      <w:numPr>
        <w:numId w:val="1"/>
      </w:numPr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ind w:left="357" w:hanging="357"/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  <w:pPr>
      <w:numPr>
        <w:numId w:val="0"/>
      </w:numPr>
    </w:pPr>
  </w:style>
  <w:style w:type="paragraph" w:customStyle="1" w:styleId="ICAnadpis2">
    <w:name w:val="I.CA nadpis 2"/>
    <w:basedOn w:val="Nadpis2"/>
    <w:next w:val="ICAtext"/>
    <w:pPr>
      <w:numPr>
        <w:ilvl w:val="0"/>
        <w:numId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  <w:numId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sablona_dokumentace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sablona_dokumentace</Template>
  <TotalTime>118</TotalTime>
  <Pages>7</Pages>
  <Words>883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Michl</dc:creator>
  <cp:keywords>I.CA UniLic</cp:keywords>
  <cp:lastModifiedBy>Oldík</cp:lastModifiedBy>
  <cp:revision>4</cp:revision>
  <cp:lastPrinted>2011-09-28T03:57:00Z</cp:lastPrinted>
  <dcterms:created xsi:type="dcterms:W3CDTF">2013-11-11T20:56:00Z</dcterms:created>
  <dcterms:modified xsi:type="dcterms:W3CDTF">2013-11-12T21:44:00Z</dcterms:modified>
</cp:coreProperties>
</file>