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0681481" w:displacedByCustomXml="next"/>
    <w:bookmarkEnd w:id="0" w:displacedByCustomXml="next"/>
    <w:sdt>
      <w:sdtPr>
        <w:id w:val="-730929079"/>
        <w:docPartObj>
          <w:docPartGallery w:val="Cover Pages"/>
          <w:docPartUnique/>
        </w:docPartObj>
      </w:sdtPr>
      <w:sdtEndPr/>
      <w:sdtContent>
        <w:p w14:paraId="18300E2A" w14:textId="33EEC63B" w:rsidR="00523258" w:rsidRDefault="005232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69C1E1A" wp14:editId="2E3B91C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D790CCF" w14:textId="5A7ACE79" w:rsidR="004F73D9" w:rsidRDefault="004F73D9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Jorge Cruz</w:t>
                                    </w:r>
                                  </w:p>
                                </w:sdtContent>
                              </w:sdt>
                              <w:p w14:paraId="57ED4D52" w14:textId="776B139E" w:rsidR="004F73D9" w:rsidRDefault="001A75F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3D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CS370</w:t>
                                    </w:r>
                                  </w:sdtContent>
                                </w:sdt>
                                <w:r w:rsidR="004F73D9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3D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9C1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7456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D790CCF" w14:textId="5A7ACE79" w:rsidR="004F73D9" w:rsidRDefault="004F73D9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Jorge Cruz</w:t>
                              </w:r>
                            </w:p>
                          </w:sdtContent>
                        </w:sdt>
                        <w:p w14:paraId="57ED4D52" w14:textId="776B139E" w:rsidR="004F73D9" w:rsidRDefault="001A75F6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3D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CS370</w:t>
                              </w:r>
                            </w:sdtContent>
                          </w:sdt>
                          <w:r w:rsidR="004F73D9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3D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3E5554D1" wp14:editId="6AA3AC9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20A287D" id="Straight Connector 37" o:spid="_x0000_s1026" style="position:absolute;z-index:-251650048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22094F" wp14:editId="48CBE2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5BC20D3" w14:textId="27C2D45A" w:rsidR="004F73D9" w:rsidRDefault="004F73D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graphs &amp;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D4416EB" w14:textId="10391576" w:rsidR="004F73D9" w:rsidRDefault="004F73D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22094F" id="Text Box 38" o:spid="_x0000_s1027" type="#_x0000_t202" alt="Title: Title and subtitle" style="position:absolute;margin-left:0;margin-top:0;width:435.75pt;height:214.55pt;z-index:251665408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5BC20D3" w14:textId="27C2D45A" w:rsidR="004F73D9" w:rsidRDefault="004F73D9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graphs &amp;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D4416EB" w14:textId="10391576" w:rsidR="004F73D9" w:rsidRDefault="004F73D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5A18DF" w14:textId="41389D13" w:rsidR="00523258" w:rsidRDefault="00523258">
          <w:r>
            <w:br w:type="page"/>
          </w:r>
        </w:p>
      </w:sdtContent>
    </w:sdt>
    <w:p w14:paraId="3F522671" w14:textId="1D204740" w:rsidR="00EE0CED" w:rsidRPr="00523258" w:rsidRDefault="00523258" w:rsidP="00523258">
      <w:pPr>
        <w:ind w:left="2160" w:firstLine="720"/>
        <w:rPr>
          <w:sz w:val="32"/>
          <w:szCs w:val="32"/>
          <w:u w:val="single"/>
        </w:rPr>
      </w:pPr>
      <w:r w:rsidRPr="00523258">
        <w:rPr>
          <w:sz w:val="32"/>
          <w:szCs w:val="32"/>
          <w:u w:val="single"/>
        </w:rPr>
        <w:lastRenderedPageBreak/>
        <w:t>Two Dimensions</w:t>
      </w:r>
    </w:p>
    <w:tbl>
      <w:tblPr>
        <w:tblpPr w:leftFromText="180" w:rightFromText="180" w:vertAnchor="page" w:horzAnchor="margin" w:tblpY="1841"/>
        <w:tblW w:w="8533" w:type="dxa"/>
        <w:tblLook w:val="04A0" w:firstRow="1" w:lastRow="0" w:firstColumn="1" w:lastColumn="0" w:noHBand="0" w:noVBand="1"/>
      </w:tblPr>
      <w:tblGrid>
        <w:gridCol w:w="2381"/>
        <w:gridCol w:w="3212"/>
        <w:gridCol w:w="2940"/>
      </w:tblGrid>
      <w:tr w:rsidR="00AF562C" w:rsidRPr="00B20BC6" w14:paraId="011B54CF" w14:textId="77777777" w:rsidTr="00EF4AD4">
        <w:trPr>
          <w:trHeight w:val="364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7D0A310" w14:textId="77777777" w:rsidR="00AF562C" w:rsidRPr="00B20BC6" w:rsidRDefault="00AF562C" w:rsidP="00AF562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        </w:t>
            </w:r>
            <w:r w:rsidRPr="00B20BC6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n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0C6E8F" w14:textId="77777777" w:rsidR="00AF562C" w:rsidRPr="00B20BC6" w:rsidRDefault="00AF562C" w:rsidP="00AF562C">
            <w:pPr>
              <w:jc w:val="center"/>
              <w:rPr>
                <w:rFonts w:ascii="Symbol" w:eastAsia="Times New Roman" w:hAnsi="Symbol" w:cs="Times New Roman"/>
                <w:b/>
                <w:bCs/>
                <w:color w:val="000000"/>
                <w:sz w:val="32"/>
                <w:szCs w:val="32"/>
              </w:rPr>
            </w:pPr>
            <w:r w:rsidRPr="00B20BC6">
              <w:rPr>
                <w:rFonts w:ascii="Symbol" w:eastAsia="Times New Roman" w:hAnsi="Symbol" w:cs="Times New Roman"/>
                <w:b/>
                <w:bCs/>
                <w:color w:val="000000"/>
                <w:sz w:val="32"/>
                <w:szCs w:val="32"/>
              </w:rPr>
              <w:t></w:t>
            </w:r>
            <w:r w:rsidRPr="00B20BC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</w:t>
            </w:r>
            <w:r w:rsidRPr="00B20BC6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</w:rPr>
              <w:t>n</w:t>
            </w:r>
            <w:r w:rsidRPr="00B20BC6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perscript"/>
              </w:rPr>
              <w:t>2</w:t>
            </w:r>
            <w:r w:rsidRPr="00B20BC6">
              <w:rPr>
                <w:rFonts w:ascii="Symbol" w:eastAsia="Times New Roman" w:hAnsi="Symbol" w:cs="Times New Roman"/>
                <w:color w:val="000000"/>
                <w:sz w:val="32"/>
                <w:szCs w:val="32"/>
              </w:rPr>
              <w:t>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29FA444F" w14:textId="77777777" w:rsidR="00AF562C" w:rsidRPr="00B20BC6" w:rsidRDefault="00AF562C" w:rsidP="00AF56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20BC6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F</w:t>
            </w:r>
            <w:r w:rsidRPr="00B20BC6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</w:rPr>
              <w:t>saw</w:t>
            </w:r>
            <w:r w:rsidRPr="00B20BC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(n)</w:t>
            </w:r>
          </w:p>
        </w:tc>
      </w:tr>
      <w:tr w:rsidR="00AF562C" w:rsidRPr="00B20BC6" w14:paraId="652D7A05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912EF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38230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26.245369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66433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0.04206423</w:t>
            </w:r>
          </w:p>
        </w:tc>
      </w:tr>
      <w:tr w:rsidR="00AF562C" w:rsidRPr="00B20BC6" w14:paraId="15D633EA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AEFCAB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1FE05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30.019513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EE80F5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0.02867326</w:t>
            </w:r>
          </w:p>
        </w:tc>
      </w:tr>
      <w:tr w:rsidR="00AF562C" w:rsidRPr="00B20BC6" w14:paraId="7324D6A9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925200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0BA7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34.1607608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DE59B9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0.01937201</w:t>
            </w:r>
          </w:p>
        </w:tc>
      </w:tr>
      <w:tr w:rsidR="00AF562C" w:rsidRPr="00B20BC6" w14:paraId="7D1C3AAA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C0408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43A3CF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38.2572428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F03489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0.01313242</w:t>
            </w:r>
          </w:p>
        </w:tc>
      </w:tr>
      <w:tr w:rsidR="00AF562C" w:rsidRPr="00B20BC6" w14:paraId="7E30132E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03963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6FC53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42.7928462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2ABA0B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0.00886356</w:t>
            </w:r>
          </w:p>
        </w:tc>
      </w:tr>
      <w:tr w:rsidR="00AF562C" w:rsidRPr="00B20BC6" w14:paraId="29CF1D0D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CCE1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5AFDE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47.2450309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CC686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0.005979</w:t>
            </w:r>
          </w:p>
        </w:tc>
      </w:tr>
      <w:tr w:rsidR="00AF562C" w:rsidRPr="00B20BC6" w14:paraId="2D40B460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A5471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628E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51.9983617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7CD695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0.00401626</w:t>
            </w:r>
          </w:p>
        </w:tc>
      </w:tr>
      <w:tr w:rsidR="00AF562C" w:rsidRPr="00B20BC6" w14:paraId="31E69B10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4863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AE24D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56.7461398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C926E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0.00269739</w:t>
            </w:r>
          </w:p>
        </w:tc>
      </w:tr>
      <w:tr w:rsidR="00AF562C" w:rsidRPr="00B20BC6" w14:paraId="46F38D9E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D791E8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578B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61.7517534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F4D74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0.00182077</w:t>
            </w:r>
          </w:p>
        </w:tc>
      </w:tr>
      <w:tr w:rsidR="00AF562C" w:rsidRPr="00B20BC6" w14:paraId="56816DB6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CC38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63025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66.8455806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E1B8F6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0.0012185</w:t>
            </w:r>
          </w:p>
        </w:tc>
      </w:tr>
      <w:tr w:rsidR="00AF562C" w:rsidRPr="00B20BC6" w14:paraId="47007E07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ACFBC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0395C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72.042113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056501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8.19E-04</w:t>
            </w:r>
          </w:p>
        </w:tc>
      </w:tr>
      <w:tr w:rsidR="00AF562C" w:rsidRPr="00B20BC6" w14:paraId="38AA7645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FA1E4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29AD8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77.4183969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9B2369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5.49E-04</w:t>
            </w:r>
          </w:p>
        </w:tc>
      </w:tr>
      <w:tr w:rsidR="00AF562C" w:rsidRPr="00B20BC6" w14:paraId="70A478E5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80A1B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F8B43B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82.6173395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27102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3.69E-04</w:t>
            </w:r>
          </w:p>
        </w:tc>
      </w:tr>
      <w:tr w:rsidR="00AF562C" w:rsidRPr="00B20BC6" w14:paraId="0EDD92F0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ECE44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C0841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88.8974233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D581B2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2.45E-04</w:t>
            </w:r>
          </w:p>
        </w:tc>
      </w:tr>
      <w:tr w:rsidR="00AF562C" w:rsidRPr="00B20BC6" w14:paraId="026FFA98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5AABAB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8BEF2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93.7252159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424578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1.64E-04</w:t>
            </w:r>
          </w:p>
        </w:tc>
      </w:tr>
      <w:tr w:rsidR="00AF562C" w:rsidRPr="00B20BC6" w14:paraId="0B3ADEE1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D3F36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EB19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99.6471763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10D150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1.10E-04</w:t>
            </w:r>
          </w:p>
        </w:tc>
      </w:tr>
      <w:tr w:rsidR="00AF562C" w:rsidRPr="00B20BC6" w14:paraId="5AB1EBFF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51808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F7D0E2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105.881004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15502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7.33E-05</w:t>
            </w:r>
          </w:p>
        </w:tc>
      </w:tr>
      <w:tr w:rsidR="00AF562C" w:rsidRPr="00B20BC6" w14:paraId="32A90AA5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B77611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9619C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112.080903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628C30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4.87E-05</w:t>
            </w:r>
          </w:p>
        </w:tc>
      </w:tr>
      <w:tr w:rsidR="00AF562C" w:rsidRPr="00B20BC6" w14:paraId="61801708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A2380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0AAE3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118.671045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A88195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3.35E-05</w:t>
            </w:r>
          </w:p>
        </w:tc>
      </w:tr>
      <w:tr w:rsidR="00AF562C" w:rsidRPr="00B20BC6" w14:paraId="046E7D94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068F3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C6D9FD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121.907236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A5A318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2.16E-05</w:t>
            </w:r>
          </w:p>
        </w:tc>
      </w:tr>
      <w:tr w:rsidR="00AF562C" w:rsidRPr="00B20BC6" w14:paraId="73776FEA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4508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27354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134.813652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AF5C5F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1.47E-05</w:t>
            </w:r>
          </w:p>
        </w:tc>
      </w:tr>
      <w:tr w:rsidR="00AF562C" w:rsidRPr="00B20BC6" w14:paraId="0408FB68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D682E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2966F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135.010215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32057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9.79E-06</w:t>
            </w:r>
          </w:p>
        </w:tc>
      </w:tr>
      <w:tr w:rsidR="00AF562C" w:rsidRPr="00B20BC6" w14:paraId="33812CF7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16F6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C1CE9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145.584496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2DE399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6.45E-06</w:t>
            </w:r>
          </w:p>
        </w:tc>
      </w:tr>
      <w:tr w:rsidR="00AF562C" w:rsidRPr="00B20BC6" w14:paraId="4811B3E5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6C509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E1EB26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152.025522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06D47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4.31E-06</w:t>
            </w:r>
          </w:p>
        </w:tc>
      </w:tr>
      <w:tr w:rsidR="00AF562C" w:rsidRPr="00B20BC6" w14:paraId="6E812DB3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F40C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D5751A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151.480702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FA399D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2.85E-06</w:t>
            </w:r>
          </w:p>
        </w:tc>
      </w:tr>
      <w:tr w:rsidR="00AF562C" w:rsidRPr="00B20BC6" w14:paraId="2F52B1C9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31AEB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CA2FC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181.76555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354987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2.09E-06</w:t>
            </w:r>
          </w:p>
        </w:tc>
      </w:tr>
      <w:tr w:rsidR="00AF562C" w:rsidRPr="00B20BC6" w14:paraId="24F2DD53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B3BAC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CEC2F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169.045455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ED917B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1.32E-06</w:t>
            </w:r>
          </w:p>
        </w:tc>
      </w:tr>
      <w:tr w:rsidR="00AF562C" w:rsidRPr="00B20BC6" w14:paraId="3247EEE9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17120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FDA666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140.2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E585B9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8.50E-07</w:t>
            </w:r>
          </w:p>
        </w:tc>
      </w:tr>
      <w:tr w:rsidR="00AF562C" w:rsidRPr="00B20BC6" w14:paraId="02604D01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A53F48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97071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203.37931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DB7D3C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5.80E-07</w:t>
            </w:r>
          </w:p>
        </w:tc>
      </w:tr>
      <w:tr w:rsidR="00AF562C" w:rsidRPr="00B20BC6" w14:paraId="41E7F0F4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76C98C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EE3D1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169F3F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3.20E-07</w:t>
            </w:r>
          </w:p>
        </w:tc>
      </w:tr>
      <w:tr w:rsidR="00AF562C" w:rsidRPr="00B20BC6" w14:paraId="5F4D2BB9" w14:textId="77777777" w:rsidTr="00EF4AD4">
        <w:trPr>
          <w:trHeight w:val="291"/>
        </w:trPr>
        <w:tc>
          <w:tcPr>
            <w:tcW w:w="23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139BE6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2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0CFE6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221.096774</w:t>
            </w:r>
          </w:p>
        </w:tc>
        <w:tc>
          <w:tcPr>
            <w:tcW w:w="2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448273" w14:textId="77777777" w:rsidR="00AF562C" w:rsidRPr="00B20BC6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BC6">
              <w:rPr>
                <w:rFonts w:ascii="Calibri" w:eastAsia="Times New Roman" w:hAnsi="Calibri" w:cs="Times New Roman"/>
                <w:color w:val="000000"/>
              </w:rPr>
              <w:t>3.10E-07</w:t>
            </w:r>
          </w:p>
        </w:tc>
      </w:tr>
    </w:tbl>
    <w:p w14:paraId="4600D80B" w14:textId="5F79DCFE" w:rsidR="002C33C6" w:rsidRDefault="002C33C6"/>
    <w:p w14:paraId="0EC39CF7" w14:textId="77777777" w:rsidR="002C33C6" w:rsidRDefault="002C33C6"/>
    <w:p w14:paraId="77C6CF78" w14:textId="77777777" w:rsidR="00B20BC6" w:rsidRDefault="002C33C6">
      <w:r>
        <w:br w:type="page"/>
      </w:r>
    </w:p>
    <w:p w14:paraId="42384FFE" w14:textId="0C2F694C" w:rsidR="002C33C6" w:rsidRDefault="00523258">
      <w:r>
        <w:rPr>
          <w:noProof/>
        </w:rPr>
        <w:lastRenderedPageBreak/>
        <w:drawing>
          <wp:inline distT="0" distB="0" distL="0" distR="0" wp14:anchorId="11E73951" wp14:editId="137643F0">
            <wp:extent cx="5346700" cy="31496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9672308F-C4DB-9E45-A388-0AB21B6F5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D905BE" w14:textId="0B35D187" w:rsidR="002C33C6" w:rsidRDefault="002C33C6"/>
    <w:p w14:paraId="4BB6D8BF" w14:textId="691A7112" w:rsidR="00700885" w:rsidRDefault="00241E20">
      <w:r>
        <w:rPr>
          <w:noProof/>
        </w:rPr>
        <w:drawing>
          <wp:anchor distT="0" distB="0" distL="114300" distR="114300" simplePos="0" relativeHeight="251663360" behindDoc="0" locked="1" layoutInCell="1" allowOverlap="1" wp14:anchorId="333B4FAC" wp14:editId="6A0567BC">
            <wp:simplePos x="0" y="0"/>
            <wp:positionH relativeFrom="margin">
              <wp:posOffset>38100</wp:posOffset>
            </wp:positionH>
            <wp:positionV relativeFrom="margin">
              <wp:posOffset>4121150</wp:posOffset>
            </wp:positionV>
            <wp:extent cx="5349240" cy="3145155"/>
            <wp:effectExtent l="0" t="0" r="10160" b="17145"/>
            <wp:wrapSquare wrapText="bothSides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BE40F2EE-8427-9445-A3FF-85480FD67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65C10" w14:textId="60751BD7" w:rsidR="00B20BC6" w:rsidRDefault="00B20BC6"/>
    <w:p w14:paraId="179151C9" w14:textId="1144B756" w:rsidR="00B20BC6" w:rsidRDefault="00B20BC6"/>
    <w:p w14:paraId="2C279795" w14:textId="77777777" w:rsidR="00241E20" w:rsidRDefault="00241E20"/>
    <w:p w14:paraId="62AE82E0" w14:textId="77777777" w:rsidR="00241E20" w:rsidRDefault="00241E20"/>
    <w:p w14:paraId="309AE095" w14:textId="77777777" w:rsidR="00241E20" w:rsidRDefault="00241E20"/>
    <w:p w14:paraId="4CE11FF6" w14:textId="77777777" w:rsidR="00241E20" w:rsidRDefault="00241E20"/>
    <w:p w14:paraId="0E2F1DB9" w14:textId="77777777" w:rsidR="00241E20" w:rsidRDefault="00241E20"/>
    <w:p w14:paraId="08F9F898" w14:textId="77777777" w:rsidR="00241E20" w:rsidRDefault="00241E20"/>
    <w:p w14:paraId="598E5ED6" w14:textId="77777777" w:rsidR="00241E20" w:rsidRDefault="00241E20"/>
    <w:p w14:paraId="376CA5CC" w14:textId="69F3479D" w:rsidR="00241E20" w:rsidRDefault="00241E20"/>
    <w:p w14:paraId="3EB30213" w14:textId="77777777" w:rsidR="00241E20" w:rsidRDefault="00241E20"/>
    <w:p w14:paraId="23839B64" w14:textId="77777777" w:rsidR="00241E20" w:rsidRDefault="00241E20"/>
    <w:p w14:paraId="42006A9C" w14:textId="77777777" w:rsidR="00241E20" w:rsidRDefault="00241E20"/>
    <w:p w14:paraId="0F15F848" w14:textId="77777777" w:rsidR="00241E20" w:rsidRDefault="00241E20"/>
    <w:p w14:paraId="08A72D1D" w14:textId="77777777" w:rsidR="00241E20" w:rsidRDefault="00241E20"/>
    <w:p w14:paraId="40A4CB3B" w14:textId="77777777" w:rsidR="00241E20" w:rsidRDefault="00241E20"/>
    <w:p w14:paraId="09788B01" w14:textId="77777777" w:rsidR="00241E20" w:rsidRDefault="00241E20"/>
    <w:p w14:paraId="2817BCBB" w14:textId="77777777" w:rsidR="00241E20" w:rsidRDefault="00241E20"/>
    <w:p w14:paraId="4B2803A8" w14:textId="77777777" w:rsidR="00241E20" w:rsidRDefault="00241E20"/>
    <w:p w14:paraId="68FC293B" w14:textId="77777777" w:rsidR="00241E20" w:rsidRDefault="00241E20"/>
    <w:p w14:paraId="5B8AF590" w14:textId="77777777" w:rsidR="00241E20" w:rsidRDefault="00241E20"/>
    <w:p w14:paraId="143A0FEC" w14:textId="5AE9245C" w:rsidR="00B20BC6" w:rsidRDefault="00241E20">
      <w:r w:rsidRPr="00241E20">
        <w:rPr>
          <w:sz w:val="40"/>
          <w:szCs w:val="40"/>
        </w:rPr>
        <w:sym w:font="Symbol" w:char="F061"/>
      </w:r>
      <w:r w:rsidR="009F1AFF">
        <w:rPr>
          <w:sz w:val="40"/>
          <w:szCs w:val="40"/>
          <w:vertAlign w:val="subscript"/>
        </w:rPr>
        <w:t>2</w:t>
      </w:r>
      <w:r>
        <w:rPr>
          <w:sz w:val="40"/>
          <w:szCs w:val="40"/>
          <w:vertAlign w:val="subscript"/>
        </w:rPr>
        <w:t>=</w:t>
      </w:r>
      <w:r>
        <w:rPr>
          <w:sz w:val="40"/>
          <w:szCs w:val="40"/>
        </w:rPr>
        <w:t>1.4</w:t>
      </w:r>
      <w:r w:rsidR="009F1AFF">
        <w:rPr>
          <w:sz w:val="40"/>
          <w:szCs w:val="40"/>
        </w:rPr>
        <w:t>756,</w:t>
      </w:r>
      <w:r w:rsidR="009F1AFF" w:rsidRPr="009F1AFF">
        <w:rPr>
          <w:sz w:val="48"/>
          <w:szCs w:val="48"/>
        </w:rPr>
        <w:t xml:space="preserve"> </w:t>
      </w:r>
      <w:r w:rsidR="009F1AFF" w:rsidRPr="009F1AFF">
        <w:rPr>
          <w:sz w:val="40"/>
          <w:szCs w:val="40"/>
        </w:rPr>
        <w:sym w:font="Symbol" w:char="F062"/>
      </w:r>
      <w:r w:rsidR="009F1AFF" w:rsidRPr="009F1AFF">
        <w:rPr>
          <w:sz w:val="40"/>
          <w:szCs w:val="40"/>
          <w:vertAlign w:val="subscript"/>
        </w:rPr>
        <w:t>2</w:t>
      </w:r>
      <w:r w:rsidR="009F1AFF">
        <w:rPr>
          <w:sz w:val="40"/>
          <w:szCs w:val="40"/>
        </w:rPr>
        <w:t>=0.401</w:t>
      </w:r>
      <w:r w:rsidR="00B20BC6">
        <w:br w:type="page"/>
      </w:r>
    </w:p>
    <w:p w14:paraId="54AF0B68" w14:textId="22731A6B" w:rsidR="00B20BC6" w:rsidRPr="00CF05BA" w:rsidRDefault="00CF05BA">
      <w:pPr>
        <w:rPr>
          <w:color w:val="FF0000"/>
          <w:sz w:val="120"/>
          <w:szCs w:val="120"/>
        </w:rPr>
      </w:pPr>
      <w:r w:rsidRPr="00CF05BA">
        <w:rPr>
          <w:color w:val="FF0000"/>
          <w:sz w:val="120"/>
          <w:szCs w:val="120"/>
        </w:rPr>
        <w:lastRenderedPageBreak/>
        <w:t>Software and design Optimizations</w:t>
      </w:r>
    </w:p>
    <w:p w14:paraId="4E9149FB" w14:textId="628B22A5" w:rsidR="00B20BC6" w:rsidRPr="00CF05BA" w:rsidRDefault="00B20BC6">
      <w:pPr>
        <w:rPr>
          <w:sz w:val="120"/>
          <w:szCs w:val="120"/>
        </w:rPr>
      </w:pPr>
    </w:p>
    <w:p w14:paraId="45D19FC1" w14:textId="408ED5F5" w:rsidR="00CF05BA" w:rsidRDefault="00B20BC6">
      <w:r>
        <w:br w:type="page"/>
      </w:r>
    </w:p>
    <w:p w14:paraId="6B20883E" w14:textId="5A17B233" w:rsidR="00CF05BA" w:rsidRDefault="00CF05BA">
      <w:pPr>
        <w:rPr>
          <w:u w:val="single"/>
        </w:rPr>
      </w:pPr>
      <w:r w:rsidRPr="00CF05BA">
        <w:rPr>
          <w:color w:val="FF0000"/>
          <w:sz w:val="40"/>
          <w:szCs w:val="40"/>
          <w:u w:val="single"/>
        </w:rPr>
        <w:lastRenderedPageBreak/>
        <w:t>Software and design Optimizations</w:t>
      </w:r>
      <w:r w:rsidRPr="00CF05BA">
        <w:rPr>
          <w:u w:val="single"/>
        </w:rPr>
        <w:t xml:space="preserve"> </w:t>
      </w:r>
    </w:p>
    <w:p w14:paraId="0C7CD7D1" w14:textId="4A57D6C8" w:rsidR="00CF05BA" w:rsidRDefault="00CF05BA" w:rsidP="00CF05BA">
      <w:pPr>
        <w:rPr>
          <w:u w:val="single"/>
        </w:rPr>
      </w:pPr>
    </w:p>
    <w:p w14:paraId="50D6FE80" w14:textId="19B6267E" w:rsidR="00CF05BA" w:rsidRDefault="00293FAC" w:rsidP="00EF4AD4">
      <w:pPr>
        <w:pStyle w:val="ListParagraph"/>
        <w:numPr>
          <w:ilvl w:val="0"/>
          <w:numId w:val="6"/>
        </w:numPr>
        <w:spacing w:line="480" w:lineRule="auto"/>
        <w:rPr>
          <w:u w:val="single"/>
        </w:rPr>
      </w:pPr>
      <w:r>
        <w:rPr>
          <w:u w:val="single"/>
        </w:rPr>
        <w:t>HashMap</w:t>
      </w:r>
    </w:p>
    <w:p w14:paraId="7FE78575" w14:textId="5C3B0A30" w:rsidR="00293FAC" w:rsidRDefault="00293FAC" w:rsidP="00EF4AD4">
      <w:pPr>
        <w:pStyle w:val="ListParagraph"/>
        <w:numPr>
          <w:ilvl w:val="0"/>
          <w:numId w:val="7"/>
        </w:numPr>
        <w:spacing w:line="480" w:lineRule="auto"/>
      </w:pPr>
      <w:r w:rsidRPr="00293FAC">
        <w:t xml:space="preserve">Integrated the use of HashMap container to </w:t>
      </w:r>
      <w:r>
        <w:t>search if set of points (</w:t>
      </w:r>
      <w:r w:rsidR="00374FAD">
        <w:t>x, y</w:t>
      </w:r>
      <w:r>
        <w:t xml:space="preserve">) already lie on the grid. </w:t>
      </w:r>
      <w:r w:rsidR="00374FAD">
        <w:t>For every</w:t>
      </w:r>
      <w:r>
        <w:t xml:space="preserve"> step, the program would go through an iteration of a loop of n steps, it would pass a new int array of size dimension into a function that turns it into a </w:t>
      </w:r>
      <w:r w:rsidR="00374FAD">
        <w:t>string (</w:t>
      </w:r>
      <w:r>
        <w:t xml:space="preserve">next points on graph) and checks if that string is in </w:t>
      </w:r>
      <w:r w:rsidR="00374FAD">
        <w:t>HashMap</w:t>
      </w:r>
      <w:r>
        <w:t xml:space="preserve">. If it is in </w:t>
      </w:r>
      <w:r w:rsidR="00374FAD">
        <w:t>HashMap</w:t>
      </w:r>
      <w:r>
        <w:t xml:space="preserve"> then program would break out of loop and go through next iteration. Checking the </w:t>
      </w:r>
      <w:r w:rsidR="00374FAD">
        <w:t>HashMap</w:t>
      </w:r>
      <w:r>
        <w:t xml:space="preserve"> is in O(n) order, so it saves time compared to other containers. </w:t>
      </w:r>
    </w:p>
    <w:p w14:paraId="21B3378A" w14:textId="63BB1793" w:rsidR="00293FAC" w:rsidRDefault="00374FAD" w:rsidP="00EF4AD4">
      <w:pPr>
        <w:pStyle w:val="ListParagraph"/>
        <w:numPr>
          <w:ilvl w:val="0"/>
          <w:numId w:val="6"/>
        </w:numPr>
        <w:spacing w:line="480" w:lineRule="auto"/>
        <w:rPr>
          <w:u w:val="single"/>
        </w:rPr>
      </w:pPr>
      <w:r w:rsidRPr="00293FAC">
        <w:rPr>
          <w:u w:val="single"/>
        </w:rPr>
        <w:t>Polymorphism</w:t>
      </w:r>
    </w:p>
    <w:p w14:paraId="743B8505" w14:textId="41886F82" w:rsidR="00C6031B" w:rsidRDefault="00293FAC" w:rsidP="00EF4AD4">
      <w:pPr>
        <w:pStyle w:val="ListParagraph"/>
        <w:numPr>
          <w:ilvl w:val="0"/>
          <w:numId w:val="7"/>
        </w:numPr>
        <w:spacing w:line="480" w:lineRule="auto"/>
      </w:pPr>
      <w:r w:rsidRPr="00C6031B">
        <w:t>Integrated the use of poly</w:t>
      </w:r>
      <w:r w:rsidR="00C6031B" w:rsidRPr="00C6031B">
        <w:t xml:space="preserve">morphism </w:t>
      </w:r>
      <w:r w:rsidR="00C6031B">
        <w:t>for many reasons. One there was a few similar methods within the children class which I can call directly from the parent object. Another is because, the program uses many instanceOf comparisons compared to a traditional == comparison. The instanceof method provides better benchmark times. Using parent class also makes it more readable to user.</w:t>
      </w:r>
    </w:p>
    <w:p w14:paraId="2A2AA332" w14:textId="76C31A47" w:rsidR="00C6031B" w:rsidRPr="00C6031B" w:rsidRDefault="00364A06" w:rsidP="00EF4AD4">
      <w:pPr>
        <w:pStyle w:val="ListParagraph"/>
        <w:numPr>
          <w:ilvl w:val="0"/>
          <w:numId w:val="6"/>
        </w:numPr>
        <w:spacing w:line="480" w:lineRule="auto"/>
      </w:pPr>
      <w:r>
        <w:t>Another integration to optimize my program was the inclusion of adding both n_saw and square distance total inside the for loops instead of pulling them out and adding another loop to add these totals. I use this whenever possible to exclude as many loops as possible as loops are O(n) costly.</w:t>
      </w:r>
      <w:bookmarkStart w:id="1" w:name="_GoBack"/>
      <w:bookmarkEnd w:id="1"/>
    </w:p>
    <w:p w14:paraId="42B2F6A3" w14:textId="50794B48" w:rsidR="00AF562C" w:rsidRDefault="00CF05BA">
      <w:r>
        <w:br w:type="page"/>
      </w:r>
    </w:p>
    <w:p w14:paraId="4FE2D8AC" w14:textId="77777777" w:rsidR="00EF4AD4" w:rsidRDefault="00AF562C">
      <w:pPr>
        <w:rPr>
          <w:sz w:val="120"/>
          <w:szCs w:val="120"/>
        </w:rPr>
      </w:pPr>
      <w:r w:rsidRPr="00AF562C">
        <w:rPr>
          <w:sz w:val="120"/>
          <w:szCs w:val="120"/>
        </w:rPr>
        <w:lastRenderedPageBreak/>
        <w:t>Higher Dimensions</w:t>
      </w:r>
    </w:p>
    <w:p w14:paraId="103565A7" w14:textId="77777777" w:rsidR="00EF4AD4" w:rsidRDefault="00EF4AD4">
      <w:pPr>
        <w:rPr>
          <w:sz w:val="120"/>
          <w:szCs w:val="120"/>
        </w:rPr>
      </w:pPr>
    </w:p>
    <w:p w14:paraId="13336CDB" w14:textId="77777777" w:rsidR="00EF4AD4" w:rsidRDefault="00EF4AD4">
      <w:pPr>
        <w:rPr>
          <w:sz w:val="120"/>
          <w:szCs w:val="120"/>
        </w:rPr>
      </w:pPr>
    </w:p>
    <w:p w14:paraId="5C3D333F" w14:textId="77777777" w:rsidR="00EF4AD4" w:rsidRDefault="00EF4AD4">
      <w:pPr>
        <w:rPr>
          <w:sz w:val="120"/>
          <w:szCs w:val="120"/>
        </w:rPr>
      </w:pPr>
    </w:p>
    <w:p w14:paraId="6D8C2937" w14:textId="77777777" w:rsidR="00EF4AD4" w:rsidRDefault="00EF4AD4">
      <w:pPr>
        <w:rPr>
          <w:sz w:val="120"/>
          <w:szCs w:val="120"/>
        </w:rPr>
      </w:pPr>
    </w:p>
    <w:p w14:paraId="2D001772" w14:textId="77777777" w:rsidR="00EF4AD4" w:rsidRDefault="00EF4AD4">
      <w:pPr>
        <w:rPr>
          <w:sz w:val="120"/>
          <w:szCs w:val="120"/>
        </w:rPr>
      </w:pPr>
    </w:p>
    <w:p w14:paraId="70C347BB" w14:textId="77777777" w:rsidR="00EF4AD4" w:rsidRDefault="00EF4AD4">
      <w:pPr>
        <w:rPr>
          <w:sz w:val="120"/>
          <w:szCs w:val="120"/>
        </w:rPr>
      </w:pPr>
    </w:p>
    <w:p w14:paraId="39177174" w14:textId="77777777" w:rsidR="00EF4AD4" w:rsidRDefault="00EF4AD4">
      <w:pPr>
        <w:rPr>
          <w:sz w:val="120"/>
          <w:szCs w:val="120"/>
        </w:rPr>
      </w:pPr>
    </w:p>
    <w:p w14:paraId="033F0974" w14:textId="77777777" w:rsidR="00EF4AD4" w:rsidRPr="00EF4AD4" w:rsidRDefault="00EF4AD4">
      <w:pPr>
        <w:rPr>
          <w:color w:val="FF0000"/>
          <w:sz w:val="40"/>
          <w:szCs w:val="40"/>
        </w:rPr>
      </w:pPr>
    </w:p>
    <w:p w14:paraId="5849E5FE" w14:textId="0BB58CF5" w:rsidR="00EF4AD4" w:rsidRDefault="00AF562C">
      <w:r>
        <w:br w:type="page"/>
      </w:r>
    </w:p>
    <w:p w14:paraId="09DD43F1" w14:textId="2CA37E27" w:rsidR="00EF4AD4" w:rsidRDefault="00EF4AD4"/>
    <w:p w14:paraId="15B6F327" w14:textId="6F77C58C" w:rsidR="00EF4AD4" w:rsidRPr="00EF4AD4" w:rsidRDefault="00EF4AD4" w:rsidP="00EF4AD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Walks in </w:t>
      </w:r>
      <w:r>
        <w:rPr>
          <w:color w:val="FF0000"/>
          <w:sz w:val="40"/>
          <w:szCs w:val="40"/>
        </w:rPr>
        <w:t>3</w:t>
      </w:r>
      <w:r w:rsidR="00374FAD" w:rsidRPr="00EF4AD4">
        <w:rPr>
          <w:color w:val="FF0000"/>
          <w:sz w:val="40"/>
          <w:szCs w:val="40"/>
          <w:vertAlign w:val="superscript"/>
        </w:rPr>
        <w:t>rd</w:t>
      </w:r>
      <w:r w:rsidR="00374FAD">
        <w:rPr>
          <w:color w:val="FF0000"/>
          <w:sz w:val="40"/>
          <w:szCs w:val="40"/>
        </w:rPr>
        <w:t xml:space="preserve"> dimension</w:t>
      </w:r>
    </w:p>
    <w:p w14:paraId="0132D235" w14:textId="77777777" w:rsidR="00EF4AD4" w:rsidRDefault="00EF4AD4"/>
    <w:tbl>
      <w:tblPr>
        <w:tblpPr w:leftFromText="180" w:rightFromText="180" w:vertAnchor="text" w:horzAnchor="margin" w:tblpXSpec="center" w:tblpY="101"/>
        <w:tblW w:w="4787" w:type="dxa"/>
        <w:tblLook w:val="04A0" w:firstRow="1" w:lastRow="0" w:firstColumn="1" w:lastColumn="0" w:noHBand="0" w:noVBand="1"/>
      </w:tblPr>
      <w:tblGrid>
        <w:gridCol w:w="1637"/>
        <w:gridCol w:w="1372"/>
        <w:gridCol w:w="1778"/>
      </w:tblGrid>
      <w:tr w:rsidR="00EF4AD4" w:rsidRPr="00700885" w14:paraId="3D77FEF2" w14:textId="77777777" w:rsidTr="00EF4AD4">
        <w:trPr>
          <w:trHeight w:val="327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841D64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700885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n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683894" w14:textId="77777777" w:rsidR="00EF4AD4" w:rsidRPr="00700885" w:rsidRDefault="00EF4AD4" w:rsidP="00EF4AD4">
            <w:pPr>
              <w:jc w:val="center"/>
              <w:rPr>
                <w:rFonts w:ascii="Symbol" w:eastAsia="Times New Roman" w:hAnsi="Symbol" w:cs="Times New Roman"/>
                <w:b/>
                <w:bCs/>
                <w:color w:val="000000"/>
                <w:sz w:val="32"/>
                <w:szCs w:val="32"/>
              </w:rPr>
            </w:pPr>
            <w:r w:rsidRPr="00AF562C">
              <w:rPr>
                <w:rFonts w:ascii="Symbol" w:hAnsi="Symbol"/>
                <w:sz w:val="32"/>
                <w:szCs w:val="32"/>
              </w:rPr>
              <w:sym w:font="Symbol" w:char="F0E1"/>
            </w:r>
            <w:r w:rsidRPr="00AF562C">
              <w:rPr>
                <w:sz w:val="32"/>
                <w:szCs w:val="32"/>
              </w:rPr>
              <w:t>R</w:t>
            </w:r>
            <w:r w:rsidRPr="00AF562C">
              <w:rPr>
                <w:position w:val="-9"/>
                <w:sz w:val="32"/>
                <w:szCs w:val="32"/>
                <w:vertAlign w:val="subscript"/>
              </w:rPr>
              <w:t>n</w:t>
            </w:r>
            <w:r w:rsidRPr="00AF562C">
              <w:rPr>
                <w:position w:val="11"/>
                <w:sz w:val="32"/>
                <w:szCs w:val="32"/>
                <w:vertAlign w:val="superscript"/>
              </w:rPr>
              <w:t>2</w:t>
            </w:r>
            <w:r w:rsidRPr="00AF562C">
              <w:rPr>
                <w:rFonts w:ascii="Symbol" w:hAnsi="Symbol"/>
                <w:sz w:val="32"/>
                <w:szCs w:val="32"/>
              </w:rPr>
              <w:sym w:font="Symbol" w:char="F0F1"/>
            </w:r>
            <w:r>
              <w:rPr>
                <w:sz w:val="36"/>
                <w:szCs w:val="36"/>
              </w:rPr>
              <w:t xml:space="preserve">  </w:t>
            </w:r>
            <w:r w:rsidRPr="00AF562C">
              <w:rPr>
                <w:rFonts w:ascii="Symbol" w:eastAsia="Times New Roman" w:hAnsi="Symbol" w:cs="Times New Roman"/>
                <w:b/>
                <w:bCs/>
                <w:color w:val="000000"/>
                <w:sz w:val="28"/>
                <w:szCs w:val="28"/>
              </w:rPr>
              <w:t></w:t>
            </w:r>
            <w:r w:rsidRPr="00AF562C">
              <w:rPr>
                <w:rFonts w:ascii="Symbol" w:eastAsia="Times New Roman" w:hAnsi="Symbol" w:cs="Times New Roman"/>
                <w:b/>
                <w:bCs/>
                <w:color w:val="000000"/>
                <w:sz w:val="28"/>
                <w:szCs w:val="28"/>
              </w:rPr>
              <w:t>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C4F68E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700885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F</w:t>
            </w:r>
            <w:r w:rsidRPr="00700885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</w:rPr>
              <w:t>saw</w:t>
            </w:r>
            <w:r w:rsidRPr="007008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(n)</w:t>
            </w:r>
          </w:p>
        </w:tc>
      </w:tr>
      <w:tr w:rsidR="00EF4AD4" w:rsidRPr="00700885" w14:paraId="5B88544E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C572A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8CA84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16.7965414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EDDEC7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0.1456901</w:t>
            </w:r>
          </w:p>
        </w:tc>
      </w:tr>
      <w:tr w:rsidR="00EF4AD4" w:rsidRPr="00700885" w14:paraId="79237027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171047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D82266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18.8317412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AC7C2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0.1155862</w:t>
            </w:r>
          </w:p>
        </w:tc>
      </w:tr>
      <w:tr w:rsidR="00EF4AD4" w:rsidRPr="00700885" w14:paraId="60B18DD5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928AC4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27220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20.9649441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40DED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0.0912486</w:t>
            </w:r>
          </w:p>
        </w:tc>
      </w:tr>
      <w:tr w:rsidR="00EF4AD4" w:rsidRPr="00700885" w14:paraId="2FE15C19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9B195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80D33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23.0588446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8F3B43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0.0722955</w:t>
            </w:r>
          </w:p>
        </w:tc>
      </w:tr>
      <w:tr w:rsidR="00EF4AD4" w:rsidRPr="00700885" w14:paraId="4144D62A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6EDFD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350AFC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25.2084273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F313A2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0.0570007</w:t>
            </w:r>
          </w:p>
        </w:tc>
      </w:tr>
      <w:tr w:rsidR="00EF4AD4" w:rsidRPr="00700885" w14:paraId="6D1663A5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8E6D4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1C095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27.3795083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9F1C8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0.0451305</w:t>
            </w:r>
          </w:p>
        </w:tc>
      </w:tr>
      <w:tr w:rsidR="00EF4AD4" w:rsidRPr="00700885" w14:paraId="40ED6434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9B3C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7245BD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29.6147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EA2DD6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0.0355292</w:t>
            </w:r>
          </w:p>
        </w:tc>
      </w:tr>
      <w:tr w:rsidR="00EF4AD4" w:rsidRPr="00700885" w14:paraId="5AE724EE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29E339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FEF4B9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31.9040342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FF3026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0.0280204</w:t>
            </w:r>
          </w:p>
        </w:tc>
      </w:tr>
      <w:tr w:rsidR="00EF4AD4" w:rsidRPr="00700885" w14:paraId="50150FDE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809380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79BED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34.1122791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15817B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0.0219364</w:t>
            </w:r>
          </w:p>
        </w:tc>
      </w:tr>
      <w:tr w:rsidR="00EF4AD4" w:rsidRPr="00700885" w14:paraId="0BDDB989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0E9CBA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F66AE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36.4705927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331C9E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0.0172491</w:t>
            </w:r>
          </w:p>
        </w:tc>
      </w:tr>
      <w:tr w:rsidR="00EF4AD4" w:rsidRPr="00700885" w14:paraId="6E57D97E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2371F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80F9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38.8005612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DAB4D2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0.0136844</w:t>
            </w:r>
          </w:p>
        </w:tc>
      </w:tr>
      <w:tr w:rsidR="00EF4AD4" w:rsidRPr="00700885" w14:paraId="16F716E7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3FA4B2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E0620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41.1497592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5DBBB7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0.0107359</w:t>
            </w:r>
          </w:p>
        </w:tc>
      </w:tr>
      <w:tr w:rsidR="00EF4AD4" w:rsidRPr="00700885" w14:paraId="56C544D4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650F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CD04A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43.5469531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823E0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0.0084265</w:t>
            </w:r>
          </w:p>
        </w:tc>
      </w:tr>
      <w:tr w:rsidR="00EF4AD4" w:rsidRPr="00700885" w14:paraId="4BFA5B47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EE6DFA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FDFE6B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45.9559826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16063F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0.0066133</w:t>
            </w:r>
          </w:p>
        </w:tc>
      </w:tr>
      <w:tr w:rsidR="00EF4AD4" w:rsidRPr="00700885" w14:paraId="25B91489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8C9C11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C19E2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48.1289976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89C78C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0.0052156</w:t>
            </w:r>
          </w:p>
        </w:tc>
      </w:tr>
      <w:tr w:rsidR="00EF4AD4" w:rsidRPr="00700885" w14:paraId="247ADADB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559AF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6F5B6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50.7566084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AD03E2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0.004116</w:t>
            </w:r>
          </w:p>
        </w:tc>
      </w:tr>
      <w:tr w:rsidR="00EF4AD4" w:rsidRPr="00700885" w14:paraId="5E5FFC1F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AD0AA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3B9B6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52.8870724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485E8C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0.0032419</w:t>
            </w:r>
          </w:p>
        </w:tc>
      </w:tr>
      <w:tr w:rsidR="00EF4AD4" w:rsidRPr="00700885" w14:paraId="405DFBD9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58143E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D665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55.2741037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1BECF2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0.0025494</w:t>
            </w:r>
          </w:p>
        </w:tc>
      </w:tr>
      <w:tr w:rsidR="00EF4AD4" w:rsidRPr="00700885" w14:paraId="6EACE54D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37817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2F666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57.8620342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63A490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0.001986</w:t>
            </w:r>
          </w:p>
        </w:tc>
      </w:tr>
      <w:tr w:rsidR="00EF4AD4" w:rsidRPr="00700885" w14:paraId="0E362650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E5B5A1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5C8A9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60.4392027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A0003E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0.0015453</w:t>
            </w:r>
          </w:p>
        </w:tc>
      </w:tr>
      <w:tr w:rsidR="00EF4AD4" w:rsidRPr="00700885" w14:paraId="219F4938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8921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9840E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63.009986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0BBEB1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0.0012117</w:t>
            </w:r>
          </w:p>
        </w:tc>
      </w:tr>
      <w:tr w:rsidR="00EF4AD4" w:rsidRPr="00700885" w14:paraId="6D8D5186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C8B6AB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4A959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65.9781037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B16C1C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9.55E-04</w:t>
            </w:r>
          </w:p>
        </w:tc>
      </w:tr>
      <w:tr w:rsidR="00EF4AD4" w:rsidRPr="00700885" w14:paraId="712F304E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7D7C7C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D9629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68.3773434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167910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7.52E-04</w:t>
            </w:r>
          </w:p>
        </w:tc>
      </w:tr>
      <w:tr w:rsidR="00EF4AD4" w:rsidRPr="00700885" w14:paraId="15FCB0A4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5D03D7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693157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71.7994661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968F19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5.99E-04</w:t>
            </w:r>
          </w:p>
        </w:tc>
      </w:tr>
      <w:tr w:rsidR="00EF4AD4" w:rsidRPr="00700885" w14:paraId="732AB92D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12F0A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65399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73.2075232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01DA91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4.73E-04</w:t>
            </w:r>
          </w:p>
        </w:tc>
      </w:tr>
      <w:tr w:rsidR="00EF4AD4" w:rsidRPr="00700885" w14:paraId="32C9BCC9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0EDEA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803DFA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76.4648603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D67817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3.54E-04</w:t>
            </w:r>
          </w:p>
        </w:tc>
      </w:tr>
      <w:tr w:rsidR="00EF4AD4" w:rsidRPr="00700885" w14:paraId="02BD43D1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5C27DE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720FA4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79.363156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CEF5ED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2.84E-04</w:t>
            </w:r>
          </w:p>
        </w:tc>
      </w:tr>
      <w:tr w:rsidR="00EF4AD4" w:rsidRPr="00700885" w14:paraId="08234D5C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F5DAD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98AE4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82.3428571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F243E4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2.24E-04</w:t>
            </w:r>
          </w:p>
        </w:tc>
      </w:tr>
      <w:tr w:rsidR="00EF4AD4" w:rsidRPr="00700885" w14:paraId="5FF342D3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5B797E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0C405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84.1319797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7CC736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1.77E-04</w:t>
            </w:r>
          </w:p>
        </w:tc>
      </w:tr>
      <w:tr w:rsidR="00EF4AD4" w:rsidRPr="00700885" w14:paraId="47C33F95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77B30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D8E72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86.807386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EE731F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1.38E-04</w:t>
            </w:r>
          </w:p>
        </w:tc>
      </w:tr>
      <w:tr w:rsidR="00EF4AD4" w:rsidRPr="00700885" w14:paraId="478BCED2" w14:textId="77777777" w:rsidTr="00EF4AD4">
        <w:trPr>
          <w:trHeight w:val="261"/>
        </w:trPr>
        <w:tc>
          <w:tcPr>
            <w:tcW w:w="16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B105F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5FCCCD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86.3367253</w:t>
            </w:r>
          </w:p>
        </w:tc>
        <w:tc>
          <w:tcPr>
            <w:tcW w:w="17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40A878" w14:textId="77777777" w:rsidR="00EF4AD4" w:rsidRPr="00700885" w:rsidRDefault="00EF4AD4" w:rsidP="00EF4A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885">
              <w:rPr>
                <w:rFonts w:ascii="Calibri" w:eastAsia="Times New Roman" w:hAnsi="Calibri" w:cs="Times New Roman"/>
                <w:color w:val="000000"/>
              </w:rPr>
              <w:t>1.08E-04</w:t>
            </w:r>
          </w:p>
        </w:tc>
      </w:tr>
    </w:tbl>
    <w:p w14:paraId="598A3637" w14:textId="77777777" w:rsidR="00EF4AD4" w:rsidRDefault="00EF4AD4" w:rsidP="00EF4AD4"/>
    <w:p w14:paraId="264EB359" w14:textId="77777777" w:rsidR="00EF4AD4" w:rsidRDefault="00EF4AD4" w:rsidP="00EF4AD4"/>
    <w:p w14:paraId="34432F3B" w14:textId="77777777" w:rsidR="00EF4AD4" w:rsidRDefault="00EF4AD4" w:rsidP="00EF4AD4"/>
    <w:p w14:paraId="1077B25E" w14:textId="77777777" w:rsidR="00EF4AD4" w:rsidRDefault="00EF4AD4" w:rsidP="00EF4AD4"/>
    <w:p w14:paraId="5B028202" w14:textId="77777777" w:rsidR="00EF4AD4" w:rsidRDefault="00EF4AD4" w:rsidP="00EF4AD4"/>
    <w:p w14:paraId="0A4279F8" w14:textId="77777777" w:rsidR="00EF4AD4" w:rsidRDefault="00EF4AD4" w:rsidP="00EF4AD4"/>
    <w:p w14:paraId="334DE082" w14:textId="77777777" w:rsidR="00EF4AD4" w:rsidRDefault="00EF4AD4" w:rsidP="00EF4AD4"/>
    <w:p w14:paraId="4DAAA4A8" w14:textId="77777777" w:rsidR="00EF4AD4" w:rsidRDefault="00EF4AD4" w:rsidP="00EF4AD4"/>
    <w:p w14:paraId="267B9B2C" w14:textId="77777777" w:rsidR="00EF4AD4" w:rsidRDefault="00EF4AD4" w:rsidP="00EF4AD4"/>
    <w:p w14:paraId="6EFCAE2A" w14:textId="77777777" w:rsidR="00EF4AD4" w:rsidRDefault="00EF4AD4" w:rsidP="00EF4AD4"/>
    <w:p w14:paraId="6EB27086" w14:textId="77777777" w:rsidR="00EF4AD4" w:rsidRDefault="00EF4AD4" w:rsidP="00EF4AD4"/>
    <w:p w14:paraId="4E93BAD7" w14:textId="77777777" w:rsidR="00EF4AD4" w:rsidRDefault="00EF4AD4" w:rsidP="00EF4AD4"/>
    <w:p w14:paraId="1473B52E" w14:textId="77777777" w:rsidR="00EF4AD4" w:rsidRDefault="00EF4AD4" w:rsidP="00EF4AD4"/>
    <w:p w14:paraId="35FA6ED8" w14:textId="77777777" w:rsidR="00EF4AD4" w:rsidRDefault="00EF4AD4" w:rsidP="00EF4AD4">
      <w:r>
        <w:br w:type="page"/>
      </w:r>
    </w:p>
    <w:p w14:paraId="4EED4D99" w14:textId="4B9E101F" w:rsidR="00EF4AD4" w:rsidRDefault="00EF4AD4"/>
    <w:p w14:paraId="4CFC7231" w14:textId="77777777" w:rsidR="00AF562C" w:rsidRDefault="00AF562C"/>
    <w:p w14:paraId="4123E64F" w14:textId="1B26F8B9" w:rsidR="00241E20" w:rsidRDefault="009F1AFF">
      <w:r>
        <w:rPr>
          <w:noProof/>
        </w:rPr>
        <w:drawing>
          <wp:anchor distT="0" distB="0" distL="114300" distR="114300" simplePos="0" relativeHeight="251673600" behindDoc="0" locked="0" layoutInCell="1" allowOverlap="1" wp14:anchorId="7D03D942" wp14:editId="7433867D">
            <wp:simplePos x="0" y="0"/>
            <wp:positionH relativeFrom="margin">
              <wp:posOffset>742950</wp:posOffset>
            </wp:positionH>
            <wp:positionV relativeFrom="margin">
              <wp:posOffset>-342900</wp:posOffset>
            </wp:positionV>
            <wp:extent cx="4572000" cy="2743200"/>
            <wp:effectExtent l="0" t="0" r="12700" b="12700"/>
            <wp:wrapSquare wrapText="bothSides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0506C0E9-AE96-174C-B4E8-0BED8D1CC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8EA8F7C" w14:textId="2FC46C4A" w:rsidR="009F1AFF" w:rsidRDefault="009F1AFF"/>
    <w:p w14:paraId="77C84F68" w14:textId="10B24A11" w:rsidR="009F1AFF" w:rsidRDefault="009F1AFF"/>
    <w:p w14:paraId="117706DE" w14:textId="32F358D5" w:rsidR="009F1AFF" w:rsidRDefault="009F1AFF" w:rsidP="009F1AFF">
      <w:pPr>
        <w:ind w:left="1440" w:firstLine="720"/>
      </w:pPr>
      <w:r w:rsidRPr="00241E20">
        <w:rPr>
          <w:sz w:val="40"/>
          <w:szCs w:val="40"/>
        </w:rPr>
        <w:sym w:font="Symbol" w:char="F061"/>
      </w:r>
      <w:r>
        <w:rPr>
          <w:sz w:val="40"/>
          <w:szCs w:val="40"/>
          <w:vertAlign w:val="subscript"/>
        </w:rPr>
        <w:t>3=</w:t>
      </w:r>
      <w:r>
        <w:rPr>
          <w:sz w:val="40"/>
          <w:szCs w:val="40"/>
        </w:rPr>
        <w:t>1.2043,</w:t>
      </w:r>
      <w:r w:rsidRPr="009F1AFF">
        <w:rPr>
          <w:sz w:val="48"/>
          <w:szCs w:val="48"/>
        </w:rPr>
        <w:t xml:space="preserve"> </w:t>
      </w:r>
      <w:r w:rsidRPr="009F1AFF">
        <w:rPr>
          <w:sz w:val="40"/>
          <w:szCs w:val="40"/>
        </w:rPr>
        <w:sym w:font="Symbol" w:char="F062"/>
      </w:r>
      <w:r>
        <w:rPr>
          <w:sz w:val="40"/>
          <w:szCs w:val="40"/>
          <w:vertAlign w:val="subscript"/>
        </w:rPr>
        <w:t>3</w:t>
      </w:r>
      <w:r>
        <w:rPr>
          <w:sz w:val="40"/>
          <w:szCs w:val="40"/>
        </w:rPr>
        <w:t>=0.241</w:t>
      </w:r>
    </w:p>
    <w:p w14:paraId="6814DE43" w14:textId="7B5230CC" w:rsidR="009F1AFF" w:rsidRDefault="00241E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FDAEBDB" wp14:editId="4FE4C92E">
            <wp:simplePos x="0" y="0"/>
            <wp:positionH relativeFrom="margin">
              <wp:posOffset>679450</wp:posOffset>
            </wp:positionH>
            <wp:positionV relativeFrom="margin">
              <wp:posOffset>3162300</wp:posOffset>
            </wp:positionV>
            <wp:extent cx="4572000" cy="2743200"/>
            <wp:effectExtent l="0" t="0" r="12700" b="1270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6F82A20-DE44-C047-B470-B230019DA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D7ECA00" w14:textId="41B9A7FB" w:rsidR="009F1AFF" w:rsidRDefault="009F1AFF"/>
    <w:tbl>
      <w:tblPr>
        <w:tblpPr w:leftFromText="180" w:rightFromText="180" w:vertAnchor="page" w:horzAnchor="page" w:tblpX="2661" w:tblpY="2361"/>
        <w:tblW w:w="4280" w:type="dxa"/>
        <w:tblLook w:val="04A0" w:firstRow="1" w:lastRow="0" w:firstColumn="1" w:lastColumn="0" w:noHBand="0" w:noVBand="1"/>
      </w:tblPr>
      <w:tblGrid>
        <w:gridCol w:w="1300"/>
        <w:gridCol w:w="1520"/>
        <w:gridCol w:w="1460"/>
      </w:tblGrid>
      <w:tr w:rsidR="009F1AFF" w:rsidRPr="009F1AFF" w14:paraId="593F7A69" w14:textId="77777777" w:rsidTr="009F1AFF">
        <w:trPr>
          <w:trHeight w:val="520"/>
        </w:trPr>
        <w:tc>
          <w:tcPr>
            <w:tcW w:w="130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141851DF" w14:textId="77777777" w:rsidR="009F1AFF" w:rsidRPr="009F1AFF" w:rsidRDefault="009F1AFF" w:rsidP="009F1AF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9F1AFF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n</w:t>
            </w:r>
          </w:p>
        </w:tc>
        <w:tc>
          <w:tcPr>
            <w:tcW w:w="152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040992C2" w14:textId="77777777" w:rsidR="009F1AFF" w:rsidRPr="009F1AFF" w:rsidRDefault="009F1AFF" w:rsidP="009F1AFF">
            <w:pPr>
              <w:jc w:val="center"/>
              <w:rPr>
                <w:rFonts w:ascii="Symbol" w:eastAsia="Times New Roman" w:hAnsi="Symbol" w:cs="Times New Roman"/>
                <w:b/>
                <w:bCs/>
                <w:color w:val="000000"/>
                <w:sz w:val="36"/>
                <w:szCs w:val="36"/>
              </w:rPr>
            </w:pPr>
            <w:r w:rsidRPr="009F1AFF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</w:t>
            </w:r>
            <w:r w:rsidRPr="009F1AFF">
              <w:rPr>
                <w:rFonts w:ascii="Symbol" w:eastAsia="Times New Roman" w:hAnsi="Symbol" w:cs="Times New Roman"/>
                <w:color w:val="000000"/>
                <w:sz w:val="32"/>
                <w:szCs w:val="32"/>
              </w:rPr>
              <w:t></w:t>
            </w:r>
            <w:r w:rsidRPr="009F1AFF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</w:t>
            </w:r>
            <w:r w:rsidRPr="009F1AFF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</w:rPr>
              <w:t>n</w:t>
            </w:r>
            <w:r w:rsidRPr="009F1AFF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perscript"/>
              </w:rPr>
              <w:t>2</w:t>
            </w:r>
            <w:r w:rsidRPr="009F1AFF">
              <w:rPr>
                <w:rFonts w:ascii="Symbol" w:eastAsia="Times New Roman" w:hAnsi="Symbol" w:cs="Times New Roman"/>
                <w:color w:val="000000"/>
                <w:sz w:val="32"/>
                <w:szCs w:val="32"/>
              </w:rPr>
              <w:t></w:t>
            </w:r>
            <w:r w:rsidRPr="009F1AFF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146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vAlign w:val="center"/>
            <w:hideMark/>
          </w:tcPr>
          <w:p w14:paraId="7E4FDF89" w14:textId="77777777" w:rsidR="009F1AFF" w:rsidRPr="009F1AFF" w:rsidRDefault="009F1AFF" w:rsidP="009F1AF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9F1AFF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F</w:t>
            </w:r>
            <w:r w:rsidRPr="009F1AFF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</w:rPr>
              <w:t>saw</w:t>
            </w:r>
            <w:r w:rsidRPr="009F1AFF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(n)</w:t>
            </w:r>
          </w:p>
        </w:tc>
      </w:tr>
      <w:tr w:rsidR="009F1AFF" w:rsidRPr="009F1AFF" w14:paraId="0F836696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4800D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5D549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14.02087612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E41195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0.2578065</w:t>
            </w:r>
          </w:p>
        </w:tc>
      </w:tr>
      <w:tr w:rsidR="009F1AFF" w:rsidRPr="009F1AFF" w14:paraId="492661D7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339DF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FEE62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15.56281222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F925A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0.2194963</w:t>
            </w:r>
          </w:p>
        </w:tc>
      </w:tr>
      <w:tr w:rsidR="009F1AFF" w:rsidRPr="009F1AFF" w14:paraId="099F8E46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45DB4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BB21C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17.16192863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BCAF5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0.1869657</w:t>
            </w:r>
          </w:p>
        </w:tc>
      </w:tr>
      <w:tr w:rsidR="009F1AFF" w:rsidRPr="009F1AFF" w14:paraId="1737671D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1DBF6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003F9D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18.72240305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953C4F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0.158898</w:t>
            </w:r>
          </w:p>
        </w:tc>
      </w:tr>
      <w:tr w:rsidR="009F1AFF" w:rsidRPr="009F1AFF" w14:paraId="464BE5FB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7B70C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A2EA7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20.32261531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0AE04F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0.1351089</w:t>
            </w:r>
          </w:p>
        </w:tc>
      </w:tr>
      <w:tr w:rsidR="009F1AFF" w:rsidRPr="009F1AFF" w14:paraId="30777BC6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29942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E7955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21.92238714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016B1F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0.1149294</w:t>
            </w:r>
          </w:p>
        </w:tc>
      </w:tr>
      <w:tr w:rsidR="009F1AFF" w:rsidRPr="009F1AFF" w14:paraId="3D03CDFE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D429FA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B4DDC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23.53405558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C6DC7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0.0977593</w:t>
            </w:r>
          </w:p>
        </w:tc>
      </w:tr>
      <w:tr w:rsidR="009F1AFF" w:rsidRPr="009F1AFF" w14:paraId="091C8D75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02552D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A7943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25.13069593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5AD7FC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0.0831625</w:t>
            </w:r>
          </w:p>
        </w:tc>
      </w:tr>
      <w:tr w:rsidR="009F1AFF" w:rsidRPr="009F1AFF" w14:paraId="4ED49E16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6B69B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C4664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26.82117241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93A95A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0.070658</w:t>
            </w:r>
          </w:p>
        </w:tc>
      </w:tr>
      <w:tr w:rsidR="009F1AFF" w:rsidRPr="009F1AFF" w14:paraId="742AE887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19B44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E616A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28.42837562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9BCD9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0.0599705</w:t>
            </w:r>
          </w:p>
        </w:tc>
      </w:tr>
      <w:tr w:rsidR="009F1AFF" w:rsidRPr="009F1AFF" w14:paraId="27B6A418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7789C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AB789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30.08596965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6FEBD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0.0509645</w:t>
            </w:r>
          </w:p>
        </w:tc>
      </w:tr>
      <w:tr w:rsidR="009F1AFF" w:rsidRPr="009F1AFF" w14:paraId="5C591FA3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C1E73D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0E3A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31.69814798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BB5FD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0.043196</w:t>
            </w:r>
          </w:p>
        </w:tc>
      </w:tr>
      <w:tr w:rsidR="009F1AFF" w:rsidRPr="009F1AFF" w14:paraId="5CC87E5A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F8A34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5CC7F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33.44466319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831BA6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0.0367748</w:t>
            </w:r>
          </w:p>
        </w:tc>
      </w:tr>
      <w:tr w:rsidR="009F1AFF" w:rsidRPr="009F1AFF" w14:paraId="03E103C6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434BD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7FBA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34.97593617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CEB420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0.0312336</w:t>
            </w:r>
          </w:p>
        </w:tc>
      </w:tr>
      <w:tr w:rsidR="009F1AFF" w:rsidRPr="009F1AFF" w14:paraId="707BF9CE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5A75B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3669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36.63344322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649384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0.0264813</w:t>
            </w:r>
          </w:p>
        </w:tc>
      </w:tr>
      <w:tr w:rsidR="009F1AFF" w:rsidRPr="009F1AFF" w14:paraId="12E5BB6A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B3F4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27994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38.34615899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3016C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0.0224394</w:t>
            </w:r>
          </w:p>
        </w:tc>
      </w:tr>
      <w:tr w:rsidR="009F1AFF" w:rsidRPr="009F1AFF" w14:paraId="64A08CD5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3880F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763E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40.0338855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E0F840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0.0190583</w:t>
            </w:r>
          </w:p>
        </w:tc>
      </w:tr>
      <w:tr w:rsidR="009F1AFF" w:rsidRPr="009F1AFF" w14:paraId="00596BCD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7C28F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FFD97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41.74785734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468B43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0.0161365</w:t>
            </w:r>
          </w:p>
        </w:tc>
      </w:tr>
      <w:tr w:rsidR="009F1AFF" w:rsidRPr="009F1AFF" w14:paraId="2FF691C9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893EAA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35B32A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43.3642359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2704F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0.0137227</w:t>
            </w:r>
          </w:p>
        </w:tc>
      </w:tr>
      <w:tr w:rsidR="009F1AFF" w:rsidRPr="009F1AFF" w14:paraId="3EEFA01F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390E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9DEC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45.06133625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856139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0.0115951</w:t>
            </w:r>
          </w:p>
        </w:tc>
      </w:tr>
      <w:tr w:rsidR="009F1AFF" w:rsidRPr="009F1AFF" w14:paraId="058689FD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DEABF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78E3E0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46.64850854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CACF7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0.0098762</w:t>
            </w:r>
          </w:p>
        </w:tc>
      </w:tr>
      <w:tr w:rsidR="009F1AFF" w:rsidRPr="009F1AFF" w14:paraId="01D46F51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685C65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D4BF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48.45607425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48CC5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0.0083607</w:t>
            </w:r>
          </w:p>
        </w:tc>
      </w:tr>
      <w:tr w:rsidR="009F1AFF" w:rsidRPr="009F1AFF" w14:paraId="6CE93AF9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BF2900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94D625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50.25388266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E81E90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0.0071214</w:t>
            </w:r>
          </w:p>
        </w:tc>
      </w:tr>
      <w:tr w:rsidR="009F1AFF" w:rsidRPr="009F1AFF" w14:paraId="557FDB7C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88594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66F6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51.83254425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7BD3FA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0.0060619</w:t>
            </w:r>
          </w:p>
        </w:tc>
      </w:tr>
      <w:tr w:rsidR="009F1AFF" w:rsidRPr="009F1AFF" w14:paraId="4FD62BED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410B2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13EA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53.42782891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5E4DA9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0.0051177</w:t>
            </w:r>
          </w:p>
        </w:tc>
      </w:tr>
      <w:tr w:rsidR="009F1AFF" w:rsidRPr="009F1AFF" w14:paraId="74CB99B9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013A3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E4DAD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55.39819068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56AA30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0.004311</w:t>
            </w:r>
          </w:p>
        </w:tc>
      </w:tr>
      <w:tr w:rsidR="009F1AFF" w:rsidRPr="009F1AFF" w14:paraId="74C75BF4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D5477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29B62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56.86351218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AFD692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0.0036604</w:t>
            </w:r>
          </w:p>
        </w:tc>
      </w:tr>
      <w:tr w:rsidR="009F1AFF" w:rsidRPr="009F1AFF" w14:paraId="35477C1F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F9355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63F44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58.39040191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9F1DD0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0.0031027</w:t>
            </w:r>
          </w:p>
        </w:tc>
      </w:tr>
      <w:tr w:rsidR="009F1AFF" w:rsidRPr="009F1AFF" w14:paraId="411DBBC1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176A6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E1796D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60.02698526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FC0A23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0.0026533</w:t>
            </w:r>
          </w:p>
        </w:tc>
      </w:tr>
      <w:tr w:rsidR="009F1AFF" w:rsidRPr="009F1AFF" w14:paraId="12763489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8A931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F7A9E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62.54367816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4FD39D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0.002262</w:t>
            </w:r>
          </w:p>
        </w:tc>
      </w:tr>
      <w:tr w:rsidR="009F1AFF" w:rsidRPr="009F1AFF" w14:paraId="0D9D94C6" w14:textId="77777777" w:rsidTr="009F1AF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CA210B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28274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63.82422928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3385B8" w14:textId="77777777" w:rsidR="009F1AFF" w:rsidRPr="009F1AFF" w:rsidRDefault="009F1AFF" w:rsidP="009F1AF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AFF">
              <w:rPr>
                <w:rFonts w:ascii="Calibri" w:eastAsia="Times New Roman" w:hAnsi="Calibri" w:cs="Times New Roman"/>
                <w:color w:val="000000"/>
              </w:rPr>
              <w:t>0.0018911</w:t>
            </w:r>
          </w:p>
        </w:tc>
      </w:tr>
    </w:tbl>
    <w:p w14:paraId="44F4172F" w14:textId="71EBCC6E" w:rsidR="00241E20" w:rsidRPr="00EF4AD4" w:rsidRDefault="00EF4AD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Walks in 4</w:t>
      </w:r>
      <w:r w:rsidRPr="00EF4AD4">
        <w:rPr>
          <w:color w:val="FF0000"/>
          <w:sz w:val="40"/>
          <w:szCs w:val="40"/>
          <w:vertAlign w:val="superscript"/>
        </w:rPr>
        <w:t>th</w:t>
      </w:r>
      <w:r>
        <w:rPr>
          <w:color w:val="FF0000"/>
          <w:sz w:val="40"/>
          <w:szCs w:val="40"/>
        </w:rPr>
        <w:t xml:space="preserve"> dimension</w:t>
      </w:r>
    </w:p>
    <w:p w14:paraId="4A2392FC" w14:textId="12996322" w:rsidR="00700885" w:rsidRPr="009F1AFF" w:rsidRDefault="00700885">
      <w:pPr>
        <w:rPr>
          <w:color w:val="FF0000"/>
          <w:sz w:val="40"/>
          <w:szCs w:val="40"/>
        </w:rPr>
      </w:pPr>
      <w:r>
        <w:br w:type="textWrapping" w:clear="all"/>
      </w:r>
    </w:p>
    <w:p w14:paraId="25AD5B6D" w14:textId="77777777" w:rsidR="00241E20" w:rsidRDefault="00241E20">
      <w:pPr>
        <w:rPr>
          <w:color w:val="FF0000"/>
          <w:sz w:val="40"/>
          <w:szCs w:val="40"/>
        </w:rPr>
      </w:pPr>
    </w:p>
    <w:p w14:paraId="7FF1B564" w14:textId="76C8CC23" w:rsidR="00B20BC6" w:rsidRDefault="00B20BC6"/>
    <w:p w14:paraId="104C6303" w14:textId="5D7F2D26" w:rsidR="00B20BC6" w:rsidRDefault="00B20BC6"/>
    <w:p w14:paraId="72F3FA72" w14:textId="77777777" w:rsidR="00B20BC6" w:rsidRDefault="00B20BC6"/>
    <w:p w14:paraId="21C02A84" w14:textId="77777777" w:rsidR="00B20BC6" w:rsidRDefault="00B20BC6"/>
    <w:p w14:paraId="42B865B7" w14:textId="77777777" w:rsidR="00EE0CED" w:rsidRDefault="00EE0CED"/>
    <w:p w14:paraId="15CE6AFD" w14:textId="77777777" w:rsidR="00163892" w:rsidRDefault="00163892"/>
    <w:p w14:paraId="1B0E5465" w14:textId="77777777" w:rsidR="00163892" w:rsidRDefault="00163892"/>
    <w:p w14:paraId="00F24BA8" w14:textId="77777777" w:rsidR="009F1AFF" w:rsidRDefault="009F1AFF"/>
    <w:p w14:paraId="2CB0050A" w14:textId="77777777" w:rsidR="009F1AFF" w:rsidRDefault="009F1AFF"/>
    <w:p w14:paraId="51348662" w14:textId="77777777" w:rsidR="009F1AFF" w:rsidRDefault="009F1AFF"/>
    <w:p w14:paraId="106E5B65" w14:textId="77777777" w:rsidR="009F1AFF" w:rsidRDefault="009F1AFF"/>
    <w:p w14:paraId="5B8BEB7F" w14:textId="77777777" w:rsidR="009F1AFF" w:rsidRDefault="009F1AFF"/>
    <w:p w14:paraId="22834B4A" w14:textId="74B4EA42" w:rsidR="00AF562C" w:rsidRDefault="00163892">
      <w:r>
        <w:rPr>
          <w:noProof/>
        </w:rPr>
        <w:drawing>
          <wp:anchor distT="0" distB="0" distL="114300" distR="114300" simplePos="0" relativeHeight="251671552" behindDoc="0" locked="0" layoutInCell="1" allowOverlap="1" wp14:anchorId="4BC137B9" wp14:editId="64476DF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457700" cy="3670300"/>
            <wp:effectExtent l="0" t="0" r="12700" b="1270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C72530-3C1A-A043-BCB7-8D79EFC6CF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5CB49F40" w14:textId="77777777" w:rsidR="009F1AFF" w:rsidRDefault="009F1AFF">
      <w:pPr>
        <w:rPr>
          <w:sz w:val="120"/>
          <w:szCs w:val="120"/>
        </w:rPr>
      </w:pPr>
    </w:p>
    <w:p w14:paraId="0EF13CD6" w14:textId="615FCD05" w:rsidR="009F1AFF" w:rsidRDefault="009F1AFF">
      <w:pPr>
        <w:rPr>
          <w:sz w:val="120"/>
          <w:szCs w:val="120"/>
        </w:rPr>
      </w:pPr>
    </w:p>
    <w:p w14:paraId="3349131B" w14:textId="3262FE59" w:rsidR="009F1AFF" w:rsidRDefault="009F1AFF">
      <w:pPr>
        <w:rPr>
          <w:sz w:val="120"/>
          <w:szCs w:val="120"/>
        </w:rPr>
      </w:pPr>
      <w:r>
        <w:rPr>
          <w:noProof/>
        </w:rPr>
        <w:drawing>
          <wp:inline distT="0" distB="0" distL="0" distR="0" wp14:anchorId="5AFEBBE4" wp14:editId="28726E40">
            <wp:extent cx="4572000" cy="2743200"/>
            <wp:effectExtent l="0" t="0" r="12700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C12FEAC5-EFB3-2841-BBC2-F41DCEBD6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C470DB" w14:textId="77777777" w:rsidR="009F1AFF" w:rsidRPr="009F1AFF" w:rsidRDefault="009F1AFF"/>
    <w:p w14:paraId="38EBDBC6" w14:textId="73FBF4BA" w:rsidR="009F1AFF" w:rsidRPr="009F1AFF" w:rsidRDefault="009F1AFF">
      <w:r w:rsidRPr="00241E20">
        <w:rPr>
          <w:sz w:val="40"/>
          <w:szCs w:val="40"/>
        </w:rPr>
        <w:sym w:font="Symbol" w:char="F061"/>
      </w:r>
      <w:r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>=1.0921</w:t>
      </w:r>
      <w:r>
        <w:rPr>
          <w:sz w:val="40"/>
          <w:szCs w:val="40"/>
          <w:vertAlign w:val="subscript"/>
        </w:rPr>
        <w:t>,</w:t>
      </w:r>
      <w:r w:rsidRPr="009F1AFF">
        <w:rPr>
          <w:sz w:val="40"/>
          <w:szCs w:val="40"/>
        </w:rPr>
        <w:t xml:space="preserve"> </w:t>
      </w:r>
      <w:r w:rsidRPr="009F1AFF">
        <w:rPr>
          <w:sz w:val="40"/>
          <w:szCs w:val="40"/>
        </w:rPr>
        <w:sym w:font="Symbol" w:char="F062"/>
      </w:r>
      <w:r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>=0.164</w:t>
      </w:r>
    </w:p>
    <w:p w14:paraId="00105D0E" w14:textId="77777777" w:rsidR="009F1AFF" w:rsidRDefault="009F1AFF">
      <w:pPr>
        <w:rPr>
          <w:sz w:val="120"/>
          <w:szCs w:val="120"/>
        </w:rPr>
      </w:pPr>
    </w:p>
    <w:p w14:paraId="2361289D" w14:textId="77777777" w:rsidR="009F1AFF" w:rsidRDefault="009F1AFF">
      <w:pPr>
        <w:rPr>
          <w:sz w:val="120"/>
          <w:szCs w:val="120"/>
        </w:rPr>
      </w:pPr>
    </w:p>
    <w:p w14:paraId="3CF42B8A" w14:textId="6E189413" w:rsidR="00AF562C" w:rsidRDefault="00374FAD">
      <w:pPr>
        <w:rPr>
          <w:sz w:val="120"/>
          <w:szCs w:val="120"/>
        </w:rPr>
      </w:pPr>
      <w:r>
        <w:rPr>
          <w:sz w:val="120"/>
          <w:szCs w:val="120"/>
        </w:rPr>
        <w:t>Self-avoiding</w:t>
      </w:r>
      <w:r w:rsidR="00AF562C">
        <w:rPr>
          <w:sz w:val="120"/>
          <w:szCs w:val="120"/>
        </w:rPr>
        <w:t xml:space="preserve"> polygons</w:t>
      </w:r>
    </w:p>
    <w:p w14:paraId="39DC4FED" w14:textId="77777777" w:rsidR="00AF562C" w:rsidRDefault="00AF562C">
      <w:pPr>
        <w:rPr>
          <w:sz w:val="120"/>
          <w:szCs w:val="120"/>
        </w:rPr>
      </w:pPr>
      <w:r>
        <w:rPr>
          <w:sz w:val="120"/>
          <w:szCs w:val="120"/>
        </w:rPr>
        <w:br w:type="page"/>
      </w:r>
    </w:p>
    <w:p w14:paraId="60B06F54" w14:textId="4A4BA124" w:rsidR="00096F22" w:rsidRDefault="00374FAD">
      <w:pPr>
        <w:rPr>
          <w:color w:val="FF0000"/>
          <w:sz w:val="40"/>
          <w:szCs w:val="40"/>
        </w:rPr>
      </w:pPr>
      <w:r w:rsidRPr="00AF562C">
        <w:rPr>
          <w:color w:val="FF0000"/>
          <w:sz w:val="40"/>
          <w:szCs w:val="40"/>
        </w:rPr>
        <w:lastRenderedPageBreak/>
        <w:t>Self-avoiding</w:t>
      </w:r>
      <w:r w:rsidR="00AF562C" w:rsidRPr="00AF562C">
        <w:rPr>
          <w:color w:val="FF0000"/>
          <w:sz w:val="40"/>
          <w:szCs w:val="40"/>
        </w:rPr>
        <w:t xml:space="preserve"> polygons</w:t>
      </w:r>
    </w:p>
    <w:p w14:paraId="54CD8DB4" w14:textId="3E7EFDA4" w:rsidR="00AF562C" w:rsidRDefault="00AF562C">
      <w:pPr>
        <w:rPr>
          <w:color w:val="FF0000"/>
          <w:sz w:val="40"/>
          <w:szCs w:val="40"/>
        </w:rPr>
      </w:pPr>
    </w:p>
    <w:p w14:paraId="28D562C8" w14:textId="731EF87A" w:rsidR="00163892" w:rsidRPr="00163892" w:rsidRDefault="00163892">
      <w:pPr>
        <w:rPr>
          <w:color w:val="FF0000"/>
          <w:sz w:val="40"/>
          <w:szCs w:val="40"/>
        </w:rPr>
      </w:pPr>
      <w:r w:rsidRPr="00163892">
        <w:rPr>
          <w:color w:val="FF0000"/>
          <w:sz w:val="56"/>
          <w:szCs w:val="56"/>
        </w:rPr>
        <w:sym w:font="Symbol" w:char="F067"/>
      </w:r>
      <w:r>
        <w:rPr>
          <w:color w:val="FF0000"/>
          <w:sz w:val="56"/>
          <w:szCs w:val="56"/>
          <w:vertAlign w:val="subscript"/>
        </w:rPr>
        <w:t>2</w:t>
      </w:r>
      <w:r>
        <w:rPr>
          <w:color w:val="FF0000"/>
          <w:sz w:val="56"/>
          <w:szCs w:val="56"/>
        </w:rPr>
        <w:t>=0.489;</w:t>
      </w:r>
    </w:p>
    <w:p w14:paraId="0A59A5D9" w14:textId="77777777" w:rsidR="00163892" w:rsidRDefault="00163892">
      <w:pPr>
        <w:rPr>
          <w:color w:val="FF0000"/>
          <w:sz w:val="40"/>
          <w:szCs w:val="40"/>
        </w:rPr>
      </w:pPr>
    </w:p>
    <w:p w14:paraId="6AB837F0" w14:textId="2827B12C" w:rsidR="00AF562C" w:rsidRDefault="00B13FD9" w:rsidP="00AF562C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4056DF" wp14:editId="76EC4C6F">
            <wp:simplePos x="0" y="0"/>
            <wp:positionH relativeFrom="margin">
              <wp:posOffset>1714500</wp:posOffset>
            </wp:positionH>
            <wp:positionV relativeFrom="margin">
              <wp:posOffset>2146300</wp:posOffset>
            </wp:positionV>
            <wp:extent cx="4876800" cy="3035300"/>
            <wp:effectExtent l="0" t="0" r="12700" b="12700"/>
            <wp:wrapSquare wrapText="bothSides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C38C3D03-B6EB-C54D-A836-4EFE83C45F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62C">
        <w:rPr>
          <w:color w:val="FF0000"/>
        </w:rPr>
        <w:t>Polygon in 2</w:t>
      </w:r>
      <w:r w:rsidR="00AF562C" w:rsidRPr="00AF562C">
        <w:rPr>
          <w:color w:val="FF0000"/>
          <w:vertAlign w:val="superscript"/>
        </w:rPr>
        <w:t>nd</w:t>
      </w:r>
      <w:r w:rsidR="00AF562C">
        <w:rPr>
          <w:color w:val="FF0000"/>
        </w:rPr>
        <w:t xml:space="preserve"> dimension</w:t>
      </w:r>
    </w:p>
    <w:tbl>
      <w:tblPr>
        <w:tblW w:w="2320" w:type="dxa"/>
        <w:tblLook w:val="04A0" w:firstRow="1" w:lastRow="0" w:firstColumn="1" w:lastColumn="0" w:noHBand="0" w:noVBand="1"/>
      </w:tblPr>
      <w:tblGrid>
        <w:gridCol w:w="1160"/>
        <w:gridCol w:w="1160"/>
      </w:tblGrid>
      <w:tr w:rsidR="00AF562C" w:rsidRPr="00AF562C" w14:paraId="3EFCA349" w14:textId="77777777" w:rsidTr="00B13FD9">
        <w:trPr>
          <w:trHeight w:val="347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45D11E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F562C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F7462BC" w14:textId="77777777" w:rsidR="00AF562C" w:rsidRPr="00AF562C" w:rsidRDefault="00AF562C" w:rsidP="00AF562C">
            <w:pPr>
              <w:jc w:val="center"/>
              <w:rPr>
                <w:rFonts w:ascii="Calibri (Body)" w:eastAsia="Times New Roman" w:hAnsi="Calibri (Body)" w:cs="Times New Roman"/>
                <w:b/>
                <w:bCs/>
                <w:color w:val="FFFFFF"/>
              </w:rPr>
            </w:pPr>
            <w:r w:rsidRPr="00AF562C">
              <w:rPr>
                <w:rFonts w:ascii="Calibri (Body)" w:eastAsia="Times New Roman" w:hAnsi="Calibri (Body)" w:cs="Times New Roman"/>
                <w:color w:val="000000"/>
              </w:rPr>
              <w:t>F</w:t>
            </w:r>
            <w:r w:rsidRPr="00AF562C">
              <w:rPr>
                <w:rFonts w:ascii="Calibri (Body)" w:eastAsia="Times New Roman" w:hAnsi="Calibri (Body)" w:cs="Times New Roman"/>
                <w:color w:val="000000"/>
                <w:vertAlign w:val="subscript"/>
              </w:rPr>
              <w:t>SAP</w:t>
            </w:r>
            <w:r w:rsidRPr="00AF562C">
              <w:rPr>
                <w:rFonts w:ascii="Calibri (Body)" w:eastAsia="Times New Roman" w:hAnsi="Calibri (Body)" w:cs="Times New Roman"/>
                <w:color w:val="000000"/>
              </w:rPr>
              <w:t>(n)</w:t>
            </w:r>
          </w:p>
        </w:tc>
      </w:tr>
      <w:tr w:rsidR="00AF562C" w:rsidRPr="00AF562C" w14:paraId="1995DCE1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0EAF4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127EC4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5.13E-04</w:t>
            </w:r>
          </w:p>
        </w:tc>
      </w:tr>
      <w:tr w:rsidR="00AF562C" w:rsidRPr="00AF562C" w14:paraId="5F7DF25A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755A4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AD4D5E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1.73E-04</w:t>
            </w:r>
          </w:p>
        </w:tc>
      </w:tr>
      <w:tr w:rsidR="00AF562C" w:rsidRPr="00AF562C" w14:paraId="12729A0A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7536A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D7F8D9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6.02E-05</w:t>
            </w:r>
          </w:p>
        </w:tc>
      </w:tr>
      <w:tr w:rsidR="00AF562C" w:rsidRPr="00AF562C" w14:paraId="1397CCAB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C391D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77F251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2.26E-05</w:t>
            </w:r>
          </w:p>
        </w:tc>
      </w:tr>
      <w:tr w:rsidR="00AF562C" w:rsidRPr="00AF562C" w14:paraId="1F0AA7F3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37B49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ED7E14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8.36E-06</w:t>
            </w:r>
          </w:p>
        </w:tc>
      </w:tr>
      <w:tr w:rsidR="00AF562C" w:rsidRPr="00AF562C" w14:paraId="2A1D6721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9D138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3C372C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3.12E-06</w:t>
            </w:r>
          </w:p>
        </w:tc>
      </w:tr>
      <w:tr w:rsidR="00AF562C" w:rsidRPr="00AF562C" w14:paraId="41066450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0A3627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CC55DA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1.10E-06</w:t>
            </w:r>
          </w:p>
        </w:tc>
      </w:tr>
      <w:tr w:rsidR="00AF562C" w:rsidRPr="00AF562C" w14:paraId="54940D1D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31BEB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92CB76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4.60E-07</w:t>
            </w:r>
          </w:p>
        </w:tc>
      </w:tr>
      <w:tr w:rsidR="00AF562C" w:rsidRPr="00AF562C" w14:paraId="5B9C83DE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7E18F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251B7D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1.50E-07</w:t>
            </w:r>
          </w:p>
        </w:tc>
      </w:tr>
      <w:tr w:rsidR="00AF562C" w:rsidRPr="00AF562C" w14:paraId="5F19666A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7BC659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7510FD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1.10E-07</w:t>
            </w:r>
          </w:p>
        </w:tc>
      </w:tr>
      <w:tr w:rsidR="00AF562C" w:rsidRPr="00AF562C" w14:paraId="290193AE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AECA9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D60EC6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2.00E-08</w:t>
            </w:r>
          </w:p>
        </w:tc>
      </w:tr>
      <w:tr w:rsidR="00AF562C" w:rsidRPr="00AF562C" w14:paraId="2014588D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B3435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5E9F5C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1.00E-08</w:t>
            </w:r>
          </w:p>
        </w:tc>
      </w:tr>
      <w:tr w:rsidR="00AF562C" w:rsidRPr="00AF562C" w14:paraId="78233DCD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95E1AE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FF9C7D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F562C" w:rsidRPr="00AF562C" w14:paraId="69E11898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06CBDE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C80127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F562C" w:rsidRPr="00AF562C" w14:paraId="581A30AB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7980D7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50C172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F562C" w:rsidRPr="00AF562C" w14:paraId="3EFBED4E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C9EC81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830FA5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F562C" w:rsidRPr="00AF562C" w14:paraId="0D9AE4C8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BA44C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6AF08B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F562C" w:rsidRPr="00AF562C" w14:paraId="7C6BB4B7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78FCC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642EFE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F562C" w:rsidRPr="00AF562C" w14:paraId="14CEDF95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0C6CB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D72C64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F562C" w:rsidRPr="00AF562C" w14:paraId="3AC2D684" w14:textId="77777777" w:rsidTr="00B13FD9">
        <w:trPr>
          <w:trHeight w:val="308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4164B" w14:textId="77777777" w:rsidR="00AF562C" w:rsidRPr="00AF562C" w:rsidRDefault="00AF562C" w:rsidP="00AF56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B819CF" w14:textId="77777777" w:rsidR="00AF562C" w:rsidRPr="00AF562C" w:rsidRDefault="00AF562C" w:rsidP="00AF56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56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105E8DBC" w14:textId="2F9D5ED7" w:rsidR="004F73D9" w:rsidRDefault="004F73D9" w:rsidP="00AF562C">
      <w:pPr>
        <w:rPr>
          <w:color w:val="FF0000"/>
        </w:rPr>
      </w:pPr>
    </w:p>
    <w:p w14:paraId="434C1E52" w14:textId="77777777" w:rsidR="004F73D9" w:rsidRDefault="004F73D9">
      <w:pPr>
        <w:rPr>
          <w:color w:val="FF0000"/>
        </w:rPr>
      </w:pPr>
      <w:r>
        <w:rPr>
          <w:color w:val="FF0000"/>
        </w:rPr>
        <w:br w:type="page"/>
      </w:r>
    </w:p>
    <w:p w14:paraId="623CBD2F" w14:textId="202E5C45" w:rsidR="00163892" w:rsidRPr="00163892" w:rsidRDefault="00163892" w:rsidP="00AF562C">
      <w:pPr>
        <w:rPr>
          <w:color w:val="FF0000"/>
          <w:sz w:val="56"/>
          <w:szCs w:val="56"/>
        </w:rPr>
      </w:pPr>
      <w:r w:rsidRPr="00163892">
        <w:rPr>
          <w:color w:val="FF0000"/>
          <w:sz w:val="56"/>
          <w:szCs w:val="56"/>
        </w:rPr>
        <w:lastRenderedPageBreak/>
        <w:sym w:font="Symbol" w:char="F067"/>
      </w:r>
      <w:r>
        <w:rPr>
          <w:color w:val="FF0000"/>
          <w:sz w:val="56"/>
          <w:szCs w:val="56"/>
          <w:vertAlign w:val="subscript"/>
        </w:rPr>
        <w:t>3</w:t>
      </w:r>
      <w:r>
        <w:rPr>
          <w:color w:val="FF0000"/>
          <w:sz w:val="56"/>
          <w:szCs w:val="56"/>
        </w:rPr>
        <w:t>=</w:t>
      </w:r>
      <w:r w:rsidRPr="00163892">
        <w:rPr>
          <w:position w:val="10"/>
          <w:sz w:val="32"/>
          <w:szCs w:val="32"/>
          <w:vertAlign w:val="superscript"/>
        </w:rPr>
        <w:t xml:space="preserve"> </w:t>
      </w:r>
      <w:r w:rsidRPr="00163892">
        <w:rPr>
          <w:color w:val="FF0000"/>
          <w:sz w:val="56"/>
          <w:szCs w:val="56"/>
        </w:rPr>
        <w:t>0.324</w:t>
      </w:r>
      <w:r>
        <w:rPr>
          <w:color w:val="FF0000"/>
          <w:sz w:val="56"/>
          <w:szCs w:val="56"/>
        </w:rPr>
        <w:t>;</w:t>
      </w:r>
    </w:p>
    <w:p w14:paraId="6538509D" w14:textId="77777777" w:rsidR="00163892" w:rsidRDefault="00163892" w:rsidP="00AF562C">
      <w:pPr>
        <w:rPr>
          <w:color w:val="FF0000"/>
        </w:rPr>
      </w:pPr>
    </w:p>
    <w:p w14:paraId="1B2B24B2" w14:textId="77777777" w:rsidR="00163892" w:rsidRDefault="00163892" w:rsidP="00AF562C">
      <w:pPr>
        <w:rPr>
          <w:color w:val="FF0000"/>
        </w:rPr>
      </w:pPr>
    </w:p>
    <w:p w14:paraId="54F3FF7E" w14:textId="3C797931" w:rsidR="004F73D9" w:rsidRDefault="004F73D9" w:rsidP="00AF562C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13E1D6" wp14:editId="56FF9D6C">
            <wp:simplePos x="0" y="0"/>
            <wp:positionH relativeFrom="margin">
              <wp:posOffset>1866900</wp:posOffset>
            </wp:positionH>
            <wp:positionV relativeFrom="margin">
              <wp:posOffset>1708150</wp:posOffset>
            </wp:positionV>
            <wp:extent cx="4457700" cy="2743200"/>
            <wp:effectExtent l="0" t="0" r="12700" b="12700"/>
            <wp:wrapSquare wrapText="bothSides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A0459358-1C90-864C-B4A4-429656B43C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color w:val="FF0000"/>
        </w:rPr>
        <w:t>Polygon in 3</w:t>
      </w:r>
      <w:r w:rsidRPr="004F73D9">
        <w:rPr>
          <w:color w:val="FF0000"/>
          <w:vertAlign w:val="superscript"/>
        </w:rPr>
        <w:t>rd</w:t>
      </w:r>
      <w:r>
        <w:rPr>
          <w:color w:val="FF0000"/>
        </w:rPr>
        <w:t xml:space="preserve"> dimension</w:t>
      </w:r>
    </w:p>
    <w:tbl>
      <w:tblPr>
        <w:tblW w:w="2623" w:type="dxa"/>
        <w:tblLook w:val="04A0" w:firstRow="1" w:lastRow="0" w:firstColumn="1" w:lastColumn="0" w:noHBand="0" w:noVBand="1"/>
      </w:tblPr>
      <w:tblGrid>
        <w:gridCol w:w="1406"/>
        <w:gridCol w:w="1217"/>
      </w:tblGrid>
      <w:tr w:rsidR="004F73D9" w:rsidRPr="004F73D9" w14:paraId="68F55095" w14:textId="77777777" w:rsidTr="007E0C50">
        <w:trPr>
          <w:trHeight w:val="496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6FD143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F73D9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5EBBE2B6" w14:textId="77777777" w:rsidR="004F73D9" w:rsidRPr="004F73D9" w:rsidRDefault="004F73D9" w:rsidP="004F73D9">
            <w:pPr>
              <w:jc w:val="center"/>
              <w:rPr>
                <w:rFonts w:ascii="Calibri (Body)" w:eastAsia="Times New Roman" w:hAnsi="Calibri (Body)" w:cs="Times New Roman"/>
                <w:b/>
                <w:bCs/>
                <w:color w:val="FFFFFF"/>
              </w:rPr>
            </w:pPr>
            <w:r w:rsidRPr="004F73D9">
              <w:rPr>
                <w:rFonts w:ascii="Calibri (Body)" w:eastAsia="Times New Roman" w:hAnsi="Calibri (Body)" w:cs="Times New Roman"/>
                <w:color w:val="000000"/>
              </w:rPr>
              <w:t>F</w:t>
            </w:r>
            <w:r w:rsidRPr="004F73D9">
              <w:rPr>
                <w:rFonts w:ascii="Calibri (Body)" w:eastAsia="Times New Roman" w:hAnsi="Calibri (Body)" w:cs="Times New Roman"/>
                <w:color w:val="000000"/>
                <w:vertAlign w:val="subscript"/>
              </w:rPr>
              <w:t>SAP</w:t>
            </w:r>
            <w:r w:rsidRPr="004F73D9">
              <w:rPr>
                <w:rFonts w:ascii="Calibri (Body)" w:eastAsia="Times New Roman" w:hAnsi="Calibri (Body)" w:cs="Times New Roman"/>
                <w:color w:val="000000"/>
              </w:rPr>
              <w:t>(n)</w:t>
            </w:r>
          </w:p>
        </w:tc>
      </w:tr>
      <w:tr w:rsidR="004F73D9" w:rsidRPr="004F73D9" w14:paraId="1D3462A0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21569F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04DA37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7.20E-04</w:t>
            </w:r>
          </w:p>
        </w:tc>
      </w:tr>
      <w:tr w:rsidR="004F73D9" w:rsidRPr="004F73D9" w14:paraId="35A06FD1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84427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1B7691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3.29E-04</w:t>
            </w:r>
          </w:p>
        </w:tc>
      </w:tr>
      <w:tr w:rsidR="004F73D9" w:rsidRPr="004F73D9" w14:paraId="57D750E1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E8847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EF0673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1.57E-04</w:t>
            </w:r>
          </w:p>
        </w:tc>
      </w:tr>
      <w:tr w:rsidR="004F73D9" w:rsidRPr="004F73D9" w14:paraId="253271BA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69F2D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558094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7.56E-05</w:t>
            </w:r>
          </w:p>
        </w:tc>
      </w:tr>
      <w:tr w:rsidR="004F73D9" w:rsidRPr="004F73D9" w14:paraId="5342F6B7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1BCC0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F2C381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3.66E-05</w:t>
            </w:r>
          </w:p>
        </w:tc>
      </w:tr>
      <w:tr w:rsidR="004F73D9" w:rsidRPr="004F73D9" w14:paraId="62AE4F90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FB5ED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F33112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1.88E-05</w:t>
            </w:r>
          </w:p>
        </w:tc>
      </w:tr>
      <w:tr w:rsidR="004F73D9" w:rsidRPr="004F73D9" w14:paraId="004EB7F0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2F20DA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0C275C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1.04E-05</w:t>
            </w:r>
          </w:p>
        </w:tc>
      </w:tr>
      <w:tr w:rsidR="004F73D9" w:rsidRPr="004F73D9" w14:paraId="373F4CDF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3188C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01B311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5.06E-06</w:t>
            </w:r>
          </w:p>
        </w:tc>
      </w:tr>
      <w:tr w:rsidR="004F73D9" w:rsidRPr="004F73D9" w14:paraId="7AFF15B0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4DB9C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19A5EC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2.87E-06</w:t>
            </w:r>
          </w:p>
        </w:tc>
      </w:tr>
      <w:tr w:rsidR="004F73D9" w:rsidRPr="004F73D9" w14:paraId="2AEBAB1E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F001AB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7CB2FE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1.41E-06</w:t>
            </w:r>
          </w:p>
        </w:tc>
      </w:tr>
      <w:tr w:rsidR="004F73D9" w:rsidRPr="004F73D9" w14:paraId="1CE8F66B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106681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393D14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8.70E-07</w:t>
            </w:r>
          </w:p>
        </w:tc>
      </w:tr>
      <w:tr w:rsidR="004F73D9" w:rsidRPr="004F73D9" w14:paraId="6E1F7E7E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22BA8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919C20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4.00E-07</w:t>
            </w:r>
          </w:p>
        </w:tc>
      </w:tr>
      <w:tr w:rsidR="004F73D9" w:rsidRPr="004F73D9" w14:paraId="6BAEF4A8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4A62D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A7F6AB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2.40E-07</w:t>
            </w:r>
          </w:p>
        </w:tc>
      </w:tr>
      <w:tr w:rsidR="004F73D9" w:rsidRPr="004F73D9" w14:paraId="004080F0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CB882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6F2738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1.10E-07</w:t>
            </w:r>
          </w:p>
        </w:tc>
      </w:tr>
      <w:tr w:rsidR="004F73D9" w:rsidRPr="004F73D9" w14:paraId="24D8602F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F38C0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50F51F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8.00E-08</w:t>
            </w:r>
          </w:p>
        </w:tc>
      </w:tr>
      <w:tr w:rsidR="004F73D9" w:rsidRPr="004F73D9" w14:paraId="02EC95BC" w14:textId="77777777" w:rsidTr="007E0C50">
        <w:trPr>
          <w:trHeight w:val="441"/>
        </w:trPr>
        <w:tc>
          <w:tcPr>
            <w:tcW w:w="140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EAE36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1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9E1DDE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4.00E-08</w:t>
            </w:r>
          </w:p>
        </w:tc>
      </w:tr>
    </w:tbl>
    <w:p w14:paraId="0870A113" w14:textId="5FAA83ED" w:rsidR="004F73D9" w:rsidRDefault="004F73D9">
      <w:pPr>
        <w:rPr>
          <w:color w:val="FF0000"/>
        </w:rPr>
      </w:pPr>
      <w:r>
        <w:rPr>
          <w:color w:val="FF0000"/>
        </w:rPr>
        <w:br w:type="page"/>
      </w:r>
    </w:p>
    <w:p w14:paraId="1776AD47" w14:textId="75A8635A" w:rsidR="004F73D9" w:rsidRDefault="00163892" w:rsidP="00AF562C">
      <w:pPr>
        <w:rPr>
          <w:color w:val="FF0000"/>
        </w:rPr>
      </w:pPr>
      <w:r w:rsidRPr="00163892">
        <w:rPr>
          <w:color w:val="FF0000"/>
          <w:sz w:val="56"/>
          <w:szCs w:val="56"/>
        </w:rPr>
        <w:lastRenderedPageBreak/>
        <w:sym w:font="Symbol" w:char="F067"/>
      </w:r>
      <w:r>
        <w:rPr>
          <w:color w:val="FF0000"/>
          <w:sz w:val="56"/>
          <w:szCs w:val="56"/>
          <w:vertAlign w:val="subscript"/>
        </w:rPr>
        <w:t>4=</w:t>
      </w:r>
      <w:r w:rsidRPr="00163892">
        <w:rPr>
          <w:color w:val="FF0000"/>
          <w:sz w:val="56"/>
          <w:szCs w:val="56"/>
        </w:rPr>
        <w:t>0</w:t>
      </w:r>
      <w:r>
        <w:rPr>
          <w:color w:val="FF0000"/>
          <w:sz w:val="56"/>
          <w:szCs w:val="56"/>
        </w:rPr>
        <w:t>.263</w:t>
      </w:r>
      <w:r w:rsidRPr="00163892">
        <w:rPr>
          <w:color w:val="FF0000"/>
          <w:sz w:val="56"/>
          <w:szCs w:val="56"/>
        </w:rPr>
        <w:t>;</w:t>
      </w:r>
    </w:p>
    <w:p w14:paraId="336FEFA7" w14:textId="6849B767" w:rsidR="00163892" w:rsidRDefault="00163892" w:rsidP="00AF562C">
      <w:pPr>
        <w:rPr>
          <w:color w:val="FF0000"/>
        </w:rPr>
      </w:pPr>
    </w:p>
    <w:p w14:paraId="6F0DCD2C" w14:textId="77777777" w:rsidR="00163892" w:rsidRDefault="00163892" w:rsidP="00AF562C">
      <w:pPr>
        <w:rPr>
          <w:color w:val="FF0000"/>
        </w:rPr>
      </w:pPr>
    </w:p>
    <w:p w14:paraId="26BA6A0E" w14:textId="4D4F811E" w:rsidR="00AF562C" w:rsidRDefault="004F73D9" w:rsidP="00AF562C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E78995" wp14:editId="0104FDCA">
            <wp:simplePos x="0" y="0"/>
            <wp:positionH relativeFrom="margin">
              <wp:posOffset>1866900</wp:posOffset>
            </wp:positionH>
            <wp:positionV relativeFrom="margin">
              <wp:posOffset>1619250</wp:posOffset>
            </wp:positionV>
            <wp:extent cx="4572000" cy="2743200"/>
            <wp:effectExtent l="0" t="0" r="12700" b="12700"/>
            <wp:wrapSquare wrapText="bothSides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56646AB9-016D-DD44-AB7E-EF2DE6E9E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color w:val="FF0000"/>
        </w:rPr>
        <w:t>Polygon in 4</w:t>
      </w:r>
      <w:r w:rsidRPr="004F73D9">
        <w:rPr>
          <w:color w:val="FF0000"/>
          <w:vertAlign w:val="superscript"/>
        </w:rPr>
        <w:t>th</w:t>
      </w:r>
      <w:r>
        <w:rPr>
          <w:color w:val="FF0000"/>
        </w:rPr>
        <w:t xml:space="preserve"> dime</w:t>
      </w:r>
      <w:r w:rsidR="00EF4AD4">
        <w:rPr>
          <w:color w:val="FF0000"/>
        </w:rPr>
        <w:t>n</w:t>
      </w:r>
      <w:r>
        <w:rPr>
          <w:color w:val="FF0000"/>
        </w:rPr>
        <w:t>sion</w:t>
      </w:r>
    </w:p>
    <w:tbl>
      <w:tblPr>
        <w:tblW w:w="2718" w:type="dxa"/>
        <w:tblLook w:val="04A0" w:firstRow="1" w:lastRow="0" w:firstColumn="1" w:lastColumn="0" w:noHBand="0" w:noVBand="1"/>
      </w:tblPr>
      <w:tblGrid>
        <w:gridCol w:w="1359"/>
        <w:gridCol w:w="1359"/>
      </w:tblGrid>
      <w:tr w:rsidR="004F73D9" w:rsidRPr="004F73D9" w14:paraId="6510AF4F" w14:textId="77777777" w:rsidTr="004F73D9">
        <w:trPr>
          <w:trHeight w:val="439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56182CA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F73D9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8E35A6C" w14:textId="77777777" w:rsidR="004F73D9" w:rsidRPr="004F73D9" w:rsidRDefault="004F73D9" w:rsidP="004F73D9">
            <w:pPr>
              <w:jc w:val="center"/>
              <w:rPr>
                <w:rFonts w:ascii="Calibri (Body)" w:eastAsia="Times New Roman" w:hAnsi="Calibri (Body)" w:cs="Times New Roman"/>
                <w:b/>
                <w:bCs/>
                <w:color w:val="FFFFFF"/>
              </w:rPr>
            </w:pPr>
            <w:r w:rsidRPr="004F73D9">
              <w:rPr>
                <w:rFonts w:ascii="Calibri (Body)" w:eastAsia="Times New Roman" w:hAnsi="Calibri (Body)" w:cs="Times New Roman"/>
                <w:color w:val="000000"/>
              </w:rPr>
              <w:t>F</w:t>
            </w:r>
            <w:r w:rsidRPr="004F73D9">
              <w:rPr>
                <w:rFonts w:ascii="Calibri (Body)" w:eastAsia="Times New Roman" w:hAnsi="Calibri (Body)" w:cs="Times New Roman"/>
                <w:color w:val="000000"/>
                <w:vertAlign w:val="subscript"/>
              </w:rPr>
              <w:t>SAP</w:t>
            </w:r>
            <w:r w:rsidRPr="004F73D9">
              <w:rPr>
                <w:rFonts w:ascii="Calibri (Body)" w:eastAsia="Times New Roman" w:hAnsi="Calibri (Body)" w:cs="Times New Roman"/>
                <w:color w:val="000000"/>
              </w:rPr>
              <w:t>(n)</w:t>
            </w:r>
          </w:p>
        </w:tc>
      </w:tr>
      <w:tr w:rsidR="004F73D9" w:rsidRPr="004F73D9" w14:paraId="70838B22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24DE1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1284F5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5.32E-04</w:t>
            </w:r>
          </w:p>
        </w:tc>
      </w:tr>
      <w:tr w:rsidR="004F73D9" w:rsidRPr="004F73D9" w14:paraId="7B9FA497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D9948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6E116F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2.65E-04</w:t>
            </w:r>
          </w:p>
        </w:tc>
      </w:tr>
      <w:tr w:rsidR="004F73D9" w:rsidRPr="004F73D9" w14:paraId="00FE4612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A3549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5AF1E3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1.42E-04</w:t>
            </w:r>
          </w:p>
        </w:tc>
      </w:tr>
      <w:tr w:rsidR="004F73D9" w:rsidRPr="004F73D9" w14:paraId="511C9AD0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2C149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4DCF74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7.72E-05</w:t>
            </w:r>
          </w:p>
        </w:tc>
      </w:tr>
      <w:tr w:rsidR="004F73D9" w:rsidRPr="004F73D9" w14:paraId="68B3C51E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6BF933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43F8FD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4.40E-05</w:t>
            </w:r>
          </w:p>
        </w:tc>
      </w:tr>
      <w:tr w:rsidR="004F73D9" w:rsidRPr="004F73D9" w14:paraId="2097E91E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E0D7A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77EBA4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2.51E-05</w:t>
            </w:r>
          </w:p>
        </w:tc>
      </w:tr>
      <w:tr w:rsidR="004F73D9" w:rsidRPr="004F73D9" w14:paraId="5CC1A347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6E528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2237C1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1.45E-05</w:t>
            </w:r>
          </w:p>
        </w:tc>
      </w:tr>
      <w:tr w:rsidR="004F73D9" w:rsidRPr="004F73D9" w14:paraId="63C49012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1D587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8963C0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9.21E-06</w:t>
            </w:r>
          </w:p>
        </w:tc>
      </w:tr>
      <w:tr w:rsidR="004F73D9" w:rsidRPr="004F73D9" w14:paraId="722FE2E8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7DBC8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1747F2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5.42E-06</w:t>
            </w:r>
          </w:p>
        </w:tc>
      </w:tr>
      <w:tr w:rsidR="004F73D9" w:rsidRPr="004F73D9" w14:paraId="60C61F8D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0CFE0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D385F0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3.34E-06</w:t>
            </w:r>
          </w:p>
        </w:tc>
      </w:tr>
      <w:tr w:rsidR="004F73D9" w:rsidRPr="004F73D9" w14:paraId="7790070B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55C7C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A9C8FA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1.89E-06</w:t>
            </w:r>
          </w:p>
        </w:tc>
      </w:tr>
      <w:tr w:rsidR="004F73D9" w:rsidRPr="004F73D9" w14:paraId="7ECE05A5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6B243C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59F9BA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1.24E-06</w:t>
            </w:r>
          </w:p>
        </w:tc>
      </w:tr>
      <w:tr w:rsidR="004F73D9" w:rsidRPr="004F73D9" w14:paraId="0EDC7D17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BB8A2C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B07DF1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7.50E-07</w:t>
            </w:r>
          </w:p>
        </w:tc>
      </w:tr>
      <w:tr w:rsidR="004F73D9" w:rsidRPr="004F73D9" w14:paraId="39EE0EFF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B79C9E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003B42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4.80E-07</w:t>
            </w:r>
          </w:p>
        </w:tc>
      </w:tr>
      <w:tr w:rsidR="004F73D9" w:rsidRPr="004F73D9" w14:paraId="2675B30F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C21311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62697D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3.10E-07</w:t>
            </w:r>
          </w:p>
        </w:tc>
      </w:tr>
      <w:tr w:rsidR="004F73D9" w:rsidRPr="004F73D9" w14:paraId="561DCB62" w14:textId="77777777" w:rsidTr="004F73D9">
        <w:trPr>
          <w:trHeight w:val="390"/>
        </w:trPr>
        <w:tc>
          <w:tcPr>
            <w:tcW w:w="13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630757" w14:textId="77777777" w:rsidR="004F73D9" w:rsidRPr="004F73D9" w:rsidRDefault="004F73D9" w:rsidP="004F73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5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1D539F" w14:textId="77777777" w:rsidR="004F73D9" w:rsidRPr="004F73D9" w:rsidRDefault="004F73D9" w:rsidP="004F73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73D9">
              <w:rPr>
                <w:rFonts w:ascii="Calibri" w:eastAsia="Times New Roman" w:hAnsi="Calibri" w:cs="Times New Roman"/>
                <w:color w:val="000000"/>
              </w:rPr>
              <w:t>1.50E-07</w:t>
            </w:r>
          </w:p>
        </w:tc>
      </w:tr>
    </w:tbl>
    <w:p w14:paraId="0CC5C1EB" w14:textId="14A0D248" w:rsidR="004F73D9" w:rsidRPr="00AF562C" w:rsidRDefault="004F73D9" w:rsidP="00AF562C">
      <w:pPr>
        <w:rPr>
          <w:color w:val="FF0000"/>
        </w:rPr>
      </w:pPr>
    </w:p>
    <w:sectPr w:rsidR="004F73D9" w:rsidRPr="00AF562C" w:rsidSect="00C12D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07CD5" w14:textId="77777777" w:rsidR="001A75F6" w:rsidRDefault="001A75F6" w:rsidP="00C12D1A">
      <w:r>
        <w:separator/>
      </w:r>
    </w:p>
  </w:endnote>
  <w:endnote w:type="continuationSeparator" w:id="0">
    <w:p w14:paraId="54B8318E" w14:textId="77777777" w:rsidR="001A75F6" w:rsidRDefault="001A75F6" w:rsidP="00C1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7885E" w14:textId="77777777" w:rsidR="001A75F6" w:rsidRDefault="001A75F6" w:rsidP="00C12D1A">
      <w:r>
        <w:separator/>
      </w:r>
    </w:p>
  </w:footnote>
  <w:footnote w:type="continuationSeparator" w:id="0">
    <w:p w14:paraId="742895CE" w14:textId="77777777" w:rsidR="001A75F6" w:rsidRDefault="001A75F6" w:rsidP="00C12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6F91"/>
    <w:multiLevelType w:val="hybridMultilevel"/>
    <w:tmpl w:val="990C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662C"/>
    <w:multiLevelType w:val="hybridMultilevel"/>
    <w:tmpl w:val="DCD4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029EA"/>
    <w:multiLevelType w:val="hybridMultilevel"/>
    <w:tmpl w:val="45CA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C5C2F"/>
    <w:multiLevelType w:val="hybridMultilevel"/>
    <w:tmpl w:val="842E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603CF"/>
    <w:multiLevelType w:val="hybridMultilevel"/>
    <w:tmpl w:val="ABAA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46E47"/>
    <w:multiLevelType w:val="hybridMultilevel"/>
    <w:tmpl w:val="FC527EE4"/>
    <w:lvl w:ilvl="0" w:tplc="5A829D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D7A29"/>
    <w:multiLevelType w:val="hybridMultilevel"/>
    <w:tmpl w:val="892E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A4"/>
    <w:rsid w:val="00096F22"/>
    <w:rsid w:val="00161C21"/>
    <w:rsid w:val="00163892"/>
    <w:rsid w:val="001A75F6"/>
    <w:rsid w:val="00241E20"/>
    <w:rsid w:val="00293FAC"/>
    <w:rsid w:val="002C33C6"/>
    <w:rsid w:val="00364A06"/>
    <w:rsid w:val="00374FAD"/>
    <w:rsid w:val="00384081"/>
    <w:rsid w:val="003E391E"/>
    <w:rsid w:val="004F73D9"/>
    <w:rsid w:val="00523258"/>
    <w:rsid w:val="00700885"/>
    <w:rsid w:val="007E0C50"/>
    <w:rsid w:val="00952596"/>
    <w:rsid w:val="00976277"/>
    <w:rsid w:val="009F1AFF"/>
    <w:rsid w:val="00AF562C"/>
    <w:rsid w:val="00B13FD9"/>
    <w:rsid w:val="00B20BC6"/>
    <w:rsid w:val="00C12D1A"/>
    <w:rsid w:val="00C6031B"/>
    <w:rsid w:val="00CF05BA"/>
    <w:rsid w:val="00D12B95"/>
    <w:rsid w:val="00D256A4"/>
    <w:rsid w:val="00D803C6"/>
    <w:rsid w:val="00EE0CED"/>
    <w:rsid w:val="00EF4AD4"/>
    <w:rsid w:val="00FA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F30D"/>
  <w15:chartTrackingRefBased/>
  <w15:docId w15:val="{D6F55529-D2F4-8240-85B7-8D1EB81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D1A"/>
  </w:style>
  <w:style w:type="paragraph" w:styleId="Footer">
    <w:name w:val="footer"/>
    <w:basedOn w:val="Normal"/>
    <w:link w:val="FooterChar"/>
    <w:uiPriority w:val="99"/>
    <w:unhideWhenUsed/>
    <w:rsid w:val="00C12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D1A"/>
  </w:style>
  <w:style w:type="paragraph" w:styleId="NoSpacing">
    <w:name w:val="No Spacing"/>
    <w:link w:val="NoSpacingChar"/>
    <w:uiPriority w:val="1"/>
    <w:qFormat/>
    <w:rsid w:val="00C12D1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2D1A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F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  <a:sym typeface="Symbol" pitchFamily="2" charset="2"/>
              </a:rPr>
              <a:t></a:t>
            </a:r>
            <a:r>
              <a:rPr lang="en-US" sz="1800" b="0" i="0" baseline="0">
                <a:effectLst/>
              </a:rPr>
              <a:t>R</a:t>
            </a:r>
            <a:r>
              <a:rPr lang="en-US" sz="1800" b="0" i="0" baseline="-25000">
                <a:effectLst/>
              </a:rPr>
              <a:t>n</a:t>
            </a:r>
            <a:r>
              <a:rPr lang="en-US" sz="1800" b="0" i="0" baseline="30000">
                <a:effectLst/>
              </a:rPr>
              <a:t>2</a:t>
            </a:r>
            <a:r>
              <a:rPr lang="en-US" sz="1800" b="0" i="0" baseline="0">
                <a:effectLst/>
                <a:sym typeface="Symbol" pitchFamily="2" charset="2"/>
              </a:rPr>
              <a:t></a:t>
            </a:r>
            <a:r>
              <a:rPr lang="en-US" sz="1800" b="0" i="0" baseline="0">
                <a:effectLst/>
              </a:rPr>
              <a:t>  vs n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36331587708306057"/>
                  <c:y val="4.0243205486410975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000" baseline="0"/>
                      <a:t>y = 0.8686x</a:t>
                    </a:r>
                    <a:r>
                      <a:rPr lang="en-US" sz="2000" baseline="30000"/>
                      <a:t>1.4756</a:t>
                    </a:r>
                    <a:endParaRPr lang="en-US" sz="20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Sheet1!$F$11:$F$41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Sheet1!$G$11:$G$41</c:f>
              <c:numCache>
                <c:formatCode>General</c:formatCode>
                <c:ptCount val="31"/>
                <c:pt idx="0">
                  <c:v>26.245369046336901</c:v>
                </c:pt>
                <c:pt idx="1">
                  <c:v>30.019512953881001</c:v>
                </c:pt>
                <c:pt idx="2">
                  <c:v>34.160760809022896</c:v>
                </c:pt>
                <c:pt idx="3">
                  <c:v>38.257242762567699</c:v>
                </c:pt>
                <c:pt idx="4">
                  <c:v>42.792846215290403</c:v>
                </c:pt>
                <c:pt idx="5">
                  <c:v>47.245030941628997</c:v>
                </c:pt>
                <c:pt idx="6">
                  <c:v>51.998361659852698</c:v>
                </c:pt>
                <c:pt idx="7">
                  <c:v>56.746139786979199</c:v>
                </c:pt>
                <c:pt idx="8">
                  <c:v>61.751753379064901</c:v>
                </c:pt>
                <c:pt idx="9">
                  <c:v>66.845580631924406</c:v>
                </c:pt>
                <c:pt idx="10">
                  <c:v>72.042112977099194</c:v>
                </c:pt>
                <c:pt idx="11">
                  <c:v>77.418396922908599</c:v>
                </c:pt>
                <c:pt idx="12">
                  <c:v>82.617339474397099</c:v>
                </c:pt>
                <c:pt idx="13">
                  <c:v>88.897423332924902</c:v>
                </c:pt>
                <c:pt idx="14">
                  <c:v>93.725215910473096</c:v>
                </c:pt>
                <c:pt idx="15">
                  <c:v>99.647176321045905</c:v>
                </c:pt>
                <c:pt idx="16">
                  <c:v>105.88100436681199</c:v>
                </c:pt>
                <c:pt idx="17">
                  <c:v>112.080903490759</c:v>
                </c:pt>
                <c:pt idx="18">
                  <c:v>118.671044776119</c:v>
                </c:pt>
                <c:pt idx="19">
                  <c:v>121.907235621521</c:v>
                </c:pt>
                <c:pt idx="20">
                  <c:v>134.813651877133</c:v>
                </c:pt>
                <c:pt idx="21">
                  <c:v>135.01021450459601</c:v>
                </c:pt>
                <c:pt idx="22">
                  <c:v>145.58449612403101</c:v>
                </c:pt>
                <c:pt idx="23">
                  <c:v>152.025522041763</c:v>
                </c:pt>
                <c:pt idx="24">
                  <c:v>151.480701754385</c:v>
                </c:pt>
                <c:pt idx="25">
                  <c:v>181.76555023923399</c:v>
                </c:pt>
                <c:pt idx="26">
                  <c:v>169.04545454545399</c:v>
                </c:pt>
                <c:pt idx="27">
                  <c:v>140.19999999999999</c:v>
                </c:pt>
                <c:pt idx="28">
                  <c:v>203.37931034482699</c:v>
                </c:pt>
                <c:pt idx="29">
                  <c:v>201</c:v>
                </c:pt>
                <c:pt idx="30">
                  <c:v>221.09677419354799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95F-2A47-BF54-1A5000A92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0943871"/>
        <c:axId val="690088367"/>
      </c:scatterChart>
      <c:valAx>
        <c:axId val="68094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088367"/>
        <c:crosses val="autoZero"/>
        <c:crossBetween val="midCat"/>
      </c:valAx>
      <c:valAx>
        <c:axId val="69008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943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F</a:t>
            </a:r>
            <a:r>
              <a:rPr lang="en-US" sz="1800" b="0" i="0" baseline="-25000">
                <a:effectLst/>
              </a:rPr>
              <a:t>saw</a:t>
            </a:r>
            <a:r>
              <a:rPr lang="en-US" sz="1800" b="0" i="0" baseline="0">
                <a:effectLst/>
              </a:rPr>
              <a:t>(n)  vs 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35475414741803357"/>
                  <c:y val="-0.1394554864109728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000" baseline="0"/>
                      <a:t>y = 2.4334e</a:t>
                    </a:r>
                    <a:r>
                      <a:rPr lang="en-US" sz="2000" baseline="30000"/>
                      <a:t>-0.401x</a:t>
                    </a:r>
                    <a:endParaRPr lang="en-US" sz="20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Sheet1!$F$11:$F$41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Sheet1!$H$11:$H$41</c:f>
              <c:numCache>
                <c:formatCode>General</c:formatCode>
                <c:ptCount val="31"/>
                <c:pt idx="0">
                  <c:v>4.2064230000000001E-2</c:v>
                </c:pt>
                <c:pt idx="1">
                  <c:v>2.8673259999999999E-2</c:v>
                </c:pt>
                <c:pt idx="2">
                  <c:v>1.9372009999999999E-2</c:v>
                </c:pt>
                <c:pt idx="3">
                  <c:v>1.3132420000000001E-2</c:v>
                </c:pt>
                <c:pt idx="4">
                  <c:v>8.8635599999999995E-3</c:v>
                </c:pt>
                <c:pt idx="5">
                  <c:v>5.9789999999999999E-3</c:v>
                </c:pt>
                <c:pt idx="6">
                  <c:v>4.0162599999999998E-3</c:v>
                </c:pt>
                <c:pt idx="7">
                  <c:v>2.69739E-3</c:v>
                </c:pt>
                <c:pt idx="8">
                  <c:v>1.82077E-3</c:v>
                </c:pt>
                <c:pt idx="9">
                  <c:v>1.2185E-3</c:v>
                </c:pt>
                <c:pt idx="10" formatCode="0.00E+00">
                  <c:v>8.1875000000000003E-4</c:v>
                </c:pt>
                <c:pt idx="11" formatCode="0.00E+00">
                  <c:v>5.4856999999999996E-4</c:v>
                </c:pt>
                <c:pt idx="12" formatCode="0.00E+00">
                  <c:v>3.6910000000000003E-4</c:v>
                </c:pt>
                <c:pt idx="13" formatCode="0.00E+00">
                  <c:v>2.4488999999999999E-4</c:v>
                </c:pt>
                <c:pt idx="14" formatCode="0.00E+00">
                  <c:v>1.6442E-4</c:v>
                </c:pt>
                <c:pt idx="15" formatCode="0.00E+00">
                  <c:v>1.1014E-4</c:v>
                </c:pt>
                <c:pt idx="16" formatCode="0.00E+00">
                  <c:v>7.3280000000000003E-5</c:v>
                </c:pt>
                <c:pt idx="17" formatCode="0.00E+00">
                  <c:v>4.8699999999999998E-5</c:v>
                </c:pt>
                <c:pt idx="18" formatCode="0.00E+00">
                  <c:v>3.3500000000000001E-5</c:v>
                </c:pt>
                <c:pt idx="19" formatCode="0.00E+00">
                  <c:v>2.156E-5</c:v>
                </c:pt>
                <c:pt idx="20" formatCode="0.00E+00">
                  <c:v>1.465E-5</c:v>
                </c:pt>
                <c:pt idx="21" formatCode="0.00E+00">
                  <c:v>9.7899999999999994E-6</c:v>
                </c:pt>
                <c:pt idx="22" formatCode="0.00E+00">
                  <c:v>6.4500000000000001E-6</c:v>
                </c:pt>
                <c:pt idx="23" formatCode="0.00E+00">
                  <c:v>4.3100000000000002E-6</c:v>
                </c:pt>
                <c:pt idx="24" formatCode="0.00E+00">
                  <c:v>2.8499999999999998E-6</c:v>
                </c:pt>
                <c:pt idx="25" formatCode="0.00E+00">
                  <c:v>2.0899999999999999E-6</c:v>
                </c:pt>
                <c:pt idx="26" formatCode="0.00E+00">
                  <c:v>1.3200000000000001E-6</c:v>
                </c:pt>
                <c:pt idx="27" formatCode="0.00E+00">
                  <c:v>8.5000000000000001E-7</c:v>
                </c:pt>
                <c:pt idx="28" formatCode="0.00E+00">
                  <c:v>5.7999999999999995E-7</c:v>
                </c:pt>
                <c:pt idx="29" formatCode="0.00E+00">
                  <c:v>3.2000000000000001E-7</c:v>
                </c:pt>
                <c:pt idx="30" formatCode="0.00E+00">
                  <c:v>3.1E-7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79-3C48-8B87-287B83D2F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940975"/>
        <c:axId val="693109567"/>
      </c:scatterChart>
      <c:valAx>
        <c:axId val="693940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109567"/>
        <c:crosses val="autoZero"/>
        <c:crossBetween val="midCat"/>
      </c:valAx>
      <c:valAx>
        <c:axId val="6931095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94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  <a:sym typeface="Symbol" pitchFamily="2" charset="2"/>
              </a:rPr>
              <a:t></a:t>
            </a:r>
            <a:r>
              <a:rPr lang="en-US" sz="1800" b="0" i="0" baseline="0">
                <a:effectLst/>
              </a:rPr>
              <a:t>R</a:t>
            </a:r>
            <a:r>
              <a:rPr lang="en-US" sz="1800" b="0" i="0" baseline="-25000">
                <a:effectLst/>
              </a:rPr>
              <a:t>n</a:t>
            </a:r>
            <a:r>
              <a:rPr lang="en-US" sz="1800" b="0" i="0" baseline="30000">
                <a:effectLst/>
              </a:rPr>
              <a:t>2</a:t>
            </a:r>
            <a:r>
              <a:rPr lang="en-US" sz="1800" b="0" i="0" baseline="0">
                <a:effectLst/>
                <a:sym typeface="Symbol" pitchFamily="2" charset="2"/>
              </a:rPr>
              <a:t></a:t>
            </a:r>
            <a:r>
              <a:rPr lang="en-US" sz="1800" b="0" i="0" baseline="0">
                <a:effectLst/>
              </a:rPr>
              <a:t>  vs n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33618985126859141"/>
                  <c:y val="7.971529600466607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1.0506x</a:t>
                    </a:r>
                    <a:r>
                      <a:rPr lang="en-US" sz="1600" baseline="30000"/>
                      <a:t>1.2043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Sheet1!$C$3:$C$33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Sheet1!$D$3:$D$33</c:f>
              <c:numCache>
                <c:formatCode>General</c:formatCode>
                <c:ptCount val="31"/>
                <c:pt idx="0">
                  <c:v>16.796541425944501</c:v>
                </c:pt>
                <c:pt idx="1">
                  <c:v>18.831741159411699</c:v>
                </c:pt>
                <c:pt idx="2">
                  <c:v>20.9649441196906</c:v>
                </c:pt>
                <c:pt idx="3">
                  <c:v>23.058844603052702</c:v>
                </c:pt>
                <c:pt idx="4">
                  <c:v>25.2084272649283</c:v>
                </c:pt>
                <c:pt idx="5">
                  <c:v>27.379508314776</c:v>
                </c:pt>
                <c:pt idx="6">
                  <c:v>29.614700021390799</c:v>
                </c:pt>
                <c:pt idx="7">
                  <c:v>31.904034203651602</c:v>
                </c:pt>
                <c:pt idx="8">
                  <c:v>34.112279134224302</c:v>
                </c:pt>
                <c:pt idx="9">
                  <c:v>36.470592668602997</c:v>
                </c:pt>
                <c:pt idx="10">
                  <c:v>38.800561222998397</c:v>
                </c:pt>
                <c:pt idx="11">
                  <c:v>41.149759219068699</c:v>
                </c:pt>
                <c:pt idx="12">
                  <c:v>43.546953064736201</c:v>
                </c:pt>
                <c:pt idx="13">
                  <c:v>45.955982641041501</c:v>
                </c:pt>
                <c:pt idx="14">
                  <c:v>48.128997622516998</c:v>
                </c:pt>
                <c:pt idx="15">
                  <c:v>50.7566083576287</c:v>
                </c:pt>
                <c:pt idx="16">
                  <c:v>52.887072395817199</c:v>
                </c:pt>
                <c:pt idx="17">
                  <c:v>55.274103710676997</c:v>
                </c:pt>
                <c:pt idx="18">
                  <c:v>57.862034239677698</c:v>
                </c:pt>
                <c:pt idx="19">
                  <c:v>60.439202743803698</c:v>
                </c:pt>
                <c:pt idx="20">
                  <c:v>63.009985970124603</c:v>
                </c:pt>
                <c:pt idx="21">
                  <c:v>65.978103719224706</c:v>
                </c:pt>
                <c:pt idx="22">
                  <c:v>68.377343438372506</c:v>
                </c:pt>
                <c:pt idx="23">
                  <c:v>71.799466132799395</c:v>
                </c:pt>
                <c:pt idx="24">
                  <c:v>73.207523245984703</c:v>
                </c:pt>
                <c:pt idx="25">
                  <c:v>76.464860287891597</c:v>
                </c:pt>
                <c:pt idx="26">
                  <c:v>79.363156040859394</c:v>
                </c:pt>
                <c:pt idx="27">
                  <c:v>82.342857142857099</c:v>
                </c:pt>
                <c:pt idx="28">
                  <c:v>84.131979695431397</c:v>
                </c:pt>
                <c:pt idx="29">
                  <c:v>86.807385952208506</c:v>
                </c:pt>
                <c:pt idx="30">
                  <c:v>86.336725254393997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6A-424E-BABB-3A7E6E9B09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7801024"/>
        <c:axId val="1902751440"/>
      </c:scatterChart>
      <c:valAx>
        <c:axId val="189780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2751440"/>
        <c:crosses val="autoZero"/>
        <c:crossBetween val="midCat"/>
      </c:valAx>
      <c:valAx>
        <c:axId val="190275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801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Fsaw(n) 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2.7252843394575677E-2"/>
                  <c:y val="-0.4558796296296296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/>
                      <a:t>y = 1.6625e-0.241x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Sheet1!$M$41:$M$71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Sheet1!$O$41:$O$71</c:f>
              <c:numCache>
                <c:formatCode>General</c:formatCode>
                <c:ptCount val="31"/>
                <c:pt idx="0">
                  <c:v>0.14569009999999999</c:v>
                </c:pt>
                <c:pt idx="1">
                  <c:v>0.1155862</c:v>
                </c:pt>
                <c:pt idx="2">
                  <c:v>9.1248599999999999E-2</c:v>
                </c:pt>
                <c:pt idx="3">
                  <c:v>7.2295499999999999E-2</c:v>
                </c:pt>
                <c:pt idx="4">
                  <c:v>5.7000700000000001E-2</c:v>
                </c:pt>
                <c:pt idx="5">
                  <c:v>4.5130499999999997E-2</c:v>
                </c:pt>
                <c:pt idx="6">
                  <c:v>3.5529199999999997E-2</c:v>
                </c:pt>
                <c:pt idx="7">
                  <c:v>2.8020400000000001E-2</c:v>
                </c:pt>
                <c:pt idx="8">
                  <c:v>2.1936400000000002E-2</c:v>
                </c:pt>
                <c:pt idx="9">
                  <c:v>1.72491E-2</c:v>
                </c:pt>
                <c:pt idx="10">
                  <c:v>1.3684399999999999E-2</c:v>
                </c:pt>
                <c:pt idx="11">
                  <c:v>1.07359E-2</c:v>
                </c:pt>
                <c:pt idx="12">
                  <c:v>8.4265E-3</c:v>
                </c:pt>
                <c:pt idx="13">
                  <c:v>6.6132999999999999E-3</c:v>
                </c:pt>
                <c:pt idx="14">
                  <c:v>5.2155999999999999E-3</c:v>
                </c:pt>
                <c:pt idx="15">
                  <c:v>4.1159999999999999E-3</c:v>
                </c:pt>
                <c:pt idx="16">
                  <c:v>3.2418999999999998E-3</c:v>
                </c:pt>
                <c:pt idx="17">
                  <c:v>2.5493999999999998E-3</c:v>
                </c:pt>
                <c:pt idx="18">
                  <c:v>1.9859999999999999E-3</c:v>
                </c:pt>
                <c:pt idx="19">
                  <c:v>1.5453000000000001E-3</c:v>
                </c:pt>
                <c:pt idx="20">
                  <c:v>1.2117E-3</c:v>
                </c:pt>
                <c:pt idx="21" formatCode="0.00E+00">
                  <c:v>9.5450000000000005E-4</c:v>
                </c:pt>
                <c:pt idx="22" formatCode="0.00E+00">
                  <c:v>7.5210000000000001E-4</c:v>
                </c:pt>
                <c:pt idx="23" formatCode="0.00E+00">
                  <c:v>5.9940000000000004E-4</c:v>
                </c:pt>
                <c:pt idx="24" formatCode="0.00E+00">
                  <c:v>4.7320000000000001E-4</c:v>
                </c:pt>
                <c:pt idx="25" formatCode="0.00E+00">
                  <c:v>3.5429999999999999E-4</c:v>
                </c:pt>
                <c:pt idx="26" formatCode="0.00E+00">
                  <c:v>2.8390000000000002E-4</c:v>
                </c:pt>
                <c:pt idx="27" formatCode="0.00E+00">
                  <c:v>2.24E-4</c:v>
                </c:pt>
                <c:pt idx="28" formatCode="0.00E+00">
                  <c:v>1.773E-4</c:v>
                </c:pt>
                <c:pt idx="29" formatCode="0.00E+00">
                  <c:v>1.381E-4</c:v>
                </c:pt>
                <c:pt idx="30" formatCode="0.00E+00">
                  <c:v>1.081E-4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B1-094B-A48A-60C98F0E3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735167"/>
        <c:axId val="640015087"/>
      </c:scatterChart>
      <c:valAx>
        <c:axId val="63973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015087"/>
        <c:crosses val="autoZero"/>
        <c:crossBetween val="midCat"/>
      </c:valAx>
      <c:valAx>
        <c:axId val="64001508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735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u="none" strike="noStrike" baseline="0">
                <a:effectLst/>
                <a:sym typeface="Symbol" pitchFamily="2" charset="2"/>
              </a:rPr>
              <a:t></a:t>
            </a:r>
            <a:r>
              <a:rPr lang="en-US" sz="1800" b="0" i="0" u="none" strike="noStrike" baseline="0">
                <a:effectLst/>
              </a:rPr>
              <a:t>R</a:t>
            </a:r>
            <a:r>
              <a:rPr lang="en-US" sz="1800" b="0" i="0" u="none" strike="noStrike" baseline="-25000">
                <a:effectLst/>
              </a:rPr>
              <a:t>n</a:t>
            </a:r>
            <a:r>
              <a:rPr lang="en-US" sz="1800" b="0" i="0" u="none" strike="noStrike" baseline="30000">
                <a:effectLst/>
              </a:rPr>
              <a:t>2</a:t>
            </a:r>
            <a:r>
              <a:rPr lang="en-US" sz="1800" b="0" i="0" u="none" strike="noStrike" baseline="0">
                <a:effectLst/>
                <a:sym typeface="Symbol" pitchFamily="2" charset="2"/>
              </a:rPr>
              <a:t></a:t>
            </a:r>
            <a:r>
              <a:rPr lang="en-US" sz="1800" b="0" i="0" u="none" strike="noStrike" baseline="0">
                <a:effectLst/>
              </a:rPr>
              <a:t> </a:t>
            </a:r>
            <a:r>
              <a:rPr lang="en-US" sz="1800" b="0" i="0" baseline="0">
                <a:effectLst/>
              </a:rPr>
              <a:t> vs n 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39315726159230097"/>
                  <c:y val="2.812481773111694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1.1386x</a:t>
                    </a:r>
                    <a:r>
                      <a:rPr lang="en-US" sz="1200" baseline="30000"/>
                      <a:t>1.0921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Sheet1!$A$41:$A$71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Sheet1!$B$41:$B$71</c:f>
              <c:numCache>
                <c:formatCode>General</c:formatCode>
                <c:ptCount val="31"/>
                <c:pt idx="0">
                  <c:v>14.0208761222079</c:v>
                </c:pt>
                <c:pt idx="1">
                  <c:v>15.562812220524901</c:v>
                </c:pt>
                <c:pt idx="2">
                  <c:v>17.161928631829198</c:v>
                </c:pt>
                <c:pt idx="3">
                  <c:v>18.722403051013799</c:v>
                </c:pt>
                <c:pt idx="4">
                  <c:v>20.322615312536701</c:v>
                </c:pt>
                <c:pt idx="5">
                  <c:v>21.9223871350585</c:v>
                </c:pt>
                <c:pt idx="6">
                  <c:v>23.5340555834585</c:v>
                </c:pt>
                <c:pt idx="7">
                  <c:v>25.130695926649601</c:v>
                </c:pt>
                <c:pt idx="8">
                  <c:v>26.8211724079368</c:v>
                </c:pt>
                <c:pt idx="9">
                  <c:v>28.428375618012101</c:v>
                </c:pt>
                <c:pt idx="10">
                  <c:v>30.085969645537499</c:v>
                </c:pt>
                <c:pt idx="11">
                  <c:v>31.698147976664501</c:v>
                </c:pt>
                <c:pt idx="12">
                  <c:v>33.444663193273598</c:v>
                </c:pt>
                <c:pt idx="13">
                  <c:v>34.975936171302699</c:v>
                </c:pt>
                <c:pt idx="14">
                  <c:v>36.633443222198302</c:v>
                </c:pt>
                <c:pt idx="15">
                  <c:v>38.346158988208202</c:v>
                </c:pt>
                <c:pt idx="16">
                  <c:v>40.033885498706603</c:v>
                </c:pt>
                <c:pt idx="17">
                  <c:v>41.747857342050601</c:v>
                </c:pt>
                <c:pt idx="18">
                  <c:v>43.364235901098098</c:v>
                </c:pt>
                <c:pt idx="19">
                  <c:v>45.061336254107303</c:v>
                </c:pt>
                <c:pt idx="20">
                  <c:v>46.648508535671603</c:v>
                </c:pt>
                <c:pt idx="21">
                  <c:v>48.456074252155901</c:v>
                </c:pt>
                <c:pt idx="22">
                  <c:v>50.253882663521203</c:v>
                </c:pt>
                <c:pt idx="23">
                  <c:v>51.832544251802197</c:v>
                </c:pt>
                <c:pt idx="24">
                  <c:v>53.427828907516997</c:v>
                </c:pt>
                <c:pt idx="25">
                  <c:v>55.398190675017297</c:v>
                </c:pt>
                <c:pt idx="26">
                  <c:v>56.863512184460703</c:v>
                </c:pt>
                <c:pt idx="27">
                  <c:v>58.390401908015598</c:v>
                </c:pt>
                <c:pt idx="28">
                  <c:v>60.026985263633897</c:v>
                </c:pt>
                <c:pt idx="29">
                  <c:v>62.543678160919498</c:v>
                </c:pt>
                <c:pt idx="30">
                  <c:v>63.8242292845433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FA-8240-A2B6-840A3C870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277327"/>
        <c:axId val="644663231"/>
      </c:scatterChart>
      <c:valAx>
        <c:axId val="682277327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663231"/>
        <c:crosses val="autoZero"/>
        <c:crossBetween val="midCat"/>
      </c:valAx>
      <c:valAx>
        <c:axId val="64466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1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277327"/>
        <c:crosses val="autoZero"/>
        <c:crossBetween val="midCat"/>
      </c:valAx>
      <c:spPr>
        <a:noFill/>
        <a:ln>
          <a:noFill/>
        </a:ln>
        <a:effectLst>
          <a:outerShdw blurRad="50800" dist="50800" dir="5400000" sx="48000" sy="48000" algn="ctr" rotWithShape="0">
            <a:srgbClr val="000000">
              <a:alpha val="12000"/>
            </a:srgbClr>
          </a:outerShdw>
        </a:effectLst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accent2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all" baseline="0">
                <a:effectLst/>
              </a:rPr>
              <a:t>Fsaw(n)  vs 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7.4477252843394579E-3"/>
                  <c:y val="-0.4362430737824438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1.3429e</a:t>
                    </a:r>
                    <a:r>
                      <a:rPr lang="en-US" sz="1600" baseline="30000"/>
                      <a:t>-0.164x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Sheet1!$D$35:$D$65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Sheet1!$F$35:$F$65</c:f>
              <c:numCache>
                <c:formatCode>General</c:formatCode>
                <c:ptCount val="31"/>
                <c:pt idx="0">
                  <c:v>0.25780649999999999</c:v>
                </c:pt>
                <c:pt idx="1">
                  <c:v>0.21949630000000001</c:v>
                </c:pt>
                <c:pt idx="2">
                  <c:v>0.18696570000000001</c:v>
                </c:pt>
                <c:pt idx="3">
                  <c:v>0.15889800000000001</c:v>
                </c:pt>
                <c:pt idx="4">
                  <c:v>0.1351089</c:v>
                </c:pt>
                <c:pt idx="5">
                  <c:v>0.1149294</c:v>
                </c:pt>
                <c:pt idx="6">
                  <c:v>9.7759299999999993E-2</c:v>
                </c:pt>
                <c:pt idx="7">
                  <c:v>8.31625E-2</c:v>
                </c:pt>
                <c:pt idx="8">
                  <c:v>7.0657999999999999E-2</c:v>
                </c:pt>
                <c:pt idx="9">
                  <c:v>5.9970500000000003E-2</c:v>
                </c:pt>
                <c:pt idx="10">
                  <c:v>5.0964500000000003E-2</c:v>
                </c:pt>
                <c:pt idx="11">
                  <c:v>4.3195999999999998E-2</c:v>
                </c:pt>
                <c:pt idx="12">
                  <c:v>3.6774800000000003E-2</c:v>
                </c:pt>
                <c:pt idx="13">
                  <c:v>3.12336E-2</c:v>
                </c:pt>
                <c:pt idx="14">
                  <c:v>2.6481299999999999E-2</c:v>
                </c:pt>
                <c:pt idx="15">
                  <c:v>2.2439400000000002E-2</c:v>
                </c:pt>
                <c:pt idx="16">
                  <c:v>1.90583E-2</c:v>
                </c:pt>
                <c:pt idx="17">
                  <c:v>1.6136500000000002E-2</c:v>
                </c:pt>
                <c:pt idx="18">
                  <c:v>1.3722699999999999E-2</c:v>
                </c:pt>
                <c:pt idx="19">
                  <c:v>1.1595100000000001E-2</c:v>
                </c:pt>
                <c:pt idx="20">
                  <c:v>9.8761999999999999E-3</c:v>
                </c:pt>
                <c:pt idx="21">
                  <c:v>8.3607000000000004E-3</c:v>
                </c:pt>
                <c:pt idx="22">
                  <c:v>7.1214E-3</c:v>
                </c:pt>
                <c:pt idx="23">
                  <c:v>6.0619000000000003E-3</c:v>
                </c:pt>
                <c:pt idx="24">
                  <c:v>5.1177000000000002E-3</c:v>
                </c:pt>
                <c:pt idx="25">
                  <c:v>4.3109999999999997E-3</c:v>
                </c:pt>
                <c:pt idx="26">
                  <c:v>3.6603999999999999E-3</c:v>
                </c:pt>
                <c:pt idx="27">
                  <c:v>3.1026999999999999E-3</c:v>
                </c:pt>
                <c:pt idx="28">
                  <c:v>2.6532999999999999E-3</c:v>
                </c:pt>
                <c:pt idx="29">
                  <c:v>2.2620000000000001E-3</c:v>
                </c:pt>
                <c:pt idx="30">
                  <c:v>1.8910999999999999E-3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E4-734D-97A0-1BA92E1C5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6540208"/>
        <c:axId val="1939025152"/>
      </c:scatterChart>
      <c:valAx>
        <c:axId val="195654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025152"/>
        <c:crosses val="autoZero"/>
        <c:crossBetween val="midCat"/>
      </c:valAx>
      <c:valAx>
        <c:axId val="19390251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654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F</a:t>
            </a:r>
            <a:r>
              <a:rPr lang="en-US" sz="1400" b="1" i="0" u="none" strike="noStrike" baseline="-25000">
                <a:effectLst/>
              </a:rPr>
              <a:t>SAP</a:t>
            </a:r>
            <a:r>
              <a:rPr lang="en-US" sz="1400" b="1" i="0" u="none" strike="noStrike" baseline="0">
                <a:effectLst/>
              </a:rPr>
              <a:t>(n)</a:t>
            </a:r>
            <a:r>
              <a:rPr lang="en-US" sz="1400" b="0" i="0" u="none" strike="noStrike" baseline="0">
                <a:effectLst/>
              </a:rPr>
              <a:t> vs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4.9482064741907264E-2"/>
                  <c:y val="-0.4529166666666666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0.0591e</a:t>
                    </a:r>
                    <a:r>
                      <a:rPr lang="en-US" sz="1600" baseline="30000"/>
                      <a:t>-0.489x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Sheet1!$C$3:$C$14</c:f>
              <c:numCache>
                <c:formatCode>General</c:formatCode>
                <c:ptCount val="12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</c:numCache>
            </c:numRef>
          </c:xVal>
          <c:yVal>
            <c:numRef>
              <c:f>Sheet1!$D$3:$D$14</c:f>
              <c:numCache>
                <c:formatCode>0.00E+00</c:formatCode>
                <c:ptCount val="12"/>
                <c:pt idx="0">
                  <c:v>5.1269E-4</c:v>
                </c:pt>
                <c:pt idx="1">
                  <c:v>1.7273000000000001E-4</c:v>
                </c:pt>
                <c:pt idx="2">
                  <c:v>6.0229999999999998E-5</c:v>
                </c:pt>
                <c:pt idx="3">
                  <c:v>2.2580000000000001E-5</c:v>
                </c:pt>
                <c:pt idx="4">
                  <c:v>8.3599999999999996E-6</c:v>
                </c:pt>
                <c:pt idx="5">
                  <c:v>3.1200000000000002E-6</c:v>
                </c:pt>
                <c:pt idx="6">
                  <c:v>1.1000000000000001E-6</c:v>
                </c:pt>
                <c:pt idx="7">
                  <c:v>4.5999999999999999E-7</c:v>
                </c:pt>
                <c:pt idx="8">
                  <c:v>1.4999999999999999E-7</c:v>
                </c:pt>
                <c:pt idx="9">
                  <c:v>1.1000000000000001E-7</c:v>
                </c:pt>
                <c:pt idx="10">
                  <c:v>2E-8</c:v>
                </c:pt>
                <c:pt idx="11">
                  <c:v>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78-3449-9E1E-C3C75AB68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859648"/>
        <c:axId val="1941786352"/>
      </c:scatterChart>
      <c:valAx>
        <c:axId val="195785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786352"/>
        <c:crosses val="autoZero"/>
        <c:crossBetween val="midCat"/>
      </c:valAx>
      <c:valAx>
        <c:axId val="19417863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859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F</a:t>
            </a:r>
            <a:r>
              <a:rPr lang="en-US" sz="1800" b="1" i="0" baseline="-25000">
                <a:effectLst/>
              </a:rPr>
              <a:t>SAP</a:t>
            </a:r>
            <a:r>
              <a:rPr lang="en-US" sz="1800" b="1" i="0" baseline="0">
                <a:effectLst/>
              </a:rPr>
              <a:t>(n)</a:t>
            </a:r>
            <a:r>
              <a:rPr lang="en-US" sz="1800" b="0" i="0" baseline="0">
                <a:effectLst/>
              </a:rPr>
              <a:t> vs 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2.1847112860892387E-2"/>
                  <c:y val="-0.4482870370370370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0.014e</a:t>
                    </a:r>
                    <a:r>
                      <a:rPr lang="en-US" sz="1600" baseline="30000"/>
                      <a:t>-0.324x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Sheet1!$D$30:$D$45</c:f>
              <c:numCache>
                <c:formatCode>General</c:formatCode>
                <c:ptCount val="16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</c:numCache>
            </c:numRef>
          </c:xVal>
          <c:yVal>
            <c:numRef>
              <c:f>Sheet1!$E$30:$E$45</c:f>
              <c:numCache>
                <c:formatCode>0.00E+00</c:formatCode>
                <c:ptCount val="16"/>
                <c:pt idx="0">
                  <c:v>7.1975000000000001E-4</c:v>
                </c:pt>
                <c:pt idx="1">
                  <c:v>3.2933000000000002E-4</c:v>
                </c:pt>
                <c:pt idx="2">
                  <c:v>1.5704E-4</c:v>
                </c:pt>
                <c:pt idx="3">
                  <c:v>7.5630000000000006E-5</c:v>
                </c:pt>
                <c:pt idx="4">
                  <c:v>3.6609999999999997E-5</c:v>
                </c:pt>
                <c:pt idx="5">
                  <c:v>1.8749999999999998E-5</c:v>
                </c:pt>
                <c:pt idx="6">
                  <c:v>1.04E-5</c:v>
                </c:pt>
                <c:pt idx="7">
                  <c:v>5.0599999999999998E-6</c:v>
                </c:pt>
                <c:pt idx="8">
                  <c:v>2.8700000000000001E-6</c:v>
                </c:pt>
                <c:pt idx="9">
                  <c:v>1.4100000000000001E-6</c:v>
                </c:pt>
                <c:pt idx="10">
                  <c:v>8.7000000000000003E-7</c:v>
                </c:pt>
                <c:pt idx="11">
                  <c:v>3.9999999999999998E-7</c:v>
                </c:pt>
                <c:pt idx="12">
                  <c:v>2.3999999999999998E-7</c:v>
                </c:pt>
                <c:pt idx="13">
                  <c:v>1.1000000000000001E-7</c:v>
                </c:pt>
                <c:pt idx="14">
                  <c:v>8.0000000000000002E-8</c:v>
                </c:pt>
                <c:pt idx="15">
                  <c:v>4.0000000000000001E-8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63-F24F-9AD7-077B60D39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394416"/>
        <c:axId val="1939092560"/>
      </c:scatterChart>
      <c:valAx>
        <c:axId val="180239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092560"/>
        <c:crosses val="autoZero"/>
        <c:crossBetween val="midCat"/>
      </c:valAx>
      <c:valAx>
        <c:axId val="1939092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39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F</a:t>
            </a:r>
            <a:r>
              <a:rPr lang="en-US" sz="1800" b="1" i="0" baseline="-25000">
                <a:effectLst/>
              </a:rPr>
              <a:t>SAP</a:t>
            </a:r>
            <a:r>
              <a:rPr lang="en-US" sz="1800" b="1" i="0" baseline="0">
                <a:effectLst/>
              </a:rPr>
              <a:t>(n)</a:t>
            </a:r>
            <a:r>
              <a:rPr lang="en-US" sz="1800" b="0" i="0" baseline="0">
                <a:effectLst/>
              </a:rPr>
              <a:t> vs 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Sheet1!$F$50</c:f>
              <c:strCache>
                <c:ptCount val="1"/>
                <c:pt idx="0">
                  <c:v>FSAP(n)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4.7084426946631674E-3"/>
                  <c:y val="-0.392731481481481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Sheet1!$E$51:$E$66</c:f>
              <c:numCache>
                <c:formatCode>General</c:formatCode>
                <c:ptCount val="16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</c:numCache>
            </c:numRef>
          </c:xVal>
          <c:yVal>
            <c:numRef>
              <c:f>Sheet1!$F$51:$F$66</c:f>
              <c:numCache>
                <c:formatCode>0.00E+00</c:formatCode>
                <c:ptCount val="16"/>
                <c:pt idx="0">
                  <c:v>5.3213999999999996E-4</c:v>
                </c:pt>
                <c:pt idx="1">
                  <c:v>2.6499999999999999E-4</c:v>
                </c:pt>
                <c:pt idx="2">
                  <c:v>1.4166E-4</c:v>
                </c:pt>
                <c:pt idx="3">
                  <c:v>7.7169999999999995E-5</c:v>
                </c:pt>
                <c:pt idx="4">
                  <c:v>4.3999999999999999E-5</c:v>
                </c:pt>
                <c:pt idx="5">
                  <c:v>2.5089999999999999E-5</c:v>
                </c:pt>
                <c:pt idx="6">
                  <c:v>1.449E-5</c:v>
                </c:pt>
                <c:pt idx="7">
                  <c:v>9.2099999999999999E-6</c:v>
                </c:pt>
                <c:pt idx="8">
                  <c:v>5.4199999999999998E-6</c:v>
                </c:pt>
                <c:pt idx="9">
                  <c:v>3.3400000000000002E-6</c:v>
                </c:pt>
                <c:pt idx="10">
                  <c:v>1.8899999999999999E-6</c:v>
                </c:pt>
                <c:pt idx="11">
                  <c:v>1.24E-6</c:v>
                </c:pt>
                <c:pt idx="12">
                  <c:v>7.5000000000000002E-7</c:v>
                </c:pt>
                <c:pt idx="13">
                  <c:v>4.7999999999999996E-7</c:v>
                </c:pt>
                <c:pt idx="14">
                  <c:v>3.1E-7</c:v>
                </c:pt>
                <c:pt idx="15">
                  <c:v>1.4999999999999999E-7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58-5742-A133-EFCCCE0D7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963616"/>
        <c:axId val="1942636960"/>
      </c:scatterChart>
      <c:valAx>
        <c:axId val="180296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636960"/>
        <c:crosses val="autoZero"/>
        <c:crossBetween val="midCat"/>
      </c:valAx>
      <c:valAx>
        <c:axId val="1942636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96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31DB84-EBB0-364C-92A6-D04E6F2C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 &amp; analysis</vt:lpstr>
    </vt:vector>
  </TitlesOfParts>
  <Company>CS370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 &amp; analysis</dc:title>
  <dc:subject/>
  <dc:creator>Jorge Cruz</dc:creator>
  <cp:keywords/>
  <dc:description/>
  <cp:lastModifiedBy>Jorge Cruz</cp:lastModifiedBy>
  <cp:revision>8</cp:revision>
  <dcterms:created xsi:type="dcterms:W3CDTF">2019-09-28T01:25:00Z</dcterms:created>
  <dcterms:modified xsi:type="dcterms:W3CDTF">2019-09-30T02:14:00Z</dcterms:modified>
</cp:coreProperties>
</file>