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0221B" w:rsidRDefault="0030221B">
      <w:pPr>
        <w:jc w:val="center"/>
        <w:rPr>
          <w:sz w:val="22"/>
          <w:szCs w:val="22"/>
        </w:rPr>
      </w:pPr>
      <w:bookmarkStart w:id="0" w:name="_heading=h.gjdgxs" w:colFirst="0" w:colLast="0"/>
      <w:bookmarkEnd w:id="0"/>
    </w:p>
    <w:p w14:paraId="00000002" w14:textId="77777777" w:rsidR="0030221B" w:rsidRDefault="0030221B">
      <w:pPr>
        <w:jc w:val="center"/>
        <w:rPr>
          <w:sz w:val="22"/>
          <w:szCs w:val="22"/>
        </w:rPr>
      </w:pPr>
    </w:p>
    <w:p w14:paraId="00000003" w14:textId="77777777" w:rsidR="0030221B" w:rsidRDefault="0030221B">
      <w:pPr>
        <w:jc w:val="center"/>
        <w:rPr>
          <w:sz w:val="22"/>
          <w:szCs w:val="22"/>
        </w:rPr>
      </w:pPr>
    </w:p>
    <w:p w14:paraId="00000004" w14:textId="77777777" w:rsidR="0030221B" w:rsidRDefault="0030221B">
      <w:pPr>
        <w:jc w:val="center"/>
        <w:rPr>
          <w:sz w:val="22"/>
          <w:szCs w:val="22"/>
        </w:rPr>
      </w:pPr>
    </w:p>
    <w:p w14:paraId="00000005" w14:textId="77777777" w:rsidR="0030221B" w:rsidRDefault="0030221B">
      <w:pPr>
        <w:jc w:val="center"/>
        <w:rPr>
          <w:sz w:val="22"/>
          <w:szCs w:val="22"/>
        </w:rPr>
      </w:pPr>
    </w:p>
    <w:p w14:paraId="00000006" w14:textId="77777777" w:rsidR="0030221B" w:rsidRDefault="0030221B">
      <w:pPr>
        <w:rPr>
          <w:sz w:val="22"/>
          <w:szCs w:val="22"/>
        </w:rPr>
      </w:pPr>
    </w:p>
    <w:p w14:paraId="00000007" w14:textId="77777777" w:rsidR="0030221B" w:rsidRDefault="00000000">
      <w:pPr>
        <w:jc w:val="center"/>
        <w:rPr>
          <w:b/>
          <w:sz w:val="36"/>
          <w:szCs w:val="36"/>
        </w:rPr>
      </w:pPr>
      <w:bookmarkStart w:id="1" w:name="_heading=h.30j0zll" w:colFirst="0" w:colLast="0"/>
      <w:bookmarkEnd w:id="1"/>
      <w:r>
        <w:rPr>
          <w:b/>
          <w:sz w:val="36"/>
          <w:szCs w:val="36"/>
        </w:rPr>
        <w:t xml:space="preserve">International Political Economy </w:t>
      </w:r>
    </w:p>
    <w:p w14:paraId="00000008" w14:textId="77777777" w:rsidR="0030221B" w:rsidRDefault="00000000">
      <w:pPr>
        <w:jc w:val="center"/>
        <w:rPr>
          <w:b/>
          <w:sz w:val="36"/>
          <w:szCs w:val="36"/>
        </w:rPr>
      </w:pPr>
      <w:bookmarkStart w:id="2" w:name="_heading=h.1fob9te" w:colFirst="0" w:colLast="0"/>
      <w:bookmarkEnd w:id="2"/>
      <w:r>
        <w:rPr>
          <w:b/>
          <w:sz w:val="36"/>
          <w:szCs w:val="36"/>
        </w:rPr>
        <w:t>Data Resource</w:t>
      </w:r>
    </w:p>
    <w:p w14:paraId="00000009" w14:textId="1F3135B3" w:rsidR="0030221B" w:rsidRDefault="00000000">
      <w:pPr>
        <w:jc w:val="center"/>
        <w:rPr>
          <w:sz w:val="22"/>
          <w:szCs w:val="22"/>
        </w:rPr>
      </w:pPr>
      <w:bookmarkStart w:id="3" w:name="_heading=h.3znysh7" w:colFirst="0" w:colLast="0"/>
      <w:bookmarkEnd w:id="3"/>
      <w:r>
        <w:rPr>
          <w:sz w:val="22"/>
          <w:szCs w:val="22"/>
        </w:rPr>
        <w:t xml:space="preserve">Version </w:t>
      </w:r>
      <w:r w:rsidR="00B44EA1">
        <w:rPr>
          <w:sz w:val="22"/>
          <w:szCs w:val="22"/>
        </w:rPr>
        <w:t>5</w:t>
      </w:r>
      <w:r>
        <w:rPr>
          <w:sz w:val="22"/>
          <w:szCs w:val="22"/>
        </w:rPr>
        <w:t xml:space="preserve">.0 – July </w:t>
      </w:r>
      <w:r w:rsidR="00B44EA1">
        <w:rPr>
          <w:sz w:val="22"/>
          <w:szCs w:val="22"/>
        </w:rPr>
        <w:t>2022</w:t>
      </w:r>
    </w:p>
    <w:p w14:paraId="0000000A" w14:textId="77777777" w:rsidR="0030221B" w:rsidRDefault="0030221B">
      <w:pPr>
        <w:jc w:val="center"/>
        <w:rPr>
          <w:sz w:val="22"/>
          <w:szCs w:val="22"/>
        </w:rPr>
      </w:pPr>
    </w:p>
    <w:p w14:paraId="0000000B" w14:textId="77777777" w:rsidR="0030221B" w:rsidRDefault="00000000">
      <w:pPr>
        <w:jc w:val="center"/>
        <w:rPr>
          <w:sz w:val="22"/>
          <w:szCs w:val="22"/>
        </w:rPr>
      </w:pPr>
      <w:bookmarkStart w:id="4" w:name="_heading=h.2et92p0" w:colFirst="0" w:colLast="0"/>
      <w:bookmarkEnd w:id="4"/>
      <w:r>
        <w:rPr>
          <w:sz w:val="22"/>
          <w:szCs w:val="22"/>
        </w:rPr>
        <w:t>Benjamin A.T. Graham</w:t>
      </w:r>
    </w:p>
    <w:p w14:paraId="0000000C" w14:textId="77777777" w:rsidR="0030221B" w:rsidRDefault="00000000">
      <w:pPr>
        <w:jc w:val="center"/>
        <w:rPr>
          <w:sz w:val="22"/>
          <w:szCs w:val="22"/>
        </w:rPr>
      </w:pPr>
      <w:r>
        <w:rPr>
          <w:sz w:val="22"/>
          <w:szCs w:val="22"/>
        </w:rPr>
        <w:t>and Jacob R. Tucker</w:t>
      </w:r>
    </w:p>
    <w:p w14:paraId="0000000D" w14:textId="77777777" w:rsidR="0030221B" w:rsidRDefault="0030221B">
      <w:pPr>
        <w:jc w:val="center"/>
        <w:rPr>
          <w:sz w:val="22"/>
          <w:szCs w:val="22"/>
        </w:rPr>
      </w:pPr>
    </w:p>
    <w:p w14:paraId="0000000E" w14:textId="77777777" w:rsidR="0030221B" w:rsidRDefault="00000000">
      <w:pPr>
        <w:jc w:val="center"/>
        <w:rPr>
          <w:sz w:val="22"/>
          <w:szCs w:val="22"/>
        </w:rPr>
      </w:pPr>
      <w:r>
        <w:rPr>
          <w:noProof/>
          <w:sz w:val="22"/>
          <w:szCs w:val="22"/>
        </w:rPr>
        <w:drawing>
          <wp:inline distT="0" distB="0" distL="0" distR="0" wp14:anchorId="6C1463EF" wp14:editId="654AAA5A">
            <wp:extent cx="2390775" cy="2124075"/>
            <wp:effectExtent l="0" t="0" r="0" b="0"/>
            <wp:docPr id="139" name="image1.jpg" descr="C:\Users\Jacob\AppData\Local\Microsoft\Windows\INetCache\Content.Word\SPEC Logo.jpg"/>
            <wp:cNvGraphicFramePr/>
            <a:graphic xmlns:a="http://schemas.openxmlformats.org/drawingml/2006/main">
              <a:graphicData uri="http://schemas.openxmlformats.org/drawingml/2006/picture">
                <pic:pic xmlns:pic="http://schemas.openxmlformats.org/drawingml/2006/picture">
                  <pic:nvPicPr>
                    <pic:cNvPr id="0" name="image1.jpg" descr="C:\Users\Jacob\AppData\Local\Microsoft\Windows\INetCache\Content.Word\SPEC Logo.jpg"/>
                    <pic:cNvPicPr preferRelativeResize="0"/>
                  </pic:nvPicPr>
                  <pic:blipFill>
                    <a:blip r:embed="rId8"/>
                    <a:srcRect/>
                    <a:stretch>
                      <a:fillRect/>
                    </a:stretch>
                  </pic:blipFill>
                  <pic:spPr>
                    <a:xfrm>
                      <a:off x="0" y="0"/>
                      <a:ext cx="2390775" cy="2124075"/>
                    </a:xfrm>
                    <a:prstGeom prst="rect">
                      <a:avLst/>
                    </a:prstGeom>
                    <a:ln/>
                  </pic:spPr>
                </pic:pic>
              </a:graphicData>
            </a:graphic>
          </wp:inline>
        </w:drawing>
      </w:r>
    </w:p>
    <w:p w14:paraId="0000000F" w14:textId="77777777" w:rsidR="0030221B" w:rsidRDefault="00000000">
      <w:pPr>
        <w:jc w:val="center"/>
        <w:rPr>
          <w:b/>
          <w:color w:val="000000"/>
          <w:sz w:val="22"/>
          <w:szCs w:val="22"/>
        </w:rPr>
      </w:pPr>
      <w:r>
        <w:rPr>
          <w:sz w:val="22"/>
          <w:szCs w:val="22"/>
        </w:rPr>
        <w:t xml:space="preserve">This project is managed and staffed by members of the </w:t>
      </w:r>
      <w:hyperlink r:id="rId9">
        <w:r>
          <w:rPr>
            <w:color w:val="0000FF"/>
            <w:sz w:val="22"/>
            <w:szCs w:val="22"/>
            <w:u w:val="single"/>
          </w:rPr>
          <w:t>Security and Political Economy (SPEC) Lab</w:t>
        </w:r>
      </w:hyperlink>
      <w:r>
        <w:rPr>
          <w:sz w:val="22"/>
          <w:szCs w:val="22"/>
        </w:rPr>
        <w:t xml:space="preserve"> at the University of Southern California.</w:t>
      </w:r>
    </w:p>
    <w:p w14:paraId="00000010" w14:textId="77777777" w:rsidR="0030221B" w:rsidRDefault="00000000">
      <w:pPr>
        <w:rPr>
          <w:b/>
          <w:color w:val="000000"/>
          <w:sz w:val="22"/>
          <w:szCs w:val="22"/>
        </w:rPr>
      </w:pPr>
      <w:r>
        <w:br w:type="page"/>
      </w:r>
    </w:p>
    <w:p w14:paraId="00000011" w14:textId="77777777" w:rsidR="0030221B" w:rsidRDefault="00000000">
      <w:pPr>
        <w:jc w:val="center"/>
        <w:rPr>
          <w:b/>
          <w:color w:val="000000"/>
          <w:sz w:val="22"/>
          <w:szCs w:val="22"/>
        </w:rPr>
      </w:pPr>
      <w:bookmarkStart w:id="5" w:name="_heading=h.tyjcwt" w:colFirst="0" w:colLast="0"/>
      <w:bookmarkEnd w:id="5"/>
      <w:r>
        <w:rPr>
          <w:b/>
          <w:color w:val="000000"/>
          <w:sz w:val="22"/>
          <w:szCs w:val="22"/>
        </w:rPr>
        <w:lastRenderedPageBreak/>
        <w:t>International Political Economy Data Resource</w:t>
      </w:r>
    </w:p>
    <w:p w14:paraId="00000012" w14:textId="77777777" w:rsidR="0030221B" w:rsidRDefault="00000000">
      <w:pPr>
        <w:jc w:val="center"/>
        <w:rPr>
          <w:b/>
          <w:color w:val="000000"/>
          <w:sz w:val="22"/>
          <w:szCs w:val="22"/>
        </w:rPr>
      </w:pPr>
      <w:r>
        <w:rPr>
          <w:b/>
          <w:color w:val="000000"/>
          <w:sz w:val="22"/>
          <w:szCs w:val="22"/>
        </w:rPr>
        <w:t>Official Codebook</w:t>
      </w:r>
    </w:p>
    <w:p w14:paraId="00000013" w14:textId="77777777" w:rsidR="0030221B" w:rsidRDefault="0030221B">
      <w:pPr>
        <w:jc w:val="center"/>
        <w:rPr>
          <w:sz w:val="22"/>
          <w:szCs w:val="22"/>
        </w:rPr>
      </w:pPr>
    </w:p>
    <w:p w14:paraId="00000014" w14:textId="77777777" w:rsidR="0030221B" w:rsidRDefault="00000000">
      <w:pPr>
        <w:jc w:val="center"/>
        <w:rPr>
          <w:sz w:val="22"/>
          <w:szCs w:val="22"/>
        </w:rPr>
      </w:pPr>
      <w:bookmarkStart w:id="6" w:name="_heading=h.3dy6vkm" w:colFirst="0" w:colLast="0"/>
      <w:bookmarkEnd w:id="6"/>
      <w:r>
        <w:rPr>
          <w:sz w:val="22"/>
          <w:szCs w:val="22"/>
        </w:rPr>
        <w:t>Benjamin A.T. Graham</w:t>
      </w:r>
    </w:p>
    <w:p w14:paraId="00000015" w14:textId="77777777" w:rsidR="0030221B" w:rsidRDefault="00000000">
      <w:pPr>
        <w:jc w:val="center"/>
        <w:rPr>
          <w:sz w:val="22"/>
          <w:szCs w:val="22"/>
        </w:rPr>
      </w:pPr>
      <w:r>
        <w:rPr>
          <w:sz w:val="22"/>
          <w:szCs w:val="22"/>
        </w:rPr>
        <w:t>and Jacob R. Tucker</w:t>
      </w:r>
    </w:p>
    <w:p w14:paraId="00000016" w14:textId="77777777" w:rsidR="0030221B" w:rsidRDefault="0030221B">
      <w:pPr>
        <w:jc w:val="center"/>
        <w:rPr>
          <w:sz w:val="22"/>
          <w:szCs w:val="22"/>
        </w:rPr>
      </w:pPr>
    </w:p>
    <w:p w14:paraId="00000017" w14:textId="4D536DD1" w:rsidR="0030221B" w:rsidRDefault="00000000">
      <w:pPr>
        <w:jc w:val="center"/>
        <w:rPr>
          <w:sz w:val="22"/>
          <w:szCs w:val="22"/>
        </w:rPr>
      </w:pPr>
      <w:r>
        <w:rPr>
          <w:sz w:val="22"/>
          <w:szCs w:val="22"/>
        </w:rPr>
        <w:t xml:space="preserve">Version </w:t>
      </w:r>
      <w:r w:rsidR="00B44EA1">
        <w:rPr>
          <w:sz w:val="22"/>
          <w:szCs w:val="22"/>
        </w:rPr>
        <w:t>5</w:t>
      </w:r>
      <w:r>
        <w:rPr>
          <w:sz w:val="22"/>
          <w:szCs w:val="22"/>
        </w:rPr>
        <w:t>.0</w:t>
      </w:r>
    </w:p>
    <w:p w14:paraId="00000018" w14:textId="6E2DB24B" w:rsidR="0030221B" w:rsidRDefault="00000000">
      <w:pPr>
        <w:jc w:val="center"/>
        <w:rPr>
          <w:sz w:val="22"/>
          <w:szCs w:val="22"/>
        </w:rPr>
      </w:pPr>
      <w:r>
        <w:rPr>
          <w:sz w:val="22"/>
          <w:szCs w:val="22"/>
        </w:rPr>
        <w:t xml:space="preserve">July </w:t>
      </w:r>
      <w:r w:rsidR="00B44EA1">
        <w:rPr>
          <w:sz w:val="22"/>
          <w:szCs w:val="22"/>
        </w:rPr>
        <w:t>2022</w:t>
      </w:r>
    </w:p>
    <w:p w14:paraId="00000019" w14:textId="77777777" w:rsidR="0030221B" w:rsidRDefault="0030221B">
      <w:pPr>
        <w:jc w:val="center"/>
        <w:rPr>
          <w:color w:val="366091"/>
          <w:sz w:val="22"/>
          <w:szCs w:val="22"/>
        </w:rPr>
      </w:pPr>
    </w:p>
    <w:p w14:paraId="0000001A" w14:textId="354E3894" w:rsidR="0030221B" w:rsidRDefault="00000000">
      <w:pPr>
        <w:spacing w:line="360" w:lineRule="auto"/>
        <w:rPr>
          <w:sz w:val="22"/>
          <w:szCs w:val="22"/>
        </w:rPr>
      </w:pPr>
      <w:r>
        <w:rPr>
          <w:sz w:val="22"/>
          <w:szCs w:val="22"/>
        </w:rPr>
        <w:t xml:space="preserve">The following codebook describes the component datasets included in the Master IPE Data Resource, Version </w:t>
      </w:r>
      <w:r w:rsidR="00B44EA1">
        <w:rPr>
          <w:sz w:val="22"/>
          <w:szCs w:val="22"/>
        </w:rPr>
        <w:t>5</w:t>
      </w:r>
      <w:r>
        <w:rPr>
          <w:sz w:val="22"/>
          <w:szCs w:val="22"/>
        </w:rPr>
        <w:t>.0.  An earlier version of this resource was introduced by the following article:</w:t>
      </w:r>
    </w:p>
    <w:p w14:paraId="0000001B" w14:textId="77777777" w:rsidR="0030221B" w:rsidRDefault="00000000">
      <w:pPr>
        <w:pBdr>
          <w:top w:val="nil"/>
          <w:left w:val="nil"/>
          <w:bottom w:val="nil"/>
          <w:right w:val="nil"/>
          <w:between w:val="nil"/>
        </w:pBdr>
        <w:spacing w:before="2" w:after="2"/>
        <w:rPr>
          <w:color w:val="000000"/>
          <w:sz w:val="22"/>
          <w:szCs w:val="22"/>
        </w:rPr>
      </w:pPr>
      <w:r>
        <w:rPr>
          <w:color w:val="000000"/>
          <w:sz w:val="22"/>
          <w:szCs w:val="22"/>
        </w:rPr>
        <w:t>Graham, Benjamin A.T. and Jacob R. Tucker. 2017. “</w:t>
      </w:r>
      <w:hyperlink r:id="rId10">
        <w:r>
          <w:rPr>
            <w:color w:val="0000FF"/>
            <w:sz w:val="22"/>
            <w:szCs w:val="22"/>
            <w:u w:val="single"/>
          </w:rPr>
          <w:t>The International Political Economy Data Resource</w:t>
        </w:r>
      </w:hyperlink>
      <w:r>
        <w:rPr>
          <w:color w:val="000000"/>
          <w:sz w:val="22"/>
          <w:szCs w:val="22"/>
        </w:rPr>
        <w:t xml:space="preserve">.” </w:t>
      </w:r>
      <w:r>
        <w:rPr>
          <w:i/>
          <w:color w:val="000000"/>
          <w:sz w:val="22"/>
          <w:szCs w:val="22"/>
        </w:rPr>
        <w:t xml:space="preserve">Review of International Organizations. </w:t>
      </w:r>
      <w:r>
        <w:rPr>
          <w:color w:val="000000"/>
          <w:sz w:val="22"/>
          <w:szCs w:val="22"/>
        </w:rPr>
        <w:t>Online First.</w:t>
      </w:r>
    </w:p>
    <w:p w14:paraId="0000001C" w14:textId="77777777" w:rsidR="0030221B" w:rsidRDefault="0030221B">
      <w:pPr>
        <w:spacing w:line="360" w:lineRule="auto"/>
        <w:rPr>
          <w:sz w:val="22"/>
          <w:szCs w:val="22"/>
        </w:rPr>
      </w:pPr>
    </w:p>
    <w:p w14:paraId="0000001D" w14:textId="337A904E" w:rsidR="0030221B" w:rsidRDefault="00000000">
      <w:pPr>
        <w:spacing w:line="360" w:lineRule="auto"/>
        <w:rPr>
          <w:b/>
          <w:sz w:val="22"/>
          <w:szCs w:val="22"/>
        </w:rPr>
      </w:pPr>
      <w:r>
        <w:rPr>
          <w:b/>
          <w:sz w:val="22"/>
          <w:szCs w:val="22"/>
        </w:rPr>
        <w:t xml:space="preserve">What’s New in Version </w:t>
      </w:r>
      <w:r w:rsidR="00B44EA1">
        <w:rPr>
          <w:b/>
          <w:sz w:val="22"/>
          <w:szCs w:val="22"/>
        </w:rPr>
        <w:t>5</w:t>
      </w:r>
      <w:r>
        <w:rPr>
          <w:b/>
          <w:sz w:val="22"/>
          <w:szCs w:val="22"/>
        </w:rPr>
        <w:t>.0</w:t>
      </w:r>
    </w:p>
    <w:p w14:paraId="0000001E" w14:textId="0D852F8F" w:rsidR="0030221B" w:rsidRDefault="00000000">
      <w:pPr>
        <w:spacing w:line="360" w:lineRule="auto"/>
        <w:rPr>
          <w:sz w:val="22"/>
          <w:szCs w:val="22"/>
        </w:rPr>
      </w:pPr>
      <w:r>
        <w:rPr>
          <w:sz w:val="22"/>
          <w:szCs w:val="22"/>
        </w:rPr>
        <w:t xml:space="preserve">All component datasets from version </w:t>
      </w:r>
      <w:r w:rsidR="00B44EA1">
        <w:rPr>
          <w:sz w:val="22"/>
          <w:szCs w:val="22"/>
        </w:rPr>
        <w:t>4</w:t>
      </w:r>
      <w:r>
        <w:rPr>
          <w:sz w:val="22"/>
          <w:szCs w:val="22"/>
        </w:rPr>
        <w:t xml:space="preserve">.0 have been updated to their most recent versions. We have also added </w:t>
      </w:r>
      <w:r w:rsidR="002F0743">
        <w:rPr>
          <w:sz w:val="22"/>
          <w:szCs w:val="22"/>
        </w:rPr>
        <w:t xml:space="preserve">8 </w:t>
      </w:r>
      <w:r>
        <w:rPr>
          <w:sz w:val="22"/>
          <w:szCs w:val="22"/>
        </w:rPr>
        <w:t>new component datasets</w:t>
      </w:r>
      <w:r w:rsidR="000556AB">
        <w:rPr>
          <w:sz w:val="22"/>
          <w:szCs w:val="22"/>
        </w:rPr>
        <w:t>.</w:t>
      </w:r>
    </w:p>
    <w:p w14:paraId="0000001F" w14:textId="77777777" w:rsidR="0030221B" w:rsidRDefault="0030221B">
      <w:pPr>
        <w:spacing w:line="360" w:lineRule="auto"/>
        <w:rPr>
          <w:sz w:val="22"/>
          <w:szCs w:val="22"/>
        </w:rPr>
      </w:pPr>
    </w:p>
    <w:p w14:paraId="00000020" w14:textId="77777777" w:rsidR="0030221B" w:rsidRDefault="00000000">
      <w:pPr>
        <w:spacing w:line="360" w:lineRule="auto"/>
        <w:rPr>
          <w:b/>
          <w:sz w:val="22"/>
          <w:szCs w:val="22"/>
        </w:rPr>
      </w:pPr>
      <w:bookmarkStart w:id="7" w:name="_heading=h.1t3h5sf" w:colFirst="0" w:colLast="0"/>
      <w:bookmarkEnd w:id="7"/>
      <w:r>
        <w:rPr>
          <w:b/>
          <w:sz w:val="22"/>
          <w:szCs w:val="22"/>
        </w:rPr>
        <w:t>The Nature of this Resource</w:t>
      </w:r>
    </w:p>
    <w:p w14:paraId="00000021" w14:textId="186FA56D" w:rsidR="0030221B" w:rsidRDefault="00000000">
      <w:pPr>
        <w:spacing w:line="360" w:lineRule="auto"/>
        <w:rPr>
          <w:sz w:val="22"/>
          <w:szCs w:val="22"/>
        </w:rPr>
      </w:pPr>
      <w:r>
        <w:rPr>
          <w:sz w:val="22"/>
          <w:szCs w:val="22"/>
        </w:rPr>
        <w:t xml:space="preserve">This data resource merges </w:t>
      </w:r>
      <w:r w:rsidR="002F0743">
        <w:rPr>
          <w:sz w:val="22"/>
          <w:szCs w:val="22"/>
        </w:rPr>
        <w:t>97</w:t>
      </w:r>
      <w:r>
        <w:rPr>
          <w:sz w:val="22"/>
          <w:szCs w:val="22"/>
        </w:rPr>
        <w:t xml:space="preserve"> of the </w:t>
      </w:r>
      <w:proofErr w:type="gramStart"/>
      <w:r>
        <w:rPr>
          <w:sz w:val="22"/>
          <w:szCs w:val="22"/>
        </w:rPr>
        <w:t>most commonly used</w:t>
      </w:r>
      <w:proofErr w:type="gramEnd"/>
      <w:r>
        <w:rPr>
          <w:sz w:val="22"/>
          <w:szCs w:val="22"/>
        </w:rPr>
        <w:t xml:space="preserve"> datasets related to the field of international political economy (IPE). We attempt to draw all data from its original source – i.e.</w:t>
      </w:r>
      <w:r w:rsidR="002F0743">
        <w:rPr>
          <w:sz w:val="22"/>
          <w:szCs w:val="22"/>
        </w:rPr>
        <w:t>,</w:t>
      </w:r>
      <w:r>
        <w:rPr>
          <w:sz w:val="22"/>
          <w:szCs w:val="22"/>
        </w:rPr>
        <w:t xml:space="preserve"> downloading the data directly from the scholar or institution that produced the data. For some of the broader datasets included, such as the World Development Indicators, only those variables deemed relevant to IPE were retained. In cases where we draw data from replication datasets, we retain only those variables that are newly created by the study in question; we drop control variables that are necessary to the replication file but are drawn from other sources.</w:t>
      </w:r>
    </w:p>
    <w:p w14:paraId="00000022" w14:textId="77777777" w:rsidR="0030221B" w:rsidRDefault="0030221B">
      <w:pPr>
        <w:spacing w:line="360" w:lineRule="auto"/>
        <w:rPr>
          <w:sz w:val="22"/>
          <w:szCs w:val="22"/>
        </w:rPr>
      </w:pPr>
    </w:p>
    <w:p w14:paraId="00000024" w14:textId="7D850463" w:rsidR="0030221B" w:rsidRDefault="00000000">
      <w:pPr>
        <w:spacing w:line="360" w:lineRule="auto"/>
        <w:rPr>
          <w:sz w:val="22"/>
          <w:szCs w:val="22"/>
        </w:rPr>
      </w:pPr>
      <w:r>
        <w:rPr>
          <w:sz w:val="22"/>
          <w:szCs w:val="22"/>
        </w:rPr>
        <w:t>The unit of analysis in this dataset is country-year, with unique observations identified by Gleditsch-Ward number (</w:t>
      </w:r>
      <w:proofErr w:type="spellStart"/>
      <w:r>
        <w:rPr>
          <w:sz w:val="22"/>
          <w:szCs w:val="22"/>
        </w:rPr>
        <w:t>gwno</w:t>
      </w:r>
      <w:proofErr w:type="spellEnd"/>
      <w:r>
        <w:rPr>
          <w:sz w:val="22"/>
          <w:szCs w:val="22"/>
        </w:rPr>
        <w:t xml:space="preserve">) and year (Gleditsch and Ward 1999). Alternative country identifiers, </w:t>
      </w:r>
      <w:proofErr w:type="gramStart"/>
      <w:r>
        <w:rPr>
          <w:sz w:val="22"/>
          <w:szCs w:val="22"/>
        </w:rPr>
        <w:t>i.e.</w:t>
      </w:r>
      <w:proofErr w:type="gramEnd"/>
      <w:r>
        <w:rPr>
          <w:sz w:val="22"/>
          <w:szCs w:val="22"/>
        </w:rPr>
        <w:t xml:space="preserve"> Correlates of War (COW) codes and International Financial Statistics (IFS) codes are provided for convenience, but the Gleditsch-Ward numbers are the basis on which component datasets are merged together. An alternative version of the dataset is also produced which treats COW codes as the primary identifier.</w:t>
      </w:r>
    </w:p>
    <w:p w14:paraId="73064658" w14:textId="77777777" w:rsidR="002F0743" w:rsidRDefault="002F0743">
      <w:pPr>
        <w:spacing w:line="360" w:lineRule="auto"/>
        <w:rPr>
          <w:sz w:val="22"/>
          <w:szCs w:val="22"/>
        </w:rPr>
      </w:pPr>
    </w:p>
    <w:p w14:paraId="00000025" w14:textId="77777777" w:rsidR="0030221B" w:rsidRDefault="00000000">
      <w:pPr>
        <w:spacing w:line="360" w:lineRule="auto"/>
        <w:rPr>
          <w:sz w:val="22"/>
          <w:szCs w:val="22"/>
        </w:rPr>
      </w:pPr>
      <w:r>
        <w:rPr>
          <w:sz w:val="22"/>
          <w:szCs w:val="22"/>
        </w:rPr>
        <w:t xml:space="preserve">Countries </w:t>
      </w:r>
      <w:proofErr w:type="gramStart"/>
      <w:r>
        <w:rPr>
          <w:sz w:val="22"/>
          <w:szCs w:val="22"/>
        </w:rPr>
        <w:t>not present</w:t>
      </w:r>
      <w:proofErr w:type="gramEnd"/>
      <w:r>
        <w:rPr>
          <w:sz w:val="22"/>
          <w:szCs w:val="22"/>
        </w:rPr>
        <w:t xml:space="preserve"> in the Gleditsch-Ward system are excluded from this dataset.</w:t>
      </w:r>
    </w:p>
    <w:p w14:paraId="00000026" w14:textId="77777777" w:rsidR="0030221B" w:rsidRDefault="0030221B">
      <w:pPr>
        <w:spacing w:line="360" w:lineRule="auto"/>
        <w:rPr>
          <w:sz w:val="22"/>
          <w:szCs w:val="22"/>
        </w:rPr>
      </w:pPr>
    </w:p>
    <w:p w14:paraId="00000027" w14:textId="1B13FFDD" w:rsidR="0030221B" w:rsidRDefault="00000000">
      <w:pPr>
        <w:spacing w:line="360" w:lineRule="auto"/>
        <w:rPr>
          <w:sz w:val="22"/>
          <w:szCs w:val="22"/>
        </w:rPr>
      </w:pPr>
      <w:r>
        <w:rPr>
          <w:sz w:val="22"/>
          <w:szCs w:val="22"/>
        </w:rPr>
        <w:lastRenderedPageBreak/>
        <w:t xml:space="preserve">Annual coverage for this dataset begins in </w:t>
      </w:r>
      <w:r w:rsidR="002F0743">
        <w:rPr>
          <w:sz w:val="22"/>
          <w:szCs w:val="22"/>
        </w:rPr>
        <w:t>1500</w:t>
      </w:r>
      <w:r>
        <w:rPr>
          <w:sz w:val="22"/>
          <w:szCs w:val="22"/>
        </w:rPr>
        <w:t xml:space="preserve">, but most component datasets begin coverage somewhere in the post-WWII period. Version </w:t>
      </w:r>
      <w:r w:rsidR="002F0743">
        <w:rPr>
          <w:sz w:val="22"/>
          <w:szCs w:val="22"/>
        </w:rPr>
        <w:t>5</w:t>
      </w:r>
      <w:r>
        <w:rPr>
          <w:sz w:val="22"/>
          <w:szCs w:val="22"/>
        </w:rPr>
        <w:t xml:space="preserve">.0 contains </w:t>
      </w:r>
      <w:r w:rsidR="002F0743">
        <w:rPr>
          <w:sz w:val="22"/>
          <w:szCs w:val="22"/>
        </w:rPr>
        <w:t>97</w:t>
      </w:r>
      <w:r>
        <w:rPr>
          <w:sz w:val="22"/>
          <w:szCs w:val="22"/>
        </w:rPr>
        <w:t xml:space="preserve"> component datasets, with annual updates/expansions planned for the foreseeable future.  </w:t>
      </w:r>
    </w:p>
    <w:p w14:paraId="00000028" w14:textId="77777777" w:rsidR="0030221B" w:rsidRDefault="0030221B">
      <w:pPr>
        <w:spacing w:line="360" w:lineRule="auto"/>
        <w:rPr>
          <w:sz w:val="22"/>
          <w:szCs w:val="22"/>
        </w:rPr>
      </w:pPr>
    </w:p>
    <w:p w14:paraId="00000029" w14:textId="110CF485" w:rsidR="0030221B" w:rsidRDefault="00000000">
      <w:pPr>
        <w:spacing w:line="360" w:lineRule="auto"/>
        <w:rPr>
          <w:sz w:val="22"/>
          <w:szCs w:val="22"/>
        </w:rPr>
      </w:pPr>
      <w:r>
        <w:rPr>
          <w:sz w:val="22"/>
          <w:szCs w:val="22"/>
        </w:rPr>
        <w:t xml:space="preserve">Version </w:t>
      </w:r>
      <w:r w:rsidR="002F0743">
        <w:rPr>
          <w:sz w:val="22"/>
          <w:szCs w:val="22"/>
        </w:rPr>
        <w:t>5</w:t>
      </w:r>
      <w:r>
        <w:rPr>
          <w:sz w:val="22"/>
          <w:szCs w:val="22"/>
        </w:rPr>
        <w:t xml:space="preserve">.0 exists in two different forms, and is posted in both STATA-compatible (tabular) and R </w:t>
      </w:r>
      <w:proofErr w:type="gramStart"/>
      <w:r>
        <w:rPr>
          <w:sz w:val="22"/>
          <w:szCs w:val="22"/>
        </w:rPr>
        <w:t>(.</w:t>
      </w:r>
      <w:proofErr w:type="spellStart"/>
      <w:r>
        <w:rPr>
          <w:sz w:val="22"/>
          <w:szCs w:val="22"/>
        </w:rPr>
        <w:t>RData</w:t>
      </w:r>
      <w:proofErr w:type="spellEnd"/>
      <w:proofErr w:type="gramEnd"/>
      <w:r>
        <w:rPr>
          <w:sz w:val="22"/>
          <w:szCs w:val="22"/>
        </w:rPr>
        <w:t>) formats:</w:t>
      </w:r>
    </w:p>
    <w:p w14:paraId="0000002A" w14:textId="77777777" w:rsidR="0030221B" w:rsidRDefault="00000000">
      <w:pPr>
        <w:numPr>
          <w:ilvl w:val="0"/>
          <w:numId w:val="1"/>
        </w:numPr>
        <w:pBdr>
          <w:top w:val="nil"/>
          <w:left w:val="nil"/>
          <w:bottom w:val="nil"/>
          <w:right w:val="nil"/>
          <w:between w:val="nil"/>
        </w:pBdr>
        <w:spacing w:line="360" w:lineRule="auto"/>
        <w:rPr>
          <w:color w:val="000000"/>
          <w:sz w:val="22"/>
          <w:szCs w:val="22"/>
        </w:rPr>
      </w:pPr>
      <w:r>
        <w:rPr>
          <w:b/>
          <w:color w:val="000000"/>
          <w:sz w:val="22"/>
          <w:szCs w:val="22"/>
        </w:rPr>
        <w:t>Full Data by Gleditsch-Ward Number:</w:t>
      </w:r>
      <w:r>
        <w:rPr>
          <w:color w:val="000000"/>
          <w:sz w:val="22"/>
          <w:szCs w:val="22"/>
        </w:rPr>
        <w:t xml:space="preserve"> This is the “primary” version of the resource. </w:t>
      </w:r>
    </w:p>
    <w:p w14:paraId="0000002B" w14:textId="77777777" w:rsidR="0030221B" w:rsidRDefault="00000000">
      <w:pPr>
        <w:numPr>
          <w:ilvl w:val="0"/>
          <w:numId w:val="1"/>
        </w:numPr>
        <w:pBdr>
          <w:top w:val="nil"/>
          <w:left w:val="nil"/>
          <w:bottom w:val="nil"/>
          <w:right w:val="nil"/>
          <w:between w:val="nil"/>
        </w:pBdr>
        <w:spacing w:line="360" w:lineRule="auto"/>
        <w:rPr>
          <w:color w:val="000000"/>
          <w:sz w:val="22"/>
          <w:szCs w:val="22"/>
        </w:rPr>
      </w:pPr>
      <w:r>
        <w:rPr>
          <w:b/>
          <w:color w:val="000000"/>
          <w:sz w:val="22"/>
          <w:szCs w:val="22"/>
        </w:rPr>
        <w:t>Full Data by COW code:</w:t>
      </w:r>
      <w:r>
        <w:rPr>
          <w:color w:val="000000"/>
          <w:sz w:val="22"/>
          <w:szCs w:val="22"/>
        </w:rPr>
        <w:t xml:space="preserve"> This version has unique observations by COW code and year.</w:t>
      </w:r>
    </w:p>
    <w:p w14:paraId="0000002C" w14:textId="77777777" w:rsidR="0030221B" w:rsidRDefault="0030221B">
      <w:pPr>
        <w:spacing w:line="360" w:lineRule="auto"/>
        <w:rPr>
          <w:sz w:val="22"/>
          <w:szCs w:val="22"/>
        </w:rPr>
      </w:pPr>
    </w:p>
    <w:p w14:paraId="0000002D" w14:textId="77777777" w:rsidR="0030221B" w:rsidRDefault="00000000">
      <w:pPr>
        <w:keepNext/>
        <w:spacing w:line="360" w:lineRule="auto"/>
        <w:rPr>
          <w:b/>
          <w:sz w:val="22"/>
          <w:szCs w:val="22"/>
        </w:rPr>
      </w:pPr>
      <w:bookmarkStart w:id="8" w:name="_heading=h.4d34og8" w:colFirst="0" w:colLast="0"/>
      <w:bookmarkEnd w:id="8"/>
      <w:r>
        <w:rPr>
          <w:b/>
          <w:sz w:val="22"/>
          <w:szCs w:val="22"/>
        </w:rPr>
        <w:t>Variable Naming</w:t>
      </w:r>
    </w:p>
    <w:p w14:paraId="0000002E" w14:textId="77777777" w:rsidR="0030221B" w:rsidRDefault="00000000">
      <w:pPr>
        <w:spacing w:line="360" w:lineRule="auto"/>
        <w:rPr>
          <w:sz w:val="22"/>
          <w:szCs w:val="22"/>
        </w:rPr>
      </w:pPr>
      <w:r>
        <w:rPr>
          <w:sz w:val="22"/>
          <w:szCs w:val="22"/>
        </w:rPr>
        <w:t xml:space="preserve">This codebook lists the name and description of all variables included in the resource, organized by component dataset. Each component data source is given a unique suffix. This facilitates restriction of the dataset to only a few of its component parts. For example, if one wanted to retain only the </w:t>
      </w:r>
      <w:proofErr w:type="spellStart"/>
      <w:r>
        <w:rPr>
          <w:sz w:val="22"/>
          <w:szCs w:val="22"/>
        </w:rPr>
        <w:t>Strøm</w:t>
      </w:r>
      <w:proofErr w:type="spellEnd"/>
      <w:r>
        <w:rPr>
          <w:sz w:val="22"/>
          <w:szCs w:val="22"/>
        </w:rPr>
        <w:t xml:space="preserve"> et al. </w:t>
      </w:r>
      <w:proofErr w:type="spellStart"/>
      <w:r>
        <w:rPr>
          <w:sz w:val="22"/>
          <w:szCs w:val="22"/>
        </w:rPr>
        <w:t>powersharing</w:t>
      </w:r>
      <w:proofErr w:type="spellEnd"/>
      <w:r>
        <w:rPr>
          <w:sz w:val="22"/>
          <w:szCs w:val="22"/>
        </w:rPr>
        <w:t xml:space="preserve"> data (suffix IDC) and the </w:t>
      </w:r>
      <w:proofErr w:type="spellStart"/>
      <w:r>
        <w:rPr>
          <w:sz w:val="22"/>
          <w:szCs w:val="22"/>
        </w:rPr>
        <w:t>Credendo</w:t>
      </w:r>
      <w:proofErr w:type="spellEnd"/>
      <w:r>
        <w:rPr>
          <w:sz w:val="22"/>
          <w:szCs w:val="22"/>
        </w:rPr>
        <w:t xml:space="preserve"> Group political risk data from Graham, Johnston, and Kingsley (suffix ON), the following </w:t>
      </w:r>
      <w:proofErr w:type="spellStart"/>
      <w:r>
        <w:rPr>
          <w:sz w:val="22"/>
          <w:szCs w:val="22"/>
        </w:rPr>
        <w:t>stata</w:t>
      </w:r>
      <w:proofErr w:type="spellEnd"/>
      <w:r>
        <w:rPr>
          <w:sz w:val="22"/>
          <w:szCs w:val="22"/>
        </w:rPr>
        <w:t xml:space="preserve"> command would suffice: </w:t>
      </w:r>
    </w:p>
    <w:p w14:paraId="0000002F" w14:textId="77777777" w:rsidR="0030221B" w:rsidRDefault="00000000">
      <w:pPr>
        <w:spacing w:line="360" w:lineRule="auto"/>
        <w:rPr>
          <w:sz w:val="22"/>
          <w:szCs w:val="22"/>
        </w:rPr>
      </w:pPr>
      <w:r>
        <w:rPr>
          <w:sz w:val="22"/>
          <w:szCs w:val="22"/>
        </w:rPr>
        <w:t xml:space="preserve">keep </w:t>
      </w:r>
      <w:proofErr w:type="spellStart"/>
      <w:r>
        <w:rPr>
          <w:sz w:val="22"/>
          <w:szCs w:val="22"/>
        </w:rPr>
        <w:t>gwnoccode</w:t>
      </w:r>
      <w:proofErr w:type="spellEnd"/>
      <w:r>
        <w:rPr>
          <w:sz w:val="22"/>
          <w:szCs w:val="22"/>
        </w:rPr>
        <w:t xml:space="preserve"> country year *_IDC *_ON </w:t>
      </w:r>
    </w:p>
    <w:p w14:paraId="00000030" w14:textId="77777777" w:rsidR="0030221B" w:rsidRDefault="0030221B">
      <w:pPr>
        <w:spacing w:line="360" w:lineRule="auto"/>
        <w:rPr>
          <w:sz w:val="22"/>
          <w:szCs w:val="22"/>
        </w:rPr>
      </w:pPr>
    </w:p>
    <w:p w14:paraId="00000031" w14:textId="77777777" w:rsidR="0030221B" w:rsidRDefault="00000000">
      <w:pPr>
        <w:keepNext/>
        <w:spacing w:line="360" w:lineRule="auto"/>
        <w:rPr>
          <w:b/>
          <w:sz w:val="22"/>
          <w:szCs w:val="22"/>
        </w:rPr>
      </w:pPr>
      <w:bookmarkStart w:id="9" w:name="_heading=h.2s8eyo1" w:colFirst="0" w:colLast="0"/>
      <w:bookmarkEnd w:id="9"/>
      <w:r>
        <w:rPr>
          <w:b/>
          <w:sz w:val="22"/>
          <w:szCs w:val="22"/>
        </w:rPr>
        <w:t>Transparency of the Data Management Process</w:t>
      </w:r>
    </w:p>
    <w:p w14:paraId="00000032" w14:textId="77777777" w:rsidR="0030221B" w:rsidRDefault="00000000">
      <w:pPr>
        <w:rPr>
          <w:sz w:val="22"/>
          <w:szCs w:val="22"/>
        </w:rPr>
      </w:pPr>
      <w:r>
        <w:rPr>
          <w:sz w:val="22"/>
          <w:szCs w:val="22"/>
        </w:rPr>
        <w:t xml:space="preserve">We have attempted to make every step in the creation of this data resource entirely transparent.  In the codebook, we describe all the (minimal) data cleaning steps that were necessary to prepare each component dataset to be merged into the master dataset. The </w:t>
      </w:r>
      <w:proofErr w:type="spellStart"/>
      <w:r>
        <w:rPr>
          <w:sz w:val="22"/>
          <w:szCs w:val="22"/>
        </w:rPr>
        <w:t>dataverse</w:t>
      </w:r>
      <w:proofErr w:type="spellEnd"/>
      <w:r>
        <w:rPr>
          <w:sz w:val="22"/>
          <w:szCs w:val="22"/>
        </w:rPr>
        <w:t xml:space="preserve"> URL for this study is: </w:t>
      </w:r>
      <w:hyperlink r:id="rId11">
        <w:r>
          <w:rPr>
            <w:color w:val="337AB7"/>
            <w:sz w:val="22"/>
            <w:szCs w:val="22"/>
            <w:u w:val="single"/>
          </w:rPr>
          <w:t>http://dx.doi.org/10.7910/DVN/X093TV</w:t>
        </w:r>
      </w:hyperlink>
    </w:p>
    <w:p w14:paraId="00000033" w14:textId="77777777" w:rsidR="0030221B" w:rsidRDefault="0030221B">
      <w:pPr>
        <w:spacing w:line="360" w:lineRule="auto"/>
        <w:rPr>
          <w:sz w:val="22"/>
          <w:szCs w:val="22"/>
        </w:rPr>
      </w:pPr>
    </w:p>
    <w:p w14:paraId="00000034" w14:textId="77777777" w:rsidR="0030221B" w:rsidRDefault="00000000">
      <w:pPr>
        <w:spacing w:line="360" w:lineRule="auto"/>
        <w:rPr>
          <w:sz w:val="22"/>
          <w:szCs w:val="22"/>
        </w:rPr>
      </w:pPr>
      <w:r>
        <w:rPr>
          <w:sz w:val="22"/>
          <w:szCs w:val="22"/>
        </w:rPr>
        <w:t xml:space="preserve">As of version 2.0, data management is conducted using R, but datasets that have not been updated since version 1.5 are still prepped using STATA 14. We include </w:t>
      </w:r>
      <w:proofErr w:type="gramStart"/>
      <w:r>
        <w:rPr>
          <w:sz w:val="22"/>
          <w:szCs w:val="22"/>
        </w:rPr>
        <w:t>all of</w:t>
      </w:r>
      <w:proofErr w:type="gramEnd"/>
      <w:r>
        <w:rPr>
          <w:sz w:val="22"/>
          <w:szCs w:val="22"/>
        </w:rPr>
        <w:t xml:space="preserve"> the following files on </w:t>
      </w:r>
      <w:proofErr w:type="spellStart"/>
      <w:r>
        <w:rPr>
          <w:sz w:val="22"/>
          <w:szCs w:val="22"/>
        </w:rPr>
        <w:t>dataverse</w:t>
      </w:r>
      <w:proofErr w:type="spellEnd"/>
      <w:r>
        <w:rPr>
          <w:sz w:val="22"/>
          <w:szCs w:val="22"/>
        </w:rPr>
        <w:t>:</w:t>
      </w:r>
    </w:p>
    <w:p w14:paraId="00000035" w14:textId="77777777" w:rsidR="0030221B" w:rsidRDefault="00000000">
      <w:pPr>
        <w:numPr>
          <w:ilvl w:val="0"/>
          <w:numId w:val="2"/>
        </w:numPr>
        <w:pBdr>
          <w:top w:val="nil"/>
          <w:left w:val="nil"/>
          <w:bottom w:val="nil"/>
          <w:right w:val="nil"/>
          <w:between w:val="nil"/>
        </w:pBdr>
        <w:spacing w:line="360" w:lineRule="auto"/>
        <w:rPr>
          <w:color w:val="000000"/>
          <w:sz w:val="22"/>
          <w:szCs w:val="22"/>
        </w:rPr>
      </w:pPr>
      <w:r>
        <w:rPr>
          <w:color w:val="000000"/>
          <w:sz w:val="22"/>
          <w:szCs w:val="22"/>
        </w:rPr>
        <w:t xml:space="preserve">A raw data file for each component dataset, </w:t>
      </w:r>
      <w:proofErr w:type="gramStart"/>
      <w:r>
        <w:rPr>
          <w:color w:val="000000"/>
          <w:sz w:val="22"/>
          <w:szCs w:val="22"/>
        </w:rPr>
        <w:t>i.e.</w:t>
      </w:r>
      <w:proofErr w:type="gramEnd"/>
      <w:r>
        <w:rPr>
          <w:color w:val="000000"/>
          <w:sz w:val="22"/>
          <w:szCs w:val="22"/>
        </w:rPr>
        <w:t xml:space="preserve"> the files that we downloaded from the web or were emailed by authors. These files are in various formats, but </w:t>
      </w:r>
      <w:proofErr w:type="gramStart"/>
      <w:r>
        <w:rPr>
          <w:color w:val="000000"/>
          <w:sz w:val="22"/>
          <w:szCs w:val="22"/>
        </w:rPr>
        <w:t>primarily .</w:t>
      </w:r>
      <w:proofErr w:type="spellStart"/>
      <w:r>
        <w:rPr>
          <w:color w:val="000000"/>
          <w:sz w:val="22"/>
          <w:szCs w:val="22"/>
        </w:rPr>
        <w:t>dta</w:t>
      </w:r>
      <w:proofErr w:type="spellEnd"/>
      <w:proofErr w:type="gramEnd"/>
      <w:r>
        <w:rPr>
          <w:color w:val="000000"/>
          <w:sz w:val="22"/>
          <w:szCs w:val="22"/>
        </w:rPr>
        <w:t xml:space="preserve"> .csv .</w:t>
      </w:r>
      <w:proofErr w:type="spellStart"/>
      <w:r>
        <w:rPr>
          <w:color w:val="000000"/>
          <w:sz w:val="22"/>
          <w:szCs w:val="22"/>
        </w:rPr>
        <w:t>xls</w:t>
      </w:r>
      <w:proofErr w:type="spellEnd"/>
      <w:r>
        <w:rPr>
          <w:color w:val="000000"/>
          <w:sz w:val="22"/>
          <w:szCs w:val="22"/>
        </w:rPr>
        <w:t xml:space="preserve"> and .xlsx</w:t>
      </w:r>
    </w:p>
    <w:p w14:paraId="00000036" w14:textId="77777777" w:rsidR="0030221B" w:rsidRDefault="00000000">
      <w:pPr>
        <w:numPr>
          <w:ilvl w:val="0"/>
          <w:numId w:val="2"/>
        </w:numPr>
        <w:pBdr>
          <w:top w:val="nil"/>
          <w:left w:val="nil"/>
          <w:bottom w:val="nil"/>
          <w:right w:val="nil"/>
          <w:between w:val="nil"/>
        </w:pBdr>
        <w:spacing w:line="360" w:lineRule="auto"/>
        <w:rPr>
          <w:color w:val="000000"/>
          <w:sz w:val="22"/>
          <w:szCs w:val="22"/>
        </w:rPr>
      </w:pPr>
      <w:r>
        <w:rPr>
          <w:color w:val="000000"/>
          <w:sz w:val="22"/>
          <w:szCs w:val="22"/>
        </w:rPr>
        <w:t xml:space="preserve">Each of the merge prep files (either R scripts or STATA .do files) that were used to prepare individual component datasets to be </w:t>
      </w:r>
      <w:proofErr w:type="gramStart"/>
      <w:r>
        <w:rPr>
          <w:color w:val="000000"/>
          <w:sz w:val="22"/>
          <w:szCs w:val="22"/>
        </w:rPr>
        <w:t>merged together</w:t>
      </w:r>
      <w:proofErr w:type="gramEnd"/>
      <w:r>
        <w:rPr>
          <w:color w:val="000000"/>
          <w:sz w:val="22"/>
          <w:szCs w:val="22"/>
        </w:rPr>
        <w:t xml:space="preserve">. These files drop unnecessary variables, rename </w:t>
      </w:r>
      <w:proofErr w:type="gramStart"/>
      <w:r>
        <w:rPr>
          <w:color w:val="000000"/>
          <w:sz w:val="22"/>
          <w:szCs w:val="22"/>
        </w:rPr>
        <w:t>variables</w:t>
      </w:r>
      <w:proofErr w:type="gramEnd"/>
      <w:r>
        <w:rPr>
          <w:color w:val="000000"/>
          <w:sz w:val="22"/>
          <w:szCs w:val="22"/>
        </w:rPr>
        <w:t xml:space="preserve"> and engage in data cleaning as necessary </w:t>
      </w:r>
      <w:r>
        <w:rPr>
          <w:color w:val="000000"/>
          <w:sz w:val="22"/>
          <w:szCs w:val="22"/>
        </w:rPr>
        <w:lastRenderedPageBreak/>
        <w:t>(though we keep this cleaning as minimal as possible). The most common form of cleaning involves reshaping data to a country-year unit of analysis and dropping observations that would result in duplicate observations by Gleditsch-Ward number and year.</w:t>
      </w:r>
    </w:p>
    <w:p w14:paraId="00000037" w14:textId="77777777" w:rsidR="0030221B" w:rsidRDefault="00000000">
      <w:pPr>
        <w:numPr>
          <w:ilvl w:val="0"/>
          <w:numId w:val="2"/>
        </w:numPr>
        <w:pBdr>
          <w:top w:val="nil"/>
          <w:left w:val="nil"/>
          <w:bottom w:val="nil"/>
          <w:right w:val="nil"/>
          <w:between w:val="nil"/>
        </w:pBdr>
        <w:spacing w:line="360" w:lineRule="auto"/>
        <w:rPr>
          <w:color w:val="000000"/>
          <w:sz w:val="22"/>
          <w:szCs w:val="22"/>
        </w:rPr>
      </w:pPr>
      <w:r>
        <w:rPr>
          <w:color w:val="000000"/>
          <w:sz w:val="22"/>
          <w:szCs w:val="22"/>
        </w:rPr>
        <w:t xml:space="preserve">The </w:t>
      </w:r>
      <w:proofErr w:type="spellStart"/>
      <w:r>
        <w:rPr>
          <w:color w:val="000000"/>
          <w:sz w:val="22"/>
          <w:szCs w:val="22"/>
        </w:rPr>
        <w:t>Append_</w:t>
      </w:r>
      <w:proofErr w:type="gramStart"/>
      <w:r>
        <w:rPr>
          <w:color w:val="000000"/>
          <w:sz w:val="22"/>
          <w:szCs w:val="22"/>
        </w:rPr>
        <w:t>ids.R</w:t>
      </w:r>
      <w:proofErr w:type="spellEnd"/>
      <w:proofErr w:type="gramEnd"/>
      <w:r>
        <w:rPr>
          <w:color w:val="000000"/>
          <w:sz w:val="22"/>
          <w:szCs w:val="22"/>
        </w:rPr>
        <w:t xml:space="preserve"> file is called by each prep file using the R command </w:t>
      </w:r>
      <w:proofErr w:type="spellStart"/>
      <w:r>
        <w:rPr>
          <w:color w:val="000000"/>
          <w:sz w:val="22"/>
          <w:szCs w:val="22"/>
        </w:rPr>
        <w:t>dataframe</w:t>
      </w:r>
      <w:proofErr w:type="spellEnd"/>
      <w:r>
        <w:rPr>
          <w:color w:val="000000"/>
          <w:sz w:val="22"/>
          <w:szCs w:val="22"/>
        </w:rPr>
        <w:t xml:space="preserve"> = </w:t>
      </w:r>
      <w:proofErr w:type="spellStart"/>
      <w:r>
        <w:rPr>
          <w:color w:val="000000"/>
          <w:sz w:val="22"/>
          <w:szCs w:val="22"/>
        </w:rPr>
        <w:t>append_ids</w:t>
      </w:r>
      <w:proofErr w:type="spellEnd"/>
      <w:r>
        <w:rPr>
          <w:color w:val="000000"/>
          <w:sz w:val="22"/>
          <w:szCs w:val="22"/>
        </w:rPr>
        <w:t xml:space="preserve">(data frame) which runs the function </w:t>
      </w:r>
      <w:proofErr w:type="spellStart"/>
      <w:r>
        <w:rPr>
          <w:color w:val="000000"/>
          <w:sz w:val="22"/>
          <w:szCs w:val="22"/>
        </w:rPr>
        <w:t>append_ids</w:t>
      </w:r>
      <w:proofErr w:type="spellEnd"/>
      <w:r>
        <w:rPr>
          <w:color w:val="000000"/>
          <w:sz w:val="22"/>
          <w:szCs w:val="22"/>
        </w:rPr>
        <w:t xml:space="preserve"> as if it were included in each individual prep file. This appends the Gleditsch-Ward numbers, Gleditsch-Ward abbreviations, the COW Country Codes, IFS country </w:t>
      </w:r>
      <w:proofErr w:type="spellStart"/>
      <w:proofErr w:type="gramStart"/>
      <w:r>
        <w:rPr>
          <w:color w:val="000000"/>
          <w:sz w:val="22"/>
          <w:szCs w:val="22"/>
        </w:rPr>
        <w:t>abbreviation,IFS</w:t>
      </w:r>
      <w:proofErr w:type="spellEnd"/>
      <w:proofErr w:type="gramEnd"/>
      <w:r>
        <w:rPr>
          <w:color w:val="000000"/>
          <w:sz w:val="22"/>
          <w:szCs w:val="22"/>
        </w:rPr>
        <w:t xml:space="preserve"> Codes, and Standard Country Names to each dataset. </w:t>
      </w:r>
    </w:p>
    <w:p w14:paraId="00000038" w14:textId="77777777" w:rsidR="0030221B" w:rsidRDefault="00000000">
      <w:pPr>
        <w:numPr>
          <w:ilvl w:val="0"/>
          <w:numId w:val="2"/>
        </w:numPr>
        <w:pBdr>
          <w:top w:val="nil"/>
          <w:left w:val="nil"/>
          <w:bottom w:val="nil"/>
          <w:right w:val="nil"/>
          <w:between w:val="nil"/>
        </w:pBdr>
        <w:spacing w:line="360" w:lineRule="auto"/>
        <w:rPr>
          <w:color w:val="000000"/>
          <w:sz w:val="22"/>
          <w:szCs w:val="22"/>
        </w:rPr>
      </w:pPr>
      <w:r>
        <w:rPr>
          <w:color w:val="000000"/>
          <w:sz w:val="22"/>
          <w:szCs w:val="22"/>
        </w:rPr>
        <w:t xml:space="preserve">The Change </w:t>
      </w:r>
      <w:proofErr w:type="spellStart"/>
      <w:r>
        <w:rPr>
          <w:color w:val="000000"/>
          <w:sz w:val="22"/>
          <w:szCs w:val="22"/>
        </w:rPr>
        <w:t>Append_</w:t>
      </w:r>
      <w:proofErr w:type="gramStart"/>
      <w:r>
        <w:rPr>
          <w:color w:val="000000"/>
          <w:sz w:val="22"/>
          <w:szCs w:val="22"/>
        </w:rPr>
        <w:t>ids.R</w:t>
      </w:r>
      <w:proofErr w:type="spellEnd"/>
      <w:proofErr w:type="gramEnd"/>
      <w:r>
        <w:rPr>
          <w:color w:val="000000"/>
          <w:sz w:val="22"/>
          <w:szCs w:val="22"/>
        </w:rPr>
        <w:t xml:space="preserve"> file is called every time when a modification has been made to the country_to_gwno.xlsx. It handles countries that have changed their GWNOs in the past, such as Serbia, Korea, and Germany. It also merges all the IFS codes and COW Codes with Gleditsch-Ward numbers into </w:t>
      </w:r>
      <w:proofErr w:type="gramStart"/>
      <w:r>
        <w:rPr>
          <w:color w:val="000000"/>
          <w:sz w:val="22"/>
          <w:szCs w:val="22"/>
        </w:rPr>
        <w:t>one .RDATA</w:t>
      </w:r>
      <w:proofErr w:type="gramEnd"/>
      <w:r>
        <w:rPr>
          <w:color w:val="000000"/>
          <w:sz w:val="22"/>
          <w:szCs w:val="22"/>
        </w:rPr>
        <w:t xml:space="preserve"> file called "</w:t>
      </w:r>
      <w:proofErr w:type="spellStart"/>
      <w:r>
        <w:rPr>
          <w:color w:val="000000"/>
          <w:sz w:val="22"/>
          <w:szCs w:val="22"/>
        </w:rPr>
        <w:t>CountryIDsMaster.RDATA</w:t>
      </w:r>
      <w:proofErr w:type="spellEnd"/>
      <w:r>
        <w:rPr>
          <w:color w:val="000000"/>
          <w:sz w:val="22"/>
          <w:szCs w:val="22"/>
        </w:rPr>
        <w:t xml:space="preserve">", which is referred to by the </w:t>
      </w:r>
      <w:proofErr w:type="spellStart"/>
      <w:r>
        <w:rPr>
          <w:color w:val="000000"/>
          <w:sz w:val="22"/>
          <w:szCs w:val="22"/>
        </w:rPr>
        <w:t>Append_ids.R</w:t>
      </w:r>
      <w:proofErr w:type="spellEnd"/>
      <w:r>
        <w:rPr>
          <w:color w:val="000000"/>
          <w:sz w:val="22"/>
          <w:szCs w:val="22"/>
        </w:rPr>
        <w:t xml:space="preserve"> file.</w:t>
      </w:r>
    </w:p>
    <w:p w14:paraId="00000039" w14:textId="77777777" w:rsidR="0030221B" w:rsidRDefault="00000000">
      <w:pPr>
        <w:numPr>
          <w:ilvl w:val="0"/>
          <w:numId w:val="2"/>
        </w:numPr>
        <w:pBdr>
          <w:top w:val="nil"/>
          <w:left w:val="nil"/>
          <w:bottom w:val="nil"/>
          <w:right w:val="nil"/>
          <w:between w:val="nil"/>
        </w:pBdr>
        <w:spacing w:line="360" w:lineRule="auto"/>
        <w:rPr>
          <w:color w:val="000000"/>
          <w:sz w:val="22"/>
          <w:szCs w:val="22"/>
        </w:rPr>
      </w:pPr>
      <w:r>
        <w:rPr>
          <w:color w:val="000000"/>
          <w:sz w:val="22"/>
          <w:szCs w:val="22"/>
        </w:rPr>
        <w:t>The master merge R script that merges these component datasets together.</w:t>
      </w:r>
    </w:p>
    <w:p w14:paraId="0000003A" w14:textId="77777777" w:rsidR="0030221B" w:rsidRDefault="00000000">
      <w:pPr>
        <w:numPr>
          <w:ilvl w:val="0"/>
          <w:numId w:val="2"/>
        </w:numPr>
        <w:pBdr>
          <w:top w:val="nil"/>
          <w:left w:val="nil"/>
          <w:bottom w:val="nil"/>
          <w:right w:val="nil"/>
          <w:between w:val="nil"/>
        </w:pBdr>
        <w:spacing w:line="360" w:lineRule="auto"/>
        <w:rPr>
          <w:color w:val="000000"/>
          <w:sz w:val="22"/>
          <w:szCs w:val="22"/>
        </w:rPr>
      </w:pPr>
      <w:r>
        <w:rPr>
          <w:color w:val="000000"/>
          <w:sz w:val="22"/>
          <w:szCs w:val="22"/>
        </w:rPr>
        <w:t xml:space="preserve">Several versions of the completed data resource (main version by Gleditsch-Ward number and alternate version by COW number, both </w:t>
      </w:r>
      <w:proofErr w:type="gramStart"/>
      <w:r>
        <w:rPr>
          <w:color w:val="000000"/>
          <w:sz w:val="22"/>
          <w:szCs w:val="22"/>
        </w:rPr>
        <w:t>in .</w:t>
      </w:r>
      <w:proofErr w:type="spellStart"/>
      <w:r>
        <w:rPr>
          <w:color w:val="000000"/>
          <w:sz w:val="22"/>
          <w:szCs w:val="22"/>
        </w:rPr>
        <w:t>Rdata</w:t>
      </w:r>
      <w:proofErr w:type="spellEnd"/>
      <w:proofErr w:type="gramEnd"/>
      <w:r>
        <w:rPr>
          <w:color w:val="000000"/>
          <w:sz w:val="22"/>
          <w:szCs w:val="22"/>
        </w:rPr>
        <w:t xml:space="preserve"> and STATA format; also subsets of the data (by Gleditsch Ward ID) in STATA format).</w:t>
      </w:r>
    </w:p>
    <w:p w14:paraId="0000003B" w14:textId="77777777" w:rsidR="0030221B" w:rsidRDefault="0030221B">
      <w:pPr>
        <w:spacing w:line="360" w:lineRule="auto"/>
        <w:rPr>
          <w:sz w:val="22"/>
          <w:szCs w:val="22"/>
        </w:rPr>
      </w:pPr>
    </w:p>
    <w:p w14:paraId="0000003C" w14:textId="77777777" w:rsidR="0030221B" w:rsidRDefault="00000000">
      <w:pPr>
        <w:keepNext/>
        <w:spacing w:line="360" w:lineRule="auto"/>
        <w:rPr>
          <w:b/>
          <w:sz w:val="22"/>
          <w:szCs w:val="22"/>
        </w:rPr>
      </w:pPr>
      <w:bookmarkStart w:id="10" w:name="_heading=h.17dp8vu" w:colFirst="0" w:colLast="0"/>
      <w:bookmarkEnd w:id="10"/>
      <w:r>
        <w:rPr>
          <w:b/>
          <w:sz w:val="22"/>
          <w:szCs w:val="22"/>
        </w:rPr>
        <w:t>Request for Comments and Recommendations</w:t>
      </w:r>
    </w:p>
    <w:p w14:paraId="0000003D" w14:textId="77777777" w:rsidR="0030221B" w:rsidRDefault="00000000">
      <w:pPr>
        <w:spacing w:line="360" w:lineRule="auto"/>
        <w:rPr>
          <w:sz w:val="22"/>
          <w:szCs w:val="22"/>
        </w:rPr>
      </w:pPr>
      <w:r>
        <w:rPr>
          <w:sz w:val="22"/>
          <w:szCs w:val="22"/>
        </w:rPr>
        <w:t xml:space="preserve">This project remains a work in progress. Recommendations, error corrections, and other comments or questions are welcomed.  </w:t>
      </w:r>
      <w:proofErr w:type="gramStart"/>
      <w:r>
        <w:rPr>
          <w:sz w:val="22"/>
          <w:szCs w:val="22"/>
        </w:rPr>
        <w:t>In particular, we</w:t>
      </w:r>
      <w:proofErr w:type="gramEnd"/>
      <w:r>
        <w:rPr>
          <w:sz w:val="22"/>
          <w:szCs w:val="22"/>
        </w:rPr>
        <w:t xml:space="preserve"> appreciate suggestions for datasets that should be added to this resource. The authors may be contacted at </w:t>
      </w:r>
      <w:proofErr w:type="spellStart"/>
      <w:r>
        <w:rPr>
          <w:sz w:val="22"/>
          <w:szCs w:val="22"/>
        </w:rPr>
        <w:t>benjamin.</w:t>
      </w:r>
      <w:proofErr w:type="gramStart"/>
      <w:r>
        <w:rPr>
          <w:sz w:val="22"/>
          <w:szCs w:val="22"/>
        </w:rPr>
        <w:t>a.graham</w:t>
      </w:r>
      <w:proofErr w:type="spellEnd"/>
      <w:proofErr w:type="gramEnd"/>
      <w:r>
        <w:rPr>
          <w:sz w:val="22"/>
          <w:szCs w:val="22"/>
        </w:rPr>
        <w:t xml:space="preserve"> [at] usc.edu and </w:t>
      </w:r>
      <w:proofErr w:type="spellStart"/>
      <w:r>
        <w:rPr>
          <w:sz w:val="22"/>
          <w:szCs w:val="22"/>
        </w:rPr>
        <w:t>jrtucker</w:t>
      </w:r>
      <w:proofErr w:type="spellEnd"/>
      <w:r>
        <w:rPr>
          <w:sz w:val="22"/>
          <w:szCs w:val="22"/>
        </w:rPr>
        <w:t xml:space="preserve"> [at] princeton.edu .  </w:t>
      </w:r>
    </w:p>
    <w:p w14:paraId="0000003E" w14:textId="77777777" w:rsidR="0030221B" w:rsidRDefault="0030221B">
      <w:pPr>
        <w:spacing w:line="360" w:lineRule="auto"/>
        <w:rPr>
          <w:sz w:val="22"/>
          <w:szCs w:val="22"/>
        </w:rPr>
      </w:pPr>
    </w:p>
    <w:p w14:paraId="0000003F" w14:textId="77777777" w:rsidR="0030221B" w:rsidRDefault="00000000">
      <w:pPr>
        <w:spacing w:line="360" w:lineRule="auto"/>
        <w:rPr>
          <w:b/>
          <w:sz w:val="22"/>
          <w:szCs w:val="22"/>
        </w:rPr>
      </w:pPr>
      <w:bookmarkStart w:id="11" w:name="_heading=h.3rdcrjn" w:colFirst="0" w:colLast="0"/>
      <w:bookmarkEnd w:id="11"/>
      <w:r>
        <w:rPr>
          <w:b/>
          <w:sz w:val="22"/>
          <w:szCs w:val="22"/>
        </w:rPr>
        <w:t>Citation, Permission and Terms of Use</w:t>
      </w:r>
    </w:p>
    <w:p w14:paraId="00000040" w14:textId="77777777" w:rsidR="0030221B" w:rsidRDefault="00000000">
      <w:pPr>
        <w:spacing w:line="360" w:lineRule="auto"/>
        <w:rPr>
          <w:sz w:val="22"/>
          <w:szCs w:val="22"/>
        </w:rPr>
      </w:pPr>
      <w:r>
        <w:rPr>
          <w:sz w:val="22"/>
          <w:szCs w:val="22"/>
        </w:rPr>
        <w:t xml:space="preserve">Any publications using data drawn from this resource should include citations to the original source(s) of the data used. Citation information for each component dataset is included in this codebook.  It is important to give direct credit to the scholars and institutions that created the original data compiled here.  </w:t>
      </w:r>
    </w:p>
    <w:p w14:paraId="00000041" w14:textId="77777777" w:rsidR="0030221B" w:rsidRDefault="0030221B">
      <w:pPr>
        <w:spacing w:line="360" w:lineRule="auto"/>
        <w:rPr>
          <w:sz w:val="22"/>
          <w:szCs w:val="22"/>
        </w:rPr>
      </w:pPr>
    </w:p>
    <w:p w14:paraId="00000042" w14:textId="77777777" w:rsidR="0030221B" w:rsidRDefault="0030221B">
      <w:pPr>
        <w:spacing w:line="360" w:lineRule="auto"/>
        <w:rPr>
          <w:sz w:val="22"/>
          <w:szCs w:val="22"/>
        </w:rPr>
      </w:pPr>
    </w:p>
    <w:p w14:paraId="00000043" w14:textId="77777777" w:rsidR="0030221B" w:rsidRDefault="0030221B">
      <w:pPr>
        <w:spacing w:line="360" w:lineRule="auto"/>
        <w:rPr>
          <w:sz w:val="22"/>
          <w:szCs w:val="22"/>
        </w:rPr>
      </w:pPr>
    </w:p>
    <w:p w14:paraId="00000044" w14:textId="77777777" w:rsidR="0030221B" w:rsidRDefault="00000000">
      <w:pPr>
        <w:spacing w:line="360" w:lineRule="auto"/>
        <w:rPr>
          <w:sz w:val="22"/>
          <w:szCs w:val="22"/>
        </w:rPr>
      </w:pPr>
      <w:r>
        <w:rPr>
          <w:sz w:val="22"/>
          <w:szCs w:val="22"/>
        </w:rPr>
        <w:lastRenderedPageBreak/>
        <w:t xml:space="preserve">Users of this resource should also cite to: </w:t>
      </w:r>
    </w:p>
    <w:p w14:paraId="00000045" w14:textId="77777777" w:rsidR="0030221B" w:rsidRDefault="0030221B">
      <w:pPr>
        <w:pBdr>
          <w:top w:val="nil"/>
          <w:left w:val="nil"/>
          <w:bottom w:val="nil"/>
          <w:right w:val="nil"/>
          <w:between w:val="nil"/>
        </w:pBdr>
        <w:spacing w:before="2" w:after="2"/>
        <w:rPr>
          <w:sz w:val="22"/>
          <w:szCs w:val="22"/>
        </w:rPr>
      </w:pPr>
    </w:p>
    <w:p w14:paraId="00000046" w14:textId="77777777" w:rsidR="0030221B" w:rsidRDefault="00000000">
      <w:pPr>
        <w:pBdr>
          <w:top w:val="nil"/>
          <w:left w:val="nil"/>
          <w:bottom w:val="nil"/>
          <w:right w:val="nil"/>
          <w:between w:val="nil"/>
        </w:pBdr>
        <w:spacing w:before="2" w:after="2"/>
        <w:rPr>
          <w:sz w:val="22"/>
          <w:szCs w:val="22"/>
        </w:rPr>
      </w:pPr>
      <w:r>
        <w:rPr>
          <w:sz w:val="22"/>
          <w:szCs w:val="22"/>
        </w:rPr>
        <w:t xml:space="preserve">Graham, </w:t>
      </w:r>
      <w:proofErr w:type="gramStart"/>
      <w:r>
        <w:rPr>
          <w:sz w:val="22"/>
          <w:szCs w:val="22"/>
        </w:rPr>
        <w:t>Benjamin</w:t>
      </w:r>
      <w:proofErr w:type="gramEnd"/>
      <w:r>
        <w:rPr>
          <w:sz w:val="22"/>
          <w:szCs w:val="22"/>
        </w:rPr>
        <w:t xml:space="preserve"> and Jacob Tucker. 2019. “The International Political Economy Data Resource.” </w:t>
      </w:r>
      <w:r>
        <w:rPr>
          <w:i/>
          <w:sz w:val="22"/>
          <w:szCs w:val="22"/>
        </w:rPr>
        <w:t>Review of International Organizations</w:t>
      </w:r>
      <w:r>
        <w:rPr>
          <w:sz w:val="22"/>
          <w:szCs w:val="22"/>
        </w:rPr>
        <w:t xml:space="preserve"> 14. 10.1007/s11558-017-9285-0.</w:t>
      </w:r>
    </w:p>
    <w:p w14:paraId="00000047" w14:textId="77777777" w:rsidR="0030221B" w:rsidRDefault="0030221B">
      <w:pPr>
        <w:spacing w:line="360" w:lineRule="auto"/>
        <w:rPr>
          <w:sz w:val="22"/>
          <w:szCs w:val="22"/>
        </w:rPr>
      </w:pPr>
    </w:p>
    <w:p w14:paraId="00000048" w14:textId="77777777" w:rsidR="0030221B" w:rsidRDefault="00000000">
      <w:pPr>
        <w:spacing w:line="360" w:lineRule="auto"/>
        <w:rPr>
          <w:sz w:val="22"/>
          <w:szCs w:val="22"/>
        </w:rPr>
      </w:pPr>
      <w:r>
        <w:rPr>
          <w:sz w:val="22"/>
          <w:szCs w:val="22"/>
        </w:rPr>
        <w:t>This resource is provided for individual use by students and researchers, and the selling of this data is prohibited. Use of any data in this resource is governed by the original terms of use of each component dataset.</w:t>
      </w:r>
    </w:p>
    <w:p w14:paraId="00000049" w14:textId="77777777" w:rsidR="0030221B" w:rsidRDefault="0030221B">
      <w:pPr>
        <w:spacing w:line="360" w:lineRule="auto"/>
        <w:rPr>
          <w:sz w:val="22"/>
          <w:szCs w:val="22"/>
        </w:rPr>
      </w:pPr>
    </w:p>
    <w:p w14:paraId="0000004A" w14:textId="77777777" w:rsidR="0030221B" w:rsidRDefault="00000000">
      <w:pPr>
        <w:spacing w:line="360" w:lineRule="auto"/>
        <w:rPr>
          <w:sz w:val="22"/>
          <w:szCs w:val="22"/>
        </w:rPr>
      </w:pPr>
      <w:r>
        <w:rPr>
          <w:sz w:val="22"/>
          <w:szCs w:val="22"/>
        </w:rPr>
        <w:t xml:space="preserve">We have received permission from the authors of each of the datasets for which there are not already </w:t>
      </w:r>
      <w:proofErr w:type="gramStart"/>
      <w:r>
        <w:rPr>
          <w:sz w:val="22"/>
          <w:szCs w:val="22"/>
        </w:rPr>
        <w:t>publicly-posted</w:t>
      </w:r>
      <w:proofErr w:type="gramEnd"/>
      <w:r>
        <w:rPr>
          <w:sz w:val="22"/>
          <w:szCs w:val="22"/>
        </w:rPr>
        <w:t xml:space="preserve"> terms of use granting permission to reproduce the data for non-commercial purposes. If you intend to republish or reproduce this data, except as replication data for an academic paper, or if you intend to use this data for any commercial purpose, please first secure permission from the authors of each component dataset. Please see the following publicly posted terms of use for </w:t>
      </w:r>
      <w:proofErr w:type="gramStart"/>
      <w:r>
        <w:rPr>
          <w:sz w:val="22"/>
          <w:szCs w:val="22"/>
        </w:rPr>
        <w:t>institutionally-created</w:t>
      </w:r>
      <w:proofErr w:type="gramEnd"/>
      <w:r>
        <w:rPr>
          <w:sz w:val="22"/>
          <w:szCs w:val="22"/>
        </w:rPr>
        <w:t xml:space="preserve"> component datasets.</w:t>
      </w:r>
    </w:p>
    <w:p w14:paraId="0000004B" w14:textId="77777777" w:rsidR="0030221B" w:rsidRDefault="0030221B">
      <w:pPr>
        <w:spacing w:line="360" w:lineRule="auto"/>
        <w:rPr>
          <w:sz w:val="22"/>
          <w:szCs w:val="22"/>
        </w:rPr>
      </w:pPr>
    </w:p>
    <w:p w14:paraId="0000004C" w14:textId="77777777" w:rsidR="0030221B" w:rsidRDefault="00000000">
      <w:pPr>
        <w:spacing w:line="360" w:lineRule="auto"/>
        <w:rPr>
          <w:sz w:val="22"/>
          <w:szCs w:val="22"/>
        </w:rPr>
      </w:pPr>
      <w:bookmarkStart w:id="12" w:name="_heading=h.26in1rg" w:colFirst="0" w:colLast="0"/>
      <w:bookmarkEnd w:id="12"/>
      <w:r>
        <w:rPr>
          <w:sz w:val="22"/>
          <w:szCs w:val="22"/>
        </w:rPr>
        <w:t xml:space="preserve">International Monetary Fund: </w:t>
      </w:r>
      <w:hyperlink r:id="rId12">
        <w:r>
          <w:rPr>
            <w:color w:val="1155CC"/>
            <w:sz w:val="22"/>
            <w:szCs w:val="22"/>
            <w:u w:val="single"/>
          </w:rPr>
          <w:t>https://www.imf.org/external/terms.htm</w:t>
        </w:r>
      </w:hyperlink>
      <w:r>
        <w:rPr>
          <w:sz w:val="22"/>
          <w:szCs w:val="22"/>
        </w:rPr>
        <w:t xml:space="preserve"> </w:t>
      </w:r>
    </w:p>
    <w:p w14:paraId="0000004D" w14:textId="77777777" w:rsidR="0030221B" w:rsidRDefault="0030221B">
      <w:pPr>
        <w:rPr>
          <w:sz w:val="22"/>
          <w:szCs w:val="22"/>
        </w:rPr>
      </w:pPr>
    </w:p>
    <w:p w14:paraId="0000004E" w14:textId="77777777" w:rsidR="0030221B" w:rsidRDefault="00000000">
      <w:pPr>
        <w:rPr>
          <w:sz w:val="22"/>
          <w:szCs w:val="22"/>
        </w:rPr>
      </w:pPr>
      <w:r>
        <w:rPr>
          <w:sz w:val="22"/>
          <w:szCs w:val="22"/>
        </w:rPr>
        <w:t xml:space="preserve">World Bank: </w:t>
      </w:r>
    </w:p>
    <w:p w14:paraId="0000004F" w14:textId="77777777" w:rsidR="0030221B" w:rsidRDefault="00000000">
      <w:pPr>
        <w:rPr>
          <w:sz w:val="22"/>
          <w:szCs w:val="22"/>
        </w:rPr>
      </w:pPr>
      <w:hyperlink r:id="rId13">
        <w:r>
          <w:rPr>
            <w:color w:val="1155CC"/>
            <w:sz w:val="22"/>
            <w:szCs w:val="22"/>
            <w:u w:val="single"/>
          </w:rPr>
          <w:t>http://web.worldbank.org/WBSITE/EXTERNAL/0,,contentMDK:22547097~pagePK:50016803~piPK:50016805~theSitePK:13,00.html</w:t>
        </w:r>
      </w:hyperlink>
      <w:r>
        <w:rPr>
          <w:sz w:val="22"/>
          <w:szCs w:val="22"/>
        </w:rPr>
        <w:t xml:space="preserve"> </w:t>
      </w:r>
    </w:p>
    <w:p w14:paraId="00000050" w14:textId="77777777" w:rsidR="0030221B" w:rsidRDefault="0030221B">
      <w:pPr>
        <w:rPr>
          <w:sz w:val="22"/>
          <w:szCs w:val="22"/>
        </w:rPr>
      </w:pPr>
    </w:p>
    <w:p w14:paraId="00000051" w14:textId="77777777" w:rsidR="0030221B" w:rsidRDefault="00000000">
      <w:pPr>
        <w:rPr>
          <w:sz w:val="22"/>
          <w:szCs w:val="22"/>
        </w:rPr>
      </w:pPr>
      <w:bookmarkStart w:id="13" w:name="_heading=h.lnxbz9" w:colFirst="0" w:colLast="0"/>
      <w:bookmarkEnd w:id="13"/>
      <w:r>
        <w:rPr>
          <w:sz w:val="22"/>
          <w:szCs w:val="22"/>
        </w:rPr>
        <w:t xml:space="preserve">U.S. Bureau of Economic Analysis: </w:t>
      </w:r>
      <w:hyperlink r:id="rId14">
        <w:r>
          <w:rPr>
            <w:color w:val="1155CC"/>
            <w:sz w:val="22"/>
            <w:szCs w:val="22"/>
            <w:u w:val="single"/>
          </w:rPr>
          <w:t>http://www.bea.gov/about/BEAciting.htm</w:t>
        </w:r>
      </w:hyperlink>
      <w:r>
        <w:rPr>
          <w:sz w:val="22"/>
          <w:szCs w:val="22"/>
        </w:rPr>
        <w:t xml:space="preserve"> </w:t>
      </w:r>
    </w:p>
    <w:p w14:paraId="00000052" w14:textId="77777777" w:rsidR="0030221B" w:rsidRDefault="0030221B">
      <w:pPr>
        <w:rPr>
          <w:sz w:val="22"/>
          <w:szCs w:val="22"/>
        </w:rPr>
      </w:pPr>
    </w:p>
    <w:p w14:paraId="00000053" w14:textId="77777777" w:rsidR="0030221B" w:rsidRDefault="00000000">
      <w:pPr>
        <w:rPr>
          <w:sz w:val="22"/>
          <w:szCs w:val="22"/>
        </w:rPr>
      </w:pPr>
      <w:r>
        <w:rPr>
          <w:sz w:val="22"/>
          <w:szCs w:val="22"/>
        </w:rPr>
        <w:t xml:space="preserve">International Labor Organization: </w:t>
      </w:r>
      <w:hyperlink r:id="rId15">
        <w:r>
          <w:rPr>
            <w:color w:val="1155CC"/>
            <w:sz w:val="22"/>
            <w:szCs w:val="22"/>
            <w:u w:val="single"/>
          </w:rPr>
          <w:t>http://www.ilo.org/public/english/disclaim/stats.htm</w:t>
        </w:r>
      </w:hyperlink>
      <w:r>
        <w:rPr>
          <w:sz w:val="22"/>
          <w:szCs w:val="22"/>
        </w:rPr>
        <w:t xml:space="preserve">  </w:t>
      </w:r>
    </w:p>
    <w:p w14:paraId="00000054" w14:textId="77777777" w:rsidR="0030221B" w:rsidRDefault="0030221B">
      <w:pPr>
        <w:rPr>
          <w:sz w:val="22"/>
          <w:szCs w:val="22"/>
        </w:rPr>
      </w:pPr>
    </w:p>
    <w:p w14:paraId="00000055" w14:textId="77777777" w:rsidR="0030221B" w:rsidRDefault="00000000">
      <w:pPr>
        <w:rPr>
          <w:sz w:val="22"/>
          <w:szCs w:val="22"/>
        </w:rPr>
      </w:pPr>
      <w:r>
        <w:rPr>
          <w:sz w:val="22"/>
          <w:szCs w:val="22"/>
        </w:rPr>
        <w:t>Organization for Economic Cooperation and Development (OECD):</w:t>
      </w:r>
    </w:p>
    <w:p w14:paraId="00000056" w14:textId="77777777" w:rsidR="0030221B" w:rsidRDefault="00000000">
      <w:pPr>
        <w:rPr>
          <w:sz w:val="22"/>
          <w:szCs w:val="22"/>
        </w:rPr>
      </w:pPr>
      <w:hyperlink r:id="rId16">
        <w:r>
          <w:rPr>
            <w:color w:val="1155CC"/>
            <w:sz w:val="22"/>
            <w:szCs w:val="22"/>
            <w:u w:val="single"/>
          </w:rPr>
          <w:t>http://www.oecd.org/termsandconditions/</w:t>
        </w:r>
      </w:hyperlink>
      <w:r>
        <w:rPr>
          <w:sz w:val="22"/>
          <w:szCs w:val="22"/>
        </w:rPr>
        <w:t xml:space="preserve"> </w:t>
      </w:r>
    </w:p>
    <w:p w14:paraId="00000057" w14:textId="77777777" w:rsidR="0030221B" w:rsidRDefault="0030221B">
      <w:pPr>
        <w:rPr>
          <w:sz w:val="22"/>
          <w:szCs w:val="22"/>
        </w:rPr>
      </w:pPr>
    </w:p>
    <w:p w14:paraId="00000058" w14:textId="77777777" w:rsidR="0030221B" w:rsidRDefault="00000000">
      <w:pPr>
        <w:rPr>
          <w:color w:val="0000FF"/>
          <w:sz w:val="22"/>
          <w:szCs w:val="22"/>
          <w:u w:val="single"/>
        </w:rPr>
      </w:pPr>
      <w:r>
        <w:rPr>
          <w:sz w:val="22"/>
          <w:szCs w:val="22"/>
        </w:rPr>
        <w:t xml:space="preserve">CEPII: The CEPII website grants a license according to the following creative commons standard: </w:t>
      </w:r>
      <w:hyperlink r:id="rId17">
        <w:r>
          <w:rPr>
            <w:color w:val="1155CC"/>
            <w:sz w:val="22"/>
            <w:szCs w:val="22"/>
            <w:u w:val="single"/>
          </w:rPr>
          <w:t>https://creativecommons.org/licenses/by-nc-nd/3.0/</w:t>
        </w:r>
      </w:hyperlink>
      <w:r>
        <w:rPr>
          <w:sz w:val="22"/>
          <w:szCs w:val="22"/>
        </w:rPr>
        <w:t xml:space="preserve"> </w:t>
      </w:r>
    </w:p>
    <w:p w14:paraId="00000059" w14:textId="77777777" w:rsidR="0030221B" w:rsidRDefault="0030221B">
      <w:pPr>
        <w:rPr>
          <w:sz w:val="22"/>
          <w:szCs w:val="22"/>
        </w:rPr>
      </w:pPr>
    </w:p>
    <w:p w14:paraId="0000005A" w14:textId="77777777" w:rsidR="0030221B" w:rsidRDefault="00000000">
      <w:pPr>
        <w:rPr>
          <w:sz w:val="22"/>
          <w:szCs w:val="22"/>
        </w:rPr>
      </w:pPr>
      <w:bookmarkStart w:id="14" w:name="_heading=h.35nkun2" w:colFirst="0" w:colLast="0"/>
      <w:bookmarkEnd w:id="14"/>
      <w:r>
        <w:rPr>
          <w:sz w:val="22"/>
          <w:szCs w:val="22"/>
        </w:rPr>
        <w:t xml:space="preserve">Transparency International:  </w:t>
      </w:r>
      <w:hyperlink r:id="rId18">
        <w:r>
          <w:rPr>
            <w:color w:val="1155CC"/>
            <w:sz w:val="22"/>
            <w:szCs w:val="22"/>
            <w:u w:val="single"/>
          </w:rPr>
          <w:t>http://www.transparency.org/permissions</w:t>
        </w:r>
      </w:hyperlink>
      <w:r>
        <w:rPr>
          <w:sz w:val="22"/>
          <w:szCs w:val="22"/>
        </w:rPr>
        <w:t xml:space="preserve"> </w:t>
      </w:r>
    </w:p>
    <w:p w14:paraId="0000005B" w14:textId="77777777" w:rsidR="0030221B" w:rsidRDefault="0030221B">
      <w:pPr>
        <w:keepNext/>
        <w:rPr>
          <w:sz w:val="22"/>
          <w:szCs w:val="22"/>
        </w:rPr>
      </w:pPr>
    </w:p>
    <w:p w14:paraId="0000005C" w14:textId="77777777" w:rsidR="0030221B" w:rsidRDefault="00000000">
      <w:pPr>
        <w:keepNext/>
        <w:rPr>
          <w:sz w:val="22"/>
          <w:szCs w:val="22"/>
        </w:rPr>
      </w:pPr>
      <w:bookmarkStart w:id="15" w:name="_heading=h.1ksv4uv" w:colFirst="0" w:colLast="0"/>
      <w:bookmarkEnd w:id="15"/>
      <w:r>
        <w:rPr>
          <w:sz w:val="22"/>
          <w:szCs w:val="22"/>
        </w:rPr>
        <w:t xml:space="preserve">National Center for Education Statistics: </w:t>
      </w:r>
      <w:hyperlink r:id="rId19">
        <w:r>
          <w:rPr>
            <w:color w:val="1155CC"/>
            <w:sz w:val="22"/>
            <w:szCs w:val="22"/>
            <w:u w:val="single"/>
          </w:rPr>
          <w:t>http://nces.ed.gov/help/</w:t>
        </w:r>
      </w:hyperlink>
      <w:r>
        <w:rPr>
          <w:sz w:val="22"/>
          <w:szCs w:val="22"/>
        </w:rPr>
        <w:t xml:space="preserve"> </w:t>
      </w:r>
    </w:p>
    <w:p w14:paraId="0000005D" w14:textId="77777777" w:rsidR="0030221B" w:rsidRDefault="0030221B">
      <w:pPr>
        <w:keepNext/>
        <w:rPr>
          <w:b/>
          <w:sz w:val="22"/>
          <w:szCs w:val="22"/>
        </w:rPr>
      </w:pPr>
    </w:p>
    <w:p w14:paraId="0000005E" w14:textId="77777777" w:rsidR="0030221B" w:rsidRDefault="0030221B">
      <w:pPr>
        <w:keepNext/>
        <w:rPr>
          <w:b/>
          <w:sz w:val="22"/>
          <w:szCs w:val="22"/>
        </w:rPr>
      </w:pPr>
    </w:p>
    <w:p w14:paraId="0000005F" w14:textId="77777777" w:rsidR="0030221B" w:rsidRDefault="00000000">
      <w:pPr>
        <w:keepNext/>
        <w:spacing w:line="360" w:lineRule="auto"/>
        <w:rPr>
          <w:b/>
          <w:sz w:val="22"/>
          <w:szCs w:val="22"/>
        </w:rPr>
      </w:pPr>
      <w:bookmarkStart w:id="16" w:name="_heading=h.44sinio" w:colFirst="0" w:colLast="0"/>
      <w:bookmarkEnd w:id="16"/>
      <w:r>
        <w:rPr>
          <w:b/>
          <w:sz w:val="22"/>
          <w:szCs w:val="22"/>
        </w:rPr>
        <w:t>Funding and Logistical Support</w:t>
      </w:r>
    </w:p>
    <w:p w14:paraId="00000060" w14:textId="77777777" w:rsidR="0030221B" w:rsidRDefault="00000000">
      <w:pPr>
        <w:spacing w:line="360" w:lineRule="auto"/>
        <w:rPr>
          <w:sz w:val="22"/>
          <w:szCs w:val="22"/>
        </w:rPr>
      </w:pPr>
      <w:r>
        <w:rPr>
          <w:sz w:val="22"/>
          <w:szCs w:val="22"/>
        </w:rPr>
        <w:t xml:space="preserve">This resource is created and maintained by the members of the </w:t>
      </w:r>
      <w:hyperlink r:id="rId20">
        <w:r>
          <w:rPr>
            <w:color w:val="0000FF"/>
            <w:sz w:val="22"/>
            <w:szCs w:val="22"/>
            <w:u w:val="single"/>
          </w:rPr>
          <w:t>Security and International Political Economy (SPEC) Lab.</w:t>
        </w:r>
      </w:hyperlink>
      <w:r>
        <w:rPr>
          <w:color w:val="0000FF"/>
          <w:sz w:val="22"/>
          <w:szCs w:val="22"/>
          <w:u w:val="single"/>
        </w:rPr>
        <w:t xml:space="preserve"> </w:t>
      </w:r>
      <w:r>
        <w:rPr>
          <w:sz w:val="22"/>
          <w:szCs w:val="22"/>
        </w:rPr>
        <w:t xml:space="preserve">Primary funding for this project is provided by the Center for International Studies and the School of International Relations at the University of Southern </w:t>
      </w:r>
      <w:r>
        <w:rPr>
          <w:sz w:val="22"/>
          <w:szCs w:val="22"/>
        </w:rPr>
        <w:lastRenderedPageBreak/>
        <w:t xml:space="preserve">California. Additional funding for undergraduate research assistance is provided by the </w:t>
      </w:r>
      <w:proofErr w:type="spellStart"/>
      <w:r>
        <w:rPr>
          <w:sz w:val="22"/>
          <w:szCs w:val="22"/>
        </w:rPr>
        <w:t>Dornsife</w:t>
      </w:r>
      <w:proofErr w:type="spellEnd"/>
      <w:r>
        <w:rPr>
          <w:sz w:val="22"/>
          <w:szCs w:val="22"/>
        </w:rPr>
        <w:t xml:space="preserve"> Student Opportunities for Advanced Research (SOAR); </w:t>
      </w:r>
      <w:proofErr w:type="spellStart"/>
      <w:r>
        <w:rPr>
          <w:sz w:val="22"/>
          <w:szCs w:val="22"/>
        </w:rPr>
        <w:t>Dornsife</w:t>
      </w:r>
      <w:proofErr w:type="spellEnd"/>
      <w:r>
        <w:rPr>
          <w:sz w:val="22"/>
          <w:szCs w:val="22"/>
        </w:rPr>
        <w:t xml:space="preserve"> Summer Undergraduate Research Fund (SURF); the Provost’s Undergraduate Research Fund (PURF); and the Undergraduate Research Associates Program (URAP), all programs of the University of Southern California. </w:t>
      </w:r>
    </w:p>
    <w:p w14:paraId="00000061" w14:textId="77777777" w:rsidR="0030221B" w:rsidRDefault="0030221B">
      <w:pPr>
        <w:spacing w:line="360" w:lineRule="auto"/>
        <w:rPr>
          <w:sz w:val="22"/>
          <w:szCs w:val="22"/>
        </w:rPr>
      </w:pPr>
    </w:p>
    <w:p w14:paraId="00000062" w14:textId="77777777" w:rsidR="0030221B" w:rsidRDefault="00000000">
      <w:pPr>
        <w:keepNext/>
        <w:spacing w:line="360" w:lineRule="auto"/>
        <w:rPr>
          <w:b/>
          <w:sz w:val="22"/>
          <w:szCs w:val="22"/>
        </w:rPr>
      </w:pPr>
      <w:bookmarkStart w:id="17" w:name="_heading=h.2jxsxqh" w:colFirst="0" w:colLast="0"/>
      <w:bookmarkEnd w:id="17"/>
      <w:r>
        <w:rPr>
          <w:b/>
          <w:sz w:val="22"/>
          <w:szCs w:val="22"/>
        </w:rPr>
        <w:t>Research Assistance</w:t>
      </w:r>
    </w:p>
    <w:p w14:paraId="00000063" w14:textId="77777777" w:rsidR="0030221B" w:rsidRDefault="00000000">
      <w:pPr>
        <w:spacing w:line="360" w:lineRule="auto"/>
        <w:rPr>
          <w:sz w:val="22"/>
          <w:szCs w:val="22"/>
        </w:rPr>
      </w:pPr>
      <w:r>
        <w:rPr>
          <w:sz w:val="22"/>
          <w:szCs w:val="22"/>
        </w:rPr>
        <w:t xml:space="preserve">This project would not be possible without the contributions of </w:t>
      </w:r>
      <w:proofErr w:type="gramStart"/>
      <w:r>
        <w:rPr>
          <w:sz w:val="22"/>
          <w:szCs w:val="22"/>
        </w:rPr>
        <w:t>a large number of</w:t>
      </w:r>
      <w:proofErr w:type="gramEnd"/>
      <w:r>
        <w:rPr>
          <w:sz w:val="22"/>
          <w:szCs w:val="22"/>
        </w:rPr>
        <w:t xml:space="preserve"> research assistants. Major contributions to versions 1.0-1.5 of this project were made by the following individuals: Rod </w:t>
      </w:r>
      <w:proofErr w:type="spellStart"/>
      <w:r>
        <w:rPr>
          <w:sz w:val="22"/>
          <w:szCs w:val="22"/>
        </w:rPr>
        <w:t>Albuyeh</w:t>
      </w:r>
      <w:proofErr w:type="spellEnd"/>
      <w:r>
        <w:rPr>
          <w:sz w:val="22"/>
          <w:szCs w:val="22"/>
        </w:rPr>
        <w:t xml:space="preserve">, Joey Huddleston, Gloria Koo, Rohit Madan, Katrin </w:t>
      </w:r>
      <w:proofErr w:type="spellStart"/>
      <w:r>
        <w:rPr>
          <w:sz w:val="22"/>
          <w:szCs w:val="22"/>
        </w:rPr>
        <w:t>Vasku</w:t>
      </w:r>
      <w:proofErr w:type="spellEnd"/>
      <w:r>
        <w:rPr>
          <w:sz w:val="22"/>
          <w:szCs w:val="22"/>
        </w:rPr>
        <w:t xml:space="preserve">, and Patrick </w:t>
      </w:r>
      <w:proofErr w:type="spellStart"/>
      <w:r>
        <w:rPr>
          <w:sz w:val="22"/>
          <w:szCs w:val="22"/>
        </w:rPr>
        <w:t>Vossler</w:t>
      </w:r>
      <w:proofErr w:type="spellEnd"/>
      <w:r>
        <w:rPr>
          <w:sz w:val="22"/>
          <w:szCs w:val="22"/>
        </w:rPr>
        <w:t xml:space="preserve">. Additional contributions have been made by: Matthew </w:t>
      </w:r>
      <w:proofErr w:type="spellStart"/>
      <w:r>
        <w:rPr>
          <w:sz w:val="22"/>
          <w:szCs w:val="22"/>
        </w:rPr>
        <w:t>Biggar</w:t>
      </w:r>
      <w:proofErr w:type="spellEnd"/>
      <w:r>
        <w:rPr>
          <w:sz w:val="22"/>
          <w:szCs w:val="22"/>
        </w:rPr>
        <w:t xml:space="preserve">, India Bulkeley, Matthew Cheung, Qin Jiang, Katherine Lee, Mariana Rangel-Padilla, and Jocelyn Zhao. </w:t>
      </w:r>
    </w:p>
    <w:p w14:paraId="00000064" w14:textId="77777777" w:rsidR="0030221B" w:rsidRDefault="0030221B">
      <w:pPr>
        <w:spacing w:line="360" w:lineRule="auto"/>
        <w:rPr>
          <w:sz w:val="22"/>
          <w:szCs w:val="22"/>
        </w:rPr>
      </w:pPr>
    </w:p>
    <w:p w14:paraId="00000065" w14:textId="77777777" w:rsidR="0030221B" w:rsidRDefault="00000000">
      <w:pPr>
        <w:spacing w:line="360" w:lineRule="auto"/>
        <w:rPr>
          <w:sz w:val="22"/>
          <w:szCs w:val="22"/>
        </w:rPr>
      </w:pPr>
      <w:r>
        <w:rPr>
          <w:sz w:val="22"/>
          <w:szCs w:val="22"/>
        </w:rPr>
        <w:t xml:space="preserve">Major contributions to version 2.0 of this resource were made by Rohit Madan, Suzie </w:t>
      </w:r>
      <w:proofErr w:type="spellStart"/>
      <w:r>
        <w:rPr>
          <w:sz w:val="22"/>
          <w:szCs w:val="22"/>
        </w:rPr>
        <w:t>Mulesky</w:t>
      </w:r>
      <w:proofErr w:type="spellEnd"/>
      <w:r>
        <w:rPr>
          <w:sz w:val="22"/>
          <w:szCs w:val="22"/>
        </w:rPr>
        <w:t xml:space="preserve">, </w:t>
      </w:r>
      <w:proofErr w:type="spellStart"/>
      <w:r>
        <w:rPr>
          <w:sz w:val="22"/>
          <w:szCs w:val="22"/>
        </w:rPr>
        <w:t>Xueyuan</w:t>
      </w:r>
      <w:proofErr w:type="spellEnd"/>
      <w:r>
        <w:rPr>
          <w:sz w:val="22"/>
          <w:szCs w:val="22"/>
        </w:rPr>
        <w:t xml:space="preserve"> (Sherry) Wang, </w:t>
      </w:r>
      <w:proofErr w:type="spellStart"/>
      <w:r>
        <w:rPr>
          <w:sz w:val="22"/>
          <w:szCs w:val="22"/>
        </w:rPr>
        <w:t>Xuejia</w:t>
      </w:r>
      <w:proofErr w:type="spellEnd"/>
      <w:r>
        <w:rPr>
          <w:sz w:val="22"/>
          <w:szCs w:val="22"/>
        </w:rPr>
        <w:t xml:space="preserve"> (Jessica) Xu, and Grace Xu. Additional contributions were made by Min </w:t>
      </w:r>
      <w:proofErr w:type="spellStart"/>
      <w:r>
        <w:rPr>
          <w:sz w:val="22"/>
          <w:szCs w:val="22"/>
        </w:rPr>
        <w:t>Haeng</w:t>
      </w:r>
      <w:proofErr w:type="spellEnd"/>
      <w:r>
        <w:rPr>
          <w:sz w:val="22"/>
          <w:szCs w:val="22"/>
        </w:rPr>
        <w:t xml:space="preserve"> Cho and Claire Bond.</w:t>
      </w:r>
    </w:p>
    <w:p w14:paraId="00000066" w14:textId="77777777" w:rsidR="0030221B" w:rsidRDefault="0030221B">
      <w:pPr>
        <w:spacing w:line="360" w:lineRule="auto"/>
        <w:rPr>
          <w:sz w:val="22"/>
          <w:szCs w:val="22"/>
        </w:rPr>
      </w:pPr>
    </w:p>
    <w:p w14:paraId="00000067" w14:textId="77777777" w:rsidR="0030221B" w:rsidRDefault="00000000">
      <w:pPr>
        <w:spacing w:line="360" w:lineRule="auto"/>
        <w:rPr>
          <w:sz w:val="22"/>
          <w:szCs w:val="22"/>
        </w:rPr>
      </w:pPr>
      <w:r>
        <w:rPr>
          <w:sz w:val="22"/>
          <w:szCs w:val="22"/>
        </w:rPr>
        <w:t xml:space="preserve">Major contributions to Version 3.0 of this resource were made by Miriam Barnum, Molly He, Amanda Joseph, Kartik Mathur, Suzie </w:t>
      </w:r>
      <w:proofErr w:type="spellStart"/>
      <w:r>
        <w:rPr>
          <w:sz w:val="22"/>
          <w:szCs w:val="22"/>
        </w:rPr>
        <w:t>Mulesky</w:t>
      </w:r>
      <w:proofErr w:type="spellEnd"/>
      <w:r>
        <w:rPr>
          <w:sz w:val="22"/>
          <w:szCs w:val="22"/>
        </w:rPr>
        <w:t xml:space="preserve">, </w:t>
      </w:r>
      <w:proofErr w:type="spellStart"/>
      <w:r>
        <w:rPr>
          <w:sz w:val="22"/>
          <w:szCs w:val="22"/>
        </w:rPr>
        <w:t>Xueyuan</w:t>
      </w:r>
      <w:proofErr w:type="spellEnd"/>
      <w:r>
        <w:rPr>
          <w:sz w:val="22"/>
          <w:szCs w:val="22"/>
        </w:rPr>
        <w:t xml:space="preserve"> (Sherry) Wang, </w:t>
      </w:r>
      <w:proofErr w:type="spellStart"/>
      <w:r>
        <w:rPr>
          <w:sz w:val="22"/>
          <w:szCs w:val="22"/>
        </w:rPr>
        <w:t>Xuejia</w:t>
      </w:r>
      <w:proofErr w:type="spellEnd"/>
      <w:r>
        <w:rPr>
          <w:sz w:val="22"/>
          <w:szCs w:val="22"/>
        </w:rPr>
        <w:t xml:space="preserve"> (Jessica) Xu, Grace Xu, and Madeline Zheng.</w:t>
      </w:r>
    </w:p>
    <w:p w14:paraId="00000068" w14:textId="77777777" w:rsidR="0030221B" w:rsidRDefault="0030221B">
      <w:pPr>
        <w:rPr>
          <w:sz w:val="22"/>
          <w:szCs w:val="22"/>
        </w:rPr>
      </w:pPr>
      <w:bookmarkStart w:id="18" w:name="_heading=h.z337ya" w:colFirst="0" w:colLast="0"/>
      <w:bookmarkEnd w:id="18"/>
    </w:p>
    <w:p w14:paraId="00000069" w14:textId="21D296C3" w:rsidR="0030221B" w:rsidRDefault="00000000">
      <w:pPr>
        <w:spacing w:line="360" w:lineRule="auto"/>
        <w:rPr>
          <w:sz w:val="22"/>
          <w:szCs w:val="22"/>
        </w:rPr>
      </w:pPr>
      <w:sdt>
        <w:sdtPr>
          <w:tag w:val="goog_rdk_0"/>
          <w:id w:val="1118719969"/>
        </w:sdtPr>
        <w:sdtContent/>
      </w:sdt>
      <w:r>
        <w:rPr>
          <w:sz w:val="22"/>
          <w:szCs w:val="22"/>
        </w:rPr>
        <w:t xml:space="preserve">Major contributions to Version </w:t>
      </w:r>
      <w:r w:rsidR="001F4CC3">
        <w:rPr>
          <w:sz w:val="22"/>
          <w:szCs w:val="22"/>
        </w:rPr>
        <w:t>5</w:t>
      </w:r>
      <w:r>
        <w:rPr>
          <w:sz w:val="22"/>
          <w:szCs w:val="22"/>
        </w:rPr>
        <w:t xml:space="preserve">.0 of this resource were made by Miriam Barnum, Stephen Campbell, </w:t>
      </w:r>
      <w:proofErr w:type="spellStart"/>
      <w:r>
        <w:rPr>
          <w:sz w:val="22"/>
          <w:szCs w:val="22"/>
        </w:rPr>
        <w:t>Deven</w:t>
      </w:r>
      <w:proofErr w:type="spellEnd"/>
      <w:r>
        <w:rPr>
          <w:sz w:val="22"/>
          <w:szCs w:val="22"/>
        </w:rPr>
        <w:t xml:space="preserve"> Clark, </w:t>
      </w:r>
      <w:proofErr w:type="spellStart"/>
      <w:r>
        <w:rPr>
          <w:sz w:val="22"/>
          <w:szCs w:val="22"/>
        </w:rPr>
        <w:t>Huiyeon</w:t>
      </w:r>
      <w:proofErr w:type="spellEnd"/>
      <w:r>
        <w:rPr>
          <w:sz w:val="22"/>
          <w:szCs w:val="22"/>
        </w:rPr>
        <w:t xml:space="preserve"> </w:t>
      </w:r>
      <w:proofErr w:type="spellStart"/>
      <w:r>
        <w:rPr>
          <w:sz w:val="22"/>
          <w:szCs w:val="22"/>
        </w:rPr>
        <w:t>Eim</w:t>
      </w:r>
      <w:proofErr w:type="spellEnd"/>
      <w:r>
        <w:rPr>
          <w:sz w:val="22"/>
          <w:szCs w:val="22"/>
        </w:rPr>
        <w:t xml:space="preserve">, Robert Huang, John Kang, Gaea Morales, Kwaku Rogers, Clayton Strauch, Bethany Thompson, </w:t>
      </w:r>
      <w:proofErr w:type="spellStart"/>
      <w:r>
        <w:rPr>
          <w:sz w:val="22"/>
          <w:szCs w:val="22"/>
        </w:rPr>
        <w:t>Duy</w:t>
      </w:r>
      <w:proofErr w:type="spellEnd"/>
      <w:r>
        <w:rPr>
          <w:sz w:val="22"/>
          <w:szCs w:val="22"/>
        </w:rPr>
        <w:t xml:space="preserve"> Trinh, Jiaming Shi, Emily </w:t>
      </w:r>
      <w:proofErr w:type="spellStart"/>
      <w:r>
        <w:rPr>
          <w:sz w:val="22"/>
          <w:szCs w:val="22"/>
        </w:rPr>
        <w:t>Heuring</w:t>
      </w:r>
      <w:proofErr w:type="spellEnd"/>
      <w:r>
        <w:rPr>
          <w:sz w:val="22"/>
          <w:szCs w:val="22"/>
        </w:rPr>
        <w:t xml:space="preserve">, Natalie Song, </w:t>
      </w:r>
      <w:proofErr w:type="spellStart"/>
      <w:r>
        <w:rPr>
          <w:sz w:val="22"/>
          <w:szCs w:val="22"/>
        </w:rPr>
        <w:t>Affan</w:t>
      </w:r>
      <w:proofErr w:type="spellEnd"/>
      <w:r>
        <w:rPr>
          <w:sz w:val="22"/>
          <w:szCs w:val="22"/>
        </w:rPr>
        <w:t xml:space="preserve"> Rahman, and </w:t>
      </w:r>
      <w:proofErr w:type="spellStart"/>
      <w:r>
        <w:rPr>
          <w:sz w:val="22"/>
          <w:szCs w:val="22"/>
        </w:rPr>
        <w:t>Yeiyoung</w:t>
      </w:r>
      <w:proofErr w:type="spellEnd"/>
      <w:r>
        <w:rPr>
          <w:sz w:val="22"/>
          <w:szCs w:val="22"/>
        </w:rPr>
        <w:t xml:space="preserve"> Choo. </w:t>
      </w:r>
    </w:p>
    <w:p w14:paraId="26EE6D2A" w14:textId="45FB7EE3" w:rsidR="00206B71" w:rsidRDefault="00206B71">
      <w:pPr>
        <w:spacing w:line="360" w:lineRule="auto"/>
        <w:rPr>
          <w:sz w:val="22"/>
          <w:szCs w:val="22"/>
        </w:rPr>
      </w:pPr>
    </w:p>
    <w:p w14:paraId="5C3FA9D9" w14:textId="1163CC71" w:rsidR="00206B71" w:rsidRDefault="00206B71">
      <w:pPr>
        <w:spacing w:line="360" w:lineRule="auto"/>
        <w:rPr>
          <w:sz w:val="22"/>
          <w:szCs w:val="22"/>
        </w:rPr>
      </w:pPr>
    </w:p>
    <w:p w14:paraId="3CA6C007" w14:textId="64219020" w:rsidR="00206B71" w:rsidRDefault="00206B71">
      <w:pPr>
        <w:spacing w:line="360" w:lineRule="auto"/>
        <w:rPr>
          <w:sz w:val="22"/>
          <w:szCs w:val="22"/>
        </w:rPr>
      </w:pPr>
    </w:p>
    <w:p w14:paraId="76A315AE" w14:textId="6983B04A" w:rsidR="00206B71" w:rsidRDefault="00206B71">
      <w:pPr>
        <w:spacing w:line="360" w:lineRule="auto"/>
        <w:rPr>
          <w:sz w:val="22"/>
          <w:szCs w:val="22"/>
        </w:rPr>
      </w:pPr>
    </w:p>
    <w:p w14:paraId="7C0EFF4A" w14:textId="77777777" w:rsidR="00206B71" w:rsidRDefault="00206B71">
      <w:pPr>
        <w:spacing w:line="360" w:lineRule="auto"/>
        <w:rPr>
          <w:sz w:val="22"/>
          <w:szCs w:val="22"/>
        </w:rPr>
      </w:pPr>
    </w:p>
    <w:p w14:paraId="0000006A" w14:textId="77777777" w:rsidR="0030221B" w:rsidRDefault="0030221B">
      <w:pPr>
        <w:rPr>
          <w:sz w:val="22"/>
          <w:szCs w:val="22"/>
        </w:rPr>
      </w:pPr>
    </w:p>
    <w:p w14:paraId="0000006B" w14:textId="77777777" w:rsidR="0030221B" w:rsidRDefault="00000000">
      <w:pPr>
        <w:keepNext/>
        <w:keepLines/>
        <w:pBdr>
          <w:top w:val="nil"/>
          <w:left w:val="nil"/>
          <w:bottom w:val="nil"/>
          <w:right w:val="nil"/>
          <w:between w:val="nil"/>
        </w:pBdr>
        <w:spacing w:before="480" w:line="276" w:lineRule="auto"/>
        <w:rPr>
          <w:b/>
          <w:color w:val="366091"/>
          <w:sz w:val="28"/>
          <w:szCs w:val="28"/>
        </w:rPr>
      </w:pPr>
      <w:bookmarkStart w:id="19" w:name="_heading=h.3j2qqm3" w:colFirst="0" w:colLast="0"/>
      <w:bookmarkEnd w:id="19"/>
      <w:r>
        <w:rPr>
          <w:b/>
          <w:color w:val="366091"/>
          <w:sz w:val="28"/>
          <w:szCs w:val="28"/>
        </w:rPr>
        <w:lastRenderedPageBreak/>
        <w:t>Table of Contents</w:t>
      </w:r>
    </w:p>
    <w:sdt>
      <w:sdtPr>
        <w:id w:val="1114944414"/>
        <w:docPartObj>
          <w:docPartGallery w:val="Table of Contents"/>
          <w:docPartUnique/>
        </w:docPartObj>
      </w:sdtPr>
      <w:sdtEndPr>
        <w:rPr>
          <w:rFonts w:ascii="Times New Roman" w:eastAsia="Times New Roman" w:hAnsi="Times New Roman" w:cs="Times New Roman"/>
          <w:b w:val="0"/>
          <w:noProof w:val="0"/>
          <w:sz w:val="24"/>
          <w:szCs w:val="24"/>
        </w:rPr>
      </w:sdtEndPr>
      <w:sdtContent>
        <w:p w14:paraId="7CB56E72" w14:textId="15DDF97E" w:rsidR="00206B71" w:rsidRDefault="00000000">
          <w:pPr>
            <w:pStyle w:val="TOC1"/>
            <w:rPr>
              <w:rFonts w:asciiTheme="minorHAnsi" w:eastAsiaTheme="minorEastAsia" w:hAnsiTheme="minorHAnsi" w:cstheme="minorBidi"/>
              <w:b w:val="0"/>
              <w:sz w:val="24"/>
              <w:szCs w:val="24"/>
            </w:rPr>
          </w:pPr>
          <w:r>
            <w:fldChar w:fldCharType="begin"/>
          </w:r>
          <w:r>
            <w:instrText xml:space="preserve"> TOC \h \u \z </w:instrText>
          </w:r>
          <w:r>
            <w:fldChar w:fldCharType="separate"/>
          </w:r>
          <w:hyperlink w:anchor="_Toc109775388" w:history="1">
            <w:r w:rsidR="00206B71" w:rsidRPr="00281D68">
              <w:rPr>
                <w:rStyle w:val="Hyperlink"/>
                <w:rFonts w:ascii="Times New Roman" w:eastAsia="Times New Roman" w:hAnsi="Times New Roman" w:cs="Times New Roman"/>
              </w:rPr>
              <w:t>Economic Datasets</w:t>
            </w:r>
            <w:r w:rsidR="00206B71">
              <w:rPr>
                <w:webHidden/>
              </w:rPr>
              <w:tab/>
            </w:r>
            <w:r w:rsidR="00206B71">
              <w:rPr>
                <w:webHidden/>
              </w:rPr>
              <w:fldChar w:fldCharType="begin"/>
            </w:r>
            <w:r w:rsidR="00206B71">
              <w:rPr>
                <w:webHidden/>
              </w:rPr>
              <w:instrText xml:space="preserve"> PAGEREF _Toc109775388 \h </w:instrText>
            </w:r>
            <w:r w:rsidR="00206B71">
              <w:rPr>
                <w:webHidden/>
              </w:rPr>
            </w:r>
            <w:r w:rsidR="00206B71">
              <w:rPr>
                <w:webHidden/>
              </w:rPr>
              <w:fldChar w:fldCharType="separate"/>
            </w:r>
            <w:r w:rsidR="00206B71">
              <w:rPr>
                <w:webHidden/>
              </w:rPr>
              <w:t>10</w:t>
            </w:r>
            <w:r w:rsidR="00206B71">
              <w:rPr>
                <w:webHidden/>
              </w:rPr>
              <w:fldChar w:fldCharType="end"/>
            </w:r>
          </w:hyperlink>
        </w:p>
        <w:p w14:paraId="575B0DF0" w14:textId="07BCD41E" w:rsidR="00206B71" w:rsidRDefault="00206B71">
          <w:pPr>
            <w:pStyle w:val="TOC2"/>
            <w:rPr>
              <w:rFonts w:asciiTheme="minorHAnsi" w:eastAsiaTheme="minorEastAsia" w:hAnsiTheme="minorHAnsi" w:cstheme="minorBidi"/>
              <w:b w:val="0"/>
              <w:sz w:val="24"/>
              <w:szCs w:val="24"/>
            </w:rPr>
          </w:pPr>
          <w:hyperlink w:anchor="_Toc109775389" w:history="1">
            <w:r w:rsidRPr="00281D68">
              <w:rPr>
                <w:rStyle w:val="Hyperlink"/>
                <w:rFonts w:ascii="Times New Roman" w:eastAsia="Times New Roman" w:hAnsi="Times New Roman" w:cs="Times New Roman"/>
              </w:rPr>
              <w:t>Economic Freedom of the World from The Fraser Institute [EF]</w:t>
            </w:r>
            <w:r>
              <w:rPr>
                <w:webHidden/>
              </w:rPr>
              <w:tab/>
            </w:r>
            <w:r>
              <w:rPr>
                <w:webHidden/>
              </w:rPr>
              <w:fldChar w:fldCharType="begin"/>
            </w:r>
            <w:r>
              <w:rPr>
                <w:webHidden/>
              </w:rPr>
              <w:instrText xml:space="preserve"> PAGEREF _Toc109775389 \h </w:instrText>
            </w:r>
            <w:r>
              <w:rPr>
                <w:webHidden/>
              </w:rPr>
            </w:r>
            <w:r>
              <w:rPr>
                <w:webHidden/>
              </w:rPr>
              <w:fldChar w:fldCharType="separate"/>
            </w:r>
            <w:r>
              <w:rPr>
                <w:webHidden/>
              </w:rPr>
              <w:t>10</w:t>
            </w:r>
            <w:r>
              <w:rPr>
                <w:webHidden/>
              </w:rPr>
              <w:fldChar w:fldCharType="end"/>
            </w:r>
          </w:hyperlink>
        </w:p>
        <w:p w14:paraId="5B329A36" w14:textId="4B9BF5FF" w:rsidR="00206B71" w:rsidRDefault="00206B71">
          <w:pPr>
            <w:pStyle w:val="TOC2"/>
            <w:rPr>
              <w:rFonts w:asciiTheme="minorHAnsi" w:eastAsiaTheme="minorEastAsia" w:hAnsiTheme="minorHAnsi" w:cstheme="minorBidi"/>
              <w:b w:val="0"/>
              <w:sz w:val="24"/>
              <w:szCs w:val="24"/>
            </w:rPr>
          </w:pPr>
          <w:hyperlink w:anchor="_Toc109775390" w:history="1">
            <w:r w:rsidRPr="00281D68">
              <w:rPr>
                <w:rStyle w:val="Hyperlink"/>
                <w:rFonts w:ascii="Times New Roman" w:eastAsia="Times New Roman" w:hAnsi="Times New Roman" w:cs="Times New Roman"/>
              </w:rPr>
              <w:t>Freedom House: Freedom in the World [FH]</w:t>
            </w:r>
            <w:r>
              <w:rPr>
                <w:webHidden/>
              </w:rPr>
              <w:tab/>
            </w:r>
            <w:r>
              <w:rPr>
                <w:webHidden/>
              </w:rPr>
              <w:fldChar w:fldCharType="begin"/>
            </w:r>
            <w:r>
              <w:rPr>
                <w:webHidden/>
              </w:rPr>
              <w:instrText xml:space="preserve"> PAGEREF _Toc109775390 \h </w:instrText>
            </w:r>
            <w:r>
              <w:rPr>
                <w:webHidden/>
              </w:rPr>
            </w:r>
            <w:r>
              <w:rPr>
                <w:webHidden/>
              </w:rPr>
              <w:fldChar w:fldCharType="separate"/>
            </w:r>
            <w:r>
              <w:rPr>
                <w:webHidden/>
              </w:rPr>
              <w:t>10</w:t>
            </w:r>
            <w:r>
              <w:rPr>
                <w:webHidden/>
              </w:rPr>
              <w:fldChar w:fldCharType="end"/>
            </w:r>
          </w:hyperlink>
        </w:p>
        <w:p w14:paraId="3F52E448" w14:textId="70C00FFC" w:rsidR="00206B71" w:rsidRDefault="00206B71">
          <w:pPr>
            <w:pStyle w:val="TOC2"/>
            <w:rPr>
              <w:rFonts w:asciiTheme="minorHAnsi" w:eastAsiaTheme="minorEastAsia" w:hAnsiTheme="minorHAnsi" w:cstheme="minorBidi"/>
              <w:b w:val="0"/>
              <w:sz w:val="24"/>
              <w:szCs w:val="24"/>
            </w:rPr>
          </w:pPr>
          <w:hyperlink w:anchor="_Toc109775391" w:history="1">
            <w:r w:rsidRPr="00281D68">
              <w:rPr>
                <w:rStyle w:val="Hyperlink"/>
                <w:rFonts w:ascii="Times New Roman" w:eastAsia="Times New Roman" w:hAnsi="Times New Roman" w:cs="Times New Roman"/>
              </w:rPr>
              <w:t>Aizenman, Chin and Ito Open Economy Trilemma [TR]</w:t>
            </w:r>
            <w:r>
              <w:rPr>
                <w:webHidden/>
              </w:rPr>
              <w:tab/>
            </w:r>
            <w:r>
              <w:rPr>
                <w:webHidden/>
              </w:rPr>
              <w:fldChar w:fldCharType="begin"/>
            </w:r>
            <w:r>
              <w:rPr>
                <w:webHidden/>
              </w:rPr>
              <w:instrText xml:space="preserve"> PAGEREF _Toc109775391 \h </w:instrText>
            </w:r>
            <w:r>
              <w:rPr>
                <w:webHidden/>
              </w:rPr>
            </w:r>
            <w:r>
              <w:rPr>
                <w:webHidden/>
              </w:rPr>
              <w:fldChar w:fldCharType="separate"/>
            </w:r>
            <w:r>
              <w:rPr>
                <w:webHidden/>
              </w:rPr>
              <w:t>11</w:t>
            </w:r>
            <w:r>
              <w:rPr>
                <w:webHidden/>
              </w:rPr>
              <w:fldChar w:fldCharType="end"/>
            </w:r>
          </w:hyperlink>
        </w:p>
        <w:p w14:paraId="6A0C6FC0" w14:textId="66AA0F0A" w:rsidR="00206B71" w:rsidRDefault="00206B71">
          <w:pPr>
            <w:pStyle w:val="TOC2"/>
            <w:rPr>
              <w:rFonts w:asciiTheme="minorHAnsi" w:eastAsiaTheme="minorEastAsia" w:hAnsiTheme="minorHAnsi" w:cstheme="minorBidi"/>
              <w:b w:val="0"/>
              <w:sz w:val="24"/>
              <w:szCs w:val="24"/>
            </w:rPr>
          </w:pPr>
          <w:hyperlink w:anchor="_Toc109775392" w:history="1">
            <w:r w:rsidRPr="00281D68">
              <w:rPr>
                <w:rStyle w:val="Hyperlink"/>
                <w:rFonts w:ascii="Times New Roman" w:eastAsia="Times New Roman" w:hAnsi="Times New Roman" w:cs="Times New Roman"/>
              </w:rPr>
              <w:t>COW Materials Capabilities (CINC) [MC]</w:t>
            </w:r>
            <w:r>
              <w:rPr>
                <w:webHidden/>
              </w:rPr>
              <w:tab/>
            </w:r>
            <w:r>
              <w:rPr>
                <w:webHidden/>
              </w:rPr>
              <w:fldChar w:fldCharType="begin"/>
            </w:r>
            <w:r>
              <w:rPr>
                <w:webHidden/>
              </w:rPr>
              <w:instrText xml:space="preserve"> PAGEREF _Toc109775392 \h </w:instrText>
            </w:r>
            <w:r>
              <w:rPr>
                <w:webHidden/>
              </w:rPr>
            </w:r>
            <w:r>
              <w:rPr>
                <w:webHidden/>
              </w:rPr>
              <w:fldChar w:fldCharType="separate"/>
            </w:r>
            <w:r>
              <w:rPr>
                <w:webHidden/>
              </w:rPr>
              <w:t>12</w:t>
            </w:r>
            <w:r>
              <w:rPr>
                <w:webHidden/>
              </w:rPr>
              <w:fldChar w:fldCharType="end"/>
            </w:r>
          </w:hyperlink>
        </w:p>
        <w:p w14:paraId="7A281188" w14:textId="65AFBFDC" w:rsidR="00206B71" w:rsidRDefault="00206B71">
          <w:pPr>
            <w:pStyle w:val="TOC2"/>
            <w:rPr>
              <w:rFonts w:asciiTheme="minorHAnsi" w:eastAsiaTheme="minorEastAsia" w:hAnsiTheme="minorHAnsi" w:cstheme="minorBidi"/>
              <w:b w:val="0"/>
              <w:sz w:val="24"/>
              <w:szCs w:val="24"/>
            </w:rPr>
          </w:pPr>
          <w:hyperlink w:anchor="_Toc109775393" w:history="1">
            <w:r w:rsidRPr="00281D68">
              <w:rPr>
                <w:rStyle w:val="Hyperlink"/>
                <w:rFonts w:ascii="Times New Roman" w:eastAsia="Times New Roman" w:hAnsi="Times New Roman" w:cs="Times New Roman"/>
              </w:rPr>
              <w:t>SIPRI Military Expenditures [SI]</w:t>
            </w:r>
            <w:r>
              <w:rPr>
                <w:webHidden/>
              </w:rPr>
              <w:tab/>
            </w:r>
            <w:r>
              <w:rPr>
                <w:webHidden/>
              </w:rPr>
              <w:fldChar w:fldCharType="begin"/>
            </w:r>
            <w:r>
              <w:rPr>
                <w:webHidden/>
              </w:rPr>
              <w:instrText xml:space="preserve"> PAGEREF _Toc109775393 \h </w:instrText>
            </w:r>
            <w:r>
              <w:rPr>
                <w:webHidden/>
              </w:rPr>
            </w:r>
            <w:r>
              <w:rPr>
                <w:webHidden/>
              </w:rPr>
              <w:fldChar w:fldCharType="separate"/>
            </w:r>
            <w:r>
              <w:rPr>
                <w:webHidden/>
              </w:rPr>
              <w:t>13</w:t>
            </w:r>
            <w:r>
              <w:rPr>
                <w:webHidden/>
              </w:rPr>
              <w:fldChar w:fldCharType="end"/>
            </w:r>
          </w:hyperlink>
        </w:p>
        <w:p w14:paraId="6E35871D" w14:textId="0A5BFD45" w:rsidR="00206B71" w:rsidRDefault="00206B71">
          <w:pPr>
            <w:pStyle w:val="TOC2"/>
            <w:rPr>
              <w:rFonts w:asciiTheme="minorHAnsi" w:eastAsiaTheme="minorEastAsia" w:hAnsiTheme="minorHAnsi" w:cstheme="minorBidi"/>
              <w:b w:val="0"/>
              <w:sz w:val="24"/>
              <w:szCs w:val="24"/>
            </w:rPr>
          </w:pPr>
          <w:hyperlink w:anchor="_Toc109775394" w:history="1">
            <w:r w:rsidRPr="00281D68">
              <w:rPr>
                <w:rStyle w:val="Hyperlink"/>
                <w:rFonts w:ascii="Times New Roman" w:eastAsia="Times New Roman" w:hAnsi="Times New Roman" w:cs="Times New Roman"/>
              </w:rPr>
              <w:t>Claessens and van Horen Bank Ownership [CV]</w:t>
            </w:r>
            <w:r>
              <w:rPr>
                <w:webHidden/>
              </w:rPr>
              <w:tab/>
            </w:r>
            <w:r>
              <w:rPr>
                <w:webHidden/>
              </w:rPr>
              <w:fldChar w:fldCharType="begin"/>
            </w:r>
            <w:r>
              <w:rPr>
                <w:webHidden/>
              </w:rPr>
              <w:instrText xml:space="preserve"> PAGEREF _Toc109775394 \h </w:instrText>
            </w:r>
            <w:r>
              <w:rPr>
                <w:webHidden/>
              </w:rPr>
            </w:r>
            <w:r>
              <w:rPr>
                <w:webHidden/>
              </w:rPr>
              <w:fldChar w:fldCharType="separate"/>
            </w:r>
            <w:r>
              <w:rPr>
                <w:webHidden/>
              </w:rPr>
              <w:t>13</w:t>
            </w:r>
            <w:r>
              <w:rPr>
                <w:webHidden/>
              </w:rPr>
              <w:fldChar w:fldCharType="end"/>
            </w:r>
          </w:hyperlink>
        </w:p>
        <w:p w14:paraId="168D555B" w14:textId="23247E1B" w:rsidR="00206B71" w:rsidRDefault="00206B71">
          <w:pPr>
            <w:pStyle w:val="TOC2"/>
            <w:rPr>
              <w:rFonts w:asciiTheme="minorHAnsi" w:eastAsiaTheme="minorEastAsia" w:hAnsiTheme="minorHAnsi" w:cstheme="minorBidi"/>
              <w:b w:val="0"/>
              <w:sz w:val="24"/>
              <w:szCs w:val="24"/>
            </w:rPr>
          </w:pPr>
          <w:hyperlink w:anchor="_Toc109775395" w:history="1">
            <w:r w:rsidRPr="00281D68">
              <w:rPr>
                <w:rStyle w:val="Hyperlink"/>
                <w:rFonts w:ascii="Times New Roman" w:eastAsia="Times New Roman" w:hAnsi="Times New Roman" w:cs="Times New Roman"/>
              </w:rPr>
              <w:t>Bodea and Hicks Central Bank Independence Data [BH]</w:t>
            </w:r>
            <w:r>
              <w:rPr>
                <w:webHidden/>
              </w:rPr>
              <w:tab/>
            </w:r>
            <w:r>
              <w:rPr>
                <w:webHidden/>
              </w:rPr>
              <w:fldChar w:fldCharType="begin"/>
            </w:r>
            <w:r>
              <w:rPr>
                <w:webHidden/>
              </w:rPr>
              <w:instrText xml:space="preserve"> PAGEREF _Toc109775395 \h </w:instrText>
            </w:r>
            <w:r>
              <w:rPr>
                <w:webHidden/>
              </w:rPr>
            </w:r>
            <w:r>
              <w:rPr>
                <w:webHidden/>
              </w:rPr>
              <w:fldChar w:fldCharType="separate"/>
            </w:r>
            <w:r>
              <w:rPr>
                <w:webHidden/>
              </w:rPr>
              <w:t>14</w:t>
            </w:r>
            <w:r>
              <w:rPr>
                <w:webHidden/>
              </w:rPr>
              <w:fldChar w:fldCharType="end"/>
            </w:r>
          </w:hyperlink>
        </w:p>
        <w:p w14:paraId="4710343D" w14:textId="3F1EA8F6" w:rsidR="00206B71" w:rsidRDefault="00206B71">
          <w:pPr>
            <w:pStyle w:val="TOC2"/>
            <w:rPr>
              <w:rFonts w:asciiTheme="minorHAnsi" w:eastAsiaTheme="minorEastAsia" w:hAnsiTheme="minorHAnsi" w:cstheme="minorBidi"/>
              <w:b w:val="0"/>
              <w:sz w:val="24"/>
              <w:szCs w:val="24"/>
            </w:rPr>
          </w:pPr>
          <w:hyperlink w:anchor="_Toc109775396" w:history="1">
            <w:r w:rsidRPr="00281D68">
              <w:rPr>
                <w:rStyle w:val="Hyperlink"/>
                <w:rFonts w:ascii="Times New Roman" w:eastAsia="Times New Roman" w:hAnsi="Times New Roman" w:cs="Times New Roman"/>
              </w:rPr>
              <w:t>Garriga Central Bank Independence Data [CBI]</w:t>
            </w:r>
            <w:r>
              <w:rPr>
                <w:webHidden/>
              </w:rPr>
              <w:tab/>
            </w:r>
            <w:r>
              <w:rPr>
                <w:webHidden/>
              </w:rPr>
              <w:fldChar w:fldCharType="begin"/>
            </w:r>
            <w:r>
              <w:rPr>
                <w:webHidden/>
              </w:rPr>
              <w:instrText xml:space="preserve"> PAGEREF _Toc109775396 \h </w:instrText>
            </w:r>
            <w:r>
              <w:rPr>
                <w:webHidden/>
              </w:rPr>
            </w:r>
            <w:r>
              <w:rPr>
                <w:webHidden/>
              </w:rPr>
              <w:fldChar w:fldCharType="separate"/>
            </w:r>
            <w:r>
              <w:rPr>
                <w:webHidden/>
              </w:rPr>
              <w:t>14</w:t>
            </w:r>
            <w:r>
              <w:rPr>
                <w:webHidden/>
              </w:rPr>
              <w:fldChar w:fldCharType="end"/>
            </w:r>
          </w:hyperlink>
        </w:p>
        <w:p w14:paraId="53B0DA21" w14:textId="2087D824" w:rsidR="00206B71" w:rsidRDefault="00206B71">
          <w:pPr>
            <w:pStyle w:val="TOC2"/>
            <w:rPr>
              <w:rFonts w:asciiTheme="minorHAnsi" w:eastAsiaTheme="minorEastAsia" w:hAnsiTheme="minorHAnsi" w:cstheme="minorBidi"/>
              <w:b w:val="0"/>
              <w:sz w:val="24"/>
              <w:szCs w:val="24"/>
            </w:rPr>
          </w:pPr>
          <w:hyperlink w:anchor="_Toc109775397" w:history="1">
            <w:r w:rsidRPr="00281D68">
              <w:rPr>
                <w:rStyle w:val="Hyperlink"/>
                <w:rFonts w:ascii="Times New Roman" w:eastAsia="Times New Roman" w:hAnsi="Times New Roman" w:cs="Times New Roman"/>
              </w:rPr>
              <w:t>IMF Contract Intensive Money [CIM2]</w:t>
            </w:r>
            <w:r>
              <w:rPr>
                <w:webHidden/>
              </w:rPr>
              <w:tab/>
            </w:r>
            <w:r>
              <w:rPr>
                <w:webHidden/>
              </w:rPr>
              <w:fldChar w:fldCharType="begin"/>
            </w:r>
            <w:r>
              <w:rPr>
                <w:webHidden/>
              </w:rPr>
              <w:instrText xml:space="preserve"> PAGEREF _Toc109775397 \h </w:instrText>
            </w:r>
            <w:r>
              <w:rPr>
                <w:webHidden/>
              </w:rPr>
            </w:r>
            <w:r>
              <w:rPr>
                <w:webHidden/>
              </w:rPr>
              <w:fldChar w:fldCharType="separate"/>
            </w:r>
            <w:r>
              <w:rPr>
                <w:webHidden/>
              </w:rPr>
              <w:t>15</w:t>
            </w:r>
            <w:r>
              <w:rPr>
                <w:webHidden/>
              </w:rPr>
              <w:fldChar w:fldCharType="end"/>
            </w:r>
          </w:hyperlink>
        </w:p>
        <w:p w14:paraId="42AD1940" w14:textId="7D244059" w:rsidR="00206B71" w:rsidRDefault="00206B71">
          <w:pPr>
            <w:pStyle w:val="TOC2"/>
            <w:rPr>
              <w:rFonts w:asciiTheme="minorHAnsi" w:eastAsiaTheme="minorEastAsia" w:hAnsiTheme="minorHAnsi" w:cstheme="minorBidi"/>
              <w:b w:val="0"/>
              <w:sz w:val="24"/>
              <w:szCs w:val="24"/>
            </w:rPr>
          </w:pPr>
          <w:hyperlink w:anchor="_Toc109775398" w:history="1">
            <w:r w:rsidRPr="00281D68">
              <w:rPr>
                <w:rStyle w:val="Hyperlink"/>
                <w:rFonts w:ascii="Times New Roman" w:eastAsia="Times New Roman" w:hAnsi="Times New Roman" w:cs="Times New Roman"/>
              </w:rPr>
              <w:t>IMF Agreement Data [BCG]</w:t>
            </w:r>
            <w:r>
              <w:rPr>
                <w:webHidden/>
              </w:rPr>
              <w:tab/>
            </w:r>
            <w:r>
              <w:rPr>
                <w:webHidden/>
              </w:rPr>
              <w:fldChar w:fldCharType="begin"/>
            </w:r>
            <w:r>
              <w:rPr>
                <w:webHidden/>
              </w:rPr>
              <w:instrText xml:space="preserve"> PAGEREF _Toc109775398 \h </w:instrText>
            </w:r>
            <w:r>
              <w:rPr>
                <w:webHidden/>
              </w:rPr>
            </w:r>
            <w:r>
              <w:rPr>
                <w:webHidden/>
              </w:rPr>
              <w:fldChar w:fldCharType="separate"/>
            </w:r>
            <w:r>
              <w:rPr>
                <w:webHidden/>
              </w:rPr>
              <w:t>16</w:t>
            </w:r>
            <w:r>
              <w:rPr>
                <w:webHidden/>
              </w:rPr>
              <w:fldChar w:fldCharType="end"/>
            </w:r>
          </w:hyperlink>
        </w:p>
        <w:p w14:paraId="05AE905C" w14:textId="6E728C55" w:rsidR="00206B71" w:rsidRDefault="00206B71">
          <w:pPr>
            <w:pStyle w:val="TOC2"/>
            <w:rPr>
              <w:rFonts w:asciiTheme="minorHAnsi" w:eastAsiaTheme="minorEastAsia" w:hAnsiTheme="minorHAnsi" w:cstheme="minorBidi"/>
              <w:b w:val="0"/>
              <w:sz w:val="24"/>
              <w:szCs w:val="24"/>
            </w:rPr>
          </w:pPr>
          <w:hyperlink w:anchor="_Toc109775399" w:history="1">
            <w:r w:rsidRPr="00281D68">
              <w:rPr>
                <w:rStyle w:val="Hyperlink"/>
                <w:rFonts w:ascii="Times New Roman" w:eastAsia="Times New Roman" w:hAnsi="Times New Roman" w:cs="Times New Roman"/>
              </w:rPr>
              <w:t>Financial Development and Structure Dataset [FS]</w:t>
            </w:r>
            <w:r>
              <w:rPr>
                <w:webHidden/>
              </w:rPr>
              <w:tab/>
            </w:r>
            <w:r>
              <w:rPr>
                <w:webHidden/>
              </w:rPr>
              <w:fldChar w:fldCharType="begin"/>
            </w:r>
            <w:r>
              <w:rPr>
                <w:webHidden/>
              </w:rPr>
              <w:instrText xml:space="preserve"> PAGEREF _Toc109775399 \h </w:instrText>
            </w:r>
            <w:r>
              <w:rPr>
                <w:webHidden/>
              </w:rPr>
            </w:r>
            <w:r>
              <w:rPr>
                <w:webHidden/>
              </w:rPr>
              <w:fldChar w:fldCharType="separate"/>
            </w:r>
            <w:r>
              <w:rPr>
                <w:webHidden/>
              </w:rPr>
              <w:t>17</w:t>
            </w:r>
            <w:r>
              <w:rPr>
                <w:webHidden/>
              </w:rPr>
              <w:fldChar w:fldCharType="end"/>
            </w:r>
          </w:hyperlink>
        </w:p>
        <w:p w14:paraId="14E4C050" w14:textId="05001CE1" w:rsidR="00206B71" w:rsidRDefault="00206B71">
          <w:pPr>
            <w:pStyle w:val="TOC2"/>
            <w:rPr>
              <w:rFonts w:asciiTheme="minorHAnsi" w:eastAsiaTheme="minorEastAsia" w:hAnsiTheme="minorHAnsi" w:cstheme="minorBidi"/>
              <w:b w:val="0"/>
              <w:sz w:val="24"/>
              <w:szCs w:val="24"/>
            </w:rPr>
          </w:pPr>
          <w:hyperlink w:anchor="_Toc109775400" w:history="1">
            <w:r w:rsidRPr="00281D68">
              <w:rPr>
                <w:rStyle w:val="Hyperlink"/>
                <w:rFonts w:ascii="Times New Roman" w:eastAsia="Times New Roman" w:hAnsi="Times New Roman" w:cs="Times New Roman"/>
              </w:rPr>
              <w:t>Levy-Yeyati and Sturzenegger Exchange Rate Regimes[LY]</w:t>
            </w:r>
            <w:r>
              <w:rPr>
                <w:webHidden/>
              </w:rPr>
              <w:tab/>
            </w:r>
            <w:r>
              <w:rPr>
                <w:webHidden/>
              </w:rPr>
              <w:fldChar w:fldCharType="begin"/>
            </w:r>
            <w:r>
              <w:rPr>
                <w:webHidden/>
              </w:rPr>
              <w:instrText xml:space="preserve"> PAGEREF _Toc109775400 \h </w:instrText>
            </w:r>
            <w:r>
              <w:rPr>
                <w:webHidden/>
              </w:rPr>
            </w:r>
            <w:r>
              <w:rPr>
                <w:webHidden/>
              </w:rPr>
              <w:fldChar w:fldCharType="separate"/>
            </w:r>
            <w:r>
              <w:rPr>
                <w:webHidden/>
              </w:rPr>
              <w:t>18</w:t>
            </w:r>
            <w:r>
              <w:rPr>
                <w:webHidden/>
              </w:rPr>
              <w:fldChar w:fldCharType="end"/>
            </w:r>
          </w:hyperlink>
        </w:p>
        <w:p w14:paraId="26B27AF5" w14:textId="278EC31B" w:rsidR="00206B71" w:rsidRDefault="00206B71">
          <w:pPr>
            <w:pStyle w:val="TOC2"/>
            <w:rPr>
              <w:rFonts w:asciiTheme="minorHAnsi" w:eastAsiaTheme="minorEastAsia" w:hAnsiTheme="minorHAnsi" w:cstheme="minorBidi"/>
              <w:b w:val="0"/>
              <w:sz w:val="24"/>
              <w:szCs w:val="24"/>
            </w:rPr>
          </w:pPr>
          <w:hyperlink w:anchor="_Toc109775401" w:history="1">
            <w:r w:rsidRPr="00281D68">
              <w:rPr>
                <w:rStyle w:val="Hyperlink"/>
                <w:rFonts w:ascii="Times New Roman" w:eastAsia="Times New Roman" w:hAnsi="Times New Roman" w:cs="Times New Roman"/>
              </w:rPr>
              <w:t>Newspaper Circulation Data from the 2010 WDI [WB]</w:t>
            </w:r>
            <w:r>
              <w:rPr>
                <w:webHidden/>
              </w:rPr>
              <w:tab/>
            </w:r>
            <w:r>
              <w:rPr>
                <w:webHidden/>
              </w:rPr>
              <w:fldChar w:fldCharType="begin"/>
            </w:r>
            <w:r>
              <w:rPr>
                <w:webHidden/>
              </w:rPr>
              <w:instrText xml:space="preserve"> PAGEREF _Toc109775401 \h </w:instrText>
            </w:r>
            <w:r>
              <w:rPr>
                <w:webHidden/>
              </w:rPr>
            </w:r>
            <w:r>
              <w:rPr>
                <w:webHidden/>
              </w:rPr>
              <w:fldChar w:fldCharType="separate"/>
            </w:r>
            <w:r>
              <w:rPr>
                <w:webHidden/>
              </w:rPr>
              <w:t>18</w:t>
            </w:r>
            <w:r>
              <w:rPr>
                <w:webHidden/>
              </w:rPr>
              <w:fldChar w:fldCharType="end"/>
            </w:r>
          </w:hyperlink>
        </w:p>
        <w:p w14:paraId="2823BDD5" w14:textId="55C55354" w:rsidR="00206B71" w:rsidRDefault="00206B71">
          <w:pPr>
            <w:pStyle w:val="TOC2"/>
            <w:rPr>
              <w:rFonts w:asciiTheme="minorHAnsi" w:eastAsiaTheme="minorEastAsia" w:hAnsiTheme="minorHAnsi" w:cstheme="minorBidi"/>
              <w:b w:val="0"/>
              <w:sz w:val="24"/>
              <w:szCs w:val="24"/>
            </w:rPr>
          </w:pPr>
          <w:hyperlink w:anchor="_Toc109775402" w:history="1">
            <w:r w:rsidRPr="00281D68">
              <w:rPr>
                <w:rStyle w:val="Hyperlink"/>
                <w:rFonts w:ascii="Times New Roman" w:eastAsia="Times New Roman" w:hAnsi="Times New Roman" w:cs="Times New Roman"/>
              </w:rPr>
              <w:t>I/B/E/S Analyst Coverage (Kingsley and Graham) [IB]</w:t>
            </w:r>
            <w:r>
              <w:rPr>
                <w:webHidden/>
              </w:rPr>
              <w:tab/>
            </w:r>
            <w:r>
              <w:rPr>
                <w:webHidden/>
              </w:rPr>
              <w:fldChar w:fldCharType="begin"/>
            </w:r>
            <w:r>
              <w:rPr>
                <w:webHidden/>
              </w:rPr>
              <w:instrText xml:space="preserve"> PAGEREF _Toc109775402 \h </w:instrText>
            </w:r>
            <w:r>
              <w:rPr>
                <w:webHidden/>
              </w:rPr>
            </w:r>
            <w:r>
              <w:rPr>
                <w:webHidden/>
              </w:rPr>
              <w:fldChar w:fldCharType="separate"/>
            </w:r>
            <w:r>
              <w:rPr>
                <w:webHidden/>
              </w:rPr>
              <w:t>19</w:t>
            </w:r>
            <w:r>
              <w:rPr>
                <w:webHidden/>
              </w:rPr>
              <w:fldChar w:fldCharType="end"/>
            </w:r>
          </w:hyperlink>
        </w:p>
        <w:p w14:paraId="7E364A06" w14:textId="4759956B" w:rsidR="00206B71" w:rsidRDefault="00206B71">
          <w:pPr>
            <w:pStyle w:val="TOC2"/>
            <w:rPr>
              <w:rFonts w:asciiTheme="minorHAnsi" w:eastAsiaTheme="minorEastAsia" w:hAnsiTheme="minorHAnsi" w:cstheme="minorBidi"/>
              <w:b w:val="0"/>
              <w:sz w:val="24"/>
              <w:szCs w:val="24"/>
            </w:rPr>
          </w:pPr>
          <w:hyperlink w:anchor="_Toc109775403" w:history="1">
            <w:r w:rsidRPr="00281D68">
              <w:rPr>
                <w:rStyle w:val="Hyperlink"/>
                <w:rFonts w:ascii="Times New Roman" w:eastAsia="Times New Roman" w:hAnsi="Times New Roman" w:cs="Times New Roman"/>
              </w:rPr>
              <w:t>Forbes and Warnock Surges, Stops, Flight, and Retrenchment Data [FW]</w:t>
            </w:r>
            <w:r>
              <w:rPr>
                <w:webHidden/>
              </w:rPr>
              <w:tab/>
            </w:r>
            <w:r>
              <w:rPr>
                <w:webHidden/>
              </w:rPr>
              <w:fldChar w:fldCharType="begin"/>
            </w:r>
            <w:r>
              <w:rPr>
                <w:webHidden/>
              </w:rPr>
              <w:instrText xml:space="preserve"> PAGEREF _Toc109775403 \h </w:instrText>
            </w:r>
            <w:r>
              <w:rPr>
                <w:webHidden/>
              </w:rPr>
            </w:r>
            <w:r>
              <w:rPr>
                <w:webHidden/>
              </w:rPr>
              <w:fldChar w:fldCharType="separate"/>
            </w:r>
            <w:r>
              <w:rPr>
                <w:webHidden/>
              </w:rPr>
              <w:t>19</w:t>
            </w:r>
            <w:r>
              <w:rPr>
                <w:webHidden/>
              </w:rPr>
              <w:fldChar w:fldCharType="end"/>
            </w:r>
          </w:hyperlink>
        </w:p>
        <w:p w14:paraId="03C2CA7C" w14:textId="516ED9E3" w:rsidR="00206B71" w:rsidRDefault="00206B71">
          <w:pPr>
            <w:pStyle w:val="TOC2"/>
            <w:rPr>
              <w:rFonts w:asciiTheme="minorHAnsi" w:eastAsiaTheme="minorEastAsia" w:hAnsiTheme="minorHAnsi" w:cstheme="minorBidi"/>
              <w:b w:val="0"/>
              <w:sz w:val="24"/>
              <w:szCs w:val="24"/>
            </w:rPr>
          </w:pPr>
          <w:hyperlink w:anchor="_Toc109775404" w:history="1">
            <w:r w:rsidRPr="00281D68">
              <w:rPr>
                <w:rStyle w:val="Hyperlink"/>
                <w:rFonts w:ascii="Times New Roman" w:eastAsia="Times New Roman" w:hAnsi="Times New Roman" w:cs="Times New Roman"/>
              </w:rPr>
              <w:t>FDI Data from UNCTAD [UNCTAD]</w:t>
            </w:r>
            <w:r>
              <w:rPr>
                <w:webHidden/>
              </w:rPr>
              <w:tab/>
            </w:r>
            <w:r>
              <w:rPr>
                <w:webHidden/>
              </w:rPr>
              <w:fldChar w:fldCharType="begin"/>
            </w:r>
            <w:r>
              <w:rPr>
                <w:webHidden/>
              </w:rPr>
              <w:instrText xml:space="preserve"> PAGEREF _Toc109775404 \h </w:instrText>
            </w:r>
            <w:r>
              <w:rPr>
                <w:webHidden/>
              </w:rPr>
            </w:r>
            <w:r>
              <w:rPr>
                <w:webHidden/>
              </w:rPr>
              <w:fldChar w:fldCharType="separate"/>
            </w:r>
            <w:r>
              <w:rPr>
                <w:webHidden/>
              </w:rPr>
              <w:t>20</w:t>
            </w:r>
            <w:r>
              <w:rPr>
                <w:webHidden/>
              </w:rPr>
              <w:fldChar w:fldCharType="end"/>
            </w:r>
          </w:hyperlink>
        </w:p>
        <w:p w14:paraId="62DEA5BA" w14:textId="48BA8A84" w:rsidR="00206B71" w:rsidRDefault="00206B71">
          <w:pPr>
            <w:pStyle w:val="TOC2"/>
            <w:rPr>
              <w:rFonts w:asciiTheme="minorHAnsi" w:eastAsiaTheme="minorEastAsia" w:hAnsiTheme="minorHAnsi" w:cstheme="minorBidi"/>
              <w:b w:val="0"/>
              <w:sz w:val="24"/>
              <w:szCs w:val="24"/>
            </w:rPr>
          </w:pPr>
          <w:hyperlink w:anchor="_Toc109775405" w:history="1">
            <w:r w:rsidRPr="00281D68">
              <w:rPr>
                <w:rStyle w:val="Hyperlink"/>
                <w:rFonts w:ascii="Times New Roman" w:eastAsia="Times New Roman" w:hAnsi="Times New Roman" w:cs="Times New Roman"/>
              </w:rPr>
              <w:t>BEA US Outward FDI Stocks, Historical Cost Basis [OFS]</w:t>
            </w:r>
            <w:r>
              <w:rPr>
                <w:webHidden/>
              </w:rPr>
              <w:tab/>
            </w:r>
            <w:r>
              <w:rPr>
                <w:webHidden/>
              </w:rPr>
              <w:fldChar w:fldCharType="begin"/>
            </w:r>
            <w:r>
              <w:rPr>
                <w:webHidden/>
              </w:rPr>
              <w:instrText xml:space="preserve"> PAGEREF _Toc109775405 \h </w:instrText>
            </w:r>
            <w:r>
              <w:rPr>
                <w:webHidden/>
              </w:rPr>
            </w:r>
            <w:r>
              <w:rPr>
                <w:webHidden/>
              </w:rPr>
              <w:fldChar w:fldCharType="separate"/>
            </w:r>
            <w:r>
              <w:rPr>
                <w:webHidden/>
              </w:rPr>
              <w:t>21</w:t>
            </w:r>
            <w:r>
              <w:rPr>
                <w:webHidden/>
              </w:rPr>
              <w:fldChar w:fldCharType="end"/>
            </w:r>
          </w:hyperlink>
        </w:p>
        <w:p w14:paraId="1288B0A2" w14:textId="417C9346" w:rsidR="00206B71" w:rsidRDefault="00206B71">
          <w:pPr>
            <w:pStyle w:val="TOC2"/>
            <w:rPr>
              <w:rFonts w:asciiTheme="minorHAnsi" w:eastAsiaTheme="minorEastAsia" w:hAnsiTheme="minorHAnsi" w:cstheme="minorBidi"/>
              <w:b w:val="0"/>
              <w:sz w:val="24"/>
              <w:szCs w:val="24"/>
            </w:rPr>
          </w:pPr>
          <w:hyperlink w:anchor="_Toc109775406" w:history="1">
            <w:r w:rsidRPr="00281D68">
              <w:rPr>
                <w:rStyle w:val="Hyperlink"/>
                <w:rFonts w:ascii="Times New Roman" w:eastAsia="Times New Roman" w:hAnsi="Times New Roman" w:cs="Times New Roman"/>
              </w:rPr>
              <w:t>BEA US Outward FDI Flows, by Industry [OFI]</w:t>
            </w:r>
            <w:r>
              <w:rPr>
                <w:webHidden/>
              </w:rPr>
              <w:tab/>
            </w:r>
            <w:r>
              <w:rPr>
                <w:webHidden/>
              </w:rPr>
              <w:fldChar w:fldCharType="begin"/>
            </w:r>
            <w:r>
              <w:rPr>
                <w:webHidden/>
              </w:rPr>
              <w:instrText xml:space="preserve"> PAGEREF _Toc109775406 \h </w:instrText>
            </w:r>
            <w:r>
              <w:rPr>
                <w:webHidden/>
              </w:rPr>
            </w:r>
            <w:r>
              <w:rPr>
                <w:webHidden/>
              </w:rPr>
              <w:fldChar w:fldCharType="separate"/>
            </w:r>
            <w:r>
              <w:rPr>
                <w:webHidden/>
              </w:rPr>
              <w:t>22</w:t>
            </w:r>
            <w:r>
              <w:rPr>
                <w:webHidden/>
              </w:rPr>
              <w:fldChar w:fldCharType="end"/>
            </w:r>
          </w:hyperlink>
        </w:p>
        <w:p w14:paraId="20ECE516" w14:textId="5B7E98BE" w:rsidR="00206B71" w:rsidRDefault="00206B71">
          <w:pPr>
            <w:pStyle w:val="TOC2"/>
            <w:rPr>
              <w:rFonts w:asciiTheme="minorHAnsi" w:eastAsiaTheme="minorEastAsia" w:hAnsiTheme="minorHAnsi" w:cstheme="minorBidi"/>
              <w:b w:val="0"/>
              <w:sz w:val="24"/>
              <w:szCs w:val="24"/>
            </w:rPr>
          </w:pPr>
          <w:hyperlink w:anchor="_Toc109775407" w:history="1">
            <w:r w:rsidRPr="00281D68">
              <w:rPr>
                <w:rStyle w:val="Hyperlink"/>
                <w:rFonts w:ascii="Times New Roman" w:eastAsia="Times New Roman" w:hAnsi="Times New Roman" w:cs="Times New Roman"/>
              </w:rPr>
              <w:t>BEA US Outward FDI: Net Property, Plant and Equipment [OPE]</w:t>
            </w:r>
            <w:r>
              <w:rPr>
                <w:webHidden/>
              </w:rPr>
              <w:tab/>
            </w:r>
            <w:r>
              <w:rPr>
                <w:webHidden/>
              </w:rPr>
              <w:fldChar w:fldCharType="begin"/>
            </w:r>
            <w:r>
              <w:rPr>
                <w:webHidden/>
              </w:rPr>
              <w:instrText xml:space="preserve"> PAGEREF _Toc109775407 \h </w:instrText>
            </w:r>
            <w:r>
              <w:rPr>
                <w:webHidden/>
              </w:rPr>
            </w:r>
            <w:r>
              <w:rPr>
                <w:webHidden/>
              </w:rPr>
              <w:fldChar w:fldCharType="separate"/>
            </w:r>
            <w:r>
              <w:rPr>
                <w:webHidden/>
              </w:rPr>
              <w:t>23</w:t>
            </w:r>
            <w:r>
              <w:rPr>
                <w:webHidden/>
              </w:rPr>
              <w:fldChar w:fldCharType="end"/>
            </w:r>
          </w:hyperlink>
        </w:p>
        <w:p w14:paraId="3B1D333E" w14:textId="0E41FA94" w:rsidR="00206B71" w:rsidRDefault="00206B71">
          <w:pPr>
            <w:pStyle w:val="TOC2"/>
            <w:rPr>
              <w:rFonts w:asciiTheme="minorHAnsi" w:eastAsiaTheme="minorEastAsia" w:hAnsiTheme="minorHAnsi" w:cstheme="minorBidi"/>
              <w:b w:val="0"/>
              <w:sz w:val="24"/>
              <w:szCs w:val="24"/>
            </w:rPr>
          </w:pPr>
          <w:hyperlink w:anchor="_Toc109775408" w:history="1">
            <w:r w:rsidRPr="00281D68">
              <w:rPr>
                <w:rStyle w:val="Hyperlink"/>
                <w:rFonts w:ascii="Times New Roman" w:eastAsia="Times New Roman" w:hAnsi="Times New Roman" w:cs="Times New Roman"/>
              </w:rPr>
              <w:t>US Department of Treasury, List of Tax Havens [TH]</w:t>
            </w:r>
            <w:r>
              <w:rPr>
                <w:webHidden/>
              </w:rPr>
              <w:tab/>
            </w:r>
            <w:r>
              <w:rPr>
                <w:webHidden/>
              </w:rPr>
              <w:fldChar w:fldCharType="begin"/>
            </w:r>
            <w:r>
              <w:rPr>
                <w:webHidden/>
              </w:rPr>
              <w:instrText xml:space="preserve"> PAGEREF _Toc109775408 \h </w:instrText>
            </w:r>
            <w:r>
              <w:rPr>
                <w:webHidden/>
              </w:rPr>
            </w:r>
            <w:r>
              <w:rPr>
                <w:webHidden/>
              </w:rPr>
              <w:fldChar w:fldCharType="separate"/>
            </w:r>
            <w:r>
              <w:rPr>
                <w:webHidden/>
              </w:rPr>
              <w:t>24</w:t>
            </w:r>
            <w:r>
              <w:rPr>
                <w:webHidden/>
              </w:rPr>
              <w:fldChar w:fldCharType="end"/>
            </w:r>
          </w:hyperlink>
        </w:p>
        <w:p w14:paraId="6A43987A" w14:textId="086EA743" w:rsidR="00206B71" w:rsidRDefault="00206B71">
          <w:pPr>
            <w:pStyle w:val="TOC2"/>
            <w:rPr>
              <w:rFonts w:asciiTheme="minorHAnsi" w:eastAsiaTheme="minorEastAsia" w:hAnsiTheme="minorHAnsi" w:cstheme="minorBidi"/>
              <w:b w:val="0"/>
              <w:sz w:val="24"/>
              <w:szCs w:val="24"/>
            </w:rPr>
          </w:pPr>
          <w:hyperlink w:anchor="_Toc109775409" w:history="1">
            <w:r w:rsidRPr="00281D68">
              <w:rPr>
                <w:rStyle w:val="Hyperlink"/>
                <w:rFonts w:ascii="Times New Roman" w:eastAsia="Times New Roman" w:hAnsi="Times New Roman" w:cs="Times New Roman"/>
              </w:rPr>
              <w:t>Emma Ashford Oil Exports Data [AE]</w:t>
            </w:r>
            <w:r>
              <w:rPr>
                <w:webHidden/>
              </w:rPr>
              <w:tab/>
            </w:r>
            <w:r>
              <w:rPr>
                <w:webHidden/>
              </w:rPr>
              <w:fldChar w:fldCharType="begin"/>
            </w:r>
            <w:r>
              <w:rPr>
                <w:webHidden/>
              </w:rPr>
              <w:instrText xml:space="preserve"> PAGEREF _Toc109775409 \h </w:instrText>
            </w:r>
            <w:r>
              <w:rPr>
                <w:webHidden/>
              </w:rPr>
            </w:r>
            <w:r>
              <w:rPr>
                <w:webHidden/>
              </w:rPr>
              <w:fldChar w:fldCharType="separate"/>
            </w:r>
            <w:r>
              <w:rPr>
                <w:webHidden/>
              </w:rPr>
              <w:t>24</w:t>
            </w:r>
            <w:r>
              <w:rPr>
                <w:webHidden/>
              </w:rPr>
              <w:fldChar w:fldCharType="end"/>
            </w:r>
          </w:hyperlink>
        </w:p>
        <w:p w14:paraId="3E3D810C" w14:textId="1E873DA0" w:rsidR="00206B71" w:rsidRDefault="00206B71">
          <w:pPr>
            <w:pStyle w:val="TOC2"/>
            <w:rPr>
              <w:rFonts w:asciiTheme="minorHAnsi" w:eastAsiaTheme="minorEastAsia" w:hAnsiTheme="minorHAnsi" w:cstheme="minorBidi"/>
              <w:b w:val="0"/>
              <w:sz w:val="24"/>
              <w:szCs w:val="24"/>
            </w:rPr>
          </w:pPr>
          <w:hyperlink w:anchor="_Toc109775410" w:history="1">
            <w:r w:rsidRPr="00281D68">
              <w:rPr>
                <w:rStyle w:val="Hyperlink"/>
                <w:rFonts w:ascii="Times New Roman" w:eastAsia="Times New Roman" w:hAnsi="Times New Roman" w:cs="Times New Roman"/>
              </w:rPr>
              <w:t>PENN World Tables 9.0 [PW]</w:t>
            </w:r>
            <w:r>
              <w:rPr>
                <w:webHidden/>
              </w:rPr>
              <w:tab/>
            </w:r>
            <w:r>
              <w:rPr>
                <w:webHidden/>
              </w:rPr>
              <w:fldChar w:fldCharType="begin"/>
            </w:r>
            <w:r>
              <w:rPr>
                <w:webHidden/>
              </w:rPr>
              <w:instrText xml:space="preserve"> PAGEREF _Toc109775410 \h </w:instrText>
            </w:r>
            <w:r>
              <w:rPr>
                <w:webHidden/>
              </w:rPr>
            </w:r>
            <w:r>
              <w:rPr>
                <w:webHidden/>
              </w:rPr>
              <w:fldChar w:fldCharType="separate"/>
            </w:r>
            <w:r>
              <w:rPr>
                <w:webHidden/>
              </w:rPr>
              <w:t>25</w:t>
            </w:r>
            <w:r>
              <w:rPr>
                <w:webHidden/>
              </w:rPr>
              <w:fldChar w:fldCharType="end"/>
            </w:r>
          </w:hyperlink>
        </w:p>
        <w:p w14:paraId="588C8572" w14:textId="50C888E0" w:rsidR="00206B71" w:rsidRDefault="00206B71">
          <w:pPr>
            <w:pStyle w:val="TOC2"/>
            <w:rPr>
              <w:rFonts w:asciiTheme="minorHAnsi" w:eastAsiaTheme="minorEastAsia" w:hAnsiTheme="minorHAnsi" w:cstheme="minorBidi"/>
              <w:b w:val="0"/>
              <w:sz w:val="24"/>
              <w:szCs w:val="24"/>
            </w:rPr>
          </w:pPr>
          <w:hyperlink w:anchor="_Toc109775411" w:history="1">
            <w:r w:rsidRPr="00281D68">
              <w:rPr>
                <w:rStyle w:val="Hyperlink"/>
                <w:rFonts w:ascii="Times New Roman" w:eastAsia="Times New Roman" w:hAnsi="Times New Roman" w:cs="Times New Roman"/>
              </w:rPr>
              <w:t>World Development Indicators from the World Bank [WDI]</w:t>
            </w:r>
            <w:r>
              <w:rPr>
                <w:webHidden/>
              </w:rPr>
              <w:tab/>
            </w:r>
            <w:r>
              <w:rPr>
                <w:webHidden/>
              </w:rPr>
              <w:fldChar w:fldCharType="begin"/>
            </w:r>
            <w:r>
              <w:rPr>
                <w:webHidden/>
              </w:rPr>
              <w:instrText xml:space="preserve"> PAGEREF _Toc109775411 \h </w:instrText>
            </w:r>
            <w:r>
              <w:rPr>
                <w:webHidden/>
              </w:rPr>
            </w:r>
            <w:r>
              <w:rPr>
                <w:webHidden/>
              </w:rPr>
              <w:fldChar w:fldCharType="separate"/>
            </w:r>
            <w:r>
              <w:rPr>
                <w:webHidden/>
              </w:rPr>
              <w:t>26</w:t>
            </w:r>
            <w:r>
              <w:rPr>
                <w:webHidden/>
              </w:rPr>
              <w:fldChar w:fldCharType="end"/>
            </w:r>
          </w:hyperlink>
        </w:p>
        <w:p w14:paraId="21E84952" w14:textId="4D265529" w:rsidR="00206B71" w:rsidRDefault="00206B71">
          <w:pPr>
            <w:pStyle w:val="TOC2"/>
            <w:rPr>
              <w:rFonts w:asciiTheme="minorHAnsi" w:eastAsiaTheme="minorEastAsia" w:hAnsiTheme="minorHAnsi" w:cstheme="minorBidi"/>
              <w:b w:val="0"/>
              <w:sz w:val="24"/>
              <w:szCs w:val="24"/>
            </w:rPr>
          </w:pPr>
          <w:hyperlink w:anchor="_Toc109775412" w:history="1">
            <w:r w:rsidRPr="00281D68">
              <w:rPr>
                <w:rStyle w:val="Hyperlink"/>
                <w:rFonts w:ascii="Times New Roman" w:eastAsia="Times New Roman" w:hAnsi="Times New Roman" w:cs="Times New Roman"/>
              </w:rPr>
              <w:t>Augmented Data: GDP, GDPPC, Growth, Population [WDI_PW]</w:t>
            </w:r>
            <w:r>
              <w:rPr>
                <w:webHidden/>
              </w:rPr>
              <w:tab/>
            </w:r>
            <w:r>
              <w:rPr>
                <w:webHidden/>
              </w:rPr>
              <w:fldChar w:fldCharType="begin"/>
            </w:r>
            <w:r>
              <w:rPr>
                <w:webHidden/>
              </w:rPr>
              <w:instrText xml:space="preserve"> PAGEREF _Toc109775412 \h </w:instrText>
            </w:r>
            <w:r>
              <w:rPr>
                <w:webHidden/>
              </w:rPr>
            </w:r>
            <w:r>
              <w:rPr>
                <w:webHidden/>
              </w:rPr>
              <w:fldChar w:fldCharType="separate"/>
            </w:r>
            <w:r>
              <w:rPr>
                <w:webHidden/>
              </w:rPr>
              <w:t>29</w:t>
            </w:r>
            <w:r>
              <w:rPr>
                <w:webHidden/>
              </w:rPr>
              <w:fldChar w:fldCharType="end"/>
            </w:r>
          </w:hyperlink>
        </w:p>
        <w:p w14:paraId="67519FA2" w14:textId="2AC0C80D" w:rsidR="00206B71" w:rsidRDefault="00206B71">
          <w:pPr>
            <w:pStyle w:val="TOC2"/>
            <w:rPr>
              <w:rFonts w:asciiTheme="minorHAnsi" w:eastAsiaTheme="minorEastAsia" w:hAnsiTheme="minorHAnsi" w:cstheme="minorBidi"/>
              <w:b w:val="0"/>
              <w:sz w:val="24"/>
              <w:szCs w:val="24"/>
            </w:rPr>
          </w:pPr>
          <w:hyperlink w:anchor="_Toc109775413" w:history="1">
            <w:r w:rsidRPr="00281D68">
              <w:rPr>
                <w:rStyle w:val="Hyperlink"/>
                <w:rFonts w:ascii="Times New Roman" w:eastAsia="Times New Roman" w:hAnsi="Times New Roman" w:cs="Times New Roman"/>
              </w:rPr>
              <w:t>Long-Term Interest Rates OECD [OECD]</w:t>
            </w:r>
            <w:r>
              <w:rPr>
                <w:webHidden/>
              </w:rPr>
              <w:tab/>
            </w:r>
            <w:r>
              <w:rPr>
                <w:webHidden/>
              </w:rPr>
              <w:fldChar w:fldCharType="begin"/>
            </w:r>
            <w:r>
              <w:rPr>
                <w:webHidden/>
              </w:rPr>
              <w:instrText xml:space="preserve"> PAGEREF _Toc109775413 \h </w:instrText>
            </w:r>
            <w:r>
              <w:rPr>
                <w:webHidden/>
              </w:rPr>
            </w:r>
            <w:r>
              <w:rPr>
                <w:webHidden/>
              </w:rPr>
              <w:fldChar w:fldCharType="separate"/>
            </w:r>
            <w:r>
              <w:rPr>
                <w:webHidden/>
              </w:rPr>
              <w:t>30</w:t>
            </w:r>
            <w:r>
              <w:rPr>
                <w:webHidden/>
              </w:rPr>
              <w:fldChar w:fldCharType="end"/>
            </w:r>
          </w:hyperlink>
        </w:p>
        <w:p w14:paraId="416609AE" w14:textId="0E0B8C12" w:rsidR="00206B71" w:rsidRDefault="00206B71">
          <w:pPr>
            <w:pStyle w:val="TOC2"/>
            <w:rPr>
              <w:rFonts w:asciiTheme="minorHAnsi" w:eastAsiaTheme="minorEastAsia" w:hAnsiTheme="minorHAnsi" w:cstheme="minorBidi"/>
              <w:b w:val="0"/>
              <w:sz w:val="24"/>
              <w:szCs w:val="24"/>
            </w:rPr>
          </w:pPr>
          <w:hyperlink w:anchor="_Toc109775414" w:history="1">
            <w:r w:rsidRPr="00281D68">
              <w:rPr>
                <w:rStyle w:val="Hyperlink"/>
                <w:rFonts w:ascii="Times New Roman" w:eastAsia="Times New Roman" w:hAnsi="Times New Roman" w:cs="Times New Roman"/>
              </w:rPr>
              <w:t>ILOSTAT – International Labor Organization [ILO]</w:t>
            </w:r>
            <w:r>
              <w:rPr>
                <w:webHidden/>
              </w:rPr>
              <w:tab/>
            </w:r>
            <w:r>
              <w:rPr>
                <w:webHidden/>
              </w:rPr>
              <w:fldChar w:fldCharType="begin"/>
            </w:r>
            <w:r>
              <w:rPr>
                <w:webHidden/>
              </w:rPr>
              <w:instrText xml:space="preserve"> PAGEREF _Toc109775414 \h </w:instrText>
            </w:r>
            <w:r>
              <w:rPr>
                <w:webHidden/>
              </w:rPr>
            </w:r>
            <w:r>
              <w:rPr>
                <w:webHidden/>
              </w:rPr>
              <w:fldChar w:fldCharType="separate"/>
            </w:r>
            <w:r>
              <w:rPr>
                <w:webHidden/>
              </w:rPr>
              <w:t>30</w:t>
            </w:r>
            <w:r>
              <w:rPr>
                <w:webHidden/>
              </w:rPr>
              <w:fldChar w:fldCharType="end"/>
            </w:r>
          </w:hyperlink>
        </w:p>
        <w:p w14:paraId="028E2D69" w14:textId="7311C771" w:rsidR="00206B71" w:rsidRDefault="00206B71">
          <w:pPr>
            <w:pStyle w:val="TOC2"/>
            <w:rPr>
              <w:rFonts w:asciiTheme="minorHAnsi" w:eastAsiaTheme="minorEastAsia" w:hAnsiTheme="minorHAnsi" w:cstheme="minorBidi"/>
              <w:b w:val="0"/>
              <w:sz w:val="24"/>
              <w:szCs w:val="24"/>
            </w:rPr>
          </w:pPr>
          <w:hyperlink w:anchor="_Toc109775415" w:history="1">
            <w:r w:rsidRPr="00281D68">
              <w:rPr>
                <w:rStyle w:val="Hyperlink"/>
                <w:rFonts w:ascii="Times New Roman" w:eastAsia="Times New Roman" w:hAnsi="Times New Roman" w:cs="Times New Roman"/>
              </w:rPr>
              <w:t>World Bank Doing Business Indicators [BZ]</w:t>
            </w:r>
            <w:r>
              <w:rPr>
                <w:webHidden/>
              </w:rPr>
              <w:tab/>
            </w:r>
            <w:r>
              <w:rPr>
                <w:webHidden/>
              </w:rPr>
              <w:fldChar w:fldCharType="begin"/>
            </w:r>
            <w:r>
              <w:rPr>
                <w:webHidden/>
              </w:rPr>
              <w:instrText xml:space="preserve"> PAGEREF _Toc109775415 \h </w:instrText>
            </w:r>
            <w:r>
              <w:rPr>
                <w:webHidden/>
              </w:rPr>
            </w:r>
            <w:r>
              <w:rPr>
                <w:webHidden/>
              </w:rPr>
              <w:fldChar w:fldCharType="separate"/>
            </w:r>
            <w:r>
              <w:rPr>
                <w:webHidden/>
              </w:rPr>
              <w:t>31</w:t>
            </w:r>
            <w:r>
              <w:rPr>
                <w:webHidden/>
              </w:rPr>
              <w:fldChar w:fldCharType="end"/>
            </w:r>
          </w:hyperlink>
        </w:p>
        <w:p w14:paraId="2370B66A" w14:textId="6F6EA56A" w:rsidR="00206B71" w:rsidRDefault="00206B71">
          <w:pPr>
            <w:pStyle w:val="TOC2"/>
            <w:rPr>
              <w:rFonts w:asciiTheme="minorHAnsi" w:eastAsiaTheme="minorEastAsia" w:hAnsiTheme="minorHAnsi" w:cstheme="minorBidi"/>
              <w:b w:val="0"/>
              <w:sz w:val="24"/>
              <w:szCs w:val="24"/>
            </w:rPr>
          </w:pPr>
          <w:hyperlink w:anchor="_Toc109775416" w:history="1">
            <w:r w:rsidRPr="00281D68">
              <w:rPr>
                <w:rStyle w:val="Hyperlink"/>
                <w:rFonts w:ascii="Times New Roman" w:eastAsia="Times New Roman" w:hAnsi="Times New Roman" w:cs="Times New Roman"/>
              </w:rPr>
              <w:t>Global Financial Development Database, Bank Activity [GFD]</w:t>
            </w:r>
            <w:r>
              <w:rPr>
                <w:webHidden/>
              </w:rPr>
              <w:tab/>
            </w:r>
            <w:r>
              <w:rPr>
                <w:webHidden/>
              </w:rPr>
              <w:fldChar w:fldCharType="begin"/>
            </w:r>
            <w:r>
              <w:rPr>
                <w:webHidden/>
              </w:rPr>
              <w:instrText xml:space="preserve"> PAGEREF _Toc109775416 \h </w:instrText>
            </w:r>
            <w:r>
              <w:rPr>
                <w:webHidden/>
              </w:rPr>
            </w:r>
            <w:r>
              <w:rPr>
                <w:webHidden/>
              </w:rPr>
              <w:fldChar w:fldCharType="separate"/>
            </w:r>
            <w:r>
              <w:rPr>
                <w:webHidden/>
              </w:rPr>
              <w:t>33</w:t>
            </w:r>
            <w:r>
              <w:rPr>
                <w:webHidden/>
              </w:rPr>
              <w:fldChar w:fldCharType="end"/>
            </w:r>
          </w:hyperlink>
        </w:p>
        <w:p w14:paraId="3612CCDD" w14:textId="2814E873" w:rsidR="00206B71" w:rsidRDefault="00206B71">
          <w:pPr>
            <w:pStyle w:val="TOC2"/>
            <w:rPr>
              <w:rFonts w:asciiTheme="minorHAnsi" w:eastAsiaTheme="minorEastAsia" w:hAnsiTheme="minorHAnsi" w:cstheme="minorBidi"/>
              <w:b w:val="0"/>
              <w:sz w:val="24"/>
              <w:szCs w:val="24"/>
            </w:rPr>
          </w:pPr>
          <w:hyperlink w:anchor="_Toc109775417" w:history="1">
            <w:r w:rsidRPr="00281D68">
              <w:rPr>
                <w:rStyle w:val="Hyperlink"/>
                <w:rFonts w:ascii="Times New Roman" w:eastAsia="Times New Roman" w:hAnsi="Times New Roman" w:cs="Times New Roman"/>
              </w:rPr>
              <w:t>World Bank MFN Tariff Data [MFN]</w:t>
            </w:r>
            <w:r>
              <w:rPr>
                <w:webHidden/>
              </w:rPr>
              <w:tab/>
            </w:r>
            <w:r>
              <w:rPr>
                <w:webHidden/>
              </w:rPr>
              <w:fldChar w:fldCharType="begin"/>
            </w:r>
            <w:r>
              <w:rPr>
                <w:webHidden/>
              </w:rPr>
              <w:instrText xml:space="preserve"> PAGEREF _Toc109775417 \h </w:instrText>
            </w:r>
            <w:r>
              <w:rPr>
                <w:webHidden/>
              </w:rPr>
            </w:r>
            <w:r>
              <w:rPr>
                <w:webHidden/>
              </w:rPr>
              <w:fldChar w:fldCharType="separate"/>
            </w:r>
            <w:r>
              <w:rPr>
                <w:webHidden/>
              </w:rPr>
              <w:t>34</w:t>
            </w:r>
            <w:r>
              <w:rPr>
                <w:webHidden/>
              </w:rPr>
              <w:fldChar w:fldCharType="end"/>
            </w:r>
          </w:hyperlink>
        </w:p>
        <w:p w14:paraId="0A4A084A" w14:textId="04959B8C" w:rsidR="00206B71" w:rsidRDefault="00206B71">
          <w:pPr>
            <w:pStyle w:val="TOC2"/>
            <w:rPr>
              <w:rFonts w:asciiTheme="minorHAnsi" w:eastAsiaTheme="minorEastAsia" w:hAnsiTheme="minorHAnsi" w:cstheme="minorBidi"/>
              <w:b w:val="0"/>
              <w:sz w:val="24"/>
              <w:szCs w:val="24"/>
            </w:rPr>
          </w:pPr>
          <w:hyperlink w:anchor="_Toc109775418" w:history="1">
            <w:r w:rsidRPr="00281D68">
              <w:rPr>
                <w:rStyle w:val="Hyperlink"/>
                <w:rFonts w:ascii="Times New Roman" w:eastAsia="Times New Roman" w:hAnsi="Times New Roman" w:cs="Times New Roman"/>
              </w:rPr>
              <w:t>Data on Central Bank Governors [CBG]</w:t>
            </w:r>
            <w:r>
              <w:rPr>
                <w:webHidden/>
              </w:rPr>
              <w:tab/>
            </w:r>
            <w:r>
              <w:rPr>
                <w:webHidden/>
              </w:rPr>
              <w:fldChar w:fldCharType="begin"/>
            </w:r>
            <w:r>
              <w:rPr>
                <w:webHidden/>
              </w:rPr>
              <w:instrText xml:space="preserve"> PAGEREF _Toc109775418 \h </w:instrText>
            </w:r>
            <w:r>
              <w:rPr>
                <w:webHidden/>
              </w:rPr>
            </w:r>
            <w:r>
              <w:rPr>
                <w:webHidden/>
              </w:rPr>
              <w:fldChar w:fldCharType="separate"/>
            </w:r>
            <w:r>
              <w:rPr>
                <w:webHidden/>
              </w:rPr>
              <w:t>35</w:t>
            </w:r>
            <w:r>
              <w:rPr>
                <w:webHidden/>
              </w:rPr>
              <w:fldChar w:fldCharType="end"/>
            </w:r>
          </w:hyperlink>
        </w:p>
        <w:p w14:paraId="552CB5BB" w14:textId="15D077CE" w:rsidR="00206B71" w:rsidRDefault="00206B71">
          <w:pPr>
            <w:pStyle w:val="TOC2"/>
            <w:rPr>
              <w:rFonts w:asciiTheme="minorHAnsi" w:eastAsiaTheme="minorEastAsia" w:hAnsiTheme="minorHAnsi" w:cstheme="minorBidi"/>
              <w:b w:val="0"/>
              <w:sz w:val="24"/>
              <w:szCs w:val="24"/>
            </w:rPr>
          </w:pPr>
          <w:hyperlink w:anchor="_Toc109775419" w:history="1">
            <w:r w:rsidRPr="00281D68">
              <w:rPr>
                <w:rStyle w:val="Hyperlink"/>
                <w:rFonts w:ascii="Times New Roman" w:eastAsia="Times New Roman" w:hAnsi="Times New Roman" w:cs="Times New Roman"/>
              </w:rPr>
              <w:t>Country Policy and Institutional Assessment [CPIA]</w:t>
            </w:r>
            <w:r>
              <w:rPr>
                <w:webHidden/>
              </w:rPr>
              <w:tab/>
            </w:r>
            <w:r>
              <w:rPr>
                <w:webHidden/>
              </w:rPr>
              <w:fldChar w:fldCharType="begin"/>
            </w:r>
            <w:r>
              <w:rPr>
                <w:webHidden/>
              </w:rPr>
              <w:instrText xml:space="preserve"> PAGEREF _Toc109775419 \h </w:instrText>
            </w:r>
            <w:r>
              <w:rPr>
                <w:webHidden/>
              </w:rPr>
            </w:r>
            <w:r>
              <w:rPr>
                <w:webHidden/>
              </w:rPr>
              <w:fldChar w:fldCharType="separate"/>
            </w:r>
            <w:r>
              <w:rPr>
                <w:webHidden/>
              </w:rPr>
              <w:t>36</w:t>
            </w:r>
            <w:r>
              <w:rPr>
                <w:webHidden/>
              </w:rPr>
              <w:fldChar w:fldCharType="end"/>
            </w:r>
          </w:hyperlink>
        </w:p>
        <w:p w14:paraId="2F449F47" w14:textId="27A78B63" w:rsidR="00206B71" w:rsidRDefault="00206B71">
          <w:pPr>
            <w:pStyle w:val="TOC2"/>
            <w:rPr>
              <w:rFonts w:asciiTheme="minorHAnsi" w:eastAsiaTheme="minorEastAsia" w:hAnsiTheme="minorHAnsi" w:cstheme="minorBidi"/>
              <w:b w:val="0"/>
              <w:sz w:val="24"/>
              <w:szCs w:val="24"/>
            </w:rPr>
          </w:pPr>
          <w:hyperlink w:anchor="_Toc109775420" w:history="1">
            <w:r w:rsidRPr="00281D68">
              <w:rPr>
                <w:rStyle w:val="Hyperlink"/>
                <w:rFonts w:ascii="Times New Roman" w:eastAsia="Times New Roman" w:hAnsi="Times New Roman" w:cs="Times New Roman"/>
              </w:rPr>
              <w:t>Petroleum Prices from Ross and Mahdavi (2015) [PTO]</w:t>
            </w:r>
            <w:r>
              <w:rPr>
                <w:webHidden/>
              </w:rPr>
              <w:tab/>
            </w:r>
            <w:r>
              <w:rPr>
                <w:webHidden/>
              </w:rPr>
              <w:fldChar w:fldCharType="begin"/>
            </w:r>
            <w:r>
              <w:rPr>
                <w:webHidden/>
              </w:rPr>
              <w:instrText xml:space="preserve"> PAGEREF _Toc109775420 \h </w:instrText>
            </w:r>
            <w:r>
              <w:rPr>
                <w:webHidden/>
              </w:rPr>
            </w:r>
            <w:r>
              <w:rPr>
                <w:webHidden/>
              </w:rPr>
              <w:fldChar w:fldCharType="separate"/>
            </w:r>
            <w:r>
              <w:rPr>
                <w:webHidden/>
              </w:rPr>
              <w:t>37</w:t>
            </w:r>
            <w:r>
              <w:rPr>
                <w:webHidden/>
              </w:rPr>
              <w:fldChar w:fldCharType="end"/>
            </w:r>
          </w:hyperlink>
        </w:p>
        <w:p w14:paraId="769F202F" w14:textId="6A183887" w:rsidR="00206B71" w:rsidRDefault="00206B71">
          <w:pPr>
            <w:pStyle w:val="TOC2"/>
            <w:rPr>
              <w:rFonts w:asciiTheme="minorHAnsi" w:eastAsiaTheme="minorEastAsia" w:hAnsiTheme="minorHAnsi" w:cstheme="minorBidi"/>
              <w:b w:val="0"/>
              <w:sz w:val="24"/>
              <w:szCs w:val="24"/>
            </w:rPr>
          </w:pPr>
          <w:hyperlink w:anchor="_Toc109775421" w:history="1">
            <w:r w:rsidRPr="00281D68">
              <w:rPr>
                <w:rStyle w:val="Hyperlink"/>
                <w:rFonts w:ascii="Times New Roman" w:eastAsia="Times New Roman" w:hAnsi="Times New Roman" w:cs="Times New Roman"/>
              </w:rPr>
              <w:t>Bilateral Labor Agreements Data [BLA]</w:t>
            </w:r>
            <w:r>
              <w:rPr>
                <w:webHidden/>
              </w:rPr>
              <w:tab/>
            </w:r>
            <w:r>
              <w:rPr>
                <w:webHidden/>
              </w:rPr>
              <w:fldChar w:fldCharType="begin"/>
            </w:r>
            <w:r>
              <w:rPr>
                <w:webHidden/>
              </w:rPr>
              <w:instrText xml:space="preserve"> PAGEREF _Toc109775421 \h </w:instrText>
            </w:r>
            <w:r>
              <w:rPr>
                <w:webHidden/>
              </w:rPr>
            </w:r>
            <w:r>
              <w:rPr>
                <w:webHidden/>
              </w:rPr>
              <w:fldChar w:fldCharType="separate"/>
            </w:r>
            <w:r>
              <w:rPr>
                <w:webHidden/>
              </w:rPr>
              <w:t>37</w:t>
            </w:r>
            <w:r>
              <w:rPr>
                <w:webHidden/>
              </w:rPr>
              <w:fldChar w:fldCharType="end"/>
            </w:r>
          </w:hyperlink>
        </w:p>
        <w:p w14:paraId="51A2B085" w14:textId="7D913B1C" w:rsidR="00206B71" w:rsidRDefault="00206B71">
          <w:pPr>
            <w:pStyle w:val="TOC2"/>
            <w:rPr>
              <w:rFonts w:asciiTheme="minorHAnsi" w:eastAsiaTheme="minorEastAsia" w:hAnsiTheme="minorHAnsi" w:cstheme="minorBidi"/>
              <w:b w:val="0"/>
              <w:sz w:val="24"/>
              <w:szCs w:val="24"/>
            </w:rPr>
          </w:pPr>
          <w:hyperlink w:anchor="_Toc109775422" w:history="1">
            <w:r w:rsidRPr="00281D68">
              <w:rPr>
                <w:rStyle w:val="Hyperlink"/>
                <w:rFonts w:ascii="Times New Roman" w:eastAsia="Times New Roman" w:hAnsi="Times New Roman" w:cs="Times New Roman"/>
              </w:rPr>
              <w:t>KOF Globalisation Index [KOF]</w:t>
            </w:r>
            <w:r>
              <w:rPr>
                <w:webHidden/>
              </w:rPr>
              <w:tab/>
            </w:r>
            <w:r>
              <w:rPr>
                <w:webHidden/>
              </w:rPr>
              <w:fldChar w:fldCharType="begin"/>
            </w:r>
            <w:r>
              <w:rPr>
                <w:webHidden/>
              </w:rPr>
              <w:instrText xml:space="preserve"> PAGEREF _Toc109775422 \h </w:instrText>
            </w:r>
            <w:r>
              <w:rPr>
                <w:webHidden/>
              </w:rPr>
            </w:r>
            <w:r>
              <w:rPr>
                <w:webHidden/>
              </w:rPr>
              <w:fldChar w:fldCharType="separate"/>
            </w:r>
            <w:r>
              <w:rPr>
                <w:webHidden/>
              </w:rPr>
              <w:t>38</w:t>
            </w:r>
            <w:r>
              <w:rPr>
                <w:webHidden/>
              </w:rPr>
              <w:fldChar w:fldCharType="end"/>
            </w:r>
          </w:hyperlink>
        </w:p>
        <w:p w14:paraId="695ACB7C" w14:textId="54D23070" w:rsidR="00206B71" w:rsidRDefault="00206B71">
          <w:pPr>
            <w:pStyle w:val="TOC2"/>
            <w:rPr>
              <w:rFonts w:asciiTheme="minorHAnsi" w:eastAsiaTheme="minorEastAsia" w:hAnsiTheme="minorHAnsi" w:cstheme="minorBidi"/>
              <w:b w:val="0"/>
              <w:sz w:val="24"/>
              <w:szCs w:val="24"/>
            </w:rPr>
          </w:pPr>
          <w:hyperlink w:anchor="_Toc109775423" w:history="1">
            <w:r w:rsidRPr="00281D68">
              <w:rPr>
                <w:rStyle w:val="Hyperlink"/>
                <w:rFonts w:ascii="Times New Roman" w:eastAsia="Times New Roman" w:hAnsi="Times New Roman" w:cs="Times New Roman"/>
              </w:rPr>
              <w:t>International Labor Mobility [IO]</w:t>
            </w:r>
            <w:r>
              <w:rPr>
                <w:webHidden/>
              </w:rPr>
              <w:tab/>
            </w:r>
            <w:r>
              <w:rPr>
                <w:webHidden/>
              </w:rPr>
              <w:fldChar w:fldCharType="begin"/>
            </w:r>
            <w:r>
              <w:rPr>
                <w:webHidden/>
              </w:rPr>
              <w:instrText xml:space="preserve"> PAGEREF _Toc109775423 \h </w:instrText>
            </w:r>
            <w:r>
              <w:rPr>
                <w:webHidden/>
              </w:rPr>
            </w:r>
            <w:r>
              <w:rPr>
                <w:webHidden/>
              </w:rPr>
              <w:fldChar w:fldCharType="separate"/>
            </w:r>
            <w:r>
              <w:rPr>
                <w:webHidden/>
              </w:rPr>
              <w:t>39</w:t>
            </w:r>
            <w:r>
              <w:rPr>
                <w:webHidden/>
              </w:rPr>
              <w:fldChar w:fldCharType="end"/>
            </w:r>
          </w:hyperlink>
        </w:p>
        <w:p w14:paraId="5B3D46D6" w14:textId="391CE4D5" w:rsidR="00206B71" w:rsidRDefault="00206B71">
          <w:pPr>
            <w:pStyle w:val="TOC2"/>
            <w:rPr>
              <w:rFonts w:asciiTheme="minorHAnsi" w:eastAsiaTheme="minorEastAsia" w:hAnsiTheme="minorHAnsi" w:cstheme="minorBidi"/>
              <w:b w:val="0"/>
              <w:sz w:val="24"/>
              <w:szCs w:val="24"/>
            </w:rPr>
          </w:pPr>
          <w:hyperlink w:anchor="_Toc109775424" w:history="1">
            <w:r w:rsidRPr="00281D68">
              <w:rPr>
                <w:rStyle w:val="Hyperlink"/>
                <w:rFonts w:ascii="Times New Roman" w:eastAsia="Times New Roman" w:hAnsi="Times New Roman" w:cs="Times New Roman"/>
              </w:rPr>
              <w:t>World Bank Statistical Capacity Data [SC]</w:t>
            </w:r>
            <w:r>
              <w:rPr>
                <w:webHidden/>
              </w:rPr>
              <w:tab/>
            </w:r>
            <w:r>
              <w:rPr>
                <w:webHidden/>
              </w:rPr>
              <w:fldChar w:fldCharType="begin"/>
            </w:r>
            <w:r>
              <w:rPr>
                <w:webHidden/>
              </w:rPr>
              <w:instrText xml:space="preserve"> PAGEREF _Toc109775424 \h </w:instrText>
            </w:r>
            <w:r>
              <w:rPr>
                <w:webHidden/>
              </w:rPr>
            </w:r>
            <w:r>
              <w:rPr>
                <w:webHidden/>
              </w:rPr>
              <w:fldChar w:fldCharType="separate"/>
            </w:r>
            <w:r>
              <w:rPr>
                <w:webHidden/>
              </w:rPr>
              <w:t>39</w:t>
            </w:r>
            <w:r>
              <w:rPr>
                <w:webHidden/>
              </w:rPr>
              <w:fldChar w:fldCharType="end"/>
            </w:r>
          </w:hyperlink>
        </w:p>
        <w:p w14:paraId="58D36412" w14:textId="1E1FE4F3" w:rsidR="00206B71" w:rsidRDefault="00206B71">
          <w:pPr>
            <w:pStyle w:val="TOC2"/>
            <w:rPr>
              <w:rFonts w:asciiTheme="minorHAnsi" w:eastAsiaTheme="minorEastAsia" w:hAnsiTheme="minorHAnsi" w:cstheme="minorBidi"/>
              <w:b w:val="0"/>
              <w:sz w:val="24"/>
              <w:szCs w:val="24"/>
            </w:rPr>
          </w:pPr>
          <w:hyperlink w:anchor="_Toc109775425" w:history="1">
            <w:r w:rsidRPr="00281D68">
              <w:rPr>
                <w:rStyle w:val="Hyperlink"/>
                <w:rFonts w:ascii="Times New Roman" w:eastAsia="Times New Roman" w:hAnsi="Times New Roman" w:cs="Times New Roman"/>
              </w:rPr>
              <w:t>Ilzetzki, Reinhardt and Rogoff Exchange Rate Regime Data [IRK]</w:t>
            </w:r>
            <w:r>
              <w:rPr>
                <w:webHidden/>
              </w:rPr>
              <w:tab/>
            </w:r>
            <w:r>
              <w:rPr>
                <w:webHidden/>
              </w:rPr>
              <w:fldChar w:fldCharType="begin"/>
            </w:r>
            <w:r>
              <w:rPr>
                <w:webHidden/>
              </w:rPr>
              <w:instrText xml:space="preserve"> PAGEREF _Toc109775425 \h </w:instrText>
            </w:r>
            <w:r>
              <w:rPr>
                <w:webHidden/>
              </w:rPr>
            </w:r>
            <w:r>
              <w:rPr>
                <w:webHidden/>
              </w:rPr>
              <w:fldChar w:fldCharType="separate"/>
            </w:r>
            <w:r>
              <w:rPr>
                <w:webHidden/>
              </w:rPr>
              <w:t>40</w:t>
            </w:r>
            <w:r>
              <w:rPr>
                <w:webHidden/>
              </w:rPr>
              <w:fldChar w:fldCharType="end"/>
            </w:r>
          </w:hyperlink>
        </w:p>
        <w:p w14:paraId="40B2E8B2" w14:textId="49331B2F" w:rsidR="00206B71" w:rsidRDefault="00206B71">
          <w:pPr>
            <w:pStyle w:val="TOC2"/>
            <w:rPr>
              <w:rFonts w:asciiTheme="minorHAnsi" w:eastAsiaTheme="minorEastAsia" w:hAnsiTheme="minorHAnsi" w:cstheme="minorBidi"/>
              <w:b w:val="0"/>
              <w:sz w:val="24"/>
              <w:szCs w:val="24"/>
            </w:rPr>
          </w:pPr>
          <w:hyperlink w:anchor="_Toc109775426" w:history="1">
            <w:r w:rsidRPr="00281D68">
              <w:rPr>
                <w:rStyle w:val="Hyperlink"/>
                <w:rFonts w:ascii="Times New Roman" w:eastAsia="Times New Roman" w:hAnsi="Times New Roman" w:cs="Times New Roman"/>
              </w:rPr>
              <w:t>New Estimates of Historic GDP and Population Data [GDP]</w:t>
            </w:r>
            <w:r>
              <w:rPr>
                <w:webHidden/>
              </w:rPr>
              <w:tab/>
            </w:r>
            <w:r>
              <w:rPr>
                <w:webHidden/>
              </w:rPr>
              <w:fldChar w:fldCharType="begin"/>
            </w:r>
            <w:r>
              <w:rPr>
                <w:webHidden/>
              </w:rPr>
              <w:instrText xml:space="preserve"> PAGEREF _Toc109775426 \h </w:instrText>
            </w:r>
            <w:r>
              <w:rPr>
                <w:webHidden/>
              </w:rPr>
            </w:r>
            <w:r>
              <w:rPr>
                <w:webHidden/>
              </w:rPr>
              <w:fldChar w:fldCharType="separate"/>
            </w:r>
            <w:r>
              <w:rPr>
                <w:webHidden/>
              </w:rPr>
              <w:t>40</w:t>
            </w:r>
            <w:r>
              <w:rPr>
                <w:webHidden/>
              </w:rPr>
              <w:fldChar w:fldCharType="end"/>
            </w:r>
          </w:hyperlink>
        </w:p>
        <w:p w14:paraId="2A95CC8E" w14:textId="533DD49E" w:rsidR="00206B71" w:rsidRDefault="00206B71">
          <w:pPr>
            <w:pStyle w:val="TOC2"/>
            <w:rPr>
              <w:rFonts w:asciiTheme="minorHAnsi" w:eastAsiaTheme="minorEastAsia" w:hAnsiTheme="minorHAnsi" w:cstheme="minorBidi"/>
              <w:b w:val="0"/>
              <w:sz w:val="24"/>
              <w:szCs w:val="24"/>
            </w:rPr>
          </w:pPr>
          <w:hyperlink w:anchor="_Toc109775427" w:history="1">
            <w:r w:rsidRPr="00281D68">
              <w:rPr>
                <w:rStyle w:val="Hyperlink"/>
                <w:rFonts w:ascii="Times New Roman" w:eastAsia="Times New Roman" w:hAnsi="Times New Roman" w:cs="Times New Roman"/>
              </w:rPr>
              <w:t>Surplus Domestic Product [SDP]</w:t>
            </w:r>
            <w:r>
              <w:rPr>
                <w:webHidden/>
              </w:rPr>
              <w:tab/>
            </w:r>
            <w:r>
              <w:rPr>
                <w:webHidden/>
              </w:rPr>
              <w:fldChar w:fldCharType="begin"/>
            </w:r>
            <w:r>
              <w:rPr>
                <w:webHidden/>
              </w:rPr>
              <w:instrText xml:space="preserve"> PAGEREF _Toc109775427 \h </w:instrText>
            </w:r>
            <w:r>
              <w:rPr>
                <w:webHidden/>
              </w:rPr>
            </w:r>
            <w:r>
              <w:rPr>
                <w:webHidden/>
              </w:rPr>
              <w:fldChar w:fldCharType="separate"/>
            </w:r>
            <w:r>
              <w:rPr>
                <w:webHidden/>
              </w:rPr>
              <w:t>41</w:t>
            </w:r>
            <w:r>
              <w:rPr>
                <w:webHidden/>
              </w:rPr>
              <w:fldChar w:fldCharType="end"/>
            </w:r>
          </w:hyperlink>
        </w:p>
        <w:p w14:paraId="4FD53FE6" w14:textId="58A262D8" w:rsidR="00206B71" w:rsidRDefault="00206B71">
          <w:pPr>
            <w:pStyle w:val="TOC1"/>
            <w:rPr>
              <w:rFonts w:asciiTheme="minorHAnsi" w:eastAsiaTheme="minorEastAsia" w:hAnsiTheme="minorHAnsi" w:cstheme="minorBidi"/>
              <w:b w:val="0"/>
              <w:sz w:val="24"/>
              <w:szCs w:val="24"/>
            </w:rPr>
          </w:pPr>
          <w:hyperlink w:anchor="_Toc109775428" w:history="1">
            <w:r w:rsidRPr="00281D68">
              <w:rPr>
                <w:rStyle w:val="Hyperlink"/>
                <w:rFonts w:ascii="Times New Roman" w:eastAsia="Times New Roman" w:hAnsi="Times New Roman" w:cs="Times New Roman"/>
              </w:rPr>
              <w:t>Political Datasets</w:t>
            </w:r>
            <w:r>
              <w:rPr>
                <w:webHidden/>
              </w:rPr>
              <w:tab/>
            </w:r>
            <w:r>
              <w:rPr>
                <w:webHidden/>
              </w:rPr>
              <w:fldChar w:fldCharType="begin"/>
            </w:r>
            <w:r>
              <w:rPr>
                <w:webHidden/>
              </w:rPr>
              <w:instrText xml:space="preserve"> PAGEREF _Toc109775428 \h </w:instrText>
            </w:r>
            <w:r>
              <w:rPr>
                <w:webHidden/>
              </w:rPr>
            </w:r>
            <w:r>
              <w:rPr>
                <w:webHidden/>
              </w:rPr>
              <w:fldChar w:fldCharType="separate"/>
            </w:r>
            <w:r>
              <w:rPr>
                <w:webHidden/>
              </w:rPr>
              <w:t>43</w:t>
            </w:r>
            <w:r>
              <w:rPr>
                <w:webHidden/>
              </w:rPr>
              <w:fldChar w:fldCharType="end"/>
            </w:r>
          </w:hyperlink>
        </w:p>
        <w:p w14:paraId="43012C00" w14:textId="6D2070B4" w:rsidR="00206B71" w:rsidRDefault="00206B71">
          <w:pPr>
            <w:pStyle w:val="TOC2"/>
            <w:rPr>
              <w:rFonts w:asciiTheme="minorHAnsi" w:eastAsiaTheme="minorEastAsia" w:hAnsiTheme="minorHAnsi" w:cstheme="minorBidi"/>
              <w:b w:val="0"/>
              <w:sz w:val="24"/>
              <w:szCs w:val="24"/>
            </w:rPr>
          </w:pPr>
          <w:hyperlink w:anchor="_Toc109775429" w:history="1">
            <w:r w:rsidRPr="00281D68">
              <w:rPr>
                <w:rStyle w:val="Hyperlink"/>
                <w:rFonts w:ascii="Times New Roman" w:eastAsia="Times New Roman" w:hAnsi="Times New Roman" w:cs="Times New Roman"/>
              </w:rPr>
              <w:t>Cheibub et al. (DD) Democracy and Dictatorship [DD]</w:t>
            </w:r>
            <w:r>
              <w:rPr>
                <w:webHidden/>
              </w:rPr>
              <w:tab/>
            </w:r>
            <w:r>
              <w:rPr>
                <w:webHidden/>
              </w:rPr>
              <w:fldChar w:fldCharType="begin"/>
            </w:r>
            <w:r>
              <w:rPr>
                <w:webHidden/>
              </w:rPr>
              <w:instrText xml:space="preserve"> PAGEREF _Toc109775429 \h </w:instrText>
            </w:r>
            <w:r>
              <w:rPr>
                <w:webHidden/>
              </w:rPr>
            </w:r>
            <w:r>
              <w:rPr>
                <w:webHidden/>
              </w:rPr>
              <w:fldChar w:fldCharType="separate"/>
            </w:r>
            <w:r>
              <w:rPr>
                <w:webHidden/>
              </w:rPr>
              <w:t>43</w:t>
            </w:r>
            <w:r>
              <w:rPr>
                <w:webHidden/>
              </w:rPr>
              <w:fldChar w:fldCharType="end"/>
            </w:r>
          </w:hyperlink>
        </w:p>
        <w:p w14:paraId="1F01E6DA" w14:textId="0273DE99" w:rsidR="00206B71" w:rsidRDefault="00206B71">
          <w:pPr>
            <w:pStyle w:val="TOC2"/>
            <w:rPr>
              <w:rFonts w:asciiTheme="minorHAnsi" w:eastAsiaTheme="minorEastAsia" w:hAnsiTheme="minorHAnsi" w:cstheme="minorBidi"/>
              <w:b w:val="0"/>
              <w:sz w:val="24"/>
              <w:szCs w:val="24"/>
            </w:rPr>
          </w:pPr>
          <w:hyperlink w:anchor="_Toc109775430" w:history="1">
            <w:r w:rsidRPr="00281D68">
              <w:rPr>
                <w:rStyle w:val="Hyperlink"/>
                <w:rFonts w:ascii="Times New Roman" w:eastAsia="Times New Roman" w:hAnsi="Times New Roman" w:cs="Times New Roman"/>
              </w:rPr>
              <w:t>Polity IV Democracy [P4]</w:t>
            </w:r>
            <w:r>
              <w:rPr>
                <w:webHidden/>
              </w:rPr>
              <w:tab/>
            </w:r>
            <w:r>
              <w:rPr>
                <w:webHidden/>
              </w:rPr>
              <w:fldChar w:fldCharType="begin"/>
            </w:r>
            <w:r>
              <w:rPr>
                <w:webHidden/>
              </w:rPr>
              <w:instrText xml:space="preserve"> PAGEREF _Toc109775430 \h </w:instrText>
            </w:r>
            <w:r>
              <w:rPr>
                <w:webHidden/>
              </w:rPr>
            </w:r>
            <w:r>
              <w:rPr>
                <w:webHidden/>
              </w:rPr>
              <w:fldChar w:fldCharType="separate"/>
            </w:r>
            <w:r>
              <w:rPr>
                <w:webHidden/>
              </w:rPr>
              <w:t>44</w:t>
            </w:r>
            <w:r>
              <w:rPr>
                <w:webHidden/>
              </w:rPr>
              <w:fldChar w:fldCharType="end"/>
            </w:r>
          </w:hyperlink>
        </w:p>
        <w:p w14:paraId="2701ED6C" w14:textId="13612E81" w:rsidR="00206B71" w:rsidRDefault="00206B71">
          <w:pPr>
            <w:pStyle w:val="TOC2"/>
            <w:rPr>
              <w:rFonts w:asciiTheme="minorHAnsi" w:eastAsiaTheme="minorEastAsia" w:hAnsiTheme="minorHAnsi" w:cstheme="minorBidi"/>
              <w:b w:val="0"/>
              <w:sz w:val="24"/>
              <w:szCs w:val="24"/>
            </w:rPr>
          </w:pPr>
          <w:hyperlink w:anchor="_Toc109775431" w:history="1">
            <w:r w:rsidRPr="00281D68">
              <w:rPr>
                <w:rStyle w:val="Hyperlink"/>
                <w:rFonts w:ascii="Times New Roman" w:eastAsia="Times New Roman" w:hAnsi="Times New Roman" w:cs="Times New Roman"/>
              </w:rPr>
              <w:t>Varieties of Democracy Dataset [VDEM]</w:t>
            </w:r>
            <w:r>
              <w:rPr>
                <w:webHidden/>
              </w:rPr>
              <w:tab/>
            </w:r>
            <w:r>
              <w:rPr>
                <w:webHidden/>
              </w:rPr>
              <w:fldChar w:fldCharType="begin"/>
            </w:r>
            <w:r>
              <w:rPr>
                <w:webHidden/>
              </w:rPr>
              <w:instrText xml:space="preserve"> PAGEREF _Toc109775431 \h </w:instrText>
            </w:r>
            <w:r>
              <w:rPr>
                <w:webHidden/>
              </w:rPr>
            </w:r>
            <w:r>
              <w:rPr>
                <w:webHidden/>
              </w:rPr>
              <w:fldChar w:fldCharType="separate"/>
            </w:r>
            <w:r>
              <w:rPr>
                <w:webHidden/>
              </w:rPr>
              <w:t>45</w:t>
            </w:r>
            <w:r>
              <w:rPr>
                <w:webHidden/>
              </w:rPr>
              <w:fldChar w:fldCharType="end"/>
            </w:r>
          </w:hyperlink>
        </w:p>
        <w:p w14:paraId="0FFE12DE" w14:textId="45DDA8CA" w:rsidR="00206B71" w:rsidRDefault="00206B71">
          <w:pPr>
            <w:pStyle w:val="TOC2"/>
            <w:rPr>
              <w:rFonts w:asciiTheme="minorHAnsi" w:eastAsiaTheme="minorEastAsia" w:hAnsiTheme="minorHAnsi" w:cstheme="minorBidi"/>
              <w:b w:val="0"/>
              <w:sz w:val="24"/>
              <w:szCs w:val="24"/>
            </w:rPr>
          </w:pPr>
          <w:hyperlink w:anchor="_Toc109775432" w:history="1">
            <w:r w:rsidRPr="00281D68">
              <w:rPr>
                <w:rStyle w:val="Hyperlink"/>
                <w:rFonts w:ascii="Times New Roman" w:eastAsia="Times New Roman" w:hAnsi="Times New Roman" w:cs="Times New Roman"/>
              </w:rPr>
              <w:t>Database of Political Institutions (DPI) [DPI]</w:t>
            </w:r>
            <w:r>
              <w:rPr>
                <w:webHidden/>
              </w:rPr>
              <w:tab/>
            </w:r>
            <w:r>
              <w:rPr>
                <w:webHidden/>
              </w:rPr>
              <w:fldChar w:fldCharType="begin"/>
            </w:r>
            <w:r>
              <w:rPr>
                <w:webHidden/>
              </w:rPr>
              <w:instrText xml:space="preserve"> PAGEREF _Toc109775432 \h </w:instrText>
            </w:r>
            <w:r>
              <w:rPr>
                <w:webHidden/>
              </w:rPr>
            </w:r>
            <w:r>
              <w:rPr>
                <w:webHidden/>
              </w:rPr>
              <w:fldChar w:fldCharType="separate"/>
            </w:r>
            <w:r>
              <w:rPr>
                <w:webHidden/>
              </w:rPr>
              <w:t>47</w:t>
            </w:r>
            <w:r>
              <w:rPr>
                <w:webHidden/>
              </w:rPr>
              <w:fldChar w:fldCharType="end"/>
            </w:r>
          </w:hyperlink>
        </w:p>
        <w:p w14:paraId="21267ED4" w14:textId="6ED41E18" w:rsidR="00206B71" w:rsidRDefault="00206B71">
          <w:pPr>
            <w:pStyle w:val="TOC2"/>
            <w:rPr>
              <w:rFonts w:asciiTheme="minorHAnsi" w:eastAsiaTheme="minorEastAsia" w:hAnsiTheme="minorHAnsi" w:cstheme="minorBidi"/>
              <w:b w:val="0"/>
              <w:sz w:val="24"/>
              <w:szCs w:val="24"/>
            </w:rPr>
          </w:pPr>
          <w:hyperlink w:anchor="_Toc109775433" w:history="1">
            <w:r w:rsidRPr="00281D68">
              <w:rPr>
                <w:rStyle w:val="Hyperlink"/>
                <w:rFonts w:ascii="Times New Roman" w:eastAsia="Times New Roman" w:hAnsi="Times New Roman" w:cs="Times New Roman"/>
              </w:rPr>
              <w:t>Geddes, Wright and Frantz Regime Type Data [GE]</w:t>
            </w:r>
            <w:r>
              <w:rPr>
                <w:webHidden/>
              </w:rPr>
              <w:tab/>
            </w:r>
            <w:r>
              <w:rPr>
                <w:webHidden/>
              </w:rPr>
              <w:fldChar w:fldCharType="begin"/>
            </w:r>
            <w:r>
              <w:rPr>
                <w:webHidden/>
              </w:rPr>
              <w:instrText xml:space="preserve"> PAGEREF _Toc109775433 \h </w:instrText>
            </w:r>
            <w:r>
              <w:rPr>
                <w:webHidden/>
              </w:rPr>
            </w:r>
            <w:r>
              <w:rPr>
                <w:webHidden/>
              </w:rPr>
              <w:fldChar w:fldCharType="separate"/>
            </w:r>
            <w:r>
              <w:rPr>
                <w:webHidden/>
              </w:rPr>
              <w:t>51</w:t>
            </w:r>
            <w:r>
              <w:rPr>
                <w:webHidden/>
              </w:rPr>
              <w:fldChar w:fldCharType="end"/>
            </w:r>
          </w:hyperlink>
        </w:p>
        <w:p w14:paraId="5CDC5CFC" w14:textId="2940EF75" w:rsidR="00206B71" w:rsidRDefault="00206B71">
          <w:pPr>
            <w:pStyle w:val="TOC2"/>
            <w:rPr>
              <w:rFonts w:asciiTheme="minorHAnsi" w:eastAsiaTheme="minorEastAsia" w:hAnsiTheme="minorHAnsi" w:cstheme="minorBidi"/>
              <w:b w:val="0"/>
              <w:sz w:val="24"/>
              <w:szCs w:val="24"/>
            </w:rPr>
          </w:pPr>
          <w:hyperlink w:anchor="_Toc109775434" w:history="1">
            <w:r w:rsidRPr="00281D68">
              <w:rPr>
                <w:rStyle w:val="Hyperlink"/>
                <w:rFonts w:ascii="Times New Roman" w:eastAsia="Times New Roman" w:hAnsi="Times New Roman" w:cs="Times New Roman"/>
              </w:rPr>
              <w:t>Boix, Miller, and Rosato Democracy Data [BX]</w:t>
            </w:r>
            <w:r>
              <w:rPr>
                <w:webHidden/>
              </w:rPr>
              <w:tab/>
            </w:r>
            <w:r>
              <w:rPr>
                <w:webHidden/>
              </w:rPr>
              <w:fldChar w:fldCharType="begin"/>
            </w:r>
            <w:r>
              <w:rPr>
                <w:webHidden/>
              </w:rPr>
              <w:instrText xml:space="preserve"> PAGEREF _Toc109775434 \h </w:instrText>
            </w:r>
            <w:r>
              <w:rPr>
                <w:webHidden/>
              </w:rPr>
            </w:r>
            <w:r>
              <w:rPr>
                <w:webHidden/>
              </w:rPr>
              <w:fldChar w:fldCharType="separate"/>
            </w:r>
            <w:r>
              <w:rPr>
                <w:webHidden/>
              </w:rPr>
              <w:t>52</w:t>
            </w:r>
            <w:r>
              <w:rPr>
                <w:webHidden/>
              </w:rPr>
              <w:fldChar w:fldCharType="end"/>
            </w:r>
          </w:hyperlink>
        </w:p>
        <w:p w14:paraId="0CE824D0" w14:textId="1AA3093B" w:rsidR="00206B71" w:rsidRDefault="00206B71">
          <w:pPr>
            <w:pStyle w:val="TOC2"/>
            <w:rPr>
              <w:rFonts w:asciiTheme="minorHAnsi" w:eastAsiaTheme="minorEastAsia" w:hAnsiTheme="minorHAnsi" w:cstheme="minorBidi"/>
              <w:b w:val="0"/>
              <w:sz w:val="24"/>
              <w:szCs w:val="24"/>
            </w:rPr>
          </w:pPr>
          <w:hyperlink w:anchor="_Toc109775435" w:history="1">
            <w:r w:rsidRPr="00281D68">
              <w:rPr>
                <w:rStyle w:val="Hyperlink"/>
                <w:rFonts w:ascii="Times New Roman" w:eastAsia="Times New Roman" w:hAnsi="Times New Roman" w:cs="Times New Roman"/>
              </w:rPr>
              <w:t>System Level Democracy [DE]</w:t>
            </w:r>
            <w:r>
              <w:rPr>
                <w:webHidden/>
              </w:rPr>
              <w:tab/>
            </w:r>
            <w:r>
              <w:rPr>
                <w:webHidden/>
              </w:rPr>
              <w:fldChar w:fldCharType="begin"/>
            </w:r>
            <w:r>
              <w:rPr>
                <w:webHidden/>
              </w:rPr>
              <w:instrText xml:space="preserve"> PAGEREF _Toc109775435 \h </w:instrText>
            </w:r>
            <w:r>
              <w:rPr>
                <w:webHidden/>
              </w:rPr>
            </w:r>
            <w:r>
              <w:rPr>
                <w:webHidden/>
              </w:rPr>
              <w:fldChar w:fldCharType="separate"/>
            </w:r>
            <w:r>
              <w:rPr>
                <w:webHidden/>
              </w:rPr>
              <w:t>52</w:t>
            </w:r>
            <w:r>
              <w:rPr>
                <w:webHidden/>
              </w:rPr>
              <w:fldChar w:fldCharType="end"/>
            </w:r>
          </w:hyperlink>
        </w:p>
        <w:p w14:paraId="40D8FD4E" w14:textId="725F4D7C" w:rsidR="00206B71" w:rsidRDefault="00206B71">
          <w:pPr>
            <w:pStyle w:val="TOC2"/>
            <w:rPr>
              <w:rFonts w:asciiTheme="minorHAnsi" w:eastAsiaTheme="minorEastAsia" w:hAnsiTheme="minorHAnsi" w:cstheme="minorBidi"/>
              <w:b w:val="0"/>
              <w:sz w:val="24"/>
              <w:szCs w:val="24"/>
            </w:rPr>
          </w:pPr>
          <w:hyperlink w:anchor="_Toc109775436" w:history="1">
            <w:r w:rsidRPr="00281D68">
              <w:rPr>
                <w:rStyle w:val="Hyperlink"/>
                <w:rFonts w:ascii="Times New Roman" w:eastAsia="Times New Roman" w:hAnsi="Times New Roman" w:cs="Times New Roman"/>
              </w:rPr>
              <w:t>Inclusion, Dispersion, and Constraint Data on Powersharing [IDC]</w:t>
            </w:r>
            <w:r>
              <w:rPr>
                <w:webHidden/>
              </w:rPr>
              <w:tab/>
            </w:r>
            <w:r>
              <w:rPr>
                <w:webHidden/>
              </w:rPr>
              <w:fldChar w:fldCharType="begin"/>
            </w:r>
            <w:r>
              <w:rPr>
                <w:webHidden/>
              </w:rPr>
              <w:instrText xml:space="preserve"> PAGEREF _Toc109775436 \h </w:instrText>
            </w:r>
            <w:r>
              <w:rPr>
                <w:webHidden/>
              </w:rPr>
            </w:r>
            <w:r>
              <w:rPr>
                <w:webHidden/>
              </w:rPr>
              <w:fldChar w:fldCharType="separate"/>
            </w:r>
            <w:r>
              <w:rPr>
                <w:webHidden/>
              </w:rPr>
              <w:t>53</w:t>
            </w:r>
            <w:r>
              <w:rPr>
                <w:webHidden/>
              </w:rPr>
              <w:fldChar w:fldCharType="end"/>
            </w:r>
          </w:hyperlink>
        </w:p>
        <w:p w14:paraId="5F7A6696" w14:textId="1357666F" w:rsidR="00206B71" w:rsidRDefault="00206B71">
          <w:pPr>
            <w:pStyle w:val="TOC2"/>
            <w:rPr>
              <w:rFonts w:asciiTheme="minorHAnsi" w:eastAsiaTheme="minorEastAsia" w:hAnsiTheme="minorHAnsi" w:cstheme="minorBidi"/>
              <w:b w:val="0"/>
              <w:sz w:val="24"/>
              <w:szCs w:val="24"/>
            </w:rPr>
          </w:pPr>
          <w:hyperlink w:anchor="_Toc109775437" w:history="1">
            <w:r w:rsidRPr="00281D68">
              <w:rPr>
                <w:rStyle w:val="Hyperlink"/>
                <w:rFonts w:ascii="Times New Roman" w:eastAsia="Times New Roman" w:hAnsi="Times New Roman" w:cs="Times New Roman"/>
              </w:rPr>
              <w:t>Linzer and Staton Latent Measure of Judicial Independence [LS]</w:t>
            </w:r>
            <w:r>
              <w:rPr>
                <w:webHidden/>
              </w:rPr>
              <w:tab/>
            </w:r>
            <w:r>
              <w:rPr>
                <w:webHidden/>
              </w:rPr>
              <w:fldChar w:fldCharType="begin"/>
            </w:r>
            <w:r>
              <w:rPr>
                <w:webHidden/>
              </w:rPr>
              <w:instrText xml:space="preserve"> PAGEREF _Toc109775437 \h </w:instrText>
            </w:r>
            <w:r>
              <w:rPr>
                <w:webHidden/>
              </w:rPr>
            </w:r>
            <w:r>
              <w:rPr>
                <w:webHidden/>
              </w:rPr>
              <w:fldChar w:fldCharType="separate"/>
            </w:r>
            <w:r>
              <w:rPr>
                <w:webHidden/>
              </w:rPr>
              <w:t>55</w:t>
            </w:r>
            <w:r>
              <w:rPr>
                <w:webHidden/>
              </w:rPr>
              <w:fldChar w:fldCharType="end"/>
            </w:r>
          </w:hyperlink>
        </w:p>
        <w:p w14:paraId="75BE6CBE" w14:textId="08C4FF04" w:rsidR="00206B71" w:rsidRDefault="00206B71">
          <w:pPr>
            <w:pStyle w:val="TOC2"/>
            <w:rPr>
              <w:rFonts w:asciiTheme="minorHAnsi" w:eastAsiaTheme="minorEastAsia" w:hAnsiTheme="minorHAnsi" w:cstheme="minorBidi"/>
              <w:b w:val="0"/>
              <w:sz w:val="24"/>
              <w:szCs w:val="24"/>
            </w:rPr>
          </w:pPr>
          <w:hyperlink w:anchor="_Toc109775438" w:history="1">
            <w:r w:rsidRPr="00281D68">
              <w:rPr>
                <w:rStyle w:val="Hyperlink"/>
                <w:rFonts w:ascii="Times New Roman" w:eastAsia="Times New Roman" w:hAnsi="Times New Roman" w:cs="Times New Roman"/>
              </w:rPr>
              <w:t>World Bank Worldwide Governance Indicators (WDI_WGI) [WGI]</w:t>
            </w:r>
            <w:r>
              <w:rPr>
                <w:webHidden/>
              </w:rPr>
              <w:tab/>
            </w:r>
            <w:r>
              <w:rPr>
                <w:webHidden/>
              </w:rPr>
              <w:fldChar w:fldCharType="begin"/>
            </w:r>
            <w:r>
              <w:rPr>
                <w:webHidden/>
              </w:rPr>
              <w:instrText xml:space="preserve"> PAGEREF _Toc109775438 \h </w:instrText>
            </w:r>
            <w:r>
              <w:rPr>
                <w:webHidden/>
              </w:rPr>
            </w:r>
            <w:r>
              <w:rPr>
                <w:webHidden/>
              </w:rPr>
              <w:fldChar w:fldCharType="separate"/>
            </w:r>
            <w:r>
              <w:rPr>
                <w:webHidden/>
              </w:rPr>
              <w:t>55</w:t>
            </w:r>
            <w:r>
              <w:rPr>
                <w:webHidden/>
              </w:rPr>
              <w:fldChar w:fldCharType="end"/>
            </w:r>
          </w:hyperlink>
        </w:p>
        <w:p w14:paraId="255EB694" w14:textId="1F1EE2D2" w:rsidR="00206B71" w:rsidRDefault="00206B71">
          <w:pPr>
            <w:pStyle w:val="TOC2"/>
            <w:rPr>
              <w:rFonts w:asciiTheme="minorHAnsi" w:eastAsiaTheme="minorEastAsia" w:hAnsiTheme="minorHAnsi" w:cstheme="minorBidi"/>
              <w:b w:val="0"/>
              <w:sz w:val="24"/>
              <w:szCs w:val="24"/>
            </w:rPr>
          </w:pPr>
          <w:hyperlink w:anchor="_Toc109775439" w:history="1">
            <w:r w:rsidRPr="00281D68">
              <w:rPr>
                <w:rStyle w:val="Hyperlink"/>
                <w:rFonts w:ascii="Times New Roman" w:eastAsia="Times New Roman" w:hAnsi="Times New Roman" w:cs="Times New Roman"/>
              </w:rPr>
              <w:t>State Fragility Index (SFI) [SFI]</w:t>
            </w:r>
            <w:r>
              <w:rPr>
                <w:webHidden/>
              </w:rPr>
              <w:tab/>
            </w:r>
            <w:r>
              <w:rPr>
                <w:webHidden/>
              </w:rPr>
              <w:fldChar w:fldCharType="begin"/>
            </w:r>
            <w:r>
              <w:rPr>
                <w:webHidden/>
              </w:rPr>
              <w:instrText xml:space="preserve"> PAGEREF _Toc109775439 \h </w:instrText>
            </w:r>
            <w:r>
              <w:rPr>
                <w:webHidden/>
              </w:rPr>
            </w:r>
            <w:r>
              <w:rPr>
                <w:webHidden/>
              </w:rPr>
              <w:fldChar w:fldCharType="separate"/>
            </w:r>
            <w:r>
              <w:rPr>
                <w:webHidden/>
              </w:rPr>
              <w:t>56</w:t>
            </w:r>
            <w:r>
              <w:rPr>
                <w:webHidden/>
              </w:rPr>
              <w:fldChar w:fldCharType="end"/>
            </w:r>
          </w:hyperlink>
        </w:p>
        <w:p w14:paraId="3D8F017D" w14:textId="4D76410F" w:rsidR="00206B71" w:rsidRDefault="00206B71">
          <w:pPr>
            <w:pStyle w:val="TOC2"/>
            <w:rPr>
              <w:rFonts w:asciiTheme="minorHAnsi" w:eastAsiaTheme="minorEastAsia" w:hAnsiTheme="minorHAnsi" w:cstheme="minorBidi"/>
              <w:b w:val="0"/>
              <w:sz w:val="24"/>
              <w:szCs w:val="24"/>
            </w:rPr>
          </w:pPr>
          <w:hyperlink w:anchor="_Toc109775440" w:history="1">
            <w:r w:rsidRPr="00281D68">
              <w:rPr>
                <w:rStyle w:val="Hyperlink"/>
                <w:rFonts w:ascii="Times New Roman" w:eastAsia="Times New Roman" w:hAnsi="Times New Roman" w:cs="Times New Roman"/>
              </w:rPr>
              <w:t>Sustainable Governance Indicators [SGI]</w:t>
            </w:r>
            <w:r>
              <w:rPr>
                <w:webHidden/>
              </w:rPr>
              <w:tab/>
            </w:r>
            <w:r>
              <w:rPr>
                <w:webHidden/>
              </w:rPr>
              <w:fldChar w:fldCharType="begin"/>
            </w:r>
            <w:r>
              <w:rPr>
                <w:webHidden/>
              </w:rPr>
              <w:instrText xml:space="preserve"> PAGEREF _Toc109775440 \h </w:instrText>
            </w:r>
            <w:r>
              <w:rPr>
                <w:webHidden/>
              </w:rPr>
            </w:r>
            <w:r>
              <w:rPr>
                <w:webHidden/>
              </w:rPr>
              <w:fldChar w:fldCharType="separate"/>
            </w:r>
            <w:r>
              <w:rPr>
                <w:webHidden/>
              </w:rPr>
              <w:t>57</w:t>
            </w:r>
            <w:r>
              <w:rPr>
                <w:webHidden/>
              </w:rPr>
              <w:fldChar w:fldCharType="end"/>
            </w:r>
          </w:hyperlink>
        </w:p>
        <w:p w14:paraId="3238FB51" w14:textId="02B5A70B" w:rsidR="00206B71" w:rsidRDefault="00206B71">
          <w:pPr>
            <w:pStyle w:val="TOC2"/>
            <w:rPr>
              <w:rFonts w:asciiTheme="minorHAnsi" w:eastAsiaTheme="minorEastAsia" w:hAnsiTheme="minorHAnsi" w:cstheme="minorBidi"/>
              <w:b w:val="0"/>
              <w:sz w:val="24"/>
              <w:szCs w:val="24"/>
            </w:rPr>
          </w:pPr>
          <w:hyperlink w:anchor="_Toc109775441" w:history="1">
            <w:r w:rsidRPr="00281D68">
              <w:rPr>
                <w:rStyle w:val="Hyperlink"/>
                <w:rFonts w:ascii="Times New Roman" w:eastAsia="Times New Roman" w:hAnsi="Times New Roman" w:cs="Times New Roman"/>
              </w:rPr>
              <w:t>Rule of Law Index [WJP]</w:t>
            </w:r>
            <w:r>
              <w:rPr>
                <w:webHidden/>
              </w:rPr>
              <w:tab/>
            </w:r>
            <w:r>
              <w:rPr>
                <w:webHidden/>
              </w:rPr>
              <w:fldChar w:fldCharType="begin"/>
            </w:r>
            <w:r>
              <w:rPr>
                <w:webHidden/>
              </w:rPr>
              <w:instrText xml:space="preserve"> PAGEREF _Toc109775441 \h </w:instrText>
            </w:r>
            <w:r>
              <w:rPr>
                <w:webHidden/>
              </w:rPr>
            </w:r>
            <w:r>
              <w:rPr>
                <w:webHidden/>
              </w:rPr>
              <w:fldChar w:fldCharType="separate"/>
            </w:r>
            <w:r>
              <w:rPr>
                <w:webHidden/>
              </w:rPr>
              <w:t>57</w:t>
            </w:r>
            <w:r>
              <w:rPr>
                <w:webHidden/>
              </w:rPr>
              <w:fldChar w:fldCharType="end"/>
            </w:r>
          </w:hyperlink>
        </w:p>
        <w:p w14:paraId="4F0E2346" w14:textId="00BFC1E5" w:rsidR="00206B71" w:rsidRDefault="00206B71">
          <w:pPr>
            <w:pStyle w:val="TOC2"/>
            <w:rPr>
              <w:rFonts w:asciiTheme="minorHAnsi" w:eastAsiaTheme="minorEastAsia" w:hAnsiTheme="minorHAnsi" w:cstheme="minorBidi"/>
              <w:b w:val="0"/>
              <w:sz w:val="24"/>
              <w:szCs w:val="24"/>
            </w:rPr>
          </w:pPr>
          <w:hyperlink w:anchor="_Toc109775442" w:history="1">
            <w:r w:rsidRPr="00281D68">
              <w:rPr>
                <w:rStyle w:val="Hyperlink"/>
                <w:rFonts w:ascii="Times New Roman" w:eastAsia="Times New Roman" w:hAnsi="Times New Roman" w:cs="Times New Roman"/>
              </w:rPr>
              <w:t>Bertelsmann Transformation Index [BTI]</w:t>
            </w:r>
            <w:r>
              <w:rPr>
                <w:webHidden/>
              </w:rPr>
              <w:tab/>
            </w:r>
            <w:r>
              <w:rPr>
                <w:webHidden/>
              </w:rPr>
              <w:fldChar w:fldCharType="begin"/>
            </w:r>
            <w:r>
              <w:rPr>
                <w:webHidden/>
              </w:rPr>
              <w:instrText xml:space="preserve"> PAGEREF _Toc109775442 \h </w:instrText>
            </w:r>
            <w:r>
              <w:rPr>
                <w:webHidden/>
              </w:rPr>
            </w:r>
            <w:r>
              <w:rPr>
                <w:webHidden/>
              </w:rPr>
              <w:fldChar w:fldCharType="separate"/>
            </w:r>
            <w:r>
              <w:rPr>
                <w:webHidden/>
              </w:rPr>
              <w:t>58</w:t>
            </w:r>
            <w:r>
              <w:rPr>
                <w:webHidden/>
              </w:rPr>
              <w:fldChar w:fldCharType="end"/>
            </w:r>
          </w:hyperlink>
        </w:p>
        <w:p w14:paraId="6C6C0DE4" w14:textId="3BFDFE3D" w:rsidR="00206B71" w:rsidRDefault="00206B71">
          <w:pPr>
            <w:pStyle w:val="TOC2"/>
            <w:rPr>
              <w:rFonts w:asciiTheme="minorHAnsi" w:eastAsiaTheme="minorEastAsia" w:hAnsiTheme="minorHAnsi" w:cstheme="minorBidi"/>
              <w:b w:val="0"/>
              <w:sz w:val="24"/>
              <w:szCs w:val="24"/>
            </w:rPr>
          </w:pPr>
          <w:hyperlink w:anchor="_Toc109775443" w:history="1">
            <w:r w:rsidRPr="00281D68">
              <w:rPr>
                <w:rStyle w:val="Hyperlink"/>
                <w:rFonts w:ascii="Times New Roman" w:eastAsia="Times New Roman" w:hAnsi="Times New Roman" w:cs="Times New Roman"/>
              </w:rPr>
              <w:t>CPIA Property Rights and Rule-Based Governance Rating [IDA]</w:t>
            </w:r>
            <w:r>
              <w:rPr>
                <w:webHidden/>
              </w:rPr>
              <w:tab/>
            </w:r>
            <w:r>
              <w:rPr>
                <w:webHidden/>
              </w:rPr>
              <w:fldChar w:fldCharType="begin"/>
            </w:r>
            <w:r>
              <w:rPr>
                <w:webHidden/>
              </w:rPr>
              <w:instrText xml:space="preserve"> PAGEREF _Toc109775443 \h </w:instrText>
            </w:r>
            <w:r>
              <w:rPr>
                <w:webHidden/>
              </w:rPr>
            </w:r>
            <w:r>
              <w:rPr>
                <w:webHidden/>
              </w:rPr>
              <w:fldChar w:fldCharType="separate"/>
            </w:r>
            <w:r>
              <w:rPr>
                <w:webHidden/>
              </w:rPr>
              <w:t>60</w:t>
            </w:r>
            <w:r>
              <w:rPr>
                <w:webHidden/>
              </w:rPr>
              <w:fldChar w:fldCharType="end"/>
            </w:r>
          </w:hyperlink>
        </w:p>
        <w:p w14:paraId="085DDF63" w14:textId="44BE6108" w:rsidR="00206B71" w:rsidRDefault="00206B71">
          <w:pPr>
            <w:pStyle w:val="TOC2"/>
            <w:rPr>
              <w:rFonts w:asciiTheme="minorHAnsi" w:eastAsiaTheme="minorEastAsia" w:hAnsiTheme="minorHAnsi" w:cstheme="minorBidi"/>
              <w:b w:val="0"/>
              <w:sz w:val="24"/>
              <w:szCs w:val="24"/>
            </w:rPr>
          </w:pPr>
          <w:hyperlink w:anchor="_Toc109775444" w:history="1">
            <w:r w:rsidRPr="00281D68">
              <w:rPr>
                <w:rStyle w:val="Hyperlink"/>
                <w:rFonts w:ascii="Times New Roman" w:eastAsia="Times New Roman" w:hAnsi="Times New Roman" w:cs="Times New Roman"/>
              </w:rPr>
              <w:t>Cingranelli-Richards (CIRI) Human Rights Dataset [CR]</w:t>
            </w:r>
            <w:r>
              <w:rPr>
                <w:webHidden/>
              </w:rPr>
              <w:tab/>
            </w:r>
            <w:r>
              <w:rPr>
                <w:webHidden/>
              </w:rPr>
              <w:fldChar w:fldCharType="begin"/>
            </w:r>
            <w:r>
              <w:rPr>
                <w:webHidden/>
              </w:rPr>
              <w:instrText xml:space="preserve"> PAGEREF _Toc109775444 \h </w:instrText>
            </w:r>
            <w:r>
              <w:rPr>
                <w:webHidden/>
              </w:rPr>
            </w:r>
            <w:r>
              <w:rPr>
                <w:webHidden/>
              </w:rPr>
              <w:fldChar w:fldCharType="separate"/>
            </w:r>
            <w:r>
              <w:rPr>
                <w:webHidden/>
              </w:rPr>
              <w:t>60</w:t>
            </w:r>
            <w:r>
              <w:rPr>
                <w:webHidden/>
              </w:rPr>
              <w:fldChar w:fldCharType="end"/>
            </w:r>
          </w:hyperlink>
        </w:p>
        <w:p w14:paraId="144FA0AD" w14:textId="4FFCE5FD" w:rsidR="00206B71" w:rsidRDefault="00206B71">
          <w:pPr>
            <w:pStyle w:val="TOC2"/>
            <w:rPr>
              <w:rFonts w:asciiTheme="minorHAnsi" w:eastAsiaTheme="minorEastAsia" w:hAnsiTheme="minorHAnsi" w:cstheme="minorBidi"/>
              <w:b w:val="0"/>
              <w:sz w:val="24"/>
              <w:szCs w:val="24"/>
            </w:rPr>
          </w:pPr>
          <w:hyperlink w:anchor="_Toc109775445" w:history="1">
            <w:r w:rsidRPr="00281D68">
              <w:rPr>
                <w:rStyle w:val="Hyperlink"/>
                <w:rFonts w:ascii="Times New Roman" w:eastAsia="Times New Roman" w:hAnsi="Times New Roman" w:cs="Times New Roman"/>
              </w:rPr>
              <w:t>Fariss Latent Human Rights Protection [FA]</w:t>
            </w:r>
            <w:r>
              <w:rPr>
                <w:webHidden/>
              </w:rPr>
              <w:tab/>
            </w:r>
            <w:r>
              <w:rPr>
                <w:webHidden/>
              </w:rPr>
              <w:fldChar w:fldCharType="begin"/>
            </w:r>
            <w:r>
              <w:rPr>
                <w:webHidden/>
              </w:rPr>
              <w:instrText xml:space="preserve"> PAGEREF _Toc109775445 \h </w:instrText>
            </w:r>
            <w:r>
              <w:rPr>
                <w:webHidden/>
              </w:rPr>
            </w:r>
            <w:r>
              <w:rPr>
                <w:webHidden/>
              </w:rPr>
              <w:fldChar w:fldCharType="separate"/>
            </w:r>
            <w:r>
              <w:rPr>
                <w:webHidden/>
              </w:rPr>
              <w:t>61</w:t>
            </w:r>
            <w:r>
              <w:rPr>
                <w:webHidden/>
              </w:rPr>
              <w:fldChar w:fldCharType="end"/>
            </w:r>
          </w:hyperlink>
        </w:p>
        <w:p w14:paraId="4DD3B9CE" w14:textId="1FC2F081" w:rsidR="00206B71" w:rsidRDefault="00206B71">
          <w:pPr>
            <w:pStyle w:val="TOC2"/>
            <w:rPr>
              <w:rFonts w:asciiTheme="minorHAnsi" w:eastAsiaTheme="minorEastAsia" w:hAnsiTheme="minorHAnsi" w:cstheme="minorBidi"/>
              <w:b w:val="0"/>
              <w:sz w:val="24"/>
              <w:szCs w:val="24"/>
            </w:rPr>
          </w:pPr>
          <w:hyperlink w:anchor="_Toc109775446" w:history="1">
            <w:r w:rsidRPr="00281D68">
              <w:rPr>
                <w:rStyle w:val="Hyperlink"/>
                <w:rFonts w:ascii="Times New Roman" w:eastAsia="Times New Roman" w:hAnsi="Times New Roman" w:cs="Times New Roman"/>
              </w:rPr>
              <w:t>Economic Globalization and Collective Labor Rights Dataset [MU]</w:t>
            </w:r>
            <w:r>
              <w:rPr>
                <w:webHidden/>
              </w:rPr>
              <w:tab/>
            </w:r>
            <w:r>
              <w:rPr>
                <w:webHidden/>
              </w:rPr>
              <w:fldChar w:fldCharType="begin"/>
            </w:r>
            <w:r>
              <w:rPr>
                <w:webHidden/>
              </w:rPr>
              <w:instrText xml:space="preserve"> PAGEREF _Toc109775446 \h </w:instrText>
            </w:r>
            <w:r>
              <w:rPr>
                <w:webHidden/>
              </w:rPr>
            </w:r>
            <w:r>
              <w:rPr>
                <w:webHidden/>
              </w:rPr>
              <w:fldChar w:fldCharType="separate"/>
            </w:r>
            <w:r>
              <w:rPr>
                <w:webHidden/>
              </w:rPr>
              <w:t>63</w:t>
            </w:r>
            <w:r>
              <w:rPr>
                <w:webHidden/>
              </w:rPr>
              <w:fldChar w:fldCharType="end"/>
            </w:r>
          </w:hyperlink>
        </w:p>
        <w:p w14:paraId="4E8BED13" w14:textId="416257B1" w:rsidR="00206B71" w:rsidRDefault="00206B71">
          <w:pPr>
            <w:pStyle w:val="TOC2"/>
            <w:rPr>
              <w:rFonts w:asciiTheme="minorHAnsi" w:eastAsiaTheme="minorEastAsia" w:hAnsiTheme="minorHAnsi" w:cstheme="minorBidi"/>
              <w:b w:val="0"/>
              <w:sz w:val="24"/>
              <w:szCs w:val="24"/>
            </w:rPr>
          </w:pPr>
          <w:hyperlink w:anchor="_Toc109775447" w:history="1">
            <w:r w:rsidRPr="00281D68">
              <w:rPr>
                <w:rStyle w:val="Hyperlink"/>
                <w:rFonts w:ascii="Times New Roman" w:eastAsia="Times New Roman" w:hAnsi="Times New Roman" w:cs="Times New Roman"/>
              </w:rPr>
              <w:t>Reporters Without Borders: Freedom of the Press [FP]</w:t>
            </w:r>
            <w:r>
              <w:rPr>
                <w:webHidden/>
              </w:rPr>
              <w:tab/>
            </w:r>
            <w:r>
              <w:rPr>
                <w:webHidden/>
              </w:rPr>
              <w:fldChar w:fldCharType="begin"/>
            </w:r>
            <w:r>
              <w:rPr>
                <w:webHidden/>
              </w:rPr>
              <w:instrText xml:space="preserve"> PAGEREF _Toc109775447 \h </w:instrText>
            </w:r>
            <w:r>
              <w:rPr>
                <w:webHidden/>
              </w:rPr>
            </w:r>
            <w:r>
              <w:rPr>
                <w:webHidden/>
              </w:rPr>
              <w:fldChar w:fldCharType="separate"/>
            </w:r>
            <w:r>
              <w:rPr>
                <w:webHidden/>
              </w:rPr>
              <w:t>63</w:t>
            </w:r>
            <w:r>
              <w:rPr>
                <w:webHidden/>
              </w:rPr>
              <w:fldChar w:fldCharType="end"/>
            </w:r>
          </w:hyperlink>
        </w:p>
        <w:p w14:paraId="6912D88D" w14:textId="7ED54442" w:rsidR="00206B71" w:rsidRDefault="00206B71">
          <w:pPr>
            <w:pStyle w:val="TOC2"/>
            <w:rPr>
              <w:rFonts w:asciiTheme="minorHAnsi" w:eastAsiaTheme="minorEastAsia" w:hAnsiTheme="minorHAnsi" w:cstheme="minorBidi"/>
              <w:b w:val="0"/>
              <w:sz w:val="24"/>
              <w:szCs w:val="24"/>
            </w:rPr>
          </w:pPr>
          <w:hyperlink w:anchor="_Toc109775448" w:history="1">
            <w:r w:rsidRPr="00281D68">
              <w:rPr>
                <w:rStyle w:val="Hyperlink"/>
                <w:rFonts w:ascii="Times New Roman" w:eastAsia="Times New Roman" w:hAnsi="Times New Roman" w:cs="Times New Roman"/>
              </w:rPr>
              <w:t>Freedom House: Freedom of the Press [FHP]</w:t>
            </w:r>
            <w:r>
              <w:rPr>
                <w:webHidden/>
              </w:rPr>
              <w:tab/>
            </w:r>
            <w:r>
              <w:rPr>
                <w:webHidden/>
              </w:rPr>
              <w:fldChar w:fldCharType="begin"/>
            </w:r>
            <w:r>
              <w:rPr>
                <w:webHidden/>
              </w:rPr>
              <w:instrText xml:space="preserve"> PAGEREF _Toc109775448 \h </w:instrText>
            </w:r>
            <w:r>
              <w:rPr>
                <w:webHidden/>
              </w:rPr>
            </w:r>
            <w:r>
              <w:rPr>
                <w:webHidden/>
              </w:rPr>
              <w:fldChar w:fldCharType="separate"/>
            </w:r>
            <w:r>
              <w:rPr>
                <w:webHidden/>
              </w:rPr>
              <w:t>64</w:t>
            </w:r>
            <w:r>
              <w:rPr>
                <w:webHidden/>
              </w:rPr>
              <w:fldChar w:fldCharType="end"/>
            </w:r>
          </w:hyperlink>
        </w:p>
        <w:p w14:paraId="130A9395" w14:textId="51AB540A" w:rsidR="00206B71" w:rsidRDefault="00206B71">
          <w:pPr>
            <w:pStyle w:val="TOC2"/>
            <w:rPr>
              <w:rFonts w:asciiTheme="minorHAnsi" w:eastAsiaTheme="minorEastAsia" w:hAnsiTheme="minorHAnsi" w:cstheme="minorBidi"/>
              <w:b w:val="0"/>
              <w:sz w:val="24"/>
              <w:szCs w:val="24"/>
            </w:rPr>
          </w:pPr>
          <w:hyperlink w:anchor="_Toc109775449" w:history="1">
            <w:r w:rsidRPr="00281D68">
              <w:rPr>
                <w:rStyle w:val="Hyperlink"/>
                <w:rFonts w:ascii="Times New Roman" w:eastAsia="Times New Roman" w:hAnsi="Times New Roman" w:cs="Times New Roman"/>
              </w:rPr>
              <w:t>HRV Transparency Data [HRV]</w:t>
            </w:r>
            <w:r>
              <w:rPr>
                <w:webHidden/>
              </w:rPr>
              <w:tab/>
            </w:r>
            <w:r>
              <w:rPr>
                <w:webHidden/>
              </w:rPr>
              <w:fldChar w:fldCharType="begin"/>
            </w:r>
            <w:r>
              <w:rPr>
                <w:webHidden/>
              </w:rPr>
              <w:instrText xml:space="preserve"> PAGEREF _Toc109775449 \h </w:instrText>
            </w:r>
            <w:r>
              <w:rPr>
                <w:webHidden/>
              </w:rPr>
            </w:r>
            <w:r>
              <w:rPr>
                <w:webHidden/>
              </w:rPr>
              <w:fldChar w:fldCharType="separate"/>
            </w:r>
            <w:r>
              <w:rPr>
                <w:webHidden/>
              </w:rPr>
              <w:t>65</w:t>
            </w:r>
            <w:r>
              <w:rPr>
                <w:webHidden/>
              </w:rPr>
              <w:fldChar w:fldCharType="end"/>
            </w:r>
          </w:hyperlink>
        </w:p>
        <w:p w14:paraId="17CC865C" w14:textId="5DAD852F" w:rsidR="00206B71" w:rsidRDefault="00206B71">
          <w:pPr>
            <w:pStyle w:val="TOC2"/>
            <w:rPr>
              <w:rFonts w:asciiTheme="minorHAnsi" w:eastAsiaTheme="minorEastAsia" w:hAnsiTheme="minorHAnsi" w:cstheme="minorBidi"/>
              <w:b w:val="0"/>
              <w:sz w:val="24"/>
              <w:szCs w:val="24"/>
            </w:rPr>
          </w:pPr>
          <w:hyperlink w:anchor="_Toc109775450" w:history="1">
            <w:r w:rsidRPr="00281D68">
              <w:rPr>
                <w:rStyle w:val="Hyperlink"/>
                <w:rFonts w:ascii="Times New Roman" w:eastAsia="Times New Roman" w:hAnsi="Times New Roman" w:cs="Times New Roman"/>
              </w:rPr>
              <w:t>Transparency International Corruption Perceptions Index 2021 [TI]</w:t>
            </w:r>
            <w:r>
              <w:rPr>
                <w:webHidden/>
              </w:rPr>
              <w:tab/>
            </w:r>
            <w:r>
              <w:rPr>
                <w:webHidden/>
              </w:rPr>
              <w:fldChar w:fldCharType="begin"/>
            </w:r>
            <w:r>
              <w:rPr>
                <w:webHidden/>
              </w:rPr>
              <w:instrText xml:space="preserve"> PAGEREF _Toc109775450 \h </w:instrText>
            </w:r>
            <w:r>
              <w:rPr>
                <w:webHidden/>
              </w:rPr>
            </w:r>
            <w:r>
              <w:rPr>
                <w:webHidden/>
              </w:rPr>
              <w:fldChar w:fldCharType="separate"/>
            </w:r>
            <w:r>
              <w:rPr>
                <w:webHidden/>
              </w:rPr>
              <w:t>66</w:t>
            </w:r>
            <w:r>
              <w:rPr>
                <w:webHidden/>
              </w:rPr>
              <w:fldChar w:fldCharType="end"/>
            </w:r>
          </w:hyperlink>
        </w:p>
        <w:p w14:paraId="1C4B38FD" w14:textId="0EA8D773" w:rsidR="00206B71" w:rsidRDefault="00206B71">
          <w:pPr>
            <w:pStyle w:val="TOC2"/>
            <w:rPr>
              <w:rFonts w:asciiTheme="minorHAnsi" w:eastAsiaTheme="minorEastAsia" w:hAnsiTheme="minorHAnsi" w:cstheme="minorBidi"/>
              <w:b w:val="0"/>
              <w:sz w:val="24"/>
              <w:szCs w:val="24"/>
            </w:rPr>
          </w:pPr>
          <w:hyperlink w:anchor="_Toc109775451" w:history="1">
            <w:r w:rsidRPr="00281D68">
              <w:rPr>
                <w:rStyle w:val="Hyperlink"/>
                <w:rFonts w:ascii="Times New Roman" w:eastAsia="Times New Roman" w:hAnsi="Times New Roman" w:cs="Times New Roman"/>
              </w:rPr>
              <w:t>Major Episodes of Political Violence (MEPV) [PVE]</w:t>
            </w:r>
            <w:r>
              <w:rPr>
                <w:webHidden/>
              </w:rPr>
              <w:tab/>
            </w:r>
            <w:r>
              <w:rPr>
                <w:webHidden/>
              </w:rPr>
              <w:fldChar w:fldCharType="begin"/>
            </w:r>
            <w:r>
              <w:rPr>
                <w:webHidden/>
              </w:rPr>
              <w:instrText xml:space="preserve"> PAGEREF _Toc109775451 \h </w:instrText>
            </w:r>
            <w:r>
              <w:rPr>
                <w:webHidden/>
              </w:rPr>
            </w:r>
            <w:r>
              <w:rPr>
                <w:webHidden/>
              </w:rPr>
              <w:fldChar w:fldCharType="separate"/>
            </w:r>
            <w:r>
              <w:rPr>
                <w:webHidden/>
              </w:rPr>
              <w:t>66</w:t>
            </w:r>
            <w:r>
              <w:rPr>
                <w:webHidden/>
              </w:rPr>
              <w:fldChar w:fldCharType="end"/>
            </w:r>
          </w:hyperlink>
        </w:p>
        <w:p w14:paraId="0CD5F2EB" w14:textId="1E9F4376" w:rsidR="00206B71" w:rsidRDefault="00206B71">
          <w:pPr>
            <w:pStyle w:val="TOC2"/>
            <w:rPr>
              <w:rFonts w:asciiTheme="minorHAnsi" w:eastAsiaTheme="minorEastAsia" w:hAnsiTheme="minorHAnsi" w:cstheme="minorBidi"/>
              <w:b w:val="0"/>
              <w:sz w:val="24"/>
              <w:szCs w:val="24"/>
            </w:rPr>
          </w:pPr>
          <w:hyperlink w:anchor="_Toc109775452" w:history="1">
            <w:r w:rsidRPr="00281D68">
              <w:rPr>
                <w:rStyle w:val="Hyperlink"/>
                <w:rFonts w:ascii="Times New Roman" w:eastAsia="Times New Roman" w:hAnsi="Times New Roman" w:cs="Times New Roman"/>
              </w:rPr>
              <w:t>Major Episodes of Political Violence (MEPV) Expanded [PVE]</w:t>
            </w:r>
            <w:r>
              <w:rPr>
                <w:webHidden/>
              </w:rPr>
              <w:tab/>
            </w:r>
            <w:r>
              <w:rPr>
                <w:webHidden/>
              </w:rPr>
              <w:fldChar w:fldCharType="begin"/>
            </w:r>
            <w:r>
              <w:rPr>
                <w:webHidden/>
              </w:rPr>
              <w:instrText xml:space="preserve"> PAGEREF _Toc109775452 \h </w:instrText>
            </w:r>
            <w:r>
              <w:rPr>
                <w:webHidden/>
              </w:rPr>
            </w:r>
            <w:r>
              <w:rPr>
                <w:webHidden/>
              </w:rPr>
              <w:fldChar w:fldCharType="separate"/>
            </w:r>
            <w:r>
              <w:rPr>
                <w:webHidden/>
              </w:rPr>
              <w:t>67</w:t>
            </w:r>
            <w:r>
              <w:rPr>
                <w:webHidden/>
              </w:rPr>
              <w:fldChar w:fldCharType="end"/>
            </w:r>
          </w:hyperlink>
        </w:p>
        <w:p w14:paraId="06D4CCE9" w14:textId="5FF8AFEE" w:rsidR="00206B71" w:rsidRDefault="00206B71">
          <w:pPr>
            <w:pStyle w:val="TOC2"/>
            <w:rPr>
              <w:rFonts w:asciiTheme="minorHAnsi" w:eastAsiaTheme="minorEastAsia" w:hAnsiTheme="minorHAnsi" w:cstheme="minorBidi"/>
              <w:b w:val="0"/>
              <w:sz w:val="24"/>
              <w:szCs w:val="24"/>
            </w:rPr>
          </w:pPr>
          <w:hyperlink w:anchor="_Toc109775453" w:history="1">
            <w:r w:rsidRPr="00281D68">
              <w:rPr>
                <w:rStyle w:val="Hyperlink"/>
                <w:rFonts w:ascii="Times New Roman" w:eastAsia="Times New Roman" w:hAnsi="Times New Roman" w:cs="Times New Roman"/>
              </w:rPr>
              <w:t>Nordhaus, Oneal and Russett MID Propensity [MP]</w:t>
            </w:r>
            <w:r>
              <w:rPr>
                <w:webHidden/>
              </w:rPr>
              <w:tab/>
            </w:r>
            <w:r>
              <w:rPr>
                <w:webHidden/>
              </w:rPr>
              <w:fldChar w:fldCharType="begin"/>
            </w:r>
            <w:r>
              <w:rPr>
                <w:webHidden/>
              </w:rPr>
              <w:instrText xml:space="preserve"> PAGEREF _Toc109775453 \h </w:instrText>
            </w:r>
            <w:r>
              <w:rPr>
                <w:webHidden/>
              </w:rPr>
            </w:r>
            <w:r>
              <w:rPr>
                <w:webHidden/>
              </w:rPr>
              <w:fldChar w:fldCharType="separate"/>
            </w:r>
            <w:r>
              <w:rPr>
                <w:webHidden/>
              </w:rPr>
              <w:t>68</w:t>
            </w:r>
            <w:r>
              <w:rPr>
                <w:webHidden/>
              </w:rPr>
              <w:fldChar w:fldCharType="end"/>
            </w:r>
          </w:hyperlink>
        </w:p>
        <w:p w14:paraId="2CC5A837" w14:textId="2BBC792E" w:rsidR="00206B71" w:rsidRDefault="00206B71">
          <w:pPr>
            <w:pStyle w:val="TOC2"/>
            <w:rPr>
              <w:rFonts w:asciiTheme="minorHAnsi" w:eastAsiaTheme="minorEastAsia" w:hAnsiTheme="minorHAnsi" w:cstheme="minorBidi"/>
              <w:b w:val="0"/>
              <w:sz w:val="24"/>
              <w:szCs w:val="24"/>
            </w:rPr>
          </w:pPr>
          <w:hyperlink w:anchor="_Toc109775454" w:history="1">
            <w:r w:rsidRPr="00281D68">
              <w:rPr>
                <w:rStyle w:val="Hyperlink"/>
                <w:rFonts w:ascii="Times New Roman" w:eastAsia="Times New Roman" w:hAnsi="Times New Roman" w:cs="Times New Roman"/>
              </w:rPr>
              <w:t>Fortna UN Peacekeeping Data [PF]</w:t>
            </w:r>
            <w:r>
              <w:rPr>
                <w:webHidden/>
              </w:rPr>
              <w:tab/>
            </w:r>
            <w:r>
              <w:rPr>
                <w:webHidden/>
              </w:rPr>
              <w:fldChar w:fldCharType="begin"/>
            </w:r>
            <w:r>
              <w:rPr>
                <w:webHidden/>
              </w:rPr>
              <w:instrText xml:space="preserve"> PAGEREF _Toc109775454 \h </w:instrText>
            </w:r>
            <w:r>
              <w:rPr>
                <w:webHidden/>
              </w:rPr>
            </w:r>
            <w:r>
              <w:rPr>
                <w:webHidden/>
              </w:rPr>
              <w:fldChar w:fldCharType="separate"/>
            </w:r>
            <w:r>
              <w:rPr>
                <w:webHidden/>
              </w:rPr>
              <w:t>69</w:t>
            </w:r>
            <w:r>
              <w:rPr>
                <w:webHidden/>
              </w:rPr>
              <w:fldChar w:fldCharType="end"/>
            </w:r>
          </w:hyperlink>
        </w:p>
        <w:p w14:paraId="35D307D8" w14:textId="36D86B1F" w:rsidR="00206B71" w:rsidRDefault="00206B71">
          <w:pPr>
            <w:pStyle w:val="TOC2"/>
            <w:rPr>
              <w:rFonts w:asciiTheme="minorHAnsi" w:eastAsiaTheme="minorEastAsia" w:hAnsiTheme="minorHAnsi" w:cstheme="minorBidi"/>
              <w:b w:val="0"/>
              <w:sz w:val="24"/>
              <w:szCs w:val="24"/>
            </w:rPr>
          </w:pPr>
          <w:hyperlink w:anchor="_Toc109775455" w:history="1">
            <w:r w:rsidRPr="00281D68">
              <w:rPr>
                <w:rStyle w:val="Hyperlink"/>
                <w:rFonts w:ascii="Times New Roman" w:eastAsia="Times New Roman" w:hAnsi="Times New Roman" w:cs="Times New Roman"/>
              </w:rPr>
              <w:t>Political Terror Scale [PTS]</w:t>
            </w:r>
            <w:r>
              <w:rPr>
                <w:webHidden/>
              </w:rPr>
              <w:tab/>
            </w:r>
            <w:r>
              <w:rPr>
                <w:webHidden/>
              </w:rPr>
              <w:fldChar w:fldCharType="begin"/>
            </w:r>
            <w:r>
              <w:rPr>
                <w:webHidden/>
              </w:rPr>
              <w:instrText xml:space="preserve"> PAGEREF _Toc109775455 \h </w:instrText>
            </w:r>
            <w:r>
              <w:rPr>
                <w:webHidden/>
              </w:rPr>
            </w:r>
            <w:r>
              <w:rPr>
                <w:webHidden/>
              </w:rPr>
              <w:fldChar w:fldCharType="separate"/>
            </w:r>
            <w:r>
              <w:rPr>
                <w:webHidden/>
              </w:rPr>
              <w:t>69</w:t>
            </w:r>
            <w:r>
              <w:rPr>
                <w:webHidden/>
              </w:rPr>
              <w:fldChar w:fldCharType="end"/>
            </w:r>
          </w:hyperlink>
        </w:p>
        <w:p w14:paraId="7BE0B658" w14:textId="170F9FE8" w:rsidR="00206B71" w:rsidRDefault="00206B71">
          <w:pPr>
            <w:pStyle w:val="TOC2"/>
            <w:rPr>
              <w:rFonts w:asciiTheme="minorHAnsi" w:eastAsiaTheme="minorEastAsia" w:hAnsiTheme="minorHAnsi" w:cstheme="minorBidi"/>
              <w:b w:val="0"/>
              <w:sz w:val="24"/>
              <w:szCs w:val="24"/>
            </w:rPr>
          </w:pPr>
          <w:hyperlink w:anchor="_Toc109775456" w:history="1">
            <w:r w:rsidRPr="00281D68">
              <w:rPr>
                <w:rStyle w:val="Hyperlink"/>
                <w:rFonts w:ascii="Times New Roman" w:eastAsia="Times New Roman" w:hAnsi="Times New Roman" w:cs="Times New Roman"/>
              </w:rPr>
              <w:t>Societal Violence Scale [SVS]</w:t>
            </w:r>
            <w:r>
              <w:rPr>
                <w:webHidden/>
              </w:rPr>
              <w:tab/>
            </w:r>
            <w:r>
              <w:rPr>
                <w:webHidden/>
              </w:rPr>
              <w:fldChar w:fldCharType="begin"/>
            </w:r>
            <w:r>
              <w:rPr>
                <w:webHidden/>
              </w:rPr>
              <w:instrText xml:space="preserve"> PAGEREF _Toc109775456 \h </w:instrText>
            </w:r>
            <w:r>
              <w:rPr>
                <w:webHidden/>
              </w:rPr>
            </w:r>
            <w:r>
              <w:rPr>
                <w:webHidden/>
              </w:rPr>
              <w:fldChar w:fldCharType="separate"/>
            </w:r>
            <w:r>
              <w:rPr>
                <w:webHidden/>
              </w:rPr>
              <w:t>70</w:t>
            </w:r>
            <w:r>
              <w:rPr>
                <w:webHidden/>
              </w:rPr>
              <w:fldChar w:fldCharType="end"/>
            </w:r>
          </w:hyperlink>
        </w:p>
        <w:p w14:paraId="76C035BE" w14:textId="7E735D4D" w:rsidR="00206B71" w:rsidRDefault="00206B71">
          <w:pPr>
            <w:pStyle w:val="TOC2"/>
            <w:rPr>
              <w:rFonts w:asciiTheme="minorHAnsi" w:eastAsiaTheme="minorEastAsia" w:hAnsiTheme="minorHAnsi" w:cstheme="minorBidi"/>
              <w:b w:val="0"/>
              <w:sz w:val="24"/>
              <w:szCs w:val="24"/>
            </w:rPr>
          </w:pPr>
          <w:hyperlink w:anchor="_Toc109775457" w:history="1">
            <w:r w:rsidRPr="00281D68">
              <w:rPr>
                <w:rStyle w:val="Hyperlink"/>
                <w:rFonts w:ascii="Times New Roman" w:eastAsia="Times New Roman" w:hAnsi="Times New Roman" w:cs="Times New Roman"/>
              </w:rPr>
              <w:t>UCDP/PRIO Armed Conflict Dataset [PO]</w:t>
            </w:r>
            <w:r>
              <w:rPr>
                <w:webHidden/>
              </w:rPr>
              <w:tab/>
            </w:r>
            <w:r>
              <w:rPr>
                <w:webHidden/>
              </w:rPr>
              <w:fldChar w:fldCharType="begin"/>
            </w:r>
            <w:r>
              <w:rPr>
                <w:webHidden/>
              </w:rPr>
              <w:instrText xml:space="preserve"> PAGEREF _Toc109775457 \h </w:instrText>
            </w:r>
            <w:r>
              <w:rPr>
                <w:webHidden/>
              </w:rPr>
            </w:r>
            <w:r>
              <w:rPr>
                <w:webHidden/>
              </w:rPr>
              <w:fldChar w:fldCharType="separate"/>
            </w:r>
            <w:r>
              <w:rPr>
                <w:webHidden/>
              </w:rPr>
              <w:t>71</w:t>
            </w:r>
            <w:r>
              <w:rPr>
                <w:webHidden/>
              </w:rPr>
              <w:fldChar w:fldCharType="end"/>
            </w:r>
          </w:hyperlink>
        </w:p>
        <w:p w14:paraId="46DAA9E4" w14:textId="015B3D50" w:rsidR="00206B71" w:rsidRDefault="00206B71">
          <w:pPr>
            <w:pStyle w:val="TOC2"/>
            <w:rPr>
              <w:rFonts w:asciiTheme="minorHAnsi" w:eastAsiaTheme="minorEastAsia" w:hAnsiTheme="minorHAnsi" w:cstheme="minorBidi"/>
              <w:b w:val="0"/>
              <w:sz w:val="24"/>
              <w:szCs w:val="24"/>
            </w:rPr>
          </w:pPr>
          <w:hyperlink w:anchor="_Toc109775458" w:history="1">
            <w:r w:rsidRPr="00281D68">
              <w:rPr>
                <w:rStyle w:val="Hyperlink"/>
                <w:rFonts w:ascii="Times New Roman" w:eastAsia="Times New Roman" w:hAnsi="Times New Roman" w:cs="Times New Roman"/>
              </w:rPr>
              <w:t>PRIO Battle Deaths Dataset [BD]</w:t>
            </w:r>
            <w:r>
              <w:rPr>
                <w:webHidden/>
              </w:rPr>
              <w:tab/>
            </w:r>
            <w:r>
              <w:rPr>
                <w:webHidden/>
              </w:rPr>
              <w:fldChar w:fldCharType="begin"/>
            </w:r>
            <w:r>
              <w:rPr>
                <w:webHidden/>
              </w:rPr>
              <w:instrText xml:space="preserve"> PAGEREF _Toc109775458 \h </w:instrText>
            </w:r>
            <w:r>
              <w:rPr>
                <w:webHidden/>
              </w:rPr>
            </w:r>
            <w:r>
              <w:rPr>
                <w:webHidden/>
              </w:rPr>
              <w:fldChar w:fldCharType="separate"/>
            </w:r>
            <w:r>
              <w:rPr>
                <w:webHidden/>
              </w:rPr>
              <w:t>72</w:t>
            </w:r>
            <w:r>
              <w:rPr>
                <w:webHidden/>
              </w:rPr>
              <w:fldChar w:fldCharType="end"/>
            </w:r>
          </w:hyperlink>
        </w:p>
        <w:p w14:paraId="4DB47102" w14:textId="3F4B1443" w:rsidR="00206B71" w:rsidRDefault="00206B71">
          <w:pPr>
            <w:pStyle w:val="TOC2"/>
            <w:rPr>
              <w:rFonts w:asciiTheme="minorHAnsi" w:eastAsiaTheme="minorEastAsia" w:hAnsiTheme="minorHAnsi" w:cstheme="minorBidi"/>
              <w:b w:val="0"/>
              <w:sz w:val="24"/>
              <w:szCs w:val="24"/>
            </w:rPr>
          </w:pPr>
          <w:hyperlink w:anchor="_Toc109775459" w:history="1">
            <w:r w:rsidRPr="00281D68">
              <w:rPr>
                <w:rStyle w:val="Hyperlink"/>
                <w:rFonts w:ascii="Times New Roman" w:eastAsia="Times New Roman" w:hAnsi="Times New Roman" w:cs="Times New Roman"/>
              </w:rPr>
              <w:t>UCDP Battle Deaths Dataset [UBD]</w:t>
            </w:r>
            <w:r>
              <w:rPr>
                <w:webHidden/>
              </w:rPr>
              <w:tab/>
            </w:r>
            <w:r>
              <w:rPr>
                <w:webHidden/>
              </w:rPr>
              <w:fldChar w:fldCharType="begin"/>
            </w:r>
            <w:r>
              <w:rPr>
                <w:webHidden/>
              </w:rPr>
              <w:instrText xml:space="preserve"> PAGEREF _Toc109775459 \h </w:instrText>
            </w:r>
            <w:r>
              <w:rPr>
                <w:webHidden/>
              </w:rPr>
            </w:r>
            <w:r>
              <w:rPr>
                <w:webHidden/>
              </w:rPr>
              <w:fldChar w:fldCharType="separate"/>
            </w:r>
            <w:r>
              <w:rPr>
                <w:webHidden/>
              </w:rPr>
              <w:t>73</w:t>
            </w:r>
            <w:r>
              <w:rPr>
                <w:webHidden/>
              </w:rPr>
              <w:fldChar w:fldCharType="end"/>
            </w:r>
          </w:hyperlink>
        </w:p>
        <w:p w14:paraId="1E604A1F" w14:textId="209FB9EE" w:rsidR="00206B71" w:rsidRDefault="00206B71">
          <w:pPr>
            <w:pStyle w:val="TOC2"/>
            <w:rPr>
              <w:rFonts w:asciiTheme="minorHAnsi" w:eastAsiaTheme="minorEastAsia" w:hAnsiTheme="minorHAnsi" w:cstheme="minorBidi"/>
              <w:b w:val="0"/>
              <w:sz w:val="24"/>
              <w:szCs w:val="24"/>
            </w:rPr>
          </w:pPr>
          <w:hyperlink w:anchor="_Toc109775460" w:history="1">
            <w:r w:rsidRPr="00281D68">
              <w:rPr>
                <w:rStyle w:val="Hyperlink"/>
                <w:rFonts w:ascii="Times New Roman" w:eastAsia="Times New Roman" w:hAnsi="Times New Roman" w:cs="Times New Roman"/>
              </w:rPr>
              <w:t>Onset of Armed Conflict [AO]</w:t>
            </w:r>
            <w:r>
              <w:rPr>
                <w:webHidden/>
              </w:rPr>
              <w:tab/>
            </w:r>
            <w:r>
              <w:rPr>
                <w:webHidden/>
              </w:rPr>
              <w:fldChar w:fldCharType="begin"/>
            </w:r>
            <w:r>
              <w:rPr>
                <w:webHidden/>
              </w:rPr>
              <w:instrText xml:space="preserve"> PAGEREF _Toc109775460 \h </w:instrText>
            </w:r>
            <w:r>
              <w:rPr>
                <w:webHidden/>
              </w:rPr>
            </w:r>
            <w:r>
              <w:rPr>
                <w:webHidden/>
              </w:rPr>
              <w:fldChar w:fldCharType="separate"/>
            </w:r>
            <w:r>
              <w:rPr>
                <w:webHidden/>
              </w:rPr>
              <w:t>73</w:t>
            </w:r>
            <w:r>
              <w:rPr>
                <w:webHidden/>
              </w:rPr>
              <w:fldChar w:fldCharType="end"/>
            </w:r>
          </w:hyperlink>
        </w:p>
        <w:p w14:paraId="6F084C6B" w14:textId="53BFB5F5" w:rsidR="00206B71" w:rsidRDefault="00206B71">
          <w:pPr>
            <w:pStyle w:val="TOC2"/>
            <w:rPr>
              <w:rFonts w:asciiTheme="minorHAnsi" w:eastAsiaTheme="minorEastAsia" w:hAnsiTheme="minorHAnsi" w:cstheme="minorBidi"/>
              <w:b w:val="0"/>
              <w:sz w:val="24"/>
              <w:szCs w:val="24"/>
            </w:rPr>
          </w:pPr>
          <w:hyperlink w:anchor="_Toc109775461" w:history="1">
            <w:r w:rsidRPr="00281D68">
              <w:rPr>
                <w:rStyle w:val="Hyperlink"/>
                <w:rFonts w:ascii="Times New Roman" w:eastAsia="Times New Roman" w:hAnsi="Times New Roman" w:cs="Times New Roman"/>
              </w:rPr>
              <w:t>Patent Protection Index (Park 2008) [IP]</w:t>
            </w:r>
            <w:r>
              <w:rPr>
                <w:webHidden/>
              </w:rPr>
              <w:tab/>
            </w:r>
            <w:r>
              <w:rPr>
                <w:webHidden/>
              </w:rPr>
              <w:fldChar w:fldCharType="begin"/>
            </w:r>
            <w:r>
              <w:rPr>
                <w:webHidden/>
              </w:rPr>
              <w:instrText xml:space="preserve"> PAGEREF _Toc109775461 \h </w:instrText>
            </w:r>
            <w:r>
              <w:rPr>
                <w:webHidden/>
              </w:rPr>
            </w:r>
            <w:r>
              <w:rPr>
                <w:webHidden/>
              </w:rPr>
              <w:fldChar w:fldCharType="separate"/>
            </w:r>
            <w:r>
              <w:rPr>
                <w:webHidden/>
              </w:rPr>
              <w:t>74</w:t>
            </w:r>
            <w:r>
              <w:rPr>
                <w:webHidden/>
              </w:rPr>
              <w:fldChar w:fldCharType="end"/>
            </w:r>
          </w:hyperlink>
        </w:p>
        <w:p w14:paraId="2C6897D0" w14:textId="59E69607" w:rsidR="00206B71" w:rsidRDefault="00206B71">
          <w:pPr>
            <w:pStyle w:val="TOC2"/>
            <w:rPr>
              <w:rFonts w:asciiTheme="minorHAnsi" w:eastAsiaTheme="minorEastAsia" w:hAnsiTheme="minorHAnsi" w:cstheme="minorBidi"/>
              <w:b w:val="0"/>
              <w:sz w:val="24"/>
              <w:szCs w:val="24"/>
            </w:rPr>
          </w:pPr>
          <w:hyperlink w:anchor="_Toc109775462" w:history="1">
            <w:r w:rsidRPr="00281D68">
              <w:rPr>
                <w:rStyle w:val="Hyperlink"/>
                <w:rFonts w:ascii="Times New Roman" w:eastAsia="Times New Roman" w:hAnsi="Times New Roman" w:cs="Times New Roman"/>
              </w:rPr>
              <w:t>Strength of International Property Rights Protection (Zhao 2006) [ZH]</w:t>
            </w:r>
            <w:r>
              <w:rPr>
                <w:webHidden/>
              </w:rPr>
              <w:tab/>
            </w:r>
            <w:r>
              <w:rPr>
                <w:webHidden/>
              </w:rPr>
              <w:fldChar w:fldCharType="begin"/>
            </w:r>
            <w:r>
              <w:rPr>
                <w:webHidden/>
              </w:rPr>
              <w:instrText xml:space="preserve"> PAGEREF _Toc109775462 \h </w:instrText>
            </w:r>
            <w:r>
              <w:rPr>
                <w:webHidden/>
              </w:rPr>
            </w:r>
            <w:r>
              <w:rPr>
                <w:webHidden/>
              </w:rPr>
              <w:fldChar w:fldCharType="separate"/>
            </w:r>
            <w:r>
              <w:rPr>
                <w:webHidden/>
              </w:rPr>
              <w:t>75</w:t>
            </w:r>
            <w:r>
              <w:rPr>
                <w:webHidden/>
              </w:rPr>
              <w:fldChar w:fldCharType="end"/>
            </w:r>
          </w:hyperlink>
        </w:p>
        <w:p w14:paraId="4394D29D" w14:textId="5AE075AB" w:rsidR="00206B71" w:rsidRDefault="00206B71">
          <w:pPr>
            <w:pStyle w:val="TOC2"/>
            <w:rPr>
              <w:rFonts w:asciiTheme="minorHAnsi" w:eastAsiaTheme="minorEastAsia" w:hAnsiTheme="minorHAnsi" w:cstheme="minorBidi"/>
              <w:b w:val="0"/>
              <w:sz w:val="24"/>
              <w:szCs w:val="24"/>
            </w:rPr>
          </w:pPr>
          <w:hyperlink w:anchor="_Toc109775463" w:history="1">
            <w:r w:rsidRPr="00281D68">
              <w:rPr>
                <w:rStyle w:val="Hyperlink"/>
                <w:rFonts w:ascii="Times New Roman" w:eastAsia="Times New Roman" w:hAnsi="Times New Roman" w:cs="Times New Roman"/>
              </w:rPr>
              <w:t>Transparency: WEF Global Competitiveness Dataset [WE]</w:t>
            </w:r>
            <w:r>
              <w:rPr>
                <w:webHidden/>
              </w:rPr>
              <w:tab/>
            </w:r>
            <w:r>
              <w:rPr>
                <w:webHidden/>
              </w:rPr>
              <w:fldChar w:fldCharType="begin"/>
            </w:r>
            <w:r>
              <w:rPr>
                <w:webHidden/>
              </w:rPr>
              <w:instrText xml:space="preserve"> PAGEREF _Toc109775463 \h </w:instrText>
            </w:r>
            <w:r>
              <w:rPr>
                <w:webHidden/>
              </w:rPr>
            </w:r>
            <w:r>
              <w:rPr>
                <w:webHidden/>
              </w:rPr>
              <w:fldChar w:fldCharType="separate"/>
            </w:r>
            <w:r>
              <w:rPr>
                <w:webHidden/>
              </w:rPr>
              <w:t>75</w:t>
            </w:r>
            <w:r>
              <w:rPr>
                <w:webHidden/>
              </w:rPr>
              <w:fldChar w:fldCharType="end"/>
            </w:r>
          </w:hyperlink>
        </w:p>
        <w:p w14:paraId="3F60B8E3" w14:textId="7D2DCE02" w:rsidR="00206B71" w:rsidRDefault="00206B71">
          <w:pPr>
            <w:pStyle w:val="TOC2"/>
            <w:rPr>
              <w:rFonts w:asciiTheme="minorHAnsi" w:eastAsiaTheme="minorEastAsia" w:hAnsiTheme="minorHAnsi" w:cstheme="minorBidi"/>
              <w:b w:val="0"/>
              <w:sz w:val="24"/>
              <w:szCs w:val="24"/>
            </w:rPr>
          </w:pPr>
          <w:hyperlink w:anchor="_Toc109775464" w:history="1">
            <w:r w:rsidRPr="00281D68">
              <w:rPr>
                <w:rStyle w:val="Hyperlink"/>
                <w:rFonts w:ascii="Times New Roman" w:eastAsia="Times New Roman" w:hAnsi="Times New Roman" w:cs="Times New Roman"/>
              </w:rPr>
              <w:t>Bilateral Investment Treaties (BIT) Count Data [BIT]</w:t>
            </w:r>
            <w:r>
              <w:rPr>
                <w:webHidden/>
              </w:rPr>
              <w:tab/>
            </w:r>
            <w:r>
              <w:rPr>
                <w:webHidden/>
              </w:rPr>
              <w:fldChar w:fldCharType="begin"/>
            </w:r>
            <w:r>
              <w:rPr>
                <w:webHidden/>
              </w:rPr>
              <w:instrText xml:space="preserve"> PAGEREF _Toc109775464 \h </w:instrText>
            </w:r>
            <w:r>
              <w:rPr>
                <w:webHidden/>
              </w:rPr>
            </w:r>
            <w:r>
              <w:rPr>
                <w:webHidden/>
              </w:rPr>
              <w:fldChar w:fldCharType="separate"/>
            </w:r>
            <w:r>
              <w:rPr>
                <w:webHidden/>
              </w:rPr>
              <w:t>76</w:t>
            </w:r>
            <w:r>
              <w:rPr>
                <w:webHidden/>
              </w:rPr>
              <w:fldChar w:fldCharType="end"/>
            </w:r>
          </w:hyperlink>
        </w:p>
        <w:p w14:paraId="7CA1ACDC" w14:textId="1A0EBB85" w:rsidR="00206B71" w:rsidRDefault="00206B71">
          <w:pPr>
            <w:pStyle w:val="TOC2"/>
            <w:rPr>
              <w:rFonts w:asciiTheme="minorHAnsi" w:eastAsiaTheme="minorEastAsia" w:hAnsiTheme="minorHAnsi" w:cstheme="minorBidi"/>
              <w:b w:val="0"/>
              <w:sz w:val="24"/>
              <w:szCs w:val="24"/>
            </w:rPr>
          </w:pPr>
          <w:hyperlink w:anchor="_Toc109775465" w:history="1">
            <w:r w:rsidRPr="00281D68">
              <w:rPr>
                <w:rStyle w:val="Hyperlink"/>
                <w:rFonts w:ascii="Times New Roman" w:eastAsia="Times New Roman" w:hAnsi="Times New Roman" w:cs="Times New Roman"/>
              </w:rPr>
              <w:t>Membership in WTO, IMF, EU, NATO, and OECD [MEM]</w:t>
            </w:r>
            <w:r>
              <w:rPr>
                <w:webHidden/>
              </w:rPr>
              <w:tab/>
            </w:r>
            <w:r>
              <w:rPr>
                <w:webHidden/>
              </w:rPr>
              <w:fldChar w:fldCharType="begin"/>
            </w:r>
            <w:r>
              <w:rPr>
                <w:webHidden/>
              </w:rPr>
              <w:instrText xml:space="preserve"> PAGEREF _Toc109775465 \h </w:instrText>
            </w:r>
            <w:r>
              <w:rPr>
                <w:webHidden/>
              </w:rPr>
            </w:r>
            <w:r>
              <w:rPr>
                <w:webHidden/>
              </w:rPr>
              <w:fldChar w:fldCharType="separate"/>
            </w:r>
            <w:r>
              <w:rPr>
                <w:webHidden/>
              </w:rPr>
              <w:t>77</w:t>
            </w:r>
            <w:r>
              <w:rPr>
                <w:webHidden/>
              </w:rPr>
              <w:fldChar w:fldCharType="end"/>
            </w:r>
          </w:hyperlink>
        </w:p>
        <w:p w14:paraId="6171704D" w14:textId="06A4E3EA" w:rsidR="00206B71" w:rsidRDefault="00206B71">
          <w:pPr>
            <w:pStyle w:val="TOC2"/>
            <w:rPr>
              <w:rFonts w:asciiTheme="minorHAnsi" w:eastAsiaTheme="minorEastAsia" w:hAnsiTheme="minorHAnsi" w:cstheme="minorBidi"/>
              <w:b w:val="0"/>
              <w:sz w:val="24"/>
              <w:szCs w:val="24"/>
            </w:rPr>
          </w:pPr>
          <w:hyperlink w:anchor="_Toc109775466" w:history="1">
            <w:r w:rsidRPr="00281D68">
              <w:rPr>
                <w:rStyle w:val="Hyperlink"/>
                <w:rFonts w:ascii="Times New Roman" w:eastAsia="Times New Roman" w:hAnsi="Times New Roman" w:cs="Times New Roman"/>
              </w:rPr>
              <w:t>Change in Source of Leader Support (CHISOLS) [CHI]</w:t>
            </w:r>
            <w:r>
              <w:rPr>
                <w:webHidden/>
              </w:rPr>
              <w:tab/>
            </w:r>
            <w:r>
              <w:rPr>
                <w:webHidden/>
              </w:rPr>
              <w:fldChar w:fldCharType="begin"/>
            </w:r>
            <w:r>
              <w:rPr>
                <w:webHidden/>
              </w:rPr>
              <w:instrText xml:space="preserve"> PAGEREF _Toc109775466 \h </w:instrText>
            </w:r>
            <w:r>
              <w:rPr>
                <w:webHidden/>
              </w:rPr>
            </w:r>
            <w:r>
              <w:rPr>
                <w:webHidden/>
              </w:rPr>
              <w:fldChar w:fldCharType="separate"/>
            </w:r>
            <w:r>
              <w:rPr>
                <w:webHidden/>
              </w:rPr>
              <w:t>78</w:t>
            </w:r>
            <w:r>
              <w:rPr>
                <w:webHidden/>
              </w:rPr>
              <w:fldChar w:fldCharType="end"/>
            </w:r>
          </w:hyperlink>
        </w:p>
        <w:p w14:paraId="57EE27E4" w14:textId="393913A8" w:rsidR="00206B71" w:rsidRDefault="00206B71">
          <w:pPr>
            <w:pStyle w:val="TOC2"/>
            <w:rPr>
              <w:rFonts w:asciiTheme="minorHAnsi" w:eastAsiaTheme="minorEastAsia" w:hAnsiTheme="minorHAnsi" w:cstheme="minorBidi"/>
              <w:b w:val="0"/>
              <w:sz w:val="24"/>
              <w:szCs w:val="24"/>
            </w:rPr>
          </w:pPr>
          <w:hyperlink w:anchor="_Toc109775467" w:history="1">
            <w:r w:rsidRPr="00281D68">
              <w:rPr>
                <w:rStyle w:val="Hyperlink"/>
                <w:rFonts w:ascii="Times New Roman" w:eastAsia="Times New Roman" w:hAnsi="Times New Roman" w:cs="Times New Roman"/>
              </w:rPr>
              <w:t>Howard and Carey (2004) De Facto Judicial Independence [HDI]</w:t>
            </w:r>
            <w:r>
              <w:rPr>
                <w:webHidden/>
              </w:rPr>
              <w:tab/>
            </w:r>
            <w:r>
              <w:rPr>
                <w:webHidden/>
              </w:rPr>
              <w:fldChar w:fldCharType="begin"/>
            </w:r>
            <w:r>
              <w:rPr>
                <w:webHidden/>
              </w:rPr>
              <w:instrText xml:space="preserve"> PAGEREF _Toc109775467 \h </w:instrText>
            </w:r>
            <w:r>
              <w:rPr>
                <w:webHidden/>
              </w:rPr>
            </w:r>
            <w:r>
              <w:rPr>
                <w:webHidden/>
              </w:rPr>
              <w:fldChar w:fldCharType="separate"/>
            </w:r>
            <w:r>
              <w:rPr>
                <w:webHidden/>
              </w:rPr>
              <w:t>79</w:t>
            </w:r>
            <w:r>
              <w:rPr>
                <w:webHidden/>
              </w:rPr>
              <w:fldChar w:fldCharType="end"/>
            </w:r>
          </w:hyperlink>
        </w:p>
        <w:p w14:paraId="667D4193" w14:textId="6AA5F8F4" w:rsidR="00206B71" w:rsidRDefault="00206B71">
          <w:pPr>
            <w:pStyle w:val="TOC2"/>
            <w:rPr>
              <w:rFonts w:asciiTheme="minorHAnsi" w:eastAsiaTheme="minorEastAsia" w:hAnsiTheme="minorHAnsi" w:cstheme="minorBidi"/>
              <w:b w:val="0"/>
              <w:sz w:val="24"/>
              <w:szCs w:val="24"/>
            </w:rPr>
          </w:pPr>
          <w:hyperlink w:anchor="_Toc109775468" w:history="1">
            <w:r w:rsidRPr="00281D68">
              <w:rPr>
                <w:rStyle w:val="Hyperlink"/>
                <w:rFonts w:ascii="Times New Roman" w:eastAsia="Times New Roman" w:hAnsi="Times New Roman" w:cs="Times New Roman"/>
              </w:rPr>
              <w:t>Bjørnskov and Rode Regime and Coup Data [BRRD]</w:t>
            </w:r>
            <w:r>
              <w:rPr>
                <w:webHidden/>
              </w:rPr>
              <w:tab/>
            </w:r>
            <w:r>
              <w:rPr>
                <w:webHidden/>
              </w:rPr>
              <w:fldChar w:fldCharType="begin"/>
            </w:r>
            <w:r>
              <w:rPr>
                <w:webHidden/>
              </w:rPr>
              <w:instrText xml:space="preserve"> PAGEREF _Toc109775468 \h </w:instrText>
            </w:r>
            <w:r>
              <w:rPr>
                <w:webHidden/>
              </w:rPr>
            </w:r>
            <w:r>
              <w:rPr>
                <w:webHidden/>
              </w:rPr>
              <w:fldChar w:fldCharType="separate"/>
            </w:r>
            <w:r>
              <w:rPr>
                <w:webHidden/>
              </w:rPr>
              <w:t>79</w:t>
            </w:r>
            <w:r>
              <w:rPr>
                <w:webHidden/>
              </w:rPr>
              <w:fldChar w:fldCharType="end"/>
            </w:r>
          </w:hyperlink>
        </w:p>
        <w:p w14:paraId="6E4985E2" w14:textId="75998D5E" w:rsidR="00206B71" w:rsidRDefault="00206B71">
          <w:pPr>
            <w:pStyle w:val="TOC2"/>
            <w:rPr>
              <w:rFonts w:asciiTheme="minorHAnsi" w:eastAsiaTheme="minorEastAsia" w:hAnsiTheme="minorHAnsi" w:cstheme="minorBidi"/>
              <w:b w:val="0"/>
              <w:sz w:val="24"/>
              <w:szCs w:val="24"/>
            </w:rPr>
          </w:pPr>
          <w:hyperlink w:anchor="_Toc109775469" w:history="1">
            <w:r w:rsidRPr="00281D68">
              <w:rPr>
                <w:rStyle w:val="Hyperlink"/>
                <w:rFonts w:ascii="Times New Roman" w:eastAsia="Times New Roman" w:hAnsi="Times New Roman" w:cs="Times New Roman"/>
              </w:rPr>
              <w:t>Relative Political Capacity [RPC]</w:t>
            </w:r>
            <w:r>
              <w:rPr>
                <w:webHidden/>
              </w:rPr>
              <w:tab/>
            </w:r>
            <w:r>
              <w:rPr>
                <w:webHidden/>
              </w:rPr>
              <w:fldChar w:fldCharType="begin"/>
            </w:r>
            <w:r>
              <w:rPr>
                <w:webHidden/>
              </w:rPr>
              <w:instrText xml:space="preserve"> PAGEREF _Toc109775469 \h </w:instrText>
            </w:r>
            <w:r>
              <w:rPr>
                <w:webHidden/>
              </w:rPr>
            </w:r>
            <w:r>
              <w:rPr>
                <w:webHidden/>
              </w:rPr>
              <w:fldChar w:fldCharType="separate"/>
            </w:r>
            <w:r>
              <w:rPr>
                <w:webHidden/>
              </w:rPr>
              <w:t>80</w:t>
            </w:r>
            <w:r>
              <w:rPr>
                <w:webHidden/>
              </w:rPr>
              <w:fldChar w:fldCharType="end"/>
            </w:r>
          </w:hyperlink>
        </w:p>
        <w:p w14:paraId="15A21502" w14:textId="085B1637" w:rsidR="00206B71" w:rsidRDefault="00206B71">
          <w:pPr>
            <w:pStyle w:val="TOC2"/>
            <w:rPr>
              <w:rFonts w:asciiTheme="minorHAnsi" w:eastAsiaTheme="minorEastAsia" w:hAnsiTheme="minorHAnsi" w:cstheme="minorBidi"/>
              <w:b w:val="0"/>
              <w:sz w:val="24"/>
              <w:szCs w:val="24"/>
            </w:rPr>
          </w:pPr>
          <w:hyperlink w:anchor="_Toc109775470" w:history="1">
            <w:r w:rsidRPr="00281D68">
              <w:rPr>
                <w:rStyle w:val="Hyperlink"/>
                <w:rFonts w:ascii="Times New Roman" w:eastAsia="Times New Roman" w:hAnsi="Times New Roman" w:cs="Times New Roman"/>
              </w:rPr>
              <w:t>Cline Center Coup Dataset [CC]</w:t>
            </w:r>
            <w:r>
              <w:rPr>
                <w:webHidden/>
              </w:rPr>
              <w:tab/>
            </w:r>
            <w:r>
              <w:rPr>
                <w:webHidden/>
              </w:rPr>
              <w:fldChar w:fldCharType="begin"/>
            </w:r>
            <w:r>
              <w:rPr>
                <w:webHidden/>
              </w:rPr>
              <w:instrText xml:space="preserve"> PAGEREF _Toc109775470 \h </w:instrText>
            </w:r>
            <w:r>
              <w:rPr>
                <w:webHidden/>
              </w:rPr>
            </w:r>
            <w:r>
              <w:rPr>
                <w:webHidden/>
              </w:rPr>
              <w:fldChar w:fldCharType="separate"/>
            </w:r>
            <w:r>
              <w:rPr>
                <w:webHidden/>
              </w:rPr>
              <w:t>90</w:t>
            </w:r>
            <w:r>
              <w:rPr>
                <w:webHidden/>
              </w:rPr>
              <w:fldChar w:fldCharType="end"/>
            </w:r>
          </w:hyperlink>
        </w:p>
        <w:p w14:paraId="060CA268" w14:textId="04AB82BF" w:rsidR="00206B71" w:rsidRDefault="00206B71">
          <w:pPr>
            <w:pStyle w:val="TOC2"/>
            <w:rPr>
              <w:rFonts w:asciiTheme="minorHAnsi" w:eastAsiaTheme="minorEastAsia" w:hAnsiTheme="minorHAnsi" w:cstheme="minorBidi"/>
              <w:b w:val="0"/>
              <w:sz w:val="24"/>
              <w:szCs w:val="24"/>
            </w:rPr>
          </w:pPr>
          <w:hyperlink w:anchor="_Toc109775471" w:history="1">
            <w:r w:rsidRPr="00281D68">
              <w:rPr>
                <w:rStyle w:val="Hyperlink"/>
                <w:rFonts w:ascii="Times New Roman" w:eastAsia="Times New Roman" w:hAnsi="Times New Roman" w:cs="Times New Roman"/>
              </w:rPr>
              <w:t>Intergovernmental Organizations Dataset [IGO]</w:t>
            </w:r>
            <w:r>
              <w:rPr>
                <w:webHidden/>
              </w:rPr>
              <w:tab/>
            </w:r>
            <w:r>
              <w:rPr>
                <w:webHidden/>
              </w:rPr>
              <w:fldChar w:fldCharType="begin"/>
            </w:r>
            <w:r>
              <w:rPr>
                <w:webHidden/>
              </w:rPr>
              <w:instrText xml:space="preserve"> PAGEREF _Toc109775471 \h </w:instrText>
            </w:r>
            <w:r>
              <w:rPr>
                <w:webHidden/>
              </w:rPr>
            </w:r>
            <w:r>
              <w:rPr>
                <w:webHidden/>
              </w:rPr>
              <w:fldChar w:fldCharType="separate"/>
            </w:r>
            <w:r>
              <w:rPr>
                <w:webHidden/>
              </w:rPr>
              <w:t>92</w:t>
            </w:r>
            <w:r>
              <w:rPr>
                <w:webHidden/>
              </w:rPr>
              <w:fldChar w:fldCharType="end"/>
            </w:r>
          </w:hyperlink>
        </w:p>
        <w:p w14:paraId="2DBF177F" w14:textId="3F4B86E7" w:rsidR="00206B71" w:rsidRDefault="00206B71">
          <w:pPr>
            <w:pStyle w:val="TOC2"/>
            <w:rPr>
              <w:rFonts w:asciiTheme="minorHAnsi" w:eastAsiaTheme="minorEastAsia" w:hAnsiTheme="minorHAnsi" w:cstheme="minorBidi"/>
              <w:b w:val="0"/>
              <w:sz w:val="24"/>
              <w:szCs w:val="24"/>
            </w:rPr>
          </w:pPr>
          <w:hyperlink w:anchor="_Toc109775472" w:history="1">
            <w:r w:rsidRPr="00281D68">
              <w:rPr>
                <w:rStyle w:val="Hyperlink"/>
                <w:rFonts w:ascii="Times New Roman" w:eastAsia="Times New Roman" w:hAnsi="Times New Roman" w:cs="Times New Roman"/>
              </w:rPr>
              <w:t>Land Orientation Dataset [LO]</w:t>
            </w:r>
            <w:r>
              <w:rPr>
                <w:webHidden/>
              </w:rPr>
              <w:tab/>
            </w:r>
            <w:r>
              <w:rPr>
                <w:webHidden/>
              </w:rPr>
              <w:fldChar w:fldCharType="begin"/>
            </w:r>
            <w:r>
              <w:rPr>
                <w:webHidden/>
              </w:rPr>
              <w:instrText xml:space="preserve"> PAGEREF _Toc109775472 \h </w:instrText>
            </w:r>
            <w:r>
              <w:rPr>
                <w:webHidden/>
              </w:rPr>
            </w:r>
            <w:r>
              <w:rPr>
                <w:webHidden/>
              </w:rPr>
              <w:fldChar w:fldCharType="separate"/>
            </w:r>
            <w:r>
              <w:rPr>
                <w:webHidden/>
              </w:rPr>
              <w:t>104</w:t>
            </w:r>
            <w:r>
              <w:rPr>
                <w:webHidden/>
              </w:rPr>
              <w:fldChar w:fldCharType="end"/>
            </w:r>
          </w:hyperlink>
        </w:p>
        <w:p w14:paraId="16F520F5" w14:textId="142AD361" w:rsidR="00206B71" w:rsidRDefault="00206B71">
          <w:pPr>
            <w:pStyle w:val="TOC1"/>
            <w:rPr>
              <w:rFonts w:asciiTheme="minorHAnsi" w:eastAsiaTheme="minorEastAsia" w:hAnsiTheme="minorHAnsi" w:cstheme="minorBidi"/>
              <w:b w:val="0"/>
              <w:sz w:val="24"/>
              <w:szCs w:val="24"/>
            </w:rPr>
          </w:pPr>
          <w:hyperlink w:anchor="_Toc109775473" w:history="1">
            <w:r w:rsidRPr="00281D68">
              <w:rPr>
                <w:rStyle w:val="Hyperlink"/>
                <w:rFonts w:ascii="Times New Roman" w:eastAsia="Times New Roman" w:hAnsi="Times New Roman" w:cs="Times New Roman"/>
              </w:rPr>
              <w:t>Social and Cultural Datasets</w:t>
            </w:r>
            <w:r>
              <w:rPr>
                <w:webHidden/>
              </w:rPr>
              <w:tab/>
            </w:r>
            <w:r>
              <w:rPr>
                <w:webHidden/>
              </w:rPr>
              <w:fldChar w:fldCharType="begin"/>
            </w:r>
            <w:r>
              <w:rPr>
                <w:webHidden/>
              </w:rPr>
              <w:instrText xml:space="preserve"> PAGEREF _Toc109775473 \h </w:instrText>
            </w:r>
            <w:r>
              <w:rPr>
                <w:webHidden/>
              </w:rPr>
            </w:r>
            <w:r>
              <w:rPr>
                <w:webHidden/>
              </w:rPr>
              <w:fldChar w:fldCharType="separate"/>
            </w:r>
            <w:r>
              <w:rPr>
                <w:webHidden/>
              </w:rPr>
              <w:t>105</w:t>
            </w:r>
            <w:r>
              <w:rPr>
                <w:webHidden/>
              </w:rPr>
              <w:fldChar w:fldCharType="end"/>
            </w:r>
          </w:hyperlink>
        </w:p>
        <w:p w14:paraId="54FE04DC" w14:textId="6FEA6232" w:rsidR="00206B71" w:rsidRDefault="00206B71">
          <w:pPr>
            <w:pStyle w:val="TOC2"/>
            <w:rPr>
              <w:rFonts w:asciiTheme="minorHAnsi" w:eastAsiaTheme="minorEastAsia" w:hAnsiTheme="minorHAnsi" w:cstheme="minorBidi"/>
              <w:b w:val="0"/>
              <w:sz w:val="24"/>
              <w:szCs w:val="24"/>
            </w:rPr>
          </w:pPr>
          <w:hyperlink w:anchor="_Toc109775474" w:history="1">
            <w:r w:rsidRPr="00281D68">
              <w:rPr>
                <w:rStyle w:val="Hyperlink"/>
                <w:rFonts w:ascii="Times New Roman" w:eastAsia="Times New Roman" w:hAnsi="Times New Roman" w:cs="Times New Roman"/>
              </w:rPr>
              <w:t>Barro-Lee Educational Attainment Data [BL]</w:t>
            </w:r>
            <w:r>
              <w:rPr>
                <w:webHidden/>
              </w:rPr>
              <w:tab/>
            </w:r>
            <w:r>
              <w:rPr>
                <w:webHidden/>
              </w:rPr>
              <w:fldChar w:fldCharType="begin"/>
            </w:r>
            <w:r>
              <w:rPr>
                <w:webHidden/>
              </w:rPr>
              <w:instrText xml:space="preserve"> PAGEREF _Toc109775474 \h </w:instrText>
            </w:r>
            <w:r>
              <w:rPr>
                <w:webHidden/>
              </w:rPr>
            </w:r>
            <w:r>
              <w:rPr>
                <w:webHidden/>
              </w:rPr>
              <w:fldChar w:fldCharType="separate"/>
            </w:r>
            <w:r>
              <w:rPr>
                <w:webHidden/>
              </w:rPr>
              <w:t>105</w:t>
            </w:r>
            <w:r>
              <w:rPr>
                <w:webHidden/>
              </w:rPr>
              <w:fldChar w:fldCharType="end"/>
            </w:r>
          </w:hyperlink>
        </w:p>
        <w:p w14:paraId="300D4C0E" w14:textId="774FC592" w:rsidR="00206B71" w:rsidRDefault="00206B71">
          <w:pPr>
            <w:pStyle w:val="TOC2"/>
            <w:rPr>
              <w:rFonts w:asciiTheme="minorHAnsi" w:eastAsiaTheme="minorEastAsia" w:hAnsiTheme="minorHAnsi" w:cstheme="minorBidi"/>
              <w:b w:val="0"/>
              <w:sz w:val="24"/>
              <w:szCs w:val="24"/>
            </w:rPr>
          </w:pPr>
          <w:hyperlink w:anchor="_Toc109775475" w:history="1">
            <w:r w:rsidRPr="00281D68">
              <w:rPr>
                <w:rStyle w:val="Hyperlink"/>
                <w:rFonts w:ascii="Times New Roman" w:eastAsia="Times New Roman" w:hAnsi="Times New Roman" w:cs="Times New Roman"/>
              </w:rPr>
              <w:t>Program for International Student Assessment (PISA) Scores [PIS]</w:t>
            </w:r>
            <w:r>
              <w:rPr>
                <w:webHidden/>
              </w:rPr>
              <w:tab/>
            </w:r>
            <w:r>
              <w:rPr>
                <w:webHidden/>
              </w:rPr>
              <w:fldChar w:fldCharType="begin"/>
            </w:r>
            <w:r>
              <w:rPr>
                <w:webHidden/>
              </w:rPr>
              <w:instrText xml:space="preserve"> PAGEREF _Toc109775475 \h </w:instrText>
            </w:r>
            <w:r>
              <w:rPr>
                <w:webHidden/>
              </w:rPr>
            </w:r>
            <w:r>
              <w:rPr>
                <w:webHidden/>
              </w:rPr>
              <w:fldChar w:fldCharType="separate"/>
            </w:r>
            <w:r>
              <w:rPr>
                <w:webHidden/>
              </w:rPr>
              <w:t>106</w:t>
            </w:r>
            <w:r>
              <w:rPr>
                <w:webHidden/>
              </w:rPr>
              <w:fldChar w:fldCharType="end"/>
            </w:r>
          </w:hyperlink>
        </w:p>
        <w:p w14:paraId="092B90A7" w14:textId="649CBFD8" w:rsidR="00206B71" w:rsidRDefault="00206B71">
          <w:pPr>
            <w:pStyle w:val="TOC2"/>
            <w:rPr>
              <w:rFonts w:asciiTheme="minorHAnsi" w:eastAsiaTheme="minorEastAsia" w:hAnsiTheme="minorHAnsi" w:cstheme="minorBidi"/>
              <w:b w:val="0"/>
              <w:sz w:val="24"/>
              <w:szCs w:val="24"/>
            </w:rPr>
          </w:pPr>
          <w:hyperlink w:anchor="_Toc109775476" w:history="1">
            <w:r w:rsidRPr="00281D68">
              <w:rPr>
                <w:rStyle w:val="Hyperlink"/>
                <w:rFonts w:ascii="Times New Roman" w:eastAsia="Times New Roman" w:hAnsi="Times New Roman" w:cs="Times New Roman"/>
              </w:rPr>
              <w:t>World Bank Education Statistics [ES]</w:t>
            </w:r>
            <w:r>
              <w:rPr>
                <w:webHidden/>
              </w:rPr>
              <w:tab/>
            </w:r>
            <w:r>
              <w:rPr>
                <w:webHidden/>
              </w:rPr>
              <w:fldChar w:fldCharType="begin"/>
            </w:r>
            <w:r>
              <w:rPr>
                <w:webHidden/>
              </w:rPr>
              <w:instrText xml:space="preserve"> PAGEREF _Toc109775476 \h </w:instrText>
            </w:r>
            <w:r>
              <w:rPr>
                <w:webHidden/>
              </w:rPr>
            </w:r>
            <w:r>
              <w:rPr>
                <w:webHidden/>
              </w:rPr>
              <w:fldChar w:fldCharType="separate"/>
            </w:r>
            <w:r>
              <w:rPr>
                <w:webHidden/>
              </w:rPr>
              <w:t>107</w:t>
            </w:r>
            <w:r>
              <w:rPr>
                <w:webHidden/>
              </w:rPr>
              <w:fldChar w:fldCharType="end"/>
            </w:r>
          </w:hyperlink>
        </w:p>
        <w:p w14:paraId="675908CB" w14:textId="4F115620" w:rsidR="00206B71" w:rsidRDefault="00206B71">
          <w:pPr>
            <w:pStyle w:val="TOC2"/>
            <w:rPr>
              <w:rFonts w:asciiTheme="minorHAnsi" w:eastAsiaTheme="minorEastAsia" w:hAnsiTheme="minorHAnsi" w:cstheme="minorBidi"/>
              <w:b w:val="0"/>
              <w:sz w:val="24"/>
              <w:szCs w:val="24"/>
            </w:rPr>
          </w:pPr>
          <w:hyperlink w:anchor="_Toc109775477" w:history="1">
            <w:r w:rsidRPr="00281D68">
              <w:rPr>
                <w:rStyle w:val="Hyperlink"/>
                <w:rFonts w:ascii="Times New Roman" w:eastAsia="Times New Roman" w:hAnsi="Times New Roman" w:cs="Times New Roman"/>
              </w:rPr>
              <w:t>Ethnic Power Relations Dataset (EPR 2014) [EP]</w:t>
            </w:r>
            <w:r>
              <w:rPr>
                <w:webHidden/>
              </w:rPr>
              <w:tab/>
            </w:r>
            <w:r>
              <w:rPr>
                <w:webHidden/>
              </w:rPr>
              <w:fldChar w:fldCharType="begin"/>
            </w:r>
            <w:r>
              <w:rPr>
                <w:webHidden/>
              </w:rPr>
              <w:instrText xml:space="preserve"> PAGEREF _Toc109775477 \h </w:instrText>
            </w:r>
            <w:r>
              <w:rPr>
                <w:webHidden/>
              </w:rPr>
            </w:r>
            <w:r>
              <w:rPr>
                <w:webHidden/>
              </w:rPr>
              <w:fldChar w:fldCharType="separate"/>
            </w:r>
            <w:r>
              <w:rPr>
                <w:webHidden/>
              </w:rPr>
              <w:t>109</w:t>
            </w:r>
            <w:r>
              <w:rPr>
                <w:webHidden/>
              </w:rPr>
              <w:fldChar w:fldCharType="end"/>
            </w:r>
          </w:hyperlink>
        </w:p>
        <w:p w14:paraId="5DB34171" w14:textId="4434A746" w:rsidR="00206B71" w:rsidRDefault="00206B71">
          <w:pPr>
            <w:pStyle w:val="TOC2"/>
            <w:rPr>
              <w:rFonts w:asciiTheme="minorHAnsi" w:eastAsiaTheme="minorEastAsia" w:hAnsiTheme="minorHAnsi" w:cstheme="minorBidi"/>
              <w:b w:val="0"/>
              <w:sz w:val="24"/>
              <w:szCs w:val="24"/>
            </w:rPr>
          </w:pPr>
          <w:hyperlink w:anchor="_Toc109775478" w:history="1">
            <w:r w:rsidRPr="00281D68">
              <w:rPr>
                <w:rStyle w:val="Hyperlink"/>
                <w:rFonts w:ascii="Times New Roman" w:eastAsia="Times New Roman" w:hAnsi="Times New Roman" w:cs="Times New Roman"/>
              </w:rPr>
              <w:t>UNODC Crime Data [ODC]</w:t>
            </w:r>
            <w:r>
              <w:rPr>
                <w:webHidden/>
              </w:rPr>
              <w:tab/>
            </w:r>
            <w:r>
              <w:rPr>
                <w:webHidden/>
              </w:rPr>
              <w:fldChar w:fldCharType="begin"/>
            </w:r>
            <w:r>
              <w:rPr>
                <w:webHidden/>
              </w:rPr>
              <w:instrText xml:space="preserve"> PAGEREF _Toc109775478 \h </w:instrText>
            </w:r>
            <w:r>
              <w:rPr>
                <w:webHidden/>
              </w:rPr>
            </w:r>
            <w:r>
              <w:rPr>
                <w:webHidden/>
              </w:rPr>
              <w:fldChar w:fldCharType="separate"/>
            </w:r>
            <w:r>
              <w:rPr>
                <w:webHidden/>
              </w:rPr>
              <w:t>110</w:t>
            </w:r>
            <w:r>
              <w:rPr>
                <w:webHidden/>
              </w:rPr>
              <w:fldChar w:fldCharType="end"/>
            </w:r>
          </w:hyperlink>
        </w:p>
        <w:p w14:paraId="40E262E5" w14:textId="7982BB6B" w:rsidR="00206B71" w:rsidRDefault="00206B71">
          <w:pPr>
            <w:pStyle w:val="TOC2"/>
            <w:rPr>
              <w:rFonts w:asciiTheme="minorHAnsi" w:eastAsiaTheme="minorEastAsia" w:hAnsiTheme="minorHAnsi" w:cstheme="minorBidi"/>
              <w:b w:val="0"/>
              <w:sz w:val="24"/>
              <w:szCs w:val="24"/>
            </w:rPr>
          </w:pPr>
          <w:hyperlink w:anchor="_Toc109775479" w:history="1">
            <w:r w:rsidRPr="00281D68">
              <w:rPr>
                <w:rStyle w:val="Hyperlink"/>
                <w:rFonts w:ascii="Times New Roman" w:eastAsia="Times New Roman" w:hAnsi="Times New Roman" w:cs="Times New Roman"/>
              </w:rPr>
              <w:t>Official Languages, NationsOnLine [LANG]</w:t>
            </w:r>
            <w:r>
              <w:rPr>
                <w:webHidden/>
              </w:rPr>
              <w:tab/>
            </w:r>
            <w:r>
              <w:rPr>
                <w:webHidden/>
              </w:rPr>
              <w:fldChar w:fldCharType="begin"/>
            </w:r>
            <w:r>
              <w:rPr>
                <w:webHidden/>
              </w:rPr>
              <w:instrText xml:space="preserve"> PAGEREF _Toc109775479 \h </w:instrText>
            </w:r>
            <w:r>
              <w:rPr>
                <w:webHidden/>
              </w:rPr>
            </w:r>
            <w:r>
              <w:rPr>
                <w:webHidden/>
              </w:rPr>
              <w:fldChar w:fldCharType="separate"/>
            </w:r>
            <w:r>
              <w:rPr>
                <w:webHidden/>
              </w:rPr>
              <w:t>111</w:t>
            </w:r>
            <w:r>
              <w:rPr>
                <w:webHidden/>
              </w:rPr>
              <w:fldChar w:fldCharType="end"/>
            </w:r>
          </w:hyperlink>
        </w:p>
        <w:p w14:paraId="47F8B2AC" w14:textId="5C29BD28" w:rsidR="00206B71" w:rsidRDefault="00206B71">
          <w:pPr>
            <w:pStyle w:val="TOC2"/>
            <w:rPr>
              <w:rFonts w:asciiTheme="minorHAnsi" w:eastAsiaTheme="minorEastAsia" w:hAnsiTheme="minorHAnsi" w:cstheme="minorBidi"/>
              <w:b w:val="0"/>
              <w:sz w:val="24"/>
              <w:szCs w:val="24"/>
            </w:rPr>
          </w:pPr>
          <w:hyperlink w:anchor="_Toc109775480" w:history="1">
            <w:r w:rsidRPr="00281D68">
              <w:rPr>
                <w:rStyle w:val="Hyperlink"/>
                <w:rFonts w:ascii="Times New Roman" w:eastAsia="Times New Roman" w:hAnsi="Times New Roman" w:cs="Times New Roman"/>
              </w:rPr>
              <w:t>Religious Characteristics of States Dataset [RCS]</w:t>
            </w:r>
            <w:r>
              <w:rPr>
                <w:webHidden/>
              </w:rPr>
              <w:tab/>
            </w:r>
            <w:r>
              <w:rPr>
                <w:webHidden/>
              </w:rPr>
              <w:fldChar w:fldCharType="begin"/>
            </w:r>
            <w:r>
              <w:rPr>
                <w:webHidden/>
              </w:rPr>
              <w:instrText xml:space="preserve"> PAGEREF _Toc109775480 \h </w:instrText>
            </w:r>
            <w:r>
              <w:rPr>
                <w:webHidden/>
              </w:rPr>
            </w:r>
            <w:r>
              <w:rPr>
                <w:webHidden/>
              </w:rPr>
              <w:fldChar w:fldCharType="separate"/>
            </w:r>
            <w:r>
              <w:rPr>
                <w:webHidden/>
              </w:rPr>
              <w:t>112</w:t>
            </w:r>
            <w:r>
              <w:rPr>
                <w:webHidden/>
              </w:rPr>
              <w:fldChar w:fldCharType="end"/>
            </w:r>
          </w:hyperlink>
        </w:p>
        <w:p w14:paraId="2AEB5544" w14:textId="21A1FEA5" w:rsidR="00206B71" w:rsidRDefault="00206B71">
          <w:pPr>
            <w:pStyle w:val="TOC2"/>
            <w:rPr>
              <w:rFonts w:asciiTheme="minorHAnsi" w:eastAsiaTheme="minorEastAsia" w:hAnsiTheme="minorHAnsi" w:cstheme="minorBidi"/>
              <w:b w:val="0"/>
              <w:sz w:val="24"/>
              <w:szCs w:val="24"/>
            </w:rPr>
          </w:pPr>
          <w:hyperlink w:anchor="_Toc109775481" w:history="1">
            <w:r w:rsidRPr="00281D68">
              <w:rPr>
                <w:rStyle w:val="Hyperlink"/>
                <w:rFonts w:ascii="Times New Roman" w:eastAsia="Times New Roman" w:hAnsi="Times New Roman" w:cs="Times New Roman"/>
              </w:rPr>
              <w:t>UN Emigrant Stock data [EMS]</w:t>
            </w:r>
            <w:r>
              <w:rPr>
                <w:webHidden/>
              </w:rPr>
              <w:tab/>
            </w:r>
            <w:r>
              <w:rPr>
                <w:webHidden/>
              </w:rPr>
              <w:fldChar w:fldCharType="begin"/>
            </w:r>
            <w:r>
              <w:rPr>
                <w:webHidden/>
              </w:rPr>
              <w:instrText xml:space="preserve"> PAGEREF _Toc109775481 \h </w:instrText>
            </w:r>
            <w:r>
              <w:rPr>
                <w:webHidden/>
              </w:rPr>
            </w:r>
            <w:r>
              <w:rPr>
                <w:webHidden/>
              </w:rPr>
              <w:fldChar w:fldCharType="separate"/>
            </w:r>
            <w:r>
              <w:rPr>
                <w:webHidden/>
              </w:rPr>
              <w:t>113</w:t>
            </w:r>
            <w:r>
              <w:rPr>
                <w:webHidden/>
              </w:rPr>
              <w:fldChar w:fldCharType="end"/>
            </w:r>
          </w:hyperlink>
        </w:p>
        <w:p w14:paraId="2132D0F2" w14:textId="6888A62F" w:rsidR="00206B71" w:rsidRDefault="00206B71">
          <w:pPr>
            <w:pStyle w:val="TOC2"/>
            <w:rPr>
              <w:rFonts w:asciiTheme="minorHAnsi" w:eastAsiaTheme="minorEastAsia" w:hAnsiTheme="minorHAnsi" w:cstheme="minorBidi"/>
              <w:b w:val="0"/>
              <w:sz w:val="24"/>
              <w:szCs w:val="24"/>
            </w:rPr>
          </w:pPr>
          <w:hyperlink w:anchor="_Toc109775482" w:history="1">
            <w:r w:rsidRPr="00281D68">
              <w:rPr>
                <w:rStyle w:val="Hyperlink"/>
                <w:rFonts w:ascii="Times New Roman" w:eastAsia="Times New Roman" w:hAnsi="Times New Roman" w:cs="Times New Roman"/>
              </w:rPr>
              <w:t>Low-Skill Immigration Policy Dataset [PIP]</w:t>
            </w:r>
            <w:r>
              <w:rPr>
                <w:webHidden/>
              </w:rPr>
              <w:tab/>
            </w:r>
            <w:r>
              <w:rPr>
                <w:webHidden/>
              </w:rPr>
              <w:fldChar w:fldCharType="begin"/>
            </w:r>
            <w:r>
              <w:rPr>
                <w:webHidden/>
              </w:rPr>
              <w:instrText xml:space="preserve"> PAGEREF _Toc109775482 \h </w:instrText>
            </w:r>
            <w:r>
              <w:rPr>
                <w:webHidden/>
              </w:rPr>
            </w:r>
            <w:r>
              <w:rPr>
                <w:webHidden/>
              </w:rPr>
              <w:fldChar w:fldCharType="separate"/>
            </w:r>
            <w:r>
              <w:rPr>
                <w:webHidden/>
              </w:rPr>
              <w:t>113</w:t>
            </w:r>
            <w:r>
              <w:rPr>
                <w:webHidden/>
              </w:rPr>
              <w:fldChar w:fldCharType="end"/>
            </w:r>
          </w:hyperlink>
        </w:p>
        <w:p w14:paraId="35869314" w14:textId="0E829465" w:rsidR="00206B71" w:rsidRDefault="00206B71">
          <w:pPr>
            <w:pStyle w:val="TOC1"/>
            <w:rPr>
              <w:rFonts w:asciiTheme="minorHAnsi" w:eastAsiaTheme="minorEastAsia" w:hAnsiTheme="minorHAnsi" w:cstheme="minorBidi"/>
              <w:b w:val="0"/>
              <w:sz w:val="24"/>
              <w:szCs w:val="24"/>
            </w:rPr>
          </w:pPr>
          <w:hyperlink w:anchor="_Toc109775483" w:history="1">
            <w:r w:rsidRPr="00281D68">
              <w:rPr>
                <w:rStyle w:val="Hyperlink"/>
                <w:rFonts w:ascii="Times New Roman" w:eastAsia="Times New Roman" w:hAnsi="Times New Roman" w:cs="Times New Roman"/>
              </w:rPr>
              <w:t>Geographic Datasets</w:t>
            </w:r>
            <w:r>
              <w:rPr>
                <w:webHidden/>
              </w:rPr>
              <w:tab/>
            </w:r>
            <w:r>
              <w:rPr>
                <w:webHidden/>
              </w:rPr>
              <w:fldChar w:fldCharType="begin"/>
            </w:r>
            <w:r>
              <w:rPr>
                <w:webHidden/>
              </w:rPr>
              <w:instrText xml:space="preserve"> PAGEREF _Toc109775483 \h </w:instrText>
            </w:r>
            <w:r>
              <w:rPr>
                <w:webHidden/>
              </w:rPr>
            </w:r>
            <w:r>
              <w:rPr>
                <w:webHidden/>
              </w:rPr>
              <w:fldChar w:fldCharType="separate"/>
            </w:r>
            <w:r>
              <w:rPr>
                <w:webHidden/>
              </w:rPr>
              <w:t>114</w:t>
            </w:r>
            <w:r>
              <w:rPr>
                <w:webHidden/>
              </w:rPr>
              <w:fldChar w:fldCharType="end"/>
            </w:r>
          </w:hyperlink>
        </w:p>
        <w:p w14:paraId="06C544D4" w14:textId="0374131B" w:rsidR="00206B71" w:rsidRDefault="00206B71">
          <w:pPr>
            <w:pStyle w:val="TOC2"/>
            <w:rPr>
              <w:rFonts w:asciiTheme="minorHAnsi" w:eastAsiaTheme="minorEastAsia" w:hAnsiTheme="minorHAnsi" w:cstheme="minorBidi"/>
              <w:b w:val="0"/>
              <w:sz w:val="24"/>
              <w:szCs w:val="24"/>
            </w:rPr>
          </w:pPr>
          <w:hyperlink w:anchor="_Toc109775484" w:history="1">
            <w:r w:rsidRPr="00281D68">
              <w:rPr>
                <w:rStyle w:val="Hyperlink"/>
                <w:rFonts w:ascii="Times New Roman" w:eastAsia="Times New Roman" w:hAnsi="Times New Roman" w:cs="Times New Roman"/>
              </w:rPr>
              <w:t>Archipelagos Data [AP]</w:t>
            </w:r>
            <w:r>
              <w:rPr>
                <w:webHidden/>
              </w:rPr>
              <w:tab/>
            </w:r>
            <w:r>
              <w:rPr>
                <w:webHidden/>
              </w:rPr>
              <w:fldChar w:fldCharType="begin"/>
            </w:r>
            <w:r>
              <w:rPr>
                <w:webHidden/>
              </w:rPr>
              <w:instrText xml:space="preserve"> PAGEREF _Toc109775484 \h </w:instrText>
            </w:r>
            <w:r>
              <w:rPr>
                <w:webHidden/>
              </w:rPr>
            </w:r>
            <w:r>
              <w:rPr>
                <w:webHidden/>
              </w:rPr>
              <w:fldChar w:fldCharType="separate"/>
            </w:r>
            <w:r>
              <w:rPr>
                <w:webHidden/>
              </w:rPr>
              <w:t>114</w:t>
            </w:r>
            <w:r>
              <w:rPr>
                <w:webHidden/>
              </w:rPr>
              <w:fldChar w:fldCharType="end"/>
            </w:r>
          </w:hyperlink>
        </w:p>
        <w:p w14:paraId="58EE3555" w14:textId="0F1D10E4" w:rsidR="00206B71" w:rsidRDefault="00206B71">
          <w:pPr>
            <w:pStyle w:val="TOC2"/>
            <w:rPr>
              <w:rFonts w:asciiTheme="minorHAnsi" w:eastAsiaTheme="minorEastAsia" w:hAnsiTheme="minorHAnsi" w:cstheme="minorBidi"/>
              <w:b w:val="0"/>
              <w:sz w:val="24"/>
              <w:szCs w:val="24"/>
            </w:rPr>
          </w:pPr>
          <w:hyperlink w:anchor="_Toc109775485" w:history="1">
            <w:r w:rsidRPr="00281D68">
              <w:rPr>
                <w:rStyle w:val="Hyperlink"/>
                <w:rFonts w:ascii="Times New Roman" w:eastAsia="Times New Roman" w:hAnsi="Times New Roman" w:cs="Times New Roman"/>
              </w:rPr>
              <w:t>Centre d'Etudes Prospectives et d'Informations Internationales (CEPII) [CE]</w:t>
            </w:r>
            <w:r>
              <w:rPr>
                <w:webHidden/>
              </w:rPr>
              <w:tab/>
            </w:r>
            <w:r>
              <w:rPr>
                <w:webHidden/>
              </w:rPr>
              <w:fldChar w:fldCharType="begin"/>
            </w:r>
            <w:r>
              <w:rPr>
                <w:webHidden/>
              </w:rPr>
              <w:instrText xml:space="preserve"> PAGEREF _Toc109775485 \h </w:instrText>
            </w:r>
            <w:r>
              <w:rPr>
                <w:webHidden/>
              </w:rPr>
            </w:r>
            <w:r>
              <w:rPr>
                <w:webHidden/>
              </w:rPr>
              <w:fldChar w:fldCharType="separate"/>
            </w:r>
            <w:r>
              <w:rPr>
                <w:webHidden/>
              </w:rPr>
              <w:t>115</w:t>
            </w:r>
            <w:r>
              <w:rPr>
                <w:webHidden/>
              </w:rPr>
              <w:fldChar w:fldCharType="end"/>
            </w:r>
          </w:hyperlink>
        </w:p>
        <w:p w14:paraId="4580E02F" w14:textId="627AF6E4" w:rsidR="00206B71" w:rsidRDefault="00206B71">
          <w:pPr>
            <w:pStyle w:val="TOC1"/>
            <w:rPr>
              <w:rFonts w:asciiTheme="minorHAnsi" w:eastAsiaTheme="minorEastAsia" w:hAnsiTheme="minorHAnsi" w:cstheme="minorBidi"/>
              <w:b w:val="0"/>
              <w:sz w:val="24"/>
              <w:szCs w:val="24"/>
            </w:rPr>
          </w:pPr>
          <w:hyperlink w:anchor="_Toc109775486" w:history="1">
            <w:r w:rsidRPr="00281D68">
              <w:rPr>
                <w:rStyle w:val="Hyperlink"/>
                <w:rFonts w:ascii="Times New Roman" w:eastAsia="Times New Roman" w:hAnsi="Times New Roman" w:cs="Times New Roman"/>
              </w:rPr>
              <w:t>Variables By Topic</w:t>
            </w:r>
            <w:r>
              <w:rPr>
                <w:webHidden/>
              </w:rPr>
              <w:tab/>
            </w:r>
            <w:r>
              <w:rPr>
                <w:webHidden/>
              </w:rPr>
              <w:fldChar w:fldCharType="begin"/>
            </w:r>
            <w:r>
              <w:rPr>
                <w:webHidden/>
              </w:rPr>
              <w:instrText xml:space="preserve"> PAGEREF _Toc109775486 \h </w:instrText>
            </w:r>
            <w:r>
              <w:rPr>
                <w:webHidden/>
              </w:rPr>
            </w:r>
            <w:r>
              <w:rPr>
                <w:webHidden/>
              </w:rPr>
              <w:fldChar w:fldCharType="separate"/>
            </w:r>
            <w:r>
              <w:rPr>
                <w:webHidden/>
              </w:rPr>
              <w:t>116</w:t>
            </w:r>
            <w:r>
              <w:rPr>
                <w:webHidden/>
              </w:rPr>
              <w:fldChar w:fldCharType="end"/>
            </w:r>
          </w:hyperlink>
        </w:p>
        <w:p w14:paraId="7C2550E6" w14:textId="2447ECFB" w:rsidR="00206B71" w:rsidRDefault="00206B71">
          <w:pPr>
            <w:pStyle w:val="TOC2"/>
            <w:rPr>
              <w:rFonts w:asciiTheme="minorHAnsi" w:eastAsiaTheme="minorEastAsia" w:hAnsiTheme="minorHAnsi" w:cstheme="minorBidi"/>
              <w:b w:val="0"/>
              <w:sz w:val="24"/>
              <w:szCs w:val="24"/>
            </w:rPr>
          </w:pPr>
          <w:hyperlink w:anchor="_Toc109775487" w:history="1">
            <w:r w:rsidRPr="00281D68">
              <w:rPr>
                <w:rStyle w:val="Hyperlink"/>
                <w:rFonts w:ascii="Times New Roman" w:eastAsia="Times New Roman" w:hAnsi="Times New Roman" w:cs="Times New Roman"/>
              </w:rPr>
              <w:t>General Economic Indicators</w:t>
            </w:r>
            <w:r>
              <w:rPr>
                <w:webHidden/>
              </w:rPr>
              <w:tab/>
            </w:r>
            <w:r>
              <w:rPr>
                <w:webHidden/>
              </w:rPr>
              <w:fldChar w:fldCharType="begin"/>
            </w:r>
            <w:r>
              <w:rPr>
                <w:webHidden/>
              </w:rPr>
              <w:instrText xml:space="preserve"> PAGEREF _Toc109775487 \h </w:instrText>
            </w:r>
            <w:r>
              <w:rPr>
                <w:webHidden/>
              </w:rPr>
            </w:r>
            <w:r>
              <w:rPr>
                <w:webHidden/>
              </w:rPr>
              <w:fldChar w:fldCharType="separate"/>
            </w:r>
            <w:r>
              <w:rPr>
                <w:webHidden/>
              </w:rPr>
              <w:t>116</w:t>
            </w:r>
            <w:r>
              <w:rPr>
                <w:webHidden/>
              </w:rPr>
              <w:fldChar w:fldCharType="end"/>
            </w:r>
          </w:hyperlink>
        </w:p>
        <w:p w14:paraId="3E9D81FD" w14:textId="33668004" w:rsidR="00206B71" w:rsidRDefault="00206B71">
          <w:pPr>
            <w:pStyle w:val="TOC2"/>
            <w:rPr>
              <w:rFonts w:asciiTheme="minorHAnsi" w:eastAsiaTheme="minorEastAsia" w:hAnsiTheme="minorHAnsi" w:cstheme="minorBidi"/>
              <w:b w:val="0"/>
              <w:sz w:val="24"/>
              <w:szCs w:val="24"/>
            </w:rPr>
          </w:pPr>
          <w:hyperlink w:anchor="_Toc109775488" w:history="1">
            <w:r w:rsidRPr="00281D68">
              <w:rPr>
                <w:rStyle w:val="Hyperlink"/>
                <w:rFonts w:ascii="Times New Roman" w:eastAsia="Times New Roman" w:hAnsi="Times New Roman" w:cs="Times New Roman"/>
              </w:rPr>
              <w:t>Trade</w:t>
            </w:r>
            <w:r>
              <w:rPr>
                <w:webHidden/>
              </w:rPr>
              <w:tab/>
            </w:r>
            <w:r>
              <w:rPr>
                <w:webHidden/>
              </w:rPr>
              <w:fldChar w:fldCharType="begin"/>
            </w:r>
            <w:r>
              <w:rPr>
                <w:webHidden/>
              </w:rPr>
              <w:instrText xml:space="preserve"> PAGEREF _Toc109775488 \h </w:instrText>
            </w:r>
            <w:r>
              <w:rPr>
                <w:webHidden/>
              </w:rPr>
            </w:r>
            <w:r>
              <w:rPr>
                <w:webHidden/>
              </w:rPr>
              <w:fldChar w:fldCharType="separate"/>
            </w:r>
            <w:r>
              <w:rPr>
                <w:webHidden/>
              </w:rPr>
              <w:t>119</w:t>
            </w:r>
            <w:r>
              <w:rPr>
                <w:webHidden/>
              </w:rPr>
              <w:fldChar w:fldCharType="end"/>
            </w:r>
          </w:hyperlink>
        </w:p>
        <w:p w14:paraId="3B909942" w14:textId="684D0C33" w:rsidR="00206B71" w:rsidRDefault="00206B71">
          <w:pPr>
            <w:pStyle w:val="TOC2"/>
            <w:rPr>
              <w:rFonts w:asciiTheme="minorHAnsi" w:eastAsiaTheme="minorEastAsia" w:hAnsiTheme="minorHAnsi" w:cstheme="minorBidi"/>
              <w:b w:val="0"/>
              <w:sz w:val="24"/>
              <w:szCs w:val="24"/>
            </w:rPr>
          </w:pPr>
          <w:hyperlink w:anchor="_Toc109775489" w:history="1">
            <w:r w:rsidRPr="00281D68">
              <w:rPr>
                <w:rStyle w:val="Hyperlink"/>
                <w:rFonts w:ascii="Times New Roman" w:eastAsia="Times New Roman" w:hAnsi="Times New Roman" w:cs="Times New Roman"/>
              </w:rPr>
              <w:t>Foreign Direct Investment</w:t>
            </w:r>
            <w:r>
              <w:rPr>
                <w:webHidden/>
              </w:rPr>
              <w:tab/>
            </w:r>
            <w:r>
              <w:rPr>
                <w:webHidden/>
              </w:rPr>
              <w:fldChar w:fldCharType="begin"/>
            </w:r>
            <w:r>
              <w:rPr>
                <w:webHidden/>
              </w:rPr>
              <w:instrText xml:space="preserve"> PAGEREF _Toc109775489 \h </w:instrText>
            </w:r>
            <w:r>
              <w:rPr>
                <w:webHidden/>
              </w:rPr>
            </w:r>
            <w:r>
              <w:rPr>
                <w:webHidden/>
              </w:rPr>
              <w:fldChar w:fldCharType="separate"/>
            </w:r>
            <w:r>
              <w:rPr>
                <w:webHidden/>
              </w:rPr>
              <w:t>120</w:t>
            </w:r>
            <w:r>
              <w:rPr>
                <w:webHidden/>
              </w:rPr>
              <w:fldChar w:fldCharType="end"/>
            </w:r>
          </w:hyperlink>
        </w:p>
        <w:p w14:paraId="3554445B" w14:textId="6D8CB670" w:rsidR="00206B71" w:rsidRDefault="00206B71">
          <w:pPr>
            <w:pStyle w:val="TOC2"/>
            <w:rPr>
              <w:rFonts w:asciiTheme="minorHAnsi" w:eastAsiaTheme="minorEastAsia" w:hAnsiTheme="minorHAnsi" w:cstheme="minorBidi"/>
              <w:b w:val="0"/>
              <w:sz w:val="24"/>
              <w:szCs w:val="24"/>
            </w:rPr>
          </w:pPr>
          <w:hyperlink w:anchor="_Toc109775490" w:history="1">
            <w:r w:rsidRPr="00281D68">
              <w:rPr>
                <w:rStyle w:val="Hyperlink"/>
                <w:rFonts w:ascii="Times New Roman" w:eastAsia="Times New Roman" w:hAnsi="Times New Roman" w:cs="Times New Roman"/>
              </w:rPr>
              <w:t>Debt</w:t>
            </w:r>
            <w:r>
              <w:rPr>
                <w:webHidden/>
              </w:rPr>
              <w:tab/>
            </w:r>
            <w:r>
              <w:rPr>
                <w:webHidden/>
              </w:rPr>
              <w:fldChar w:fldCharType="begin"/>
            </w:r>
            <w:r>
              <w:rPr>
                <w:webHidden/>
              </w:rPr>
              <w:instrText xml:space="preserve"> PAGEREF _Toc109775490 \h </w:instrText>
            </w:r>
            <w:r>
              <w:rPr>
                <w:webHidden/>
              </w:rPr>
            </w:r>
            <w:r>
              <w:rPr>
                <w:webHidden/>
              </w:rPr>
              <w:fldChar w:fldCharType="separate"/>
            </w:r>
            <w:r>
              <w:rPr>
                <w:webHidden/>
              </w:rPr>
              <w:t>121</w:t>
            </w:r>
            <w:r>
              <w:rPr>
                <w:webHidden/>
              </w:rPr>
              <w:fldChar w:fldCharType="end"/>
            </w:r>
          </w:hyperlink>
        </w:p>
        <w:p w14:paraId="7CCF268E" w14:textId="6FD8BDE2" w:rsidR="00206B71" w:rsidRDefault="00206B71">
          <w:pPr>
            <w:pStyle w:val="TOC2"/>
            <w:rPr>
              <w:rFonts w:asciiTheme="minorHAnsi" w:eastAsiaTheme="minorEastAsia" w:hAnsiTheme="minorHAnsi" w:cstheme="minorBidi"/>
              <w:b w:val="0"/>
              <w:sz w:val="24"/>
              <w:szCs w:val="24"/>
            </w:rPr>
          </w:pPr>
          <w:hyperlink w:anchor="_Toc109775491" w:history="1">
            <w:r w:rsidRPr="00281D68">
              <w:rPr>
                <w:rStyle w:val="Hyperlink"/>
                <w:rFonts w:ascii="Times New Roman" w:eastAsia="Times New Roman" w:hAnsi="Times New Roman" w:cs="Times New Roman"/>
              </w:rPr>
              <w:t>Banks</w:t>
            </w:r>
            <w:r>
              <w:rPr>
                <w:webHidden/>
              </w:rPr>
              <w:tab/>
            </w:r>
            <w:r>
              <w:rPr>
                <w:webHidden/>
              </w:rPr>
              <w:fldChar w:fldCharType="begin"/>
            </w:r>
            <w:r>
              <w:rPr>
                <w:webHidden/>
              </w:rPr>
              <w:instrText xml:space="preserve"> PAGEREF _Toc109775491 \h </w:instrText>
            </w:r>
            <w:r>
              <w:rPr>
                <w:webHidden/>
              </w:rPr>
            </w:r>
            <w:r>
              <w:rPr>
                <w:webHidden/>
              </w:rPr>
              <w:fldChar w:fldCharType="separate"/>
            </w:r>
            <w:r>
              <w:rPr>
                <w:webHidden/>
              </w:rPr>
              <w:t>121</w:t>
            </w:r>
            <w:r>
              <w:rPr>
                <w:webHidden/>
              </w:rPr>
              <w:fldChar w:fldCharType="end"/>
            </w:r>
          </w:hyperlink>
        </w:p>
        <w:p w14:paraId="32070B13" w14:textId="589B497B" w:rsidR="00206B71" w:rsidRDefault="00206B71">
          <w:pPr>
            <w:pStyle w:val="TOC2"/>
            <w:rPr>
              <w:rFonts w:asciiTheme="minorHAnsi" w:eastAsiaTheme="minorEastAsia" w:hAnsiTheme="minorHAnsi" w:cstheme="minorBidi"/>
              <w:b w:val="0"/>
              <w:sz w:val="24"/>
              <w:szCs w:val="24"/>
            </w:rPr>
          </w:pPr>
          <w:hyperlink w:anchor="_Toc109775492" w:history="1">
            <w:r w:rsidRPr="00281D68">
              <w:rPr>
                <w:rStyle w:val="Hyperlink"/>
                <w:rFonts w:ascii="Times New Roman" w:eastAsia="Times New Roman" w:hAnsi="Times New Roman" w:cs="Times New Roman"/>
              </w:rPr>
              <w:t>Doing Business</w:t>
            </w:r>
            <w:r>
              <w:rPr>
                <w:webHidden/>
              </w:rPr>
              <w:tab/>
            </w:r>
            <w:r>
              <w:rPr>
                <w:webHidden/>
              </w:rPr>
              <w:fldChar w:fldCharType="begin"/>
            </w:r>
            <w:r>
              <w:rPr>
                <w:webHidden/>
              </w:rPr>
              <w:instrText xml:space="preserve"> PAGEREF _Toc109775492 \h </w:instrText>
            </w:r>
            <w:r>
              <w:rPr>
                <w:webHidden/>
              </w:rPr>
            </w:r>
            <w:r>
              <w:rPr>
                <w:webHidden/>
              </w:rPr>
              <w:fldChar w:fldCharType="separate"/>
            </w:r>
            <w:r>
              <w:rPr>
                <w:webHidden/>
              </w:rPr>
              <w:t>122</w:t>
            </w:r>
            <w:r>
              <w:rPr>
                <w:webHidden/>
              </w:rPr>
              <w:fldChar w:fldCharType="end"/>
            </w:r>
          </w:hyperlink>
        </w:p>
        <w:p w14:paraId="5340AA8C" w14:textId="3422A95D" w:rsidR="00206B71" w:rsidRDefault="00206B71">
          <w:pPr>
            <w:pStyle w:val="TOC2"/>
            <w:rPr>
              <w:rFonts w:asciiTheme="minorHAnsi" w:eastAsiaTheme="minorEastAsia" w:hAnsiTheme="minorHAnsi" w:cstheme="minorBidi"/>
              <w:b w:val="0"/>
              <w:sz w:val="24"/>
              <w:szCs w:val="24"/>
            </w:rPr>
          </w:pPr>
          <w:hyperlink w:anchor="_Toc109775493" w:history="1">
            <w:r w:rsidRPr="00281D68">
              <w:rPr>
                <w:rStyle w:val="Hyperlink"/>
                <w:rFonts w:ascii="Times New Roman" w:eastAsia="Times New Roman" w:hAnsi="Times New Roman" w:cs="Times New Roman"/>
              </w:rPr>
              <w:t>Infrastructure/Development</w:t>
            </w:r>
            <w:r>
              <w:rPr>
                <w:webHidden/>
              </w:rPr>
              <w:tab/>
            </w:r>
            <w:r>
              <w:rPr>
                <w:webHidden/>
              </w:rPr>
              <w:fldChar w:fldCharType="begin"/>
            </w:r>
            <w:r>
              <w:rPr>
                <w:webHidden/>
              </w:rPr>
              <w:instrText xml:space="preserve"> PAGEREF _Toc109775493 \h </w:instrText>
            </w:r>
            <w:r>
              <w:rPr>
                <w:webHidden/>
              </w:rPr>
            </w:r>
            <w:r>
              <w:rPr>
                <w:webHidden/>
              </w:rPr>
              <w:fldChar w:fldCharType="separate"/>
            </w:r>
            <w:r>
              <w:rPr>
                <w:webHidden/>
              </w:rPr>
              <w:t>124</w:t>
            </w:r>
            <w:r>
              <w:rPr>
                <w:webHidden/>
              </w:rPr>
              <w:fldChar w:fldCharType="end"/>
            </w:r>
          </w:hyperlink>
        </w:p>
        <w:p w14:paraId="72DBA41C" w14:textId="61DB8E38" w:rsidR="00206B71" w:rsidRDefault="00206B71">
          <w:pPr>
            <w:pStyle w:val="TOC2"/>
            <w:rPr>
              <w:rFonts w:asciiTheme="minorHAnsi" w:eastAsiaTheme="minorEastAsia" w:hAnsiTheme="minorHAnsi" w:cstheme="minorBidi"/>
              <w:b w:val="0"/>
              <w:sz w:val="24"/>
              <w:szCs w:val="24"/>
            </w:rPr>
          </w:pPr>
          <w:hyperlink w:anchor="_Toc109775494" w:history="1">
            <w:r w:rsidRPr="00281D68">
              <w:rPr>
                <w:rStyle w:val="Hyperlink"/>
                <w:rFonts w:ascii="Times New Roman" w:eastAsia="Times New Roman" w:hAnsi="Times New Roman" w:cs="Times New Roman"/>
              </w:rPr>
              <w:t>Natural Resources</w:t>
            </w:r>
            <w:r>
              <w:rPr>
                <w:webHidden/>
              </w:rPr>
              <w:tab/>
            </w:r>
            <w:r>
              <w:rPr>
                <w:webHidden/>
              </w:rPr>
              <w:fldChar w:fldCharType="begin"/>
            </w:r>
            <w:r>
              <w:rPr>
                <w:webHidden/>
              </w:rPr>
              <w:instrText xml:space="preserve"> PAGEREF _Toc109775494 \h </w:instrText>
            </w:r>
            <w:r>
              <w:rPr>
                <w:webHidden/>
              </w:rPr>
            </w:r>
            <w:r>
              <w:rPr>
                <w:webHidden/>
              </w:rPr>
              <w:fldChar w:fldCharType="separate"/>
            </w:r>
            <w:r>
              <w:rPr>
                <w:webHidden/>
              </w:rPr>
              <w:t>125</w:t>
            </w:r>
            <w:r>
              <w:rPr>
                <w:webHidden/>
              </w:rPr>
              <w:fldChar w:fldCharType="end"/>
            </w:r>
          </w:hyperlink>
        </w:p>
        <w:p w14:paraId="6F33AB8C" w14:textId="44BC7B50" w:rsidR="00206B71" w:rsidRDefault="00206B71">
          <w:pPr>
            <w:pStyle w:val="TOC2"/>
            <w:rPr>
              <w:rFonts w:asciiTheme="minorHAnsi" w:eastAsiaTheme="minorEastAsia" w:hAnsiTheme="minorHAnsi" w:cstheme="minorBidi"/>
              <w:b w:val="0"/>
              <w:sz w:val="24"/>
              <w:szCs w:val="24"/>
            </w:rPr>
          </w:pPr>
          <w:hyperlink w:anchor="_Toc109775495" w:history="1">
            <w:r w:rsidRPr="00281D68">
              <w:rPr>
                <w:rStyle w:val="Hyperlink"/>
                <w:rFonts w:ascii="Times New Roman" w:eastAsia="Times New Roman" w:hAnsi="Times New Roman" w:cs="Times New Roman"/>
              </w:rPr>
              <w:t>Regime Type and Characteristics</w:t>
            </w:r>
            <w:r>
              <w:rPr>
                <w:webHidden/>
              </w:rPr>
              <w:tab/>
            </w:r>
            <w:r>
              <w:rPr>
                <w:webHidden/>
              </w:rPr>
              <w:fldChar w:fldCharType="begin"/>
            </w:r>
            <w:r>
              <w:rPr>
                <w:webHidden/>
              </w:rPr>
              <w:instrText xml:space="preserve"> PAGEREF _Toc109775495 \h </w:instrText>
            </w:r>
            <w:r>
              <w:rPr>
                <w:webHidden/>
              </w:rPr>
            </w:r>
            <w:r>
              <w:rPr>
                <w:webHidden/>
              </w:rPr>
              <w:fldChar w:fldCharType="separate"/>
            </w:r>
            <w:r>
              <w:rPr>
                <w:webHidden/>
              </w:rPr>
              <w:t>126</w:t>
            </w:r>
            <w:r>
              <w:rPr>
                <w:webHidden/>
              </w:rPr>
              <w:fldChar w:fldCharType="end"/>
            </w:r>
          </w:hyperlink>
        </w:p>
        <w:p w14:paraId="2C4910EC" w14:textId="7604C127" w:rsidR="00206B71" w:rsidRDefault="00206B71">
          <w:pPr>
            <w:pStyle w:val="TOC2"/>
            <w:rPr>
              <w:rFonts w:asciiTheme="minorHAnsi" w:eastAsiaTheme="minorEastAsia" w:hAnsiTheme="minorHAnsi" w:cstheme="minorBidi"/>
              <w:b w:val="0"/>
              <w:sz w:val="24"/>
              <w:szCs w:val="24"/>
            </w:rPr>
          </w:pPr>
          <w:hyperlink w:anchor="_Toc109775496" w:history="1">
            <w:r w:rsidRPr="00281D68">
              <w:rPr>
                <w:rStyle w:val="Hyperlink"/>
                <w:rFonts w:ascii="Times New Roman" w:eastAsia="Times New Roman" w:hAnsi="Times New Roman" w:cs="Times New Roman"/>
              </w:rPr>
              <w:t>Rule of Law</w:t>
            </w:r>
            <w:r>
              <w:rPr>
                <w:webHidden/>
              </w:rPr>
              <w:tab/>
            </w:r>
            <w:r>
              <w:rPr>
                <w:webHidden/>
              </w:rPr>
              <w:fldChar w:fldCharType="begin"/>
            </w:r>
            <w:r>
              <w:rPr>
                <w:webHidden/>
              </w:rPr>
              <w:instrText xml:space="preserve"> PAGEREF _Toc109775496 \h </w:instrText>
            </w:r>
            <w:r>
              <w:rPr>
                <w:webHidden/>
              </w:rPr>
            </w:r>
            <w:r>
              <w:rPr>
                <w:webHidden/>
              </w:rPr>
              <w:fldChar w:fldCharType="separate"/>
            </w:r>
            <w:r>
              <w:rPr>
                <w:webHidden/>
              </w:rPr>
              <w:t>132</w:t>
            </w:r>
            <w:r>
              <w:rPr>
                <w:webHidden/>
              </w:rPr>
              <w:fldChar w:fldCharType="end"/>
            </w:r>
          </w:hyperlink>
        </w:p>
        <w:p w14:paraId="0A1AF957" w14:textId="39EB627B" w:rsidR="00206B71" w:rsidRDefault="00206B71">
          <w:pPr>
            <w:pStyle w:val="TOC2"/>
            <w:rPr>
              <w:rFonts w:asciiTheme="minorHAnsi" w:eastAsiaTheme="minorEastAsia" w:hAnsiTheme="minorHAnsi" w:cstheme="minorBidi"/>
              <w:b w:val="0"/>
              <w:sz w:val="24"/>
              <w:szCs w:val="24"/>
            </w:rPr>
          </w:pPr>
          <w:hyperlink w:anchor="_Toc109775497" w:history="1">
            <w:r w:rsidRPr="00281D68">
              <w:rPr>
                <w:rStyle w:val="Hyperlink"/>
                <w:rFonts w:ascii="Times New Roman" w:eastAsia="Times New Roman" w:hAnsi="Times New Roman" w:cs="Times New Roman"/>
              </w:rPr>
              <w:t>Effective Governance</w:t>
            </w:r>
            <w:r>
              <w:rPr>
                <w:webHidden/>
              </w:rPr>
              <w:tab/>
            </w:r>
            <w:r>
              <w:rPr>
                <w:webHidden/>
              </w:rPr>
              <w:fldChar w:fldCharType="begin"/>
            </w:r>
            <w:r>
              <w:rPr>
                <w:webHidden/>
              </w:rPr>
              <w:instrText xml:space="preserve"> PAGEREF _Toc109775497 \h </w:instrText>
            </w:r>
            <w:r>
              <w:rPr>
                <w:webHidden/>
              </w:rPr>
            </w:r>
            <w:r>
              <w:rPr>
                <w:webHidden/>
              </w:rPr>
              <w:fldChar w:fldCharType="separate"/>
            </w:r>
            <w:r>
              <w:rPr>
                <w:webHidden/>
              </w:rPr>
              <w:t>134</w:t>
            </w:r>
            <w:r>
              <w:rPr>
                <w:webHidden/>
              </w:rPr>
              <w:fldChar w:fldCharType="end"/>
            </w:r>
          </w:hyperlink>
        </w:p>
        <w:p w14:paraId="47DC3CA5" w14:textId="29CBF3C7" w:rsidR="00206B71" w:rsidRDefault="00206B71">
          <w:pPr>
            <w:pStyle w:val="TOC2"/>
            <w:rPr>
              <w:rFonts w:asciiTheme="minorHAnsi" w:eastAsiaTheme="minorEastAsia" w:hAnsiTheme="minorHAnsi" w:cstheme="minorBidi"/>
              <w:b w:val="0"/>
              <w:sz w:val="24"/>
              <w:szCs w:val="24"/>
            </w:rPr>
          </w:pPr>
          <w:hyperlink w:anchor="_Toc109775498" w:history="1">
            <w:r w:rsidRPr="00281D68">
              <w:rPr>
                <w:rStyle w:val="Hyperlink"/>
                <w:rFonts w:ascii="Times New Roman" w:eastAsia="Times New Roman" w:hAnsi="Times New Roman" w:cs="Times New Roman"/>
              </w:rPr>
              <w:t>Violence and Stability</w:t>
            </w:r>
            <w:r>
              <w:rPr>
                <w:webHidden/>
              </w:rPr>
              <w:tab/>
            </w:r>
            <w:r>
              <w:rPr>
                <w:webHidden/>
              </w:rPr>
              <w:fldChar w:fldCharType="begin"/>
            </w:r>
            <w:r>
              <w:rPr>
                <w:webHidden/>
              </w:rPr>
              <w:instrText xml:space="preserve"> PAGEREF _Toc109775498 \h </w:instrText>
            </w:r>
            <w:r>
              <w:rPr>
                <w:webHidden/>
              </w:rPr>
            </w:r>
            <w:r>
              <w:rPr>
                <w:webHidden/>
              </w:rPr>
              <w:fldChar w:fldCharType="separate"/>
            </w:r>
            <w:r>
              <w:rPr>
                <w:webHidden/>
              </w:rPr>
              <w:t>134</w:t>
            </w:r>
            <w:r>
              <w:rPr>
                <w:webHidden/>
              </w:rPr>
              <w:fldChar w:fldCharType="end"/>
            </w:r>
          </w:hyperlink>
        </w:p>
        <w:p w14:paraId="670F6F10" w14:textId="2DD8AF6C" w:rsidR="00206B71" w:rsidRDefault="00206B71">
          <w:pPr>
            <w:pStyle w:val="TOC2"/>
            <w:rPr>
              <w:rFonts w:asciiTheme="minorHAnsi" w:eastAsiaTheme="minorEastAsia" w:hAnsiTheme="minorHAnsi" w:cstheme="minorBidi"/>
              <w:b w:val="0"/>
              <w:sz w:val="24"/>
              <w:szCs w:val="24"/>
            </w:rPr>
          </w:pPr>
          <w:hyperlink w:anchor="_Toc109775499" w:history="1">
            <w:r w:rsidRPr="00281D68">
              <w:rPr>
                <w:rStyle w:val="Hyperlink"/>
                <w:rFonts w:ascii="Times New Roman" w:eastAsia="Times New Roman" w:hAnsi="Times New Roman" w:cs="Times New Roman"/>
              </w:rPr>
              <w:t>Rights</w:t>
            </w:r>
            <w:r>
              <w:rPr>
                <w:webHidden/>
              </w:rPr>
              <w:tab/>
            </w:r>
            <w:r>
              <w:rPr>
                <w:webHidden/>
              </w:rPr>
              <w:fldChar w:fldCharType="begin"/>
            </w:r>
            <w:r>
              <w:rPr>
                <w:webHidden/>
              </w:rPr>
              <w:instrText xml:space="preserve"> PAGEREF _Toc109775499 \h </w:instrText>
            </w:r>
            <w:r>
              <w:rPr>
                <w:webHidden/>
              </w:rPr>
            </w:r>
            <w:r>
              <w:rPr>
                <w:webHidden/>
              </w:rPr>
              <w:fldChar w:fldCharType="separate"/>
            </w:r>
            <w:r>
              <w:rPr>
                <w:webHidden/>
              </w:rPr>
              <w:t>136</w:t>
            </w:r>
            <w:r>
              <w:rPr>
                <w:webHidden/>
              </w:rPr>
              <w:fldChar w:fldCharType="end"/>
            </w:r>
          </w:hyperlink>
        </w:p>
        <w:p w14:paraId="5624B2F2" w14:textId="7EB3497D" w:rsidR="00206B71" w:rsidRDefault="00206B71">
          <w:pPr>
            <w:pStyle w:val="TOC2"/>
            <w:rPr>
              <w:rFonts w:asciiTheme="minorHAnsi" w:eastAsiaTheme="minorEastAsia" w:hAnsiTheme="minorHAnsi" w:cstheme="minorBidi"/>
              <w:b w:val="0"/>
              <w:sz w:val="24"/>
              <w:szCs w:val="24"/>
            </w:rPr>
          </w:pPr>
          <w:hyperlink w:anchor="_Toc109775500" w:history="1">
            <w:r w:rsidRPr="00281D68">
              <w:rPr>
                <w:rStyle w:val="Hyperlink"/>
                <w:rFonts w:ascii="Times New Roman" w:eastAsia="Times New Roman" w:hAnsi="Times New Roman" w:cs="Times New Roman"/>
              </w:rPr>
              <w:t>The Press</w:t>
            </w:r>
            <w:r>
              <w:rPr>
                <w:webHidden/>
              </w:rPr>
              <w:tab/>
            </w:r>
            <w:r>
              <w:rPr>
                <w:webHidden/>
              </w:rPr>
              <w:fldChar w:fldCharType="begin"/>
            </w:r>
            <w:r>
              <w:rPr>
                <w:webHidden/>
              </w:rPr>
              <w:instrText xml:space="preserve"> PAGEREF _Toc109775500 \h </w:instrText>
            </w:r>
            <w:r>
              <w:rPr>
                <w:webHidden/>
              </w:rPr>
            </w:r>
            <w:r>
              <w:rPr>
                <w:webHidden/>
              </w:rPr>
              <w:fldChar w:fldCharType="separate"/>
            </w:r>
            <w:r>
              <w:rPr>
                <w:webHidden/>
              </w:rPr>
              <w:t>138</w:t>
            </w:r>
            <w:r>
              <w:rPr>
                <w:webHidden/>
              </w:rPr>
              <w:fldChar w:fldCharType="end"/>
            </w:r>
          </w:hyperlink>
        </w:p>
        <w:p w14:paraId="58F1CA99" w14:textId="0BE311E0" w:rsidR="00206B71" w:rsidRDefault="00206B71">
          <w:pPr>
            <w:pStyle w:val="TOC2"/>
            <w:rPr>
              <w:rFonts w:asciiTheme="minorHAnsi" w:eastAsiaTheme="minorEastAsia" w:hAnsiTheme="minorHAnsi" w:cstheme="minorBidi"/>
              <w:b w:val="0"/>
              <w:sz w:val="24"/>
              <w:szCs w:val="24"/>
            </w:rPr>
          </w:pPr>
          <w:hyperlink w:anchor="_Toc109775501" w:history="1">
            <w:r w:rsidRPr="00281D68">
              <w:rPr>
                <w:rStyle w:val="Hyperlink"/>
                <w:rFonts w:ascii="Times New Roman" w:eastAsia="Times New Roman" w:hAnsi="Times New Roman" w:cs="Times New Roman"/>
              </w:rPr>
              <w:t>Treaties/Agreements</w:t>
            </w:r>
            <w:r>
              <w:rPr>
                <w:webHidden/>
              </w:rPr>
              <w:tab/>
            </w:r>
            <w:r>
              <w:rPr>
                <w:webHidden/>
              </w:rPr>
              <w:fldChar w:fldCharType="begin"/>
            </w:r>
            <w:r>
              <w:rPr>
                <w:webHidden/>
              </w:rPr>
              <w:instrText xml:space="preserve"> PAGEREF _Toc109775501 \h </w:instrText>
            </w:r>
            <w:r>
              <w:rPr>
                <w:webHidden/>
              </w:rPr>
            </w:r>
            <w:r>
              <w:rPr>
                <w:webHidden/>
              </w:rPr>
              <w:fldChar w:fldCharType="separate"/>
            </w:r>
            <w:r>
              <w:rPr>
                <w:webHidden/>
              </w:rPr>
              <w:t>138</w:t>
            </w:r>
            <w:r>
              <w:rPr>
                <w:webHidden/>
              </w:rPr>
              <w:fldChar w:fldCharType="end"/>
            </w:r>
          </w:hyperlink>
        </w:p>
        <w:p w14:paraId="4EF643DF" w14:textId="0C2E5CB2" w:rsidR="00206B71" w:rsidRDefault="00206B71">
          <w:pPr>
            <w:pStyle w:val="TOC2"/>
            <w:rPr>
              <w:rFonts w:asciiTheme="minorHAnsi" w:eastAsiaTheme="minorEastAsia" w:hAnsiTheme="minorHAnsi" w:cstheme="minorBidi"/>
              <w:b w:val="0"/>
              <w:sz w:val="24"/>
              <w:szCs w:val="24"/>
            </w:rPr>
          </w:pPr>
          <w:hyperlink w:anchor="_Toc109775502" w:history="1">
            <w:r w:rsidRPr="00281D68">
              <w:rPr>
                <w:rStyle w:val="Hyperlink"/>
                <w:rFonts w:ascii="Times New Roman" w:eastAsia="Times New Roman" w:hAnsi="Times New Roman" w:cs="Times New Roman"/>
              </w:rPr>
              <w:t>Military</w:t>
            </w:r>
            <w:r>
              <w:rPr>
                <w:webHidden/>
              </w:rPr>
              <w:tab/>
            </w:r>
            <w:r>
              <w:rPr>
                <w:webHidden/>
              </w:rPr>
              <w:fldChar w:fldCharType="begin"/>
            </w:r>
            <w:r>
              <w:rPr>
                <w:webHidden/>
              </w:rPr>
              <w:instrText xml:space="preserve"> PAGEREF _Toc109775502 \h </w:instrText>
            </w:r>
            <w:r>
              <w:rPr>
                <w:webHidden/>
              </w:rPr>
            </w:r>
            <w:r>
              <w:rPr>
                <w:webHidden/>
              </w:rPr>
              <w:fldChar w:fldCharType="separate"/>
            </w:r>
            <w:r>
              <w:rPr>
                <w:webHidden/>
              </w:rPr>
              <w:t>139</w:t>
            </w:r>
            <w:r>
              <w:rPr>
                <w:webHidden/>
              </w:rPr>
              <w:fldChar w:fldCharType="end"/>
            </w:r>
          </w:hyperlink>
        </w:p>
        <w:p w14:paraId="58969841" w14:textId="3E3B2255" w:rsidR="00206B71" w:rsidRDefault="00206B71">
          <w:pPr>
            <w:pStyle w:val="TOC2"/>
            <w:rPr>
              <w:rFonts w:asciiTheme="minorHAnsi" w:eastAsiaTheme="minorEastAsia" w:hAnsiTheme="minorHAnsi" w:cstheme="minorBidi"/>
              <w:b w:val="0"/>
              <w:sz w:val="24"/>
              <w:szCs w:val="24"/>
            </w:rPr>
          </w:pPr>
          <w:hyperlink w:anchor="_Toc109775503" w:history="1">
            <w:r w:rsidRPr="00281D68">
              <w:rPr>
                <w:rStyle w:val="Hyperlink"/>
                <w:rFonts w:ascii="Times New Roman" w:eastAsia="Times New Roman" w:hAnsi="Times New Roman" w:cs="Times New Roman"/>
              </w:rPr>
              <w:t>Demographics</w:t>
            </w:r>
            <w:r>
              <w:rPr>
                <w:webHidden/>
              </w:rPr>
              <w:tab/>
            </w:r>
            <w:r>
              <w:rPr>
                <w:webHidden/>
              </w:rPr>
              <w:fldChar w:fldCharType="begin"/>
            </w:r>
            <w:r>
              <w:rPr>
                <w:webHidden/>
              </w:rPr>
              <w:instrText xml:space="preserve"> PAGEREF _Toc109775503 \h </w:instrText>
            </w:r>
            <w:r>
              <w:rPr>
                <w:webHidden/>
              </w:rPr>
            </w:r>
            <w:r>
              <w:rPr>
                <w:webHidden/>
              </w:rPr>
              <w:fldChar w:fldCharType="separate"/>
            </w:r>
            <w:r>
              <w:rPr>
                <w:webHidden/>
              </w:rPr>
              <w:t>139</w:t>
            </w:r>
            <w:r>
              <w:rPr>
                <w:webHidden/>
              </w:rPr>
              <w:fldChar w:fldCharType="end"/>
            </w:r>
          </w:hyperlink>
        </w:p>
        <w:p w14:paraId="245BD214" w14:textId="4220C132" w:rsidR="00206B71" w:rsidRDefault="00206B71">
          <w:pPr>
            <w:pStyle w:val="TOC2"/>
            <w:rPr>
              <w:rFonts w:asciiTheme="minorHAnsi" w:eastAsiaTheme="minorEastAsia" w:hAnsiTheme="minorHAnsi" w:cstheme="minorBidi"/>
              <w:b w:val="0"/>
              <w:sz w:val="24"/>
              <w:szCs w:val="24"/>
            </w:rPr>
          </w:pPr>
          <w:hyperlink w:anchor="_Toc109775504" w:history="1">
            <w:r w:rsidRPr="00281D68">
              <w:rPr>
                <w:rStyle w:val="Hyperlink"/>
                <w:rFonts w:ascii="Times New Roman" w:eastAsia="Times New Roman" w:hAnsi="Times New Roman" w:cs="Times New Roman"/>
              </w:rPr>
              <w:t>Education/Academics</w:t>
            </w:r>
            <w:r>
              <w:rPr>
                <w:webHidden/>
              </w:rPr>
              <w:tab/>
            </w:r>
            <w:r>
              <w:rPr>
                <w:webHidden/>
              </w:rPr>
              <w:fldChar w:fldCharType="begin"/>
            </w:r>
            <w:r>
              <w:rPr>
                <w:webHidden/>
              </w:rPr>
              <w:instrText xml:space="preserve"> PAGEREF _Toc109775504 \h </w:instrText>
            </w:r>
            <w:r>
              <w:rPr>
                <w:webHidden/>
              </w:rPr>
            </w:r>
            <w:r>
              <w:rPr>
                <w:webHidden/>
              </w:rPr>
              <w:fldChar w:fldCharType="separate"/>
            </w:r>
            <w:r>
              <w:rPr>
                <w:webHidden/>
              </w:rPr>
              <w:t>141</w:t>
            </w:r>
            <w:r>
              <w:rPr>
                <w:webHidden/>
              </w:rPr>
              <w:fldChar w:fldCharType="end"/>
            </w:r>
          </w:hyperlink>
        </w:p>
        <w:p w14:paraId="71970249" w14:textId="627A73CF" w:rsidR="00206B71" w:rsidRDefault="00206B71">
          <w:pPr>
            <w:pStyle w:val="TOC2"/>
            <w:rPr>
              <w:rFonts w:asciiTheme="minorHAnsi" w:eastAsiaTheme="minorEastAsia" w:hAnsiTheme="minorHAnsi" w:cstheme="minorBidi"/>
              <w:b w:val="0"/>
              <w:sz w:val="24"/>
              <w:szCs w:val="24"/>
            </w:rPr>
          </w:pPr>
          <w:hyperlink w:anchor="_Toc109775505" w:history="1">
            <w:r w:rsidRPr="00281D68">
              <w:rPr>
                <w:rStyle w:val="Hyperlink"/>
                <w:rFonts w:ascii="Times New Roman" w:eastAsia="Times New Roman" w:hAnsi="Times New Roman" w:cs="Times New Roman"/>
              </w:rPr>
              <w:t>Geography</w:t>
            </w:r>
            <w:r>
              <w:rPr>
                <w:webHidden/>
              </w:rPr>
              <w:tab/>
            </w:r>
            <w:r>
              <w:rPr>
                <w:webHidden/>
              </w:rPr>
              <w:fldChar w:fldCharType="begin"/>
            </w:r>
            <w:r>
              <w:rPr>
                <w:webHidden/>
              </w:rPr>
              <w:instrText xml:space="preserve"> PAGEREF _Toc109775505 \h </w:instrText>
            </w:r>
            <w:r>
              <w:rPr>
                <w:webHidden/>
              </w:rPr>
            </w:r>
            <w:r>
              <w:rPr>
                <w:webHidden/>
              </w:rPr>
              <w:fldChar w:fldCharType="separate"/>
            </w:r>
            <w:r>
              <w:rPr>
                <w:webHidden/>
              </w:rPr>
              <w:t>143</w:t>
            </w:r>
            <w:r>
              <w:rPr>
                <w:webHidden/>
              </w:rPr>
              <w:fldChar w:fldCharType="end"/>
            </w:r>
          </w:hyperlink>
        </w:p>
        <w:p w14:paraId="493F8D20" w14:textId="40E999D3" w:rsidR="00206B71" w:rsidRDefault="00206B71">
          <w:pPr>
            <w:pStyle w:val="TOC2"/>
            <w:rPr>
              <w:rFonts w:asciiTheme="minorHAnsi" w:eastAsiaTheme="minorEastAsia" w:hAnsiTheme="minorHAnsi" w:cstheme="minorBidi"/>
              <w:b w:val="0"/>
              <w:sz w:val="24"/>
              <w:szCs w:val="24"/>
            </w:rPr>
          </w:pPr>
          <w:hyperlink w:anchor="_Toc109775506" w:history="1">
            <w:r w:rsidRPr="00281D68">
              <w:rPr>
                <w:rStyle w:val="Hyperlink"/>
                <w:rFonts w:ascii="Times New Roman" w:eastAsia="Times New Roman" w:hAnsi="Times New Roman" w:cs="Times New Roman"/>
              </w:rPr>
              <w:t>System Level Variables</w:t>
            </w:r>
            <w:r>
              <w:rPr>
                <w:webHidden/>
              </w:rPr>
              <w:tab/>
            </w:r>
            <w:r>
              <w:rPr>
                <w:webHidden/>
              </w:rPr>
              <w:fldChar w:fldCharType="begin"/>
            </w:r>
            <w:r>
              <w:rPr>
                <w:webHidden/>
              </w:rPr>
              <w:instrText xml:space="preserve"> PAGEREF _Toc109775506 \h </w:instrText>
            </w:r>
            <w:r>
              <w:rPr>
                <w:webHidden/>
              </w:rPr>
            </w:r>
            <w:r>
              <w:rPr>
                <w:webHidden/>
              </w:rPr>
              <w:fldChar w:fldCharType="separate"/>
            </w:r>
            <w:r>
              <w:rPr>
                <w:webHidden/>
              </w:rPr>
              <w:t>144</w:t>
            </w:r>
            <w:r>
              <w:rPr>
                <w:webHidden/>
              </w:rPr>
              <w:fldChar w:fldCharType="end"/>
            </w:r>
          </w:hyperlink>
        </w:p>
        <w:p w14:paraId="2615DFF7" w14:textId="4576E865" w:rsidR="00206B71" w:rsidRDefault="00206B71">
          <w:pPr>
            <w:pStyle w:val="TOC1"/>
            <w:rPr>
              <w:rFonts w:asciiTheme="minorHAnsi" w:eastAsiaTheme="minorEastAsia" w:hAnsiTheme="minorHAnsi" w:cstheme="minorBidi"/>
              <w:b w:val="0"/>
              <w:sz w:val="24"/>
              <w:szCs w:val="24"/>
            </w:rPr>
          </w:pPr>
          <w:hyperlink w:anchor="_Toc109775507" w:history="1">
            <w:r w:rsidRPr="00281D68">
              <w:rPr>
                <w:rStyle w:val="Hyperlink"/>
                <w:rFonts w:ascii="Times New Roman" w:eastAsia="Times New Roman" w:hAnsi="Times New Roman" w:cs="Times New Roman"/>
              </w:rPr>
              <w:t>Variable Name Changes</w:t>
            </w:r>
            <w:r>
              <w:rPr>
                <w:webHidden/>
              </w:rPr>
              <w:tab/>
            </w:r>
            <w:r>
              <w:rPr>
                <w:webHidden/>
              </w:rPr>
              <w:fldChar w:fldCharType="begin"/>
            </w:r>
            <w:r>
              <w:rPr>
                <w:webHidden/>
              </w:rPr>
              <w:instrText xml:space="preserve"> PAGEREF _Toc109775507 \h </w:instrText>
            </w:r>
            <w:r>
              <w:rPr>
                <w:webHidden/>
              </w:rPr>
            </w:r>
            <w:r>
              <w:rPr>
                <w:webHidden/>
              </w:rPr>
              <w:fldChar w:fldCharType="separate"/>
            </w:r>
            <w:r>
              <w:rPr>
                <w:webHidden/>
              </w:rPr>
              <w:t>145</w:t>
            </w:r>
            <w:r>
              <w:rPr>
                <w:webHidden/>
              </w:rPr>
              <w:fldChar w:fldCharType="end"/>
            </w:r>
          </w:hyperlink>
        </w:p>
        <w:p w14:paraId="303DCA51" w14:textId="64B50E5E" w:rsidR="00206B71" w:rsidRDefault="00206B71">
          <w:pPr>
            <w:pStyle w:val="TOC2"/>
            <w:rPr>
              <w:rFonts w:asciiTheme="minorHAnsi" w:eastAsiaTheme="minorEastAsia" w:hAnsiTheme="minorHAnsi" w:cstheme="minorBidi"/>
              <w:b w:val="0"/>
              <w:sz w:val="24"/>
              <w:szCs w:val="24"/>
            </w:rPr>
          </w:pPr>
          <w:hyperlink w:anchor="_Toc109775508" w:history="1">
            <w:r w:rsidRPr="00281D68">
              <w:rPr>
                <w:rStyle w:val="Hyperlink"/>
                <w:rFonts w:ascii="Times New Roman" w:eastAsia="Times New Roman" w:hAnsi="Times New Roman" w:cs="Times New Roman"/>
              </w:rPr>
              <w:t>Forbes and Warnock Surges, Stops, Flight, and Retrenchment Data [FW]</w:t>
            </w:r>
            <w:r>
              <w:rPr>
                <w:webHidden/>
              </w:rPr>
              <w:tab/>
            </w:r>
            <w:r>
              <w:rPr>
                <w:webHidden/>
              </w:rPr>
              <w:fldChar w:fldCharType="begin"/>
            </w:r>
            <w:r>
              <w:rPr>
                <w:webHidden/>
              </w:rPr>
              <w:instrText xml:space="preserve"> PAGEREF _Toc109775508 \h </w:instrText>
            </w:r>
            <w:r>
              <w:rPr>
                <w:webHidden/>
              </w:rPr>
            </w:r>
            <w:r>
              <w:rPr>
                <w:webHidden/>
              </w:rPr>
              <w:fldChar w:fldCharType="separate"/>
            </w:r>
            <w:r>
              <w:rPr>
                <w:webHidden/>
              </w:rPr>
              <w:t>145</w:t>
            </w:r>
            <w:r>
              <w:rPr>
                <w:webHidden/>
              </w:rPr>
              <w:fldChar w:fldCharType="end"/>
            </w:r>
          </w:hyperlink>
        </w:p>
        <w:p w14:paraId="4D87591F" w14:textId="68A5FDFD" w:rsidR="00206B71" w:rsidRDefault="00206B71">
          <w:pPr>
            <w:pStyle w:val="TOC2"/>
            <w:rPr>
              <w:rFonts w:asciiTheme="minorHAnsi" w:eastAsiaTheme="minorEastAsia" w:hAnsiTheme="minorHAnsi" w:cstheme="minorBidi"/>
              <w:b w:val="0"/>
              <w:sz w:val="24"/>
              <w:szCs w:val="24"/>
            </w:rPr>
          </w:pPr>
          <w:hyperlink w:anchor="_Toc109775509" w:history="1">
            <w:r w:rsidRPr="00281D68">
              <w:rPr>
                <w:rStyle w:val="Hyperlink"/>
                <w:rFonts w:ascii="Times New Roman" w:eastAsia="Times New Roman" w:hAnsi="Times New Roman" w:cs="Times New Roman"/>
              </w:rPr>
              <w:t>Religious Characteristics of States Dataset [RCS]</w:t>
            </w:r>
            <w:r>
              <w:rPr>
                <w:webHidden/>
              </w:rPr>
              <w:tab/>
            </w:r>
            <w:r>
              <w:rPr>
                <w:webHidden/>
              </w:rPr>
              <w:fldChar w:fldCharType="begin"/>
            </w:r>
            <w:r>
              <w:rPr>
                <w:webHidden/>
              </w:rPr>
              <w:instrText xml:space="preserve"> PAGEREF _Toc109775509 \h </w:instrText>
            </w:r>
            <w:r>
              <w:rPr>
                <w:webHidden/>
              </w:rPr>
            </w:r>
            <w:r>
              <w:rPr>
                <w:webHidden/>
              </w:rPr>
              <w:fldChar w:fldCharType="separate"/>
            </w:r>
            <w:r>
              <w:rPr>
                <w:webHidden/>
              </w:rPr>
              <w:t>145</w:t>
            </w:r>
            <w:r>
              <w:rPr>
                <w:webHidden/>
              </w:rPr>
              <w:fldChar w:fldCharType="end"/>
            </w:r>
          </w:hyperlink>
        </w:p>
        <w:p w14:paraId="5C72CFFA" w14:textId="7F384EEE" w:rsidR="00206B71" w:rsidRDefault="00206B71">
          <w:pPr>
            <w:pStyle w:val="TOC2"/>
            <w:rPr>
              <w:rFonts w:asciiTheme="minorHAnsi" w:eastAsiaTheme="minorEastAsia" w:hAnsiTheme="minorHAnsi" w:cstheme="minorBidi"/>
              <w:b w:val="0"/>
              <w:sz w:val="24"/>
              <w:szCs w:val="24"/>
            </w:rPr>
          </w:pPr>
          <w:hyperlink w:anchor="_Toc109775510" w:history="1">
            <w:r w:rsidRPr="00281D68">
              <w:rPr>
                <w:rStyle w:val="Hyperlink"/>
                <w:rFonts w:ascii="Times New Roman" w:eastAsia="Times New Roman" w:hAnsi="Times New Roman" w:cs="Times New Roman"/>
              </w:rPr>
              <w:t>Varieties of Democracy Dataset [VDEM]</w:t>
            </w:r>
            <w:r>
              <w:rPr>
                <w:webHidden/>
              </w:rPr>
              <w:tab/>
            </w:r>
            <w:r>
              <w:rPr>
                <w:webHidden/>
              </w:rPr>
              <w:fldChar w:fldCharType="begin"/>
            </w:r>
            <w:r>
              <w:rPr>
                <w:webHidden/>
              </w:rPr>
              <w:instrText xml:space="preserve"> PAGEREF _Toc109775510 \h </w:instrText>
            </w:r>
            <w:r>
              <w:rPr>
                <w:webHidden/>
              </w:rPr>
            </w:r>
            <w:r>
              <w:rPr>
                <w:webHidden/>
              </w:rPr>
              <w:fldChar w:fldCharType="separate"/>
            </w:r>
            <w:r>
              <w:rPr>
                <w:webHidden/>
              </w:rPr>
              <w:t>146</w:t>
            </w:r>
            <w:r>
              <w:rPr>
                <w:webHidden/>
              </w:rPr>
              <w:fldChar w:fldCharType="end"/>
            </w:r>
          </w:hyperlink>
        </w:p>
        <w:p w14:paraId="3BA1A23B" w14:textId="3BF1DD49" w:rsidR="00206B71" w:rsidRDefault="00206B71">
          <w:pPr>
            <w:pStyle w:val="TOC1"/>
            <w:rPr>
              <w:rFonts w:asciiTheme="minorHAnsi" w:eastAsiaTheme="minorEastAsia" w:hAnsiTheme="minorHAnsi" w:cstheme="minorBidi"/>
              <w:b w:val="0"/>
              <w:sz w:val="24"/>
              <w:szCs w:val="24"/>
            </w:rPr>
          </w:pPr>
          <w:hyperlink w:anchor="_Toc109775511" w:history="1">
            <w:r w:rsidRPr="00281D68">
              <w:rPr>
                <w:rStyle w:val="Hyperlink"/>
                <w:rFonts w:ascii="Times New Roman" w:eastAsia="Times New Roman" w:hAnsi="Times New Roman" w:cs="Times New Roman"/>
              </w:rPr>
              <w:t>Bibliography</w:t>
            </w:r>
            <w:r>
              <w:rPr>
                <w:webHidden/>
              </w:rPr>
              <w:tab/>
            </w:r>
            <w:r>
              <w:rPr>
                <w:webHidden/>
              </w:rPr>
              <w:fldChar w:fldCharType="begin"/>
            </w:r>
            <w:r>
              <w:rPr>
                <w:webHidden/>
              </w:rPr>
              <w:instrText xml:space="preserve"> PAGEREF _Toc109775511 \h </w:instrText>
            </w:r>
            <w:r>
              <w:rPr>
                <w:webHidden/>
              </w:rPr>
            </w:r>
            <w:r>
              <w:rPr>
                <w:webHidden/>
              </w:rPr>
              <w:fldChar w:fldCharType="separate"/>
            </w:r>
            <w:r>
              <w:rPr>
                <w:webHidden/>
              </w:rPr>
              <w:t>146</w:t>
            </w:r>
            <w:r>
              <w:rPr>
                <w:webHidden/>
              </w:rPr>
              <w:fldChar w:fldCharType="end"/>
            </w:r>
          </w:hyperlink>
        </w:p>
        <w:p w14:paraId="000000EA" w14:textId="42D9874D" w:rsidR="0030221B" w:rsidRDefault="00000000">
          <w:pPr>
            <w:tabs>
              <w:tab w:val="right" w:pos="8640"/>
            </w:tabs>
            <w:spacing w:before="200" w:after="80"/>
            <w:rPr>
              <w:b/>
              <w:color w:val="000000"/>
              <w:sz w:val="28"/>
              <w:szCs w:val="28"/>
            </w:rPr>
          </w:pPr>
          <w:r>
            <w:fldChar w:fldCharType="end"/>
          </w:r>
        </w:p>
      </w:sdtContent>
    </w:sdt>
    <w:p w14:paraId="000000EB" w14:textId="77777777" w:rsidR="0030221B" w:rsidRDefault="00000000">
      <w:pPr>
        <w:rPr>
          <w:b/>
          <w:color w:val="335B8A"/>
          <w:sz w:val="22"/>
          <w:szCs w:val="22"/>
        </w:rPr>
      </w:pPr>
      <w:r>
        <w:br w:type="page"/>
      </w:r>
    </w:p>
    <w:p w14:paraId="000000EC" w14:textId="09424252" w:rsidR="0030221B" w:rsidRDefault="00000000">
      <w:pPr>
        <w:pStyle w:val="Heading1"/>
        <w:rPr>
          <w:rFonts w:ascii="Times New Roman" w:eastAsia="Times New Roman" w:hAnsi="Times New Roman" w:cs="Times New Roman"/>
          <w:sz w:val="28"/>
          <w:szCs w:val="28"/>
        </w:rPr>
      </w:pPr>
      <w:bookmarkStart w:id="20" w:name="_Toc109775388"/>
      <w:r>
        <w:rPr>
          <w:rFonts w:ascii="Times New Roman" w:eastAsia="Times New Roman" w:hAnsi="Times New Roman" w:cs="Times New Roman"/>
          <w:sz w:val="28"/>
          <w:szCs w:val="28"/>
        </w:rPr>
        <w:lastRenderedPageBreak/>
        <w:t>Economic Datasets</w:t>
      </w:r>
      <w:bookmarkEnd w:id="20"/>
    </w:p>
    <w:p w14:paraId="2BC0BE17" w14:textId="4E5B7D60" w:rsidR="001F4CC3" w:rsidRDefault="001F4CC3" w:rsidP="001F4CC3">
      <w:pPr>
        <w:pBdr>
          <w:bottom w:val="single" w:sz="12" w:space="1" w:color="auto"/>
        </w:pBdr>
      </w:pPr>
    </w:p>
    <w:p w14:paraId="623CDAAC" w14:textId="77777777" w:rsidR="001F4CC3" w:rsidRPr="001F4CC3" w:rsidRDefault="001F4CC3" w:rsidP="001F4CC3"/>
    <w:p w14:paraId="000000EE" w14:textId="77777777" w:rsidR="0030221B" w:rsidRDefault="00000000">
      <w:pPr>
        <w:pStyle w:val="Heading2"/>
        <w:tabs>
          <w:tab w:val="left" w:pos="1740"/>
        </w:tabs>
        <w:rPr>
          <w:rFonts w:ascii="Times New Roman" w:eastAsia="Times New Roman" w:hAnsi="Times New Roman" w:cs="Times New Roman"/>
          <w:sz w:val="22"/>
          <w:szCs w:val="22"/>
        </w:rPr>
      </w:pPr>
      <w:bookmarkStart w:id="21" w:name="_Toc109775389"/>
      <w:r>
        <w:rPr>
          <w:rFonts w:ascii="Times New Roman" w:eastAsia="Times New Roman" w:hAnsi="Times New Roman" w:cs="Times New Roman"/>
          <w:sz w:val="22"/>
          <w:szCs w:val="22"/>
        </w:rPr>
        <w:t>Economic Freedom of the World from The Fraser Institute [EF]</w:t>
      </w:r>
      <w:bookmarkEnd w:id="21"/>
      <w:r>
        <w:rPr>
          <w:rFonts w:ascii="Times New Roman" w:eastAsia="Times New Roman" w:hAnsi="Times New Roman" w:cs="Times New Roman"/>
          <w:sz w:val="22"/>
          <w:szCs w:val="22"/>
        </w:rPr>
        <w:tab/>
      </w:r>
    </w:p>
    <w:p w14:paraId="000000EF" w14:textId="77777777" w:rsidR="0030221B" w:rsidRDefault="0030221B">
      <w:pPr>
        <w:rPr>
          <w:sz w:val="22"/>
          <w:szCs w:val="22"/>
        </w:rPr>
      </w:pPr>
    </w:p>
    <w:p w14:paraId="000000F0" w14:textId="77777777" w:rsidR="0030221B" w:rsidRDefault="00000000">
      <w:pPr>
        <w:rPr>
          <w:sz w:val="22"/>
          <w:szCs w:val="22"/>
        </w:rPr>
      </w:pPr>
      <w:r>
        <w:rPr>
          <w:b/>
          <w:sz w:val="22"/>
          <w:szCs w:val="22"/>
        </w:rPr>
        <w:t>Suffix:</w:t>
      </w:r>
      <w:r>
        <w:rPr>
          <w:sz w:val="22"/>
          <w:szCs w:val="22"/>
        </w:rPr>
        <w:t xml:space="preserve"> EF</w:t>
      </w:r>
    </w:p>
    <w:p w14:paraId="000000F1" w14:textId="77777777" w:rsidR="0030221B" w:rsidRDefault="0030221B">
      <w:pPr>
        <w:rPr>
          <w:sz w:val="22"/>
          <w:szCs w:val="22"/>
        </w:rPr>
      </w:pPr>
    </w:p>
    <w:p w14:paraId="000000F2" w14:textId="77777777" w:rsidR="0030221B" w:rsidRDefault="00000000">
      <w:pPr>
        <w:rPr>
          <w:sz w:val="22"/>
          <w:szCs w:val="22"/>
        </w:rPr>
      </w:pPr>
      <w:r>
        <w:rPr>
          <w:b/>
          <w:sz w:val="22"/>
          <w:szCs w:val="22"/>
        </w:rPr>
        <w:t>Description:</w:t>
      </w:r>
      <w:r>
        <w:rPr>
          <w:sz w:val="22"/>
          <w:szCs w:val="22"/>
        </w:rPr>
        <w:t xml:space="preserve"> This dataset contains indicators of economic freedom for 167 countries. For more information on this project, visit the project website at </w:t>
      </w:r>
      <w:hyperlink r:id="rId21">
        <w:r>
          <w:rPr>
            <w:color w:val="1155CC"/>
            <w:sz w:val="22"/>
            <w:szCs w:val="22"/>
            <w:u w:val="single"/>
          </w:rPr>
          <w:t>www.freetheworld.com</w:t>
        </w:r>
      </w:hyperlink>
      <w:r>
        <w:rPr>
          <w:sz w:val="22"/>
          <w:szCs w:val="22"/>
        </w:rPr>
        <w:t xml:space="preserve">. </w:t>
      </w:r>
    </w:p>
    <w:p w14:paraId="000000F3" w14:textId="77777777" w:rsidR="0030221B" w:rsidRDefault="0030221B">
      <w:pPr>
        <w:rPr>
          <w:sz w:val="22"/>
          <w:szCs w:val="22"/>
        </w:rPr>
      </w:pPr>
    </w:p>
    <w:p w14:paraId="000000F4" w14:textId="77777777" w:rsidR="0030221B" w:rsidRDefault="00000000">
      <w:pPr>
        <w:rPr>
          <w:sz w:val="22"/>
          <w:szCs w:val="22"/>
        </w:rPr>
      </w:pPr>
      <w:r>
        <w:rPr>
          <w:b/>
          <w:sz w:val="22"/>
          <w:szCs w:val="22"/>
        </w:rPr>
        <w:t>Data:</w:t>
      </w:r>
      <w:r>
        <w:rPr>
          <w:sz w:val="22"/>
          <w:szCs w:val="22"/>
        </w:rPr>
        <w:t xml:space="preserve"> </w:t>
      </w:r>
      <w:hyperlink r:id="rId22">
        <w:r>
          <w:rPr>
            <w:color w:val="1155CC"/>
            <w:sz w:val="22"/>
            <w:szCs w:val="22"/>
            <w:u w:val="single"/>
          </w:rPr>
          <w:t>https://www.fraserinstitute.org/economic-freedom/dataset</w:t>
        </w:r>
      </w:hyperlink>
      <w:r>
        <w:rPr>
          <w:sz w:val="22"/>
          <w:szCs w:val="22"/>
        </w:rPr>
        <w:t xml:space="preserve"> </w:t>
      </w:r>
    </w:p>
    <w:p w14:paraId="000000F5" w14:textId="77777777" w:rsidR="0030221B" w:rsidRDefault="0030221B">
      <w:pPr>
        <w:rPr>
          <w:sz w:val="22"/>
          <w:szCs w:val="22"/>
        </w:rPr>
      </w:pPr>
    </w:p>
    <w:p w14:paraId="000000F6" w14:textId="77777777" w:rsidR="0030221B" w:rsidRDefault="00000000">
      <w:pPr>
        <w:rPr>
          <w:sz w:val="22"/>
          <w:szCs w:val="22"/>
        </w:rPr>
      </w:pPr>
      <w:r>
        <w:rPr>
          <w:b/>
          <w:sz w:val="22"/>
          <w:szCs w:val="22"/>
        </w:rPr>
        <w:t>Data Cleaning:</w:t>
      </w:r>
      <w:r>
        <w:rPr>
          <w:sz w:val="22"/>
          <w:szCs w:val="22"/>
        </w:rPr>
        <w:t xml:space="preserve"> No observations are </w:t>
      </w:r>
      <w:proofErr w:type="gramStart"/>
      <w:r>
        <w:rPr>
          <w:sz w:val="22"/>
          <w:szCs w:val="22"/>
        </w:rPr>
        <w:t>removed</w:t>
      </w:r>
      <w:proofErr w:type="gramEnd"/>
      <w:r>
        <w:rPr>
          <w:sz w:val="22"/>
          <w:szCs w:val="22"/>
        </w:rPr>
        <w:t xml:space="preserve"> and no data values are changed.</w:t>
      </w:r>
    </w:p>
    <w:p w14:paraId="000000F7" w14:textId="77777777" w:rsidR="0030221B" w:rsidRDefault="0030221B">
      <w:pPr>
        <w:rPr>
          <w:sz w:val="22"/>
          <w:szCs w:val="22"/>
        </w:rPr>
      </w:pPr>
    </w:p>
    <w:p w14:paraId="000000F8" w14:textId="77777777" w:rsidR="0030221B" w:rsidRDefault="00000000">
      <w:pPr>
        <w:rPr>
          <w:b/>
          <w:sz w:val="22"/>
          <w:szCs w:val="22"/>
        </w:rPr>
      </w:pPr>
      <w:r>
        <w:rPr>
          <w:b/>
          <w:sz w:val="22"/>
          <w:szCs w:val="22"/>
        </w:rPr>
        <w:t xml:space="preserve">Citation: </w:t>
      </w:r>
    </w:p>
    <w:p w14:paraId="000000F9" w14:textId="77777777" w:rsidR="0030221B" w:rsidRDefault="00000000">
      <w:pPr>
        <w:rPr>
          <w:sz w:val="22"/>
          <w:szCs w:val="22"/>
          <w:u w:val="single"/>
        </w:rPr>
      </w:pPr>
      <w:proofErr w:type="spellStart"/>
      <w:r>
        <w:rPr>
          <w:sz w:val="22"/>
          <w:szCs w:val="22"/>
        </w:rPr>
        <w:t>Gwartney</w:t>
      </w:r>
      <w:proofErr w:type="spellEnd"/>
      <w:r>
        <w:rPr>
          <w:sz w:val="22"/>
          <w:szCs w:val="22"/>
        </w:rPr>
        <w:t xml:space="preserve">, James, Robert A. Lawson, Joshua C. Hall, and Fred McMahon. 2021. “Economic Freedom of the World.” </w:t>
      </w:r>
      <w:r>
        <w:rPr>
          <w:i/>
          <w:sz w:val="22"/>
          <w:szCs w:val="22"/>
        </w:rPr>
        <w:t>Fraser Institute</w:t>
      </w:r>
      <w:r>
        <w:rPr>
          <w:sz w:val="22"/>
          <w:szCs w:val="22"/>
        </w:rPr>
        <w:t xml:space="preserve">. </w:t>
      </w:r>
      <w:r>
        <w:rPr>
          <w:sz w:val="22"/>
          <w:szCs w:val="22"/>
          <w:u w:val="single"/>
        </w:rPr>
        <w:t>https://www.fraserinstitute.org/economic-freedom/dataset</w:t>
      </w:r>
    </w:p>
    <w:p w14:paraId="000000FA" w14:textId="77777777" w:rsidR="0030221B" w:rsidRDefault="0030221B">
      <w:pPr>
        <w:rPr>
          <w:sz w:val="22"/>
          <w:szCs w:val="22"/>
        </w:rPr>
      </w:pPr>
    </w:p>
    <w:p w14:paraId="000000FB"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0FC" w14:textId="77777777" w:rsidR="0030221B" w:rsidRDefault="00000000">
      <w:pPr>
        <w:rPr>
          <w:sz w:val="22"/>
          <w:szCs w:val="22"/>
        </w:rPr>
      </w:pPr>
      <w:r>
        <w:rPr>
          <w:sz w:val="22"/>
          <w:szCs w:val="22"/>
        </w:rPr>
        <w:t>1970-2019</w:t>
      </w:r>
      <w:r>
        <w:rPr>
          <w:sz w:val="22"/>
          <w:szCs w:val="22"/>
        </w:rPr>
        <w:tab/>
      </w:r>
      <w:r>
        <w:rPr>
          <w:sz w:val="22"/>
          <w:szCs w:val="22"/>
        </w:rPr>
        <w:tab/>
      </w:r>
      <w:r>
        <w:rPr>
          <w:sz w:val="22"/>
          <w:szCs w:val="22"/>
        </w:rPr>
        <w:tab/>
      </w:r>
      <w:r>
        <w:rPr>
          <w:sz w:val="22"/>
          <w:szCs w:val="22"/>
        </w:rPr>
        <w:tab/>
      </w:r>
      <w:r>
        <w:rPr>
          <w:sz w:val="22"/>
          <w:szCs w:val="22"/>
        </w:rPr>
        <w:tab/>
      </w:r>
      <w:r>
        <w:rPr>
          <w:sz w:val="22"/>
          <w:szCs w:val="22"/>
        </w:rPr>
        <w:tab/>
        <w:t>167</w:t>
      </w:r>
    </w:p>
    <w:p w14:paraId="000000FD" w14:textId="77777777" w:rsidR="0030221B" w:rsidRDefault="0030221B">
      <w:pPr>
        <w:rPr>
          <w:sz w:val="22"/>
          <w:szCs w:val="22"/>
        </w:rPr>
      </w:pPr>
    </w:p>
    <w:p w14:paraId="000000FE" w14:textId="77777777" w:rsidR="0030221B" w:rsidRDefault="00000000">
      <w:pPr>
        <w:rPr>
          <w:sz w:val="22"/>
          <w:szCs w:val="22"/>
        </w:rPr>
      </w:pPr>
      <w:r>
        <w:rPr>
          <w:sz w:val="22"/>
          <w:szCs w:val="22"/>
        </w:rPr>
        <w:t>Variables:</w:t>
      </w:r>
    </w:p>
    <w:tbl>
      <w:tblPr>
        <w:tblStyle w:val="affffffffffffffffffffffffffffffffffffffffffffffffff5"/>
        <w:tblW w:w="856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0"/>
        <w:gridCol w:w="5805"/>
      </w:tblGrid>
      <w:tr w:rsidR="0030221B" w14:paraId="10CDEBD6" w14:textId="77777777">
        <w:tc>
          <w:tcPr>
            <w:tcW w:w="2760" w:type="dxa"/>
          </w:tcPr>
          <w:p w14:paraId="000000FF" w14:textId="77777777" w:rsidR="0030221B" w:rsidRDefault="00000000">
            <w:pPr>
              <w:rPr>
                <w:sz w:val="22"/>
                <w:szCs w:val="22"/>
              </w:rPr>
            </w:pPr>
            <w:proofErr w:type="spellStart"/>
            <w:r>
              <w:rPr>
                <w:sz w:val="22"/>
                <w:szCs w:val="22"/>
              </w:rPr>
              <w:t>top_margintax_EF</w:t>
            </w:r>
            <w:proofErr w:type="spellEnd"/>
          </w:p>
        </w:tc>
        <w:tc>
          <w:tcPr>
            <w:tcW w:w="5805" w:type="dxa"/>
          </w:tcPr>
          <w:p w14:paraId="00000100" w14:textId="77777777" w:rsidR="0030221B" w:rsidRDefault="00000000">
            <w:pPr>
              <w:rPr>
                <w:sz w:val="22"/>
                <w:szCs w:val="22"/>
              </w:rPr>
            </w:pPr>
            <w:r>
              <w:rPr>
                <w:sz w:val="22"/>
                <w:szCs w:val="22"/>
              </w:rPr>
              <w:t>Top marginal income tax rate [EF]</w:t>
            </w:r>
          </w:p>
        </w:tc>
      </w:tr>
      <w:tr w:rsidR="0030221B" w14:paraId="46DD33F4" w14:textId="77777777">
        <w:trPr>
          <w:trHeight w:val="300"/>
        </w:trPr>
        <w:tc>
          <w:tcPr>
            <w:tcW w:w="2760" w:type="dxa"/>
          </w:tcPr>
          <w:p w14:paraId="00000101" w14:textId="584648BB" w:rsidR="0030221B" w:rsidRDefault="00000000">
            <w:pPr>
              <w:rPr>
                <w:sz w:val="22"/>
                <w:szCs w:val="22"/>
              </w:rPr>
            </w:pPr>
            <w:proofErr w:type="spellStart"/>
            <w:r>
              <w:rPr>
                <w:sz w:val="22"/>
                <w:szCs w:val="22"/>
              </w:rPr>
              <w:t>top_margin_payrolltax_EF</w:t>
            </w:r>
            <w:proofErr w:type="spellEnd"/>
          </w:p>
        </w:tc>
        <w:tc>
          <w:tcPr>
            <w:tcW w:w="5805" w:type="dxa"/>
          </w:tcPr>
          <w:p w14:paraId="00000102" w14:textId="77777777" w:rsidR="0030221B" w:rsidRDefault="00000000">
            <w:pPr>
              <w:rPr>
                <w:sz w:val="22"/>
                <w:szCs w:val="22"/>
              </w:rPr>
            </w:pPr>
            <w:r>
              <w:rPr>
                <w:sz w:val="22"/>
                <w:szCs w:val="22"/>
              </w:rPr>
              <w:t>Top marginal income and payroll tax rate [EF]</w:t>
            </w:r>
          </w:p>
        </w:tc>
      </w:tr>
      <w:tr w:rsidR="0030221B" w14:paraId="2F1EEEDC" w14:textId="77777777">
        <w:trPr>
          <w:trHeight w:val="285"/>
        </w:trPr>
        <w:tc>
          <w:tcPr>
            <w:tcW w:w="2760" w:type="dxa"/>
          </w:tcPr>
          <w:p w14:paraId="00000103" w14:textId="77777777" w:rsidR="0030221B" w:rsidRDefault="00000000">
            <w:pPr>
              <w:rPr>
                <w:sz w:val="22"/>
                <w:szCs w:val="22"/>
              </w:rPr>
            </w:pPr>
            <w:proofErr w:type="spellStart"/>
            <w:r>
              <w:rPr>
                <w:sz w:val="22"/>
                <w:szCs w:val="22"/>
              </w:rPr>
              <w:t>state_owned_assets_EF</w:t>
            </w:r>
            <w:proofErr w:type="spellEnd"/>
          </w:p>
        </w:tc>
        <w:tc>
          <w:tcPr>
            <w:tcW w:w="5805" w:type="dxa"/>
          </w:tcPr>
          <w:p w14:paraId="00000104" w14:textId="77777777" w:rsidR="0030221B" w:rsidRDefault="00000000">
            <w:pPr>
              <w:rPr>
                <w:sz w:val="22"/>
                <w:szCs w:val="22"/>
              </w:rPr>
            </w:pPr>
            <w:r>
              <w:rPr>
                <w:sz w:val="22"/>
                <w:szCs w:val="22"/>
              </w:rPr>
              <w:t>state ownership of assets [EF]</w:t>
            </w:r>
          </w:p>
        </w:tc>
      </w:tr>
      <w:tr w:rsidR="0030221B" w14:paraId="50BE31E2" w14:textId="77777777">
        <w:tc>
          <w:tcPr>
            <w:tcW w:w="2760" w:type="dxa"/>
          </w:tcPr>
          <w:p w14:paraId="00000105" w14:textId="77777777" w:rsidR="0030221B" w:rsidRDefault="00000000">
            <w:pPr>
              <w:rPr>
                <w:sz w:val="22"/>
                <w:szCs w:val="22"/>
              </w:rPr>
            </w:pPr>
            <w:proofErr w:type="spellStart"/>
            <w:r>
              <w:rPr>
                <w:sz w:val="22"/>
                <w:szCs w:val="22"/>
              </w:rPr>
              <w:t>propright_EF</w:t>
            </w:r>
            <w:proofErr w:type="spellEnd"/>
          </w:p>
        </w:tc>
        <w:tc>
          <w:tcPr>
            <w:tcW w:w="5805" w:type="dxa"/>
          </w:tcPr>
          <w:p w14:paraId="00000106" w14:textId="77777777" w:rsidR="0030221B" w:rsidRDefault="00000000">
            <w:pPr>
              <w:rPr>
                <w:sz w:val="22"/>
                <w:szCs w:val="22"/>
              </w:rPr>
            </w:pPr>
            <w:r>
              <w:rPr>
                <w:sz w:val="22"/>
                <w:szCs w:val="22"/>
              </w:rPr>
              <w:t>Protection of property rights [EF]</w:t>
            </w:r>
          </w:p>
        </w:tc>
      </w:tr>
      <w:tr w:rsidR="0030221B" w14:paraId="2B8C7B47" w14:textId="77777777">
        <w:tc>
          <w:tcPr>
            <w:tcW w:w="2760" w:type="dxa"/>
          </w:tcPr>
          <w:p w14:paraId="00000107" w14:textId="77777777" w:rsidR="0030221B" w:rsidRDefault="00000000">
            <w:pPr>
              <w:rPr>
                <w:sz w:val="22"/>
                <w:szCs w:val="22"/>
              </w:rPr>
            </w:pPr>
            <w:proofErr w:type="spellStart"/>
            <w:r>
              <w:rPr>
                <w:sz w:val="22"/>
                <w:szCs w:val="22"/>
              </w:rPr>
              <w:t>impartcourts_EF</w:t>
            </w:r>
            <w:proofErr w:type="spellEnd"/>
          </w:p>
        </w:tc>
        <w:tc>
          <w:tcPr>
            <w:tcW w:w="5805" w:type="dxa"/>
          </w:tcPr>
          <w:p w14:paraId="00000108" w14:textId="77777777" w:rsidR="0030221B" w:rsidRDefault="00000000">
            <w:pPr>
              <w:rPr>
                <w:sz w:val="22"/>
                <w:szCs w:val="22"/>
              </w:rPr>
            </w:pPr>
            <w:r>
              <w:rPr>
                <w:sz w:val="22"/>
                <w:szCs w:val="22"/>
              </w:rPr>
              <w:t>Impartial Courts [EF]</w:t>
            </w:r>
          </w:p>
        </w:tc>
      </w:tr>
      <w:tr w:rsidR="0030221B" w14:paraId="476213E8" w14:textId="77777777">
        <w:tc>
          <w:tcPr>
            <w:tcW w:w="2760" w:type="dxa"/>
          </w:tcPr>
          <w:p w14:paraId="00000109" w14:textId="77777777" w:rsidR="0030221B" w:rsidRDefault="00000000">
            <w:pPr>
              <w:rPr>
                <w:sz w:val="22"/>
                <w:szCs w:val="22"/>
              </w:rPr>
            </w:pPr>
            <w:proofErr w:type="spellStart"/>
            <w:r>
              <w:rPr>
                <w:sz w:val="22"/>
                <w:szCs w:val="22"/>
              </w:rPr>
              <w:t>policerely_EF</w:t>
            </w:r>
            <w:proofErr w:type="spellEnd"/>
          </w:p>
        </w:tc>
        <w:tc>
          <w:tcPr>
            <w:tcW w:w="5805" w:type="dxa"/>
          </w:tcPr>
          <w:p w14:paraId="0000010A" w14:textId="77777777" w:rsidR="0030221B" w:rsidRDefault="00000000">
            <w:pPr>
              <w:rPr>
                <w:sz w:val="22"/>
                <w:szCs w:val="22"/>
              </w:rPr>
            </w:pPr>
            <w:r>
              <w:rPr>
                <w:sz w:val="22"/>
                <w:szCs w:val="22"/>
              </w:rPr>
              <w:t>Reliability of police [EF]</w:t>
            </w:r>
          </w:p>
        </w:tc>
      </w:tr>
    </w:tbl>
    <w:p w14:paraId="0000010C" w14:textId="30D092E6" w:rsidR="0030221B" w:rsidRDefault="0030221B">
      <w:pPr>
        <w:pBdr>
          <w:bottom w:val="single" w:sz="12" w:space="1" w:color="auto"/>
        </w:pBdr>
        <w:rPr>
          <w:sz w:val="22"/>
          <w:szCs w:val="22"/>
        </w:rPr>
      </w:pPr>
    </w:p>
    <w:p w14:paraId="1CB33E18" w14:textId="77777777" w:rsidR="001F4CC3" w:rsidRDefault="001F4CC3">
      <w:pPr>
        <w:rPr>
          <w:sz w:val="22"/>
          <w:szCs w:val="22"/>
        </w:rPr>
      </w:pPr>
    </w:p>
    <w:p w14:paraId="0000010D" w14:textId="77777777" w:rsidR="0030221B" w:rsidRDefault="00000000">
      <w:pPr>
        <w:pStyle w:val="Heading2"/>
        <w:rPr>
          <w:rFonts w:ascii="Times New Roman" w:eastAsia="Times New Roman" w:hAnsi="Times New Roman" w:cs="Times New Roman"/>
          <w:sz w:val="22"/>
          <w:szCs w:val="22"/>
        </w:rPr>
      </w:pPr>
      <w:bookmarkStart w:id="22" w:name="_Toc109775390"/>
      <w:r>
        <w:rPr>
          <w:rFonts w:ascii="Times New Roman" w:eastAsia="Times New Roman" w:hAnsi="Times New Roman" w:cs="Times New Roman"/>
          <w:sz w:val="22"/>
          <w:szCs w:val="22"/>
        </w:rPr>
        <w:t>Freedom House: Freedom in the World [FH]</w:t>
      </w:r>
      <w:bookmarkEnd w:id="22"/>
    </w:p>
    <w:p w14:paraId="0000010E" w14:textId="77777777" w:rsidR="0030221B" w:rsidRDefault="0030221B">
      <w:pPr>
        <w:rPr>
          <w:sz w:val="22"/>
          <w:szCs w:val="22"/>
        </w:rPr>
      </w:pPr>
    </w:p>
    <w:p w14:paraId="0000010F" w14:textId="77777777" w:rsidR="0030221B" w:rsidRDefault="00000000">
      <w:pPr>
        <w:rPr>
          <w:sz w:val="22"/>
          <w:szCs w:val="22"/>
        </w:rPr>
      </w:pPr>
      <w:r>
        <w:rPr>
          <w:sz w:val="22"/>
          <w:szCs w:val="22"/>
        </w:rPr>
        <w:t>Suffix: FH</w:t>
      </w:r>
    </w:p>
    <w:p w14:paraId="00000110" w14:textId="77777777" w:rsidR="0030221B" w:rsidRDefault="0030221B">
      <w:pPr>
        <w:rPr>
          <w:sz w:val="22"/>
          <w:szCs w:val="22"/>
        </w:rPr>
      </w:pPr>
    </w:p>
    <w:p w14:paraId="00000111" w14:textId="77777777" w:rsidR="0030221B" w:rsidRDefault="00000000">
      <w:pPr>
        <w:rPr>
          <w:sz w:val="22"/>
          <w:szCs w:val="22"/>
        </w:rPr>
      </w:pPr>
      <w:r>
        <w:rPr>
          <w:sz w:val="22"/>
          <w:szCs w:val="22"/>
        </w:rPr>
        <w:t>Description: This dataset includes measures of political and civil liberties.</w:t>
      </w:r>
    </w:p>
    <w:p w14:paraId="00000112" w14:textId="77777777" w:rsidR="0030221B" w:rsidRDefault="0030221B">
      <w:pPr>
        <w:rPr>
          <w:sz w:val="22"/>
          <w:szCs w:val="22"/>
        </w:rPr>
      </w:pPr>
    </w:p>
    <w:p w14:paraId="00000113" w14:textId="77777777" w:rsidR="0030221B" w:rsidRDefault="00000000">
      <w:pPr>
        <w:rPr>
          <w:sz w:val="22"/>
          <w:szCs w:val="22"/>
        </w:rPr>
      </w:pPr>
      <w:r>
        <w:rPr>
          <w:sz w:val="22"/>
          <w:szCs w:val="22"/>
        </w:rPr>
        <w:t xml:space="preserve">Data: </w:t>
      </w:r>
      <w:hyperlink r:id="rId23" w:anchor=".VbAczPlViko">
        <w:r>
          <w:rPr>
            <w:color w:val="1155CC"/>
            <w:sz w:val="22"/>
            <w:szCs w:val="22"/>
            <w:u w:val="single"/>
          </w:rPr>
          <w:t>https://freedomhouse.org/report-types/freedom-world#.VbAczPlViko</w:t>
        </w:r>
      </w:hyperlink>
      <w:r>
        <w:rPr>
          <w:sz w:val="22"/>
          <w:szCs w:val="22"/>
        </w:rPr>
        <w:t xml:space="preserve"> </w:t>
      </w:r>
    </w:p>
    <w:p w14:paraId="00000114" w14:textId="77777777" w:rsidR="0030221B" w:rsidRDefault="0030221B">
      <w:pPr>
        <w:rPr>
          <w:sz w:val="22"/>
          <w:szCs w:val="22"/>
        </w:rPr>
      </w:pPr>
    </w:p>
    <w:p w14:paraId="00000115" w14:textId="77777777" w:rsidR="0030221B" w:rsidRDefault="00000000">
      <w:pPr>
        <w:rPr>
          <w:sz w:val="22"/>
          <w:szCs w:val="22"/>
        </w:rPr>
      </w:pPr>
      <w:r>
        <w:rPr>
          <w:sz w:val="22"/>
          <w:szCs w:val="22"/>
        </w:rPr>
        <w:t>Data Cleaning: Observations for Serbia after 2006 are dropped. Observations for Serbia and Montenegro between 1971 and 2007 are dropped. Observations for United Germany before 1990 are dropped. Observations for West Germany after 1989 are dropped. Observations for Russia before 1991 are dropped. Observations for the USSR after 1990 are dropped. Observations for united Yemen before 1989 are dropped. Observations for North Yemen after 1989 are dropped. Missing data codes of “..” are standardized to be NA.</w:t>
      </w:r>
    </w:p>
    <w:p w14:paraId="00000116" w14:textId="77777777" w:rsidR="0030221B" w:rsidRDefault="0030221B">
      <w:pPr>
        <w:rPr>
          <w:sz w:val="22"/>
          <w:szCs w:val="22"/>
        </w:rPr>
      </w:pPr>
    </w:p>
    <w:p w14:paraId="00000117" w14:textId="77777777" w:rsidR="0030221B" w:rsidRDefault="00000000">
      <w:pPr>
        <w:rPr>
          <w:sz w:val="22"/>
          <w:szCs w:val="22"/>
        </w:rPr>
      </w:pPr>
      <w:r>
        <w:rPr>
          <w:sz w:val="22"/>
          <w:szCs w:val="22"/>
        </w:rPr>
        <w:lastRenderedPageBreak/>
        <w:t xml:space="preserve">Note: </w:t>
      </w:r>
      <w:proofErr w:type="spellStart"/>
      <w:r>
        <w:rPr>
          <w:sz w:val="22"/>
          <w:szCs w:val="22"/>
        </w:rPr>
        <w:t>pr_FH</w:t>
      </w:r>
      <w:proofErr w:type="spellEnd"/>
      <w:r>
        <w:rPr>
          <w:sz w:val="22"/>
          <w:szCs w:val="22"/>
        </w:rPr>
        <w:t xml:space="preserve"> and </w:t>
      </w:r>
      <w:proofErr w:type="spellStart"/>
      <w:r>
        <w:rPr>
          <w:sz w:val="22"/>
          <w:szCs w:val="22"/>
        </w:rPr>
        <w:t>cl_FH</w:t>
      </w:r>
      <w:proofErr w:type="spellEnd"/>
      <w:r>
        <w:rPr>
          <w:sz w:val="22"/>
          <w:szCs w:val="22"/>
        </w:rPr>
        <w:t xml:space="preserve"> variables are saved in one dataset, and </w:t>
      </w:r>
      <w:proofErr w:type="spellStart"/>
      <w:r>
        <w:rPr>
          <w:sz w:val="22"/>
          <w:szCs w:val="22"/>
        </w:rPr>
        <w:t>rulelaw_FH</w:t>
      </w:r>
      <w:proofErr w:type="spellEnd"/>
      <w:r>
        <w:rPr>
          <w:sz w:val="22"/>
          <w:szCs w:val="22"/>
        </w:rPr>
        <w:t xml:space="preserve"> is saved in a separate dataset. </w:t>
      </w:r>
      <w:proofErr w:type="spellStart"/>
      <w:r>
        <w:rPr>
          <w:sz w:val="22"/>
          <w:szCs w:val="22"/>
        </w:rPr>
        <w:t>rulelaw_FH</w:t>
      </w:r>
      <w:proofErr w:type="spellEnd"/>
      <w:r>
        <w:rPr>
          <w:sz w:val="22"/>
          <w:szCs w:val="22"/>
        </w:rPr>
        <w:t xml:space="preserve"> year range is 2006-2017 and covers 196 countries.</w:t>
      </w:r>
    </w:p>
    <w:p w14:paraId="00000118" w14:textId="77777777" w:rsidR="0030221B" w:rsidRDefault="00000000">
      <w:pPr>
        <w:rPr>
          <w:sz w:val="22"/>
          <w:szCs w:val="22"/>
        </w:rPr>
      </w:pPr>
      <w:r>
        <w:rPr>
          <w:sz w:val="22"/>
          <w:szCs w:val="22"/>
        </w:rPr>
        <w:t xml:space="preserve">2022 Update: Latest data compile pr, cl, and </w:t>
      </w:r>
      <w:proofErr w:type="spellStart"/>
      <w:r>
        <w:rPr>
          <w:sz w:val="22"/>
          <w:szCs w:val="22"/>
        </w:rPr>
        <w:t>rulelaw</w:t>
      </w:r>
      <w:proofErr w:type="spellEnd"/>
      <w:r>
        <w:rPr>
          <w:sz w:val="22"/>
          <w:szCs w:val="22"/>
        </w:rPr>
        <w:t xml:space="preserve"> variables in a single excel. Data from 2019-2022 were appended to the previous prepped data (1972-2018). </w:t>
      </w:r>
    </w:p>
    <w:p w14:paraId="00000119" w14:textId="77777777" w:rsidR="0030221B" w:rsidRDefault="0030221B">
      <w:pPr>
        <w:rPr>
          <w:sz w:val="22"/>
          <w:szCs w:val="22"/>
        </w:rPr>
      </w:pPr>
    </w:p>
    <w:p w14:paraId="0000011A" w14:textId="77777777" w:rsidR="0030221B" w:rsidRDefault="00000000">
      <w:pPr>
        <w:rPr>
          <w:sz w:val="22"/>
          <w:szCs w:val="22"/>
        </w:rPr>
      </w:pPr>
      <w:r>
        <w:rPr>
          <w:sz w:val="22"/>
          <w:szCs w:val="22"/>
        </w:rPr>
        <w:t xml:space="preserve">Disclaimer: This data should not be used as panel data, as the methodology of the indicators changes from year to year. </w:t>
      </w:r>
    </w:p>
    <w:p w14:paraId="0000011B" w14:textId="77777777" w:rsidR="0030221B" w:rsidRDefault="0030221B">
      <w:pPr>
        <w:rPr>
          <w:sz w:val="22"/>
          <w:szCs w:val="22"/>
        </w:rPr>
      </w:pPr>
    </w:p>
    <w:p w14:paraId="0000011C" w14:textId="77777777" w:rsidR="0030221B" w:rsidRDefault="00000000">
      <w:pPr>
        <w:rPr>
          <w:sz w:val="22"/>
          <w:szCs w:val="22"/>
        </w:rPr>
      </w:pPr>
      <w:r>
        <w:rPr>
          <w:sz w:val="22"/>
          <w:szCs w:val="22"/>
        </w:rPr>
        <w:t xml:space="preserve">Citation: </w:t>
      </w:r>
    </w:p>
    <w:p w14:paraId="0000011D" w14:textId="77777777" w:rsidR="0030221B" w:rsidRDefault="00000000">
      <w:pPr>
        <w:rPr>
          <w:sz w:val="22"/>
          <w:szCs w:val="22"/>
        </w:rPr>
      </w:pPr>
      <w:r>
        <w:rPr>
          <w:sz w:val="22"/>
          <w:szCs w:val="22"/>
        </w:rPr>
        <w:t>Freedom House. 2022. “Freedom in the World.”</w:t>
      </w:r>
    </w:p>
    <w:p w14:paraId="0000011E" w14:textId="77777777" w:rsidR="0030221B" w:rsidRDefault="00000000">
      <w:pPr>
        <w:rPr>
          <w:sz w:val="22"/>
          <w:szCs w:val="22"/>
        </w:rPr>
      </w:pPr>
      <w:hyperlink r:id="rId24" w:anchor=".VZV8p_lVikp">
        <w:r>
          <w:rPr>
            <w:color w:val="1155CC"/>
            <w:sz w:val="22"/>
            <w:szCs w:val="22"/>
            <w:u w:val="single"/>
          </w:rPr>
          <w:t>https://freedomhouse.org/report-types/freedom-world#.VZV8p_lVikp</w:t>
        </w:r>
      </w:hyperlink>
      <w:r>
        <w:rPr>
          <w:sz w:val="22"/>
          <w:szCs w:val="22"/>
        </w:rPr>
        <w:t xml:space="preserve"> </w:t>
      </w:r>
    </w:p>
    <w:p w14:paraId="0000011F" w14:textId="77777777" w:rsidR="0030221B" w:rsidRDefault="0030221B">
      <w:pPr>
        <w:rPr>
          <w:sz w:val="22"/>
          <w:szCs w:val="22"/>
        </w:rPr>
      </w:pPr>
    </w:p>
    <w:p w14:paraId="00000120"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121" w14:textId="77777777" w:rsidR="0030221B" w:rsidRDefault="00000000">
      <w:pPr>
        <w:rPr>
          <w:sz w:val="22"/>
          <w:szCs w:val="22"/>
        </w:rPr>
      </w:pPr>
      <w:r>
        <w:rPr>
          <w:sz w:val="22"/>
          <w:szCs w:val="22"/>
        </w:rPr>
        <w:t>1972-2022</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204</w:t>
      </w:r>
      <w:r>
        <w:rPr>
          <w:sz w:val="22"/>
          <w:szCs w:val="22"/>
        </w:rPr>
        <w:tab/>
      </w:r>
      <w:r>
        <w:rPr>
          <w:sz w:val="22"/>
          <w:szCs w:val="22"/>
        </w:rPr>
        <w:tab/>
      </w:r>
      <w:r>
        <w:rPr>
          <w:sz w:val="22"/>
          <w:szCs w:val="22"/>
        </w:rPr>
        <w:tab/>
      </w:r>
      <w:r>
        <w:rPr>
          <w:sz w:val="22"/>
          <w:szCs w:val="22"/>
        </w:rPr>
        <w:tab/>
      </w:r>
    </w:p>
    <w:p w14:paraId="00000122" w14:textId="77777777" w:rsidR="0030221B" w:rsidRDefault="0030221B">
      <w:pPr>
        <w:rPr>
          <w:sz w:val="22"/>
          <w:szCs w:val="22"/>
        </w:rPr>
      </w:pPr>
    </w:p>
    <w:p w14:paraId="00000123" w14:textId="77777777" w:rsidR="0030221B" w:rsidRDefault="00000000">
      <w:pPr>
        <w:rPr>
          <w:sz w:val="22"/>
          <w:szCs w:val="22"/>
        </w:rPr>
      </w:pPr>
      <w:r>
        <w:rPr>
          <w:sz w:val="22"/>
          <w:szCs w:val="22"/>
        </w:rPr>
        <w:t>Variables:</w:t>
      </w:r>
    </w:p>
    <w:tbl>
      <w:tblPr>
        <w:tblStyle w:val="affffffffffffffffffffffffffffffffffffffffffffffffff6"/>
        <w:tblW w:w="87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0"/>
        <w:gridCol w:w="6855"/>
      </w:tblGrid>
      <w:tr w:rsidR="0030221B" w14:paraId="18A27F34" w14:textId="77777777">
        <w:trPr>
          <w:trHeight w:val="290"/>
        </w:trPr>
        <w:tc>
          <w:tcPr>
            <w:tcW w:w="1860" w:type="dxa"/>
          </w:tcPr>
          <w:p w14:paraId="00000124" w14:textId="77777777" w:rsidR="0030221B" w:rsidRDefault="00000000">
            <w:pPr>
              <w:rPr>
                <w:color w:val="000000"/>
                <w:sz w:val="22"/>
                <w:szCs w:val="22"/>
              </w:rPr>
            </w:pPr>
            <w:proofErr w:type="spellStart"/>
            <w:r>
              <w:rPr>
                <w:color w:val="000000"/>
                <w:sz w:val="22"/>
                <w:szCs w:val="22"/>
              </w:rPr>
              <w:t>pl_FH</w:t>
            </w:r>
            <w:proofErr w:type="spellEnd"/>
          </w:p>
        </w:tc>
        <w:tc>
          <w:tcPr>
            <w:tcW w:w="6855" w:type="dxa"/>
          </w:tcPr>
          <w:p w14:paraId="00000125" w14:textId="77777777" w:rsidR="0030221B" w:rsidRDefault="00000000">
            <w:pPr>
              <w:rPr>
                <w:color w:val="000000"/>
                <w:sz w:val="22"/>
                <w:szCs w:val="22"/>
              </w:rPr>
            </w:pPr>
            <w:proofErr w:type="spellStart"/>
            <w:r>
              <w:rPr>
                <w:color w:val="000000"/>
                <w:sz w:val="22"/>
                <w:szCs w:val="22"/>
              </w:rPr>
              <w:t>Gastil</w:t>
            </w:r>
            <w:proofErr w:type="spellEnd"/>
            <w:r>
              <w:rPr>
                <w:color w:val="000000"/>
                <w:sz w:val="22"/>
                <w:szCs w:val="22"/>
              </w:rPr>
              <w:t xml:space="preserve"> index of political liberties [FH]</w:t>
            </w:r>
          </w:p>
        </w:tc>
      </w:tr>
      <w:tr w:rsidR="0030221B" w14:paraId="2CF6B227" w14:textId="77777777">
        <w:trPr>
          <w:trHeight w:val="290"/>
        </w:trPr>
        <w:tc>
          <w:tcPr>
            <w:tcW w:w="1860" w:type="dxa"/>
          </w:tcPr>
          <w:p w14:paraId="00000126" w14:textId="77777777" w:rsidR="0030221B" w:rsidRDefault="00000000">
            <w:pPr>
              <w:rPr>
                <w:color w:val="000000"/>
                <w:sz w:val="22"/>
                <w:szCs w:val="22"/>
              </w:rPr>
            </w:pPr>
            <w:proofErr w:type="spellStart"/>
            <w:r>
              <w:rPr>
                <w:color w:val="000000"/>
                <w:sz w:val="22"/>
                <w:szCs w:val="22"/>
              </w:rPr>
              <w:t>cl_FH</w:t>
            </w:r>
            <w:proofErr w:type="spellEnd"/>
          </w:p>
        </w:tc>
        <w:tc>
          <w:tcPr>
            <w:tcW w:w="6855" w:type="dxa"/>
          </w:tcPr>
          <w:p w14:paraId="00000127" w14:textId="77777777" w:rsidR="0030221B" w:rsidRDefault="00000000">
            <w:pPr>
              <w:rPr>
                <w:color w:val="000000"/>
                <w:sz w:val="22"/>
                <w:szCs w:val="22"/>
              </w:rPr>
            </w:pPr>
            <w:proofErr w:type="spellStart"/>
            <w:r>
              <w:rPr>
                <w:color w:val="000000"/>
                <w:sz w:val="22"/>
                <w:szCs w:val="22"/>
              </w:rPr>
              <w:t>Gastil</w:t>
            </w:r>
            <w:proofErr w:type="spellEnd"/>
            <w:r>
              <w:rPr>
                <w:color w:val="000000"/>
                <w:sz w:val="22"/>
                <w:szCs w:val="22"/>
              </w:rPr>
              <w:t xml:space="preserve"> index of civil liberties [FH]</w:t>
            </w:r>
          </w:p>
        </w:tc>
      </w:tr>
      <w:tr w:rsidR="0030221B" w14:paraId="0F1D47DB" w14:textId="77777777">
        <w:trPr>
          <w:trHeight w:val="290"/>
        </w:trPr>
        <w:tc>
          <w:tcPr>
            <w:tcW w:w="1860" w:type="dxa"/>
          </w:tcPr>
          <w:p w14:paraId="00000128" w14:textId="77777777" w:rsidR="0030221B" w:rsidRDefault="00000000">
            <w:pPr>
              <w:rPr>
                <w:color w:val="000000"/>
                <w:sz w:val="22"/>
                <w:szCs w:val="22"/>
              </w:rPr>
            </w:pPr>
            <w:proofErr w:type="spellStart"/>
            <w:r>
              <w:rPr>
                <w:color w:val="000000"/>
                <w:sz w:val="22"/>
                <w:szCs w:val="22"/>
              </w:rPr>
              <w:t>rulelaw_FH</w:t>
            </w:r>
            <w:proofErr w:type="spellEnd"/>
          </w:p>
        </w:tc>
        <w:tc>
          <w:tcPr>
            <w:tcW w:w="6855" w:type="dxa"/>
          </w:tcPr>
          <w:p w14:paraId="00000129" w14:textId="77777777" w:rsidR="0030221B" w:rsidRDefault="00000000">
            <w:pPr>
              <w:rPr>
                <w:color w:val="000000"/>
                <w:sz w:val="22"/>
                <w:szCs w:val="22"/>
              </w:rPr>
            </w:pPr>
            <w:r>
              <w:rPr>
                <w:color w:val="000000"/>
                <w:sz w:val="22"/>
                <w:szCs w:val="22"/>
              </w:rPr>
              <w:t>Rule of Law Index [FH]</w:t>
            </w:r>
          </w:p>
        </w:tc>
      </w:tr>
    </w:tbl>
    <w:p w14:paraId="0000012B" w14:textId="77777777" w:rsidR="0030221B" w:rsidRDefault="0030221B">
      <w:pPr>
        <w:pBdr>
          <w:bottom w:val="single" w:sz="6" w:space="1" w:color="000000"/>
        </w:pBdr>
        <w:rPr>
          <w:sz w:val="22"/>
          <w:szCs w:val="22"/>
        </w:rPr>
      </w:pPr>
    </w:p>
    <w:p w14:paraId="0000012C" w14:textId="77777777" w:rsidR="0030221B" w:rsidRDefault="00000000">
      <w:pPr>
        <w:pStyle w:val="Heading2"/>
        <w:tabs>
          <w:tab w:val="left" w:pos="1740"/>
        </w:tabs>
        <w:rPr>
          <w:rFonts w:ascii="Times New Roman" w:eastAsia="Times New Roman" w:hAnsi="Times New Roman" w:cs="Times New Roman"/>
          <w:sz w:val="22"/>
          <w:szCs w:val="22"/>
        </w:rPr>
      </w:pPr>
      <w:bookmarkStart w:id="23" w:name="_Toc109775391"/>
      <w:proofErr w:type="spellStart"/>
      <w:r>
        <w:rPr>
          <w:rFonts w:ascii="Times New Roman" w:eastAsia="Times New Roman" w:hAnsi="Times New Roman" w:cs="Times New Roman"/>
          <w:sz w:val="22"/>
          <w:szCs w:val="22"/>
        </w:rPr>
        <w:t>Aizenman</w:t>
      </w:r>
      <w:proofErr w:type="spellEnd"/>
      <w:r>
        <w:rPr>
          <w:rFonts w:ascii="Times New Roman" w:eastAsia="Times New Roman" w:hAnsi="Times New Roman" w:cs="Times New Roman"/>
          <w:sz w:val="22"/>
          <w:szCs w:val="22"/>
        </w:rPr>
        <w:t>, Chin and Ito Open Economy Trilemma [TR]</w:t>
      </w:r>
      <w:bookmarkEnd w:id="23"/>
      <w:r>
        <w:rPr>
          <w:rFonts w:ascii="Times New Roman" w:eastAsia="Times New Roman" w:hAnsi="Times New Roman" w:cs="Times New Roman"/>
          <w:sz w:val="22"/>
          <w:szCs w:val="22"/>
        </w:rPr>
        <w:tab/>
      </w:r>
    </w:p>
    <w:p w14:paraId="0000012D" w14:textId="77777777" w:rsidR="0030221B" w:rsidRDefault="0030221B">
      <w:pPr>
        <w:rPr>
          <w:sz w:val="22"/>
          <w:szCs w:val="22"/>
        </w:rPr>
      </w:pPr>
    </w:p>
    <w:p w14:paraId="0000012E" w14:textId="77777777" w:rsidR="0030221B" w:rsidRDefault="00000000">
      <w:pPr>
        <w:rPr>
          <w:sz w:val="22"/>
          <w:szCs w:val="22"/>
        </w:rPr>
      </w:pPr>
      <w:r>
        <w:rPr>
          <w:sz w:val="22"/>
          <w:szCs w:val="22"/>
        </w:rPr>
        <w:t>Suffix: TR</w:t>
      </w:r>
    </w:p>
    <w:p w14:paraId="0000012F" w14:textId="77777777" w:rsidR="0030221B" w:rsidRDefault="0030221B">
      <w:pPr>
        <w:rPr>
          <w:sz w:val="22"/>
          <w:szCs w:val="22"/>
        </w:rPr>
      </w:pPr>
    </w:p>
    <w:p w14:paraId="00000130" w14:textId="77777777" w:rsidR="0030221B" w:rsidRDefault="00000000">
      <w:pPr>
        <w:rPr>
          <w:sz w:val="22"/>
          <w:szCs w:val="22"/>
        </w:rPr>
      </w:pPr>
      <w:r>
        <w:rPr>
          <w:sz w:val="22"/>
          <w:szCs w:val="22"/>
        </w:rPr>
        <w:t>Description: This dataset measures three dimensions of the “trilemma” hypothesis: monetary independence, exchange rate stability, and financial openness.</w:t>
      </w:r>
    </w:p>
    <w:p w14:paraId="00000131" w14:textId="77777777" w:rsidR="0030221B" w:rsidRDefault="0030221B">
      <w:pPr>
        <w:rPr>
          <w:sz w:val="22"/>
          <w:szCs w:val="22"/>
        </w:rPr>
      </w:pPr>
    </w:p>
    <w:p w14:paraId="00000132" w14:textId="77777777" w:rsidR="0030221B" w:rsidRDefault="00000000">
      <w:pPr>
        <w:rPr>
          <w:sz w:val="22"/>
          <w:szCs w:val="22"/>
        </w:rPr>
      </w:pPr>
      <w:r>
        <w:rPr>
          <w:sz w:val="22"/>
          <w:szCs w:val="22"/>
        </w:rPr>
        <w:t xml:space="preserve">Data: </w:t>
      </w:r>
      <w:hyperlink r:id="rId25">
        <w:r>
          <w:rPr>
            <w:color w:val="1155CC"/>
            <w:sz w:val="22"/>
            <w:szCs w:val="22"/>
            <w:u w:val="single"/>
          </w:rPr>
          <w:t>http://web.pdx.edu/~ito/trilemma_indexes.htm</w:t>
        </w:r>
      </w:hyperlink>
      <w:r>
        <w:rPr>
          <w:sz w:val="22"/>
          <w:szCs w:val="22"/>
        </w:rPr>
        <w:t xml:space="preserve"> </w:t>
      </w:r>
    </w:p>
    <w:p w14:paraId="00000133" w14:textId="77777777" w:rsidR="0030221B" w:rsidRDefault="0030221B">
      <w:pPr>
        <w:rPr>
          <w:sz w:val="22"/>
          <w:szCs w:val="22"/>
        </w:rPr>
      </w:pPr>
    </w:p>
    <w:p w14:paraId="00000134" w14:textId="77777777" w:rsidR="0030221B" w:rsidRDefault="00000000">
      <w:pPr>
        <w:rPr>
          <w:sz w:val="22"/>
          <w:szCs w:val="22"/>
        </w:rPr>
      </w:pPr>
      <w:r>
        <w:rPr>
          <w:sz w:val="22"/>
          <w:szCs w:val="22"/>
        </w:rPr>
        <w:t xml:space="preserve">Data Cleaning: </w:t>
      </w:r>
      <w:r>
        <w:rPr>
          <w:color w:val="000000"/>
          <w:sz w:val="22"/>
          <w:szCs w:val="22"/>
        </w:rPr>
        <w:t xml:space="preserve">Observations are dropped for eight </w:t>
      </w:r>
      <w:r>
        <w:rPr>
          <w:sz w:val="22"/>
          <w:szCs w:val="22"/>
        </w:rPr>
        <w:t xml:space="preserve">states not included in the Gleditsch-Ward system (550 observations). </w:t>
      </w:r>
    </w:p>
    <w:p w14:paraId="00000135" w14:textId="77777777" w:rsidR="0030221B" w:rsidRDefault="0030221B">
      <w:pPr>
        <w:rPr>
          <w:sz w:val="22"/>
          <w:szCs w:val="22"/>
        </w:rPr>
      </w:pPr>
    </w:p>
    <w:p w14:paraId="00000136" w14:textId="77777777" w:rsidR="0030221B" w:rsidRDefault="00000000">
      <w:pPr>
        <w:rPr>
          <w:sz w:val="22"/>
          <w:szCs w:val="22"/>
        </w:rPr>
      </w:pPr>
      <w:r>
        <w:rPr>
          <w:sz w:val="22"/>
          <w:szCs w:val="22"/>
        </w:rPr>
        <w:t xml:space="preserve">Citation: </w:t>
      </w:r>
    </w:p>
    <w:p w14:paraId="00000137" w14:textId="77777777" w:rsidR="0030221B" w:rsidRDefault="00000000">
      <w:pPr>
        <w:rPr>
          <w:sz w:val="22"/>
          <w:szCs w:val="22"/>
        </w:rPr>
      </w:pPr>
      <w:proofErr w:type="spellStart"/>
      <w:r>
        <w:rPr>
          <w:sz w:val="22"/>
          <w:szCs w:val="22"/>
        </w:rPr>
        <w:t>Aizenman</w:t>
      </w:r>
      <w:proofErr w:type="spellEnd"/>
      <w:r>
        <w:rPr>
          <w:sz w:val="22"/>
          <w:szCs w:val="22"/>
        </w:rPr>
        <w:t xml:space="preserve">, Joshua, </w:t>
      </w:r>
      <w:proofErr w:type="spellStart"/>
      <w:r>
        <w:rPr>
          <w:sz w:val="22"/>
          <w:szCs w:val="22"/>
        </w:rPr>
        <w:t>Menzie</w:t>
      </w:r>
      <w:proofErr w:type="spellEnd"/>
      <w:r>
        <w:rPr>
          <w:sz w:val="22"/>
          <w:szCs w:val="22"/>
        </w:rPr>
        <w:t xml:space="preserve"> D. Chinn, and Hiro Ito 2010. “The Emerging Global Financial Architecture: Tracing and Evaluating the New Patterns of the Trilemma's Configurations.” </w:t>
      </w:r>
      <w:r>
        <w:rPr>
          <w:i/>
          <w:sz w:val="22"/>
          <w:szCs w:val="22"/>
        </w:rPr>
        <w:t>Journal of International Money and Finance</w:t>
      </w:r>
      <w:r>
        <w:rPr>
          <w:sz w:val="22"/>
          <w:szCs w:val="22"/>
        </w:rPr>
        <w:t xml:space="preserve"> 29(4): 615–641.</w:t>
      </w:r>
    </w:p>
    <w:p w14:paraId="00000138" w14:textId="77777777" w:rsidR="0030221B" w:rsidRDefault="0030221B">
      <w:pPr>
        <w:rPr>
          <w:sz w:val="22"/>
          <w:szCs w:val="22"/>
        </w:rPr>
      </w:pPr>
    </w:p>
    <w:p w14:paraId="00000139" w14:textId="77777777" w:rsidR="0030221B" w:rsidRDefault="00000000">
      <w:pPr>
        <w:rPr>
          <w:sz w:val="22"/>
          <w:szCs w:val="22"/>
        </w:rPr>
      </w:pPr>
      <w:proofErr w:type="spellStart"/>
      <w:r>
        <w:rPr>
          <w:sz w:val="22"/>
          <w:szCs w:val="22"/>
        </w:rPr>
        <w:t>Aizenman</w:t>
      </w:r>
      <w:proofErr w:type="spellEnd"/>
      <w:r>
        <w:rPr>
          <w:sz w:val="22"/>
          <w:szCs w:val="22"/>
        </w:rPr>
        <w:t xml:space="preserve">, Joshua, </w:t>
      </w:r>
      <w:proofErr w:type="spellStart"/>
      <w:r>
        <w:rPr>
          <w:sz w:val="22"/>
          <w:szCs w:val="22"/>
        </w:rPr>
        <w:t>Menzie</w:t>
      </w:r>
      <w:proofErr w:type="spellEnd"/>
      <w:r>
        <w:rPr>
          <w:sz w:val="22"/>
          <w:szCs w:val="22"/>
        </w:rPr>
        <w:t xml:space="preserve"> D. Chinn, and Hiro Ito 2013. “The 'Impossible Trinity' Hypothesis in an Era of Global Imbalances: Measurement and Testing.” </w:t>
      </w:r>
      <w:r>
        <w:rPr>
          <w:i/>
          <w:sz w:val="22"/>
          <w:szCs w:val="22"/>
        </w:rPr>
        <w:t>Review of International Economics</w:t>
      </w:r>
      <w:r>
        <w:rPr>
          <w:sz w:val="22"/>
          <w:szCs w:val="22"/>
        </w:rPr>
        <w:t xml:space="preserve"> 21(3): 447–458.</w:t>
      </w:r>
    </w:p>
    <w:p w14:paraId="0000013A" w14:textId="77777777" w:rsidR="0030221B" w:rsidRDefault="0030221B">
      <w:pPr>
        <w:rPr>
          <w:sz w:val="22"/>
          <w:szCs w:val="22"/>
        </w:rPr>
      </w:pPr>
    </w:p>
    <w:p w14:paraId="0000013B" w14:textId="77777777" w:rsidR="0030221B" w:rsidRDefault="00000000">
      <w:pPr>
        <w:rPr>
          <w:sz w:val="22"/>
          <w:szCs w:val="22"/>
        </w:rPr>
      </w:pPr>
      <w:r>
        <w:rPr>
          <w:sz w:val="22"/>
          <w:szCs w:val="22"/>
        </w:rPr>
        <w:t xml:space="preserve">Codebook: </w:t>
      </w:r>
    </w:p>
    <w:p w14:paraId="0000013C" w14:textId="77777777" w:rsidR="0030221B" w:rsidRDefault="00000000">
      <w:pPr>
        <w:rPr>
          <w:sz w:val="22"/>
          <w:szCs w:val="22"/>
        </w:rPr>
      </w:pPr>
      <w:hyperlink r:id="rId26">
        <w:r>
          <w:rPr>
            <w:color w:val="1155CC"/>
            <w:sz w:val="22"/>
            <w:szCs w:val="22"/>
            <w:u w:val="single"/>
          </w:rPr>
          <w:t>http://web.pdx.edu/~ito/ReadMe_trilemma_indexes2014.pdf</w:t>
        </w:r>
      </w:hyperlink>
      <w:r>
        <w:rPr>
          <w:sz w:val="22"/>
          <w:szCs w:val="22"/>
        </w:rPr>
        <w:t xml:space="preserve"> </w:t>
      </w:r>
    </w:p>
    <w:p w14:paraId="0000013D" w14:textId="77777777" w:rsidR="0030221B" w:rsidRDefault="0030221B">
      <w:pPr>
        <w:rPr>
          <w:sz w:val="22"/>
          <w:szCs w:val="22"/>
        </w:rPr>
      </w:pPr>
    </w:p>
    <w:p w14:paraId="0000013E"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13F" w14:textId="77777777" w:rsidR="0030221B" w:rsidRDefault="00000000">
      <w:pPr>
        <w:rPr>
          <w:sz w:val="22"/>
          <w:szCs w:val="22"/>
        </w:rPr>
      </w:pPr>
      <w:r>
        <w:rPr>
          <w:sz w:val="22"/>
          <w:szCs w:val="22"/>
        </w:rPr>
        <w:t>1960-2020</w:t>
      </w:r>
      <w:r>
        <w:rPr>
          <w:sz w:val="22"/>
          <w:szCs w:val="22"/>
        </w:rPr>
        <w:tab/>
      </w:r>
      <w:r>
        <w:rPr>
          <w:sz w:val="22"/>
          <w:szCs w:val="22"/>
        </w:rPr>
        <w:tab/>
      </w:r>
      <w:r>
        <w:rPr>
          <w:sz w:val="22"/>
          <w:szCs w:val="22"/>
        </w:rPr>
        <w:tab/>
      </w:r>
      <w:r>
        <w:rPr>
          <w:sz w:val="22"/>
          <w:szCs w:val="22"/>
        </w:rPr>
        <w:tab/>
      </w:r>
      <w:r>
        <w:rPr>
          <w:sz w:val="22"/>
          <w:szCs w:val="22"/>
        </w:rPr>
        <w:tab/>
      </w:r>
      <w:r>
        <w:rPr>
          <w:sz w:val="22"/>
          <w:szCs w:val="22"/>
        </w:rPr>
        <w:tab/>
        <w:t>189</w:t>
      </w:r>
    </w:p>
    <w:p w14:paraId="00000140" w14:textId="77777777" w:rsidR="0030221B" w:rsidRDefault="0030221B">
      <w:pPr>
        <w:rPr>
          <w:sz w:val="22"/>
          <w:szCs w:val="22"/>
        </w:rPr>
      </w:pPr>
    </w:p>
    <w:p w14:paraId="00000141" w14:textId="77777777" w:rsidR="0030221B" w:rsidRDefault="00000000">
      <w:pPr>
        <w:rPr>
          <w:sz w:val="22"/>
          <w:szCs w:val="22"/>
        </w:rPr>
      </w:pPr>
      <w:r>
        <w:rPr>
          <w:sz w:val="22"/>
          <w:szCs w:val="22"/>
        </w:rPr>
        <w:t>Variables:</w:t>
      </w:r>
    </w:p>
    <w:tbl>
      <w:tblPr>
        <w:tblStyle w:val="affffffffffffffffffffffffffffffffffffffffffffffffff7"/>
        <w:tblW w:w="8700"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5"/>
        <w:gridCol w:w="6065"/>
      </w:tblGrid>
      <w:tr w:rsidR="0030221B" w14:paraId="715A4D2F" w14:textId="77777777" w:rsidTr="000F5CED">
        <w:tc>
          <w:tcPr>
            <w:tcW w:w="2635" w:type="dxa"/>
          </w:tcPr>
          <w:p w14:paraId="00000142" w14:textId="0F4096DF" w:rsidR="0030221B" w:rsidRDefault="00000000">
            <w:pPr>
              <w:rPr>
                <w:sz w:val="22"/>
                <w:szCs w:val="22"/>
              </w:rPr>
            </w:pPr>
            <w:proofErr w:type="spellStart"/>
            <w:r>
              <w:rPr>
                <w:sz w:val="22"/>
                <w:szCs w:val="22"/>
              </w:rPr>
              <w:lastRenderedPageBreak/>
              <w:t>e</w:t>
            </w:r>
            <w:r w:rsidR="00D87E16">
              <w:rPr>
                <w:sz w:val="22"/>
                <w:szCs w:val="22"/>
              </w:rPr>
              <w:t>xchange_rate_stable</w:t>
            </w:r>
            <w:r>
              <w:rPr>
                <w:sz w:val="22"/>
                <w:szCs w:val="22"/>
              </w:rPr>
              <w:t>_TR</w:t>
            </w:r>
            <w:proofErr w:type="spellEnd"/>
          </w:p>
        </w:tc>
        <w:tc>
          <w:tcPr>
            <w:tcW w:w="6065" w:type="dxa"/>
          </w:tcPr>
          <w:p w14:paraId="00000143" w14:textId="77777777" w:rsidR="0030221B" w:rsidRDefault="00000000">
            <w:pPr>
              <w:rPr>
                <w:sz w:val="22"/>
                <w:szCs w:val="22"/>
              </w:rPr>
            </w:pPr>
            <w:r>
              <w:rPr>
                <w:sz w:val="22"/>
                <w:szCs w:val="22"/>
              </w:rPr>
              <w:t>Exchange Rate Stability Index [TR]</w:t>
            </w:r>
          </w:p>
        </w:tc>
      </w:tr>
      <w:tr w:rsidR="0030221B" w14:paraId="304FFFDB" w14:textId="77777777" w:rsidTr="000F5CED">
        <w:tc>
          <w:tcPr>
            <w:tcW w:w="2635" w:type="dxa"/>
          </w:tcPr>
          <w:p w14:paraId="00000144" w14:textId="1600FC5F" w:rsidR="0030221B" w:rsidRDefault="00D87E16">
            <w:pPr>
              <w:rPr>
                <w:sz w:val="22"/>
                <w:szCs w:val="22"/>
              </w:rPr>
            </w:pPr>
            <w:proofErr w:type="spellStart"/>
            <w:r>
              <w:rPr>
                <w:sz w:val="22"/>
                <w:szCs w:val="22"/>
              </w:rPr>
              <w:t>monetary_indep</w:t>
            </w:r>
            <w:r w:rsidR="00000000">
              <w:rPr>
                <w:sz w:val="22"/>
                <w:szCs w:val="22"/>
              </w:rPr>
              <w:t>_TR</w:t>
            </w:r>
            <w:proofErr w:type="spellEnd"/>
          </w:p>
        </w:tc>
        <w:tc>
          <w:tcPr>
            <w:tcW w:w="6065" w:type="dxa"/>
          </w:tcPr>
          <w:p w14:paraId="00000145" w14:textId="77777777" w:rsidR="0030221B" w:rsidRDefault="00000000">
            <w:pPr>
              <w:rPr>
                <w:sz w:val="22"/>
                <w:szCs w:val="22"/>
              </w:rPr>
            </w:pPr>
            <w:r>
              <w:rPr>
                <w:sz w:val="22"/>
                <w:szCs w:val="22"/>
              </w:rPr>
              <w:t>Monetary Independence Index [TR]</w:t>
            </w:r>
          </w:p>
        </w:tc>
      </w:tr>
      <w:tr w:rsidR="0030221B" w14:paraId="08175119" w14:textId="77777777" w:rsidTr="000F5CED">
        <w:tc>
          <w:tcPr>
            <w:tcW w:w="2635" w:type="dxa"/>
          </w:tcPr>
          <w:p w14:paraId="00000146" w14:textId="356AE077" w:rsidR="0030221B" w:rsidRDefault="00D87E16">
            <w:pPr>
              <w:rPr>
                <w:sz w:val="22"/>
                <w:szCs w:val="22"/>
              </w:rPr>
            </w:pPr>
            <w:proofErr w:type="spellStart"/>
            <w:r>
              <w:rPr>
                <w:sz w:val="22"/>
                <w:szCs w:val="22"/>
              </w:rPr>
              <w:t>fin</w:t>
            </w:r>
            <w:r w:rsidR="00000000">
              <w:rPr>
                <w:sz w:val="22"/>
                <w:szCs w:val="22"/>
              </w:rPr>
              <w:t>_open</w:t>
            </w:r>
            <w:r>
              <w:rPr>
                <w:sz w:val="22"/>
                <w:szCs w:val="22"/>
              </w:rPr>
              <w:t>ness</w:t>
            </w:r>
            <w:r w:rsidR="00000000">
              <w:rPr>
                <w:sz w:val="22"/>
                <w:szCs w:val="22"/>
              </w:rPr>
              <w:t>_TR</w:t>
            </w:r>
            <w:proofErr w:type="spellEnd"/>
          </w:p>
        </w:tc>
        <w:tc>
          <w:tcPr>
            <w:tcW w:w="6065" w:type="dxa"/>
          </w:tcPr>
          <w:p w14:paraId="00000147" w14:textId="77777777" w:rsidR="0030221B" w:rsidRDefault="00000000">
            <w:pPr>
              <w:rPr>
                <w:sz w:val="22"/>
                <w:szCs w:val="22"/>
              </w:rPr>
            </w:pPr>
            <w:r>
              <w:rPr>
                <w:sz w:val="22"/>
                <w:szCs w:val="22"/>
              </w:rPr>
              <w:t>Financial Openness Index [TR]</w:t>
            </w:r>
          </w:p>
        </w:tc>
      </w:tr>
    </w:tbl>
    <w:p w14:paraId="5C6DFC05" w14:textId="7D48FB6B" w:rsidR="00D87E16" w:rsidRDefault="00D87E16">
      <w:pPr>
        <w:pBdr>
          <w:bottom w:val="single" w:sz="12" w:space="1" w:color="auto"/>
        </w:pBdr>
        <w:rPr>
          <w:sz w:val="22"/>
          <w:szCs w:val="22"/>
        </w:rPr>
      </w:pPr>
      <w:bookmarkStart w:id="24" w:name="_heading=h.3whwml4" w:colFirst="0" w:colLast="0"/>
      <w:bookmarkEnd w:id="24"/>
    </w:p>
    <w:p w14:paraId="2DA26EA9" w14:textId="77777777" w:rsidR="001F4CC3" w:rsidRDefault="001F4CC3">
      <w:pPr>
        <w:rPr>
          <w:sz w:val="22"/>
          <w:szCs w:val="22"/>
        </w:rPr>
      </w:pPr>
    </w:p>
    <w:p w14:paraId="0000014A" w14:textId="77777777" w:rsidR="0030221B" w:rsidRDefault="00000000">
      <w:pPr>
        <w:pStyle w:val="Heading2"/>
        <w:rPr>
          <w:rFonts w:ascii="Times New Roman" w:eastAsia="Times New Roman" w:hAnsi="Times New Roman" w:cs="Times New Roman"/>
          <w:sz w:val="22"/>
          <w:szCs w:val="22"/>
        </w:rPr>
      </w:pPr>
      <w:bookmarkStart w:id="25" w:name="_Toc109775392"/>
      <w:r>
        <w:rPr>
          <w:rFonts w:ascii="Times New Roman" w:eastAsia="Times New Roman" w:hAnsi="Times New Roman" w:cs="Times New Roman"/>
          <w:sz w:val="22"/>
          <w:szCs w:val="22"/>
        </w:rPr>
        <w:t>COW Materials Capabilities (CINC) [MC]</w:t>
      </w:r>
      <w:bookmarkEnd w:id="25"/>
    </w:p>
    <w:p w14:paraId="0000014B" w14:textId="77777777" w:rsidR="0030221B" w:rsidRDefault="0030221B">
      <w:pPr>
        <w:rPr>
          <w:sz w:val="22"/>
          <w:szCs w:val="22"/>
        </w:rPr>
      </w:pPr>
    </w:p>
    <w:p w14:paraId="0000014C" w14:textId="77777777" w:rsidR="0030221B" w:rsidRDefault="00000000">
      <w:pPr>
        <w:rPr>
          <w:sz w:val="22"/>
          <w:szCs w:val="22"/>
        </w:rPr>
      </w:pPr>
      <w:r>
        <w:rPr>
          <w:sz w:val="22"/>
          <w:szCs w:val="22"/>
        </w:rPr>
        <w:t>Suffix: MC</w:t>
      </w:r>
    </w:p>
    <w:p w14:paraId="0000014D" w14:textId="77777777" w:rsidR="0030221B" w:rsidRDefault="0030221B">
      <w:pPr>
        <w:rPr>
          <w:sz w:val="22"/>
          <w:szCs w:val="22"/>
        </w:rPr>
      </w:pPr>
    </w:p>
    <w:p w14:paraId="0000014E" w14:textId="77777777" w:rsidR="0030221B" w:rsidRDefault="00000000">
      <w:pPr>
        <w:rPr>
          <w:sz w:val="22"/>
          <w:szCs w:val="22"/>
        </w:rPr>
      </w:pPr>
      <w:r>
        <w:rPr>
          <w:sz w:val="22"/>
          <w:szCs w:val="22"/>
        </w:rPr>
        <w:t>Description: This dataset contains annual values for total population, urban population, iron and steel production, energy consumption, military personnel, and military expenditure in countries. The widely used Composite Index of National Capability (CINC) index is based on these six variables and included in the dataset.</w:t>
      </w:r>
    </w:p>
    <w:p w14:paraId="0000014F" w14:textId="77777777" w:rsidR="0030221B" w:rsidRDefault="0030221B">
      <w:pPr>
        <w:rPr>
          <w:sz w:val="22"/>
          <w:szCs w:val="22"/>
        </w:rPr>
      </w:pPr>
    </w:p>
    <w:p w14:paraId="00000150" w14:textId="77777777" w:rsidR="0030221B" w:rsidRDefault="00000000">
      <w:pPr>
        <w:rPr>
          <w:sz w:val="22"/>
          <w:szCs w:val="22"/>
        </w:rPr>
      </w:pPr>
      <w:r>
        <w:rPr>
          <w:sz w:val="22"/>
          <w:szCs w:val="22"/>
        </w:rPr>
        <w:t xml:space="preserve">Data: </w:t>
      </w:r>
      <w:hyperlink r:id="rId27">
        <w:r>
          <w:rPr>
            <w:color w:val="1155CC"/>
            <w:sz w:val="22"/>
            <w:szCs w:val="22"/>
            <w:u w:val="single"/>
          </w:rPr>
          <w:t>http://www.correlatesofwar.org/data-sets/national-material-capabilities</w:t>
        </w:r>
      </w:hyperlink>
      <w:r>
        <w:rPr>
          <w:sz w:val="22"/>
          <w:szCs w:val="22"/>
        </w:rPr>
        <w:t xml:space="preserve"> </w:t>
      </w:r>
    </w:p>
    <w:p w14:paraId="00000151" w14:textId="77777777" w:rsidR="0030221B" w:rsidRDefault="0030221B">
      <w:pPr>
        <w:rPr>
          <w:sz w:val="22"/>
          <w:szCs w:val="22"/>
        </w:rPr>
      </w:pPr>
    </w:p>
    <w:p w14:paraId="00000152" w14:textId="77777777" w:rsidR="0030221B" w:rsidRDefault="00000000">
      <w:pPr>
        <w:rPr>
          <w:sz w:val="22"/>
          <w:szCs w:val="22"/>
        </w:rPr>
      </w:pPr>
      <w:r>
        <w:rPr>
          <w:sz w:val="22"/>
          <w:szCs w:val="22"/>
        </w:rPr>
        <w:t>Citations:</w:t>
      </w:r>
    </w:p>
    <w:p w14:paraId="00000153" w14:textId="77777777" w:rsidR="0030221B" w:rsidRDefault="00000000">
      <w:pPr>
        <w:rPr>
          <w:sz w:val="22"/>
          <w:szCs w:val="22"/>
        </w:rPr>
      </w:pPr>
      <w:r>
        <w:rPr>
          <w:sz w:val="22"/>
          <w:szCs w:val="22"/>
        </w:rPr>
        <w:t xml:space="preserve">Singer, J. David, Stuart Bremer, and John Stuckey. 1972. “Capability Distribution, Uncertainty, and Major Power War, 1820-1965.” In Bruce Russett (ed.), </w:t>
      </w:r>
      <w:r>
        <w:rPr>
          <w:i/>
          <w:sz w:val="22"/>
          <w:szCs w:val="22"/>
        </w:rPr>
        <w:t>Peace, War, and Numbers</w:t>
      </w:r>
      <w:r>
        <w:rPr>
          <w:sz w:val="22"/>
          <w:szCs w:val="22"/>
        </w:rPr>
        <w:t>, Beverly Hills, CA: SAGE.</w:t>
      </w:r>
    </w:p>
    <w:p w14:paraId="00000154" w14:textId="77777777" w:rsidR="0030221B" w:rsidRDefault="0030221B">
      <w:pPr>
        <w:rPr>
          <w:sz w:val="22"/>
          <w:szCs w:val="22"/>
        </w:rPr>
      </w:pPr>
    </w:p>
    <w:p w14:paraId="00000155" w14:textId="77777777" w:rsidR="0030221B" w:rsidRDefault="00000000">
      <w:pPr>
        <w:rPr>
          <w:sz w:val="22"/>
          <w:szCs w:val="22"/>
        </w:rPr>
      </w:pPr>
      <w:r>
        <w:rPr>
          <w:sz w:val="22"/>
          <w:szCs w:val="22"/>
        </w:rPr>
        <w:t xml:space="preserve">Singer, J. David. 1988. “Reconstructing the Correlates of War Dataset on Material Capabilities of States, 1816-1985.” </w:t>
      </w:r>
      <w:r>
        <w:rPr>
          <w:i/>
          <w:sz w:val="22"/>
          <w:szCs w:val="22"/>
        </w:rPr>
        <w:t>International Interactions</w:t>
      </w:r>
      <w:r>
        <w:rPr>
          <w:sz w:val="22"/>
          <w:szCs w:val="22"/>
        </w:rPr>
        <w:t xml:space="preserve"> 14(2): 115–132.</w:t>
      </w:r>
    </w:p>
    <w:p w14:paraId="00000156" w14:textId="77777777" w:rsidR="0030221B" w:rsidRDefault="0030221B">
      <w:pPr>
        <w:rPr>
          <w:sz w:val="22"/>
          <w:szCs w:val="22"/>
        </w:rPr>
      </w:pPr>
    </w:p>
    <w:p w14:paraId="00000157" w14:textId="77777777" w:rsidR="0030221B" w:rsidRDefault="00000000">
      <w:pPr>
        <w:rPr>
          <w:sz w:val="22"/>
          <w:szCs w:val="22"/>
        </w:rPr>
      </w:pPr>
      <w:r>
        <w:rPr>
          <w:sz w:val="22"/>
          <w:szCs w:val="22"/>
        </w:rPr>
        <w:t xml:space="preserve">Data Cleaning: We drop observations for East and West Germany in 1990 to only keep united Germany. We also drop one observation for united Yemen in 1990 and keep observations for the Yemen Arab Republic and Yemen People’s republic. </w:t>
      </w:r>
    </w:p>
    <w:p w14:paraId="00000158" w14:textId="77777777" w:rsidR="0030221B" w:rsidRDefault="0030221B">
      <w:pPr>
        <w:rPr>
          <w:sz w:val="22"/>
          <w:szCs w:val="22"/>
        </w:rPr>
      </w:pPr>
    </w:p>
    <w:p w14:paraId="00000159" w14:textId="77777777" w:rsidR="0030221B" w:rsidRDefault="00000000">
      <w:pPr>
        <w:rPr>
          <w:sz w:val="22"/>
          <w:szCs w:val="22"/>
        </w:rPr>
      </w:pPr>
      <w:r>
        <w:rPr>
          <w:sz w:val="22"/>
          <w:szCs w:val="22"/>
        </w:rPr>
        <w:t>Codebook:</w:t>
      </w:r>
    </w:p>
    <w:p w14:paraId="0000015A" w14:textId="77777777" w:rsidR="0030221B" w:rsidRDefault="00000000">
      <w:pPr>
        <w:rPr>
          <w:sz w:val="22"/>
          <w:szCs w:val="22"/>
        </w:rPr>
      </w:pPr>
      <w:hyperlink r:id="rId28">
        <w:r>
          <w:rPr>
            <w:color w:val="1155CC"/>
            <w:sz w:val="22"/>
            <w:szCs w:val="22"/>
            <w:u w:val="single"/>
          </w:rPr>
          <w:t>http://www.correlatesofwar.org/data-sets/national-material-capabilities/nmc-codebook-v5-1</w:t>
        </w:r>
      </w:hyperlink>
      <w:r>
        <w:rPr>
          <w:sz w:val="22"/>
          <w:szCs w:val="22"/>
        </w:rPr>
        <w:t xml:space="preserve"> </w:t>
      </w:r>
    </w:p>
    <w:p w14:paraId="0000015B" w14:textId="77777777" w:rsidR="0030221B" w:rsidRDefault="00000000">
      <w:pPr>
        <w:rPr>
          <w:sz w:val="22"/>
          <w:szCs w:val="22"/>
        </w:rPr>
      </w:pPr>
      <w:r>
        <w:rPr>
          <w:sz w:val="22"/>
          <w:szCs w:val="22"/>
        </w:rPr>
        <w:t>(Version: 5.0)</w:t>
      </w:r>
    </w:p>
    <w:p w14:paraId="0000015C" w14:textId="77777777" w:rsidR="0030221B" w:rsidRDefault="0030221B">
      <w:pPr>
        <w:rPr>
          <w:sz w:val="22"/>
          <w:szCs w:val="22"/>
        </w:rPr>
      </w:pPr>
    </w:p>
    <w:p w14:paraId="0000015D"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15E" w14:textId="77777777" w:rsidR="0030221B" w:rsidRDefault="00000000">
      <w:pPr>
        <w:rPr>
          <w:sz w:val="22"/>
          <w:szCs w:val="22"/>
        </w:rPr>
      </w:pPr>
      <w:r>
        <w:rPr>
          <w:sz w:val="22"/>
          <w:szCs w:val="22"/>
        </w:rPr>
        <w:t>1816-2016</w:t>
      </w:r>
      <w:r>
        <w:rPr>
          <w:sz w:val="22"/>
          <w:szCs w:val="22"/>
        </w:rPr>
        <w:tab/>
      </w:r>
      <w:r>
        <w:rPr>
          <w:sz w:val="22"/>
          <w:szCs w:val="22"/>
        </w:rPr>
        <w:tab/>
      </w:r>
      <w:r>
        <w:rPr>
          <w:sz w:val="22"/>
          <w:szCs w:val="22"/>
        </w:rPr>
        <w:tab/>
      </w:r>
      <w:r>
        <w:rPr>
          <w:sz w:val="22"/>
          <w:szCs w:val="22"/>
        </w:rPr>
        <w:tab/>
      </w:r>
      <w:r>
        <w:rPr>
          <w:sz w:val="22"/>
          <w:szCs w:val="22"/>
        </w:rPr>
        <w:tab/>
      </w:r>
      <w:r>
        <w:rPr>
          <w:sz w:val="22"/>
          <w:szCs w:val="22"/>
        </w:rPr>
        <w:tab/>
        <w:t>216</w:t>
      </w:r>
    </w:p>
    <w:p w14:paraId="0000015F" w14:textId="77777777" w:rsidR="0030221B" w:rsidRDefault="0030221B">
      <w:pPr>
        <w:rPr>
          <w:sz w:val="22"/>
          <w:szCs w:val="22"/>
        </w:rPr>
      </w:pPr>
    </w:p>
    <w:p w14:paraId="00000160" w14:textId="77777777" w:rsidR="0030221B" w:rsidRDefault="00000000">
      <w:pPr>
        <w:rPr>
          <w:sz w:val="22"/>
          <w:szCs w:val="22"/>
        </w:rPr>
      </w:pPr>
      <w:r>
        <w:rPr>
          <w:sz w:val="22"/>
          <w:szCs w:val="22"/>
        </w:rPr>
        <w:t>Variables:</w:t>
      </w:r>
    </w:p>
    <w:tbl>
      <w:tblPr>
        <w:tblStyle w:val="affffffffffffffffffffffffffffffffffffffffffffffffff8"/>
        <w:tblW w:w="8685"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7185"/>
      </w:tblGrid>
      <w:tr w:rsidR="0030221B" w14:paraId="018EEC13" w14:textId="77777777">
        <w:tc>
          <w:tcPr>
            <w:tcW w:w="1500" w:type="dxa"/>
          </w:tcPr>
          <w:p w14:paraId="00000161" w14:textId="77777777" w:rsidR="0030221B" w:rsidRDefault="00000000">
            <w:pPr>
              <w:rPr>
                <w:sz w:val="22"/>
                <w:szCs w:val="22"/>
              </w:rPr>
            </w:pPr>
            <w:r>
              <w:rPr>
                <w:sz w:val="22"/>
                <w:szCs w:val="22"/>
              </w:rPr>
              <w:t>cinc_MC</w:t>
            </w:r>
          </w:p>
        </w:tc>
        <w:tc>
          <w:tcPr>
            <w:tcW w:w="7185" w:type="dxa"/>
          </w:tcPr>
          <w:p w14:paraId="00000162" w14:textId="77777777" w:rsidR="0030221B" w:rsidRDefault="00000000">
            <w:pPr>
              <w:rPr>
                <w:sz w:val="22"/>
                <w:szCs w:val="22"/>
              </w:rPr>
            </w:pPr>
            <w:r>
              <w:rPr>
                <w:sz w:val="22"/>
                <w:szCs w:val="22"/>
              </w:rPr>
              <w:t>CINC Score [MC]</w:t>
            </w:r>
          </w:p>
        </w:tc>
      </w:tr>
      <w:tr w:rsidR="0030221B" w14:paraId="63034D06" w14:textId="77777777">
        <w:tc>
          <w:tcPr>
            <w:tcW w:w="1500" w:type="dxa"/>
          </w:tcPr>
          <w:p w14:paraId="00000163" w14:textId="77777777" w:rsidR="0030221B" w:rsidRDefault="00000000">
            <w:pPr>
              <w:rPr>
                <w:sz w:val="22"/>
                <w:szCs w:val="22"/>
              </w:rPr>
            </w:pPr>
            <w:r>
              <w:rPr>
                <w:sz w:val="22"/>
                <w:szCs w:val="22"/>
              </w:rPr>
              <w:t>irst_MC</w:t>
            </w:r>
          </w:p>
        </w:tc>
        <w:tc>
          <w:tcPr>
            <w:tcW w:w="7185" w:type="dxa"/>
          </w:tcPr>
          <w:p w14:paraId="00000164" w14:textId="77777777" w:rsidR="0030221B" w:rsidRDefault="00000000">
            <w:pPr>
              <w:rPr>
                <w:sz w:val="22"/>
                <w:szCs w:val="22"/>
              </w:rPr>
            </w:pPr>
            <w:r>
              <w:rPr>
                <w:sz w:val="22"/>
                <w:szCs w:val="22"/>
              </w:rPr>
              <w:t>Iron and steel production [MC]</w:t>
            </w:r>
          </w:p>
        </w:tc>
      </w:tr>
      <w:tr w:rsidR="0030221B" w14:paraId="10AEBAE5" w14:textId="77777777">
        <w:tc>
          <w:tcPr>
            <w:tcW w:w="1500" w:type="dxa"/>
          </w:tcPr>
          <w:p w14:paraId="00000165" w14:textId="77777777" w:rsidR="0030221B" w:rsidRDefault="00000000">
            <w:pPr>
              <w:rPr>
                <w:sz w:val="22"/>
                <w:szCs w:val="22"/>
              </w:rPr>
            </w:pPr>
            <w:r>
              <w:rPr>
                <w:sz w:val="22"/>
                <w:szCs w:val="22"/>
              </w:rPr>
              <w:t>milex_MC</w:t>
            </w:r>
          </w:p>
        </w:tc>
        <w:tc>
          <w:tcPr>
            <w:tcW w:w="7185" w:type="dxa"/>
          </w:tcPr>
          <w:p w14:paraId="00000166" w14:textId="77777777" w:rsidR="0030221B" w:rsidRDefault="00000000">
            <w:pPr>
              <w:rPr>
                <w:sz w:val="22"/>
                <w:szCs w:val="22"/>
              </w:rPr>
            </w:pPr>
            <w:r>
              <w:rPr>
                <w:sz w:val="22"/>
                <w:szCs w:val="22"/>
              </w:rPr>
              <w:t>Military Expenditures [MC]</w:t>
            </w:r>
          </w:p>
        </w:tc>
      </w:tr>
      <w:tr w:rsidR="0030221B" w14:paraId="1A44AEB9" w14:textId="77777777">
        <w:trPr>
          <w:trHeight w:val="255"/>
        </w:trPr>
        <w:tc>
          <w:tcPr>
            <w:tcW w:w="1500" w:type="dxa"/>
          </w:tcPr>
          <w:p w14:paraId="00000167" w14:textId="77777777" w:rsidR="0030221B" w:rsidRDefault="00000000">
            <w:pPr>
              <w:rPr>
                <w:sz w:val="22"/>
                <w:szCs w:val="22"/>
              </w:rPr>
            </w:pPr>
            <w:r>
              <w:rPr>
                <w:sz w:val="22"/>
                <w:szCs w:val="22"/>
              </w:rPr>
              <w:t>milper_MC</w:t>
            </w:r>
          </w:p>
        </w:tc>
        <w:tc>
          <w:tcPr>
            <w:tcW w:w="7185" w:type="dxa"/>
          </w:tcPr>
          <w:p w14:paraId="00000168" w14:textId="77777777" w:rsidR="0030221B" w:rsidRDefault="00000000">
            <w:pPr>
              <w:rPr>
                <w:sz w:val="22"/>
                <w:szCs w:val="22"/>
              </w:rPr>
            </w:pPr>
            <w:r>
              <w:rPr>
                <w:sz w:val="22"/>
                <w:szCs w:val="22"/>
              </w:rPr>
              <w:t>Military Personnel [MC]</w:t>
            </w:r>
          </w:p>
        </w:tc>
      </w:tr>
      <w:tr w:rsidR="0030221B" w14:paraId="57EFA647" w14:textId="77777777">
        <w:trPr>
          <w:trHeight w:val="285"/>
        </w:trPr>
        <w:tc>
          <w:tcPr>
            <w:tcW w:w="1500" w:type="dxa"/>
          </w:tcPr>
          <w:p w14:paraId="00000169" w14:textId="77777777" w:rsidR="0030221B" w:rsidRDefault="00000000">
            <w:pPr>
              <w:rPr>
                <w:sz w:val="22"/>
                <w:szCs w:val="22"/>
              </w:rPr>
            </w:pPr>
            <w:r>
              <w:rPr>
                <w:sz w:val="22"/>
                <w:szCs w:val="22"/>
              </w:rPr>
              <w:t>pec_MC</w:t>
            </w:r>
          </w:p>
        </w:tc>
        <w:tc>
          <w:tcPr>
            <w:tcW w:w="7185" w:type="dxa"/>
          </w:tcPr>
          <w:p w14:paraId="0000016A" w14:textId="77777777" w:rsidR="0030221B" w:rsidRDefault="00000000">
            <w:pPr>
              <w:rPr>
                <w:sz w:val="22"/>
                <w:szCs w:val="22"/>
              </w:rPr>
            </w:pPr>
            <w:r>
              <w:rPr>
                <w:sz w:val="22"/>
                <w:szCs w:val="22"/>
              </w:rPr>
              <w:t>Primary energy consumption [MC]</w:t>
            </w:r>
          </w:p>
        </w:tc>
      </w:tr>
      <w:tr w:rsidR="0030221B" w14:paraId="1FCADF0A" w14:textId="77777777">
        <w:tc>
          <w:tcPr>
            <w:tcW w:w="1500" w:type="dxa"/>
          </w:tcPr>
          <w:p w14:paraId="0000016B" w14:textId="77777777" w:rsidR="0030221B" w:rsidRDefault="00000000">
            <w:pPr>
              <w:rPr>
                <w:sz w:val="22"/>
                <w:szCs w:val="22"/>
              </w:rPr>
            </w:pPr>
            <w:r>
              <w:rPr>
                <w:sz w:val="22"/>
                <w:szCs w:val="22"/>
              </w:rPr>
              <w:t>tpop_MC</w:t>
            </w:r>
          </w:p>
        </w:tc>
        <w:tc>
          <w:tcPr>
            <w:tcW w:w="7185" w:type="dxa"/>
          </w:tcPr>
          <w:p w14:paraId="0000016C" w14:textId="77777777" w:rsidR="0030221B" w:rsidRDefault="00000000">
            <w:pPr>
              <w:rPr>
                <w:sz w:val="22"/>
                <w:szCs w:val="22"/>
              </w:rPr>
            </w:pPr>
            <w:r>
              <w:rPr>
                <w:sz w:val="22"/>
                <w:szCs w:val="22"/>
              </w:rPr>
              <w:t>Total Population [MC]</w:t>
            </w:r>
          </w:p>
        </w:tc>
      </w:tr>
      <w:tr w:rsidR="0030221B" w14:paraId="44DB5607" w14:textId="77777777">
        <w:tc>
          <w:tcPr>
            <w:tcW w:w="1500" w:type="dxa"/>
          </w:tcPr>
          <w:p w14:paraId="0000016D" w14:textId="77777777" w:rsidR="0030221B" w:rsidRDefault="00000000">
            <w:pPr>
              <w:rPr>
                <w:sz w:val="22"/>
                <w:szCs w:val="22"/>
              </w:rPr>
            </w:pPr>
            <w:r>
              <w:rPr>
                <w:sz w:val="22"/>
                <w:szCs w:val="22"/>
              </w:rPr>
              <w:t>upop_MC</w:t>
            </w:r>
          </w:p>
        </w:tc>
        <w:tc>
          <w:tcPr>
            <w:tcW w:w="7185" w:type="dxa"/>
          </w:tcPr>
          <w:p w14:paraId="0000016E" w14:textId="77777777" w:rsidR="0030221B" w:rsidRDefault="00000000">
            <w:pPr>
              <w:rPr>
                <w:sz w:val="22"/>
                <w:szCs w:val="22"/>
              </w:rPr>
            </w:pPr>
            <w:r>
              <w:rPr>
                <w:sz w:val="22"/>
                <w:szCs w:val="22"/>
              </w:rPr>
              <w:t>Urban Population [MC]</w:t>
            </w:r>
          </w:p>
        </w:tc>
      </w:tr>
    </w:tbl>
    <w:p w14:paraId="0000016F" w14:textId="77777777" w:rsidR="0030221B" w:rsidRDefault="0030221B">
      <w:pPr>
        <w:pBdr>
          <w:bottom w:val="single" w:sz="6" w:space="1" w:color="000000"/>
        </w:pBdr>
        <w:rPr>
          <w:sz w:val="22"/>
          <w:szCs w:val="22"/>
        </w:rPr>
      </w:pPr>
    </w:p>
    <w:p w14:paraId="00000170" w14:textId="77777777" w:rsidR="0030221B" w:rsidRDefault="0030221B">
      <w:pPr>
        <w:rPr>
          <w:b/>
          <w:sz w:val="22"/>
          <w:szCs w:val="22"/>
        </w:rPr>
      </w:pPr>
    </w:p>
    <w:p w14:paraId="00000171" w14:textId="77777777" w:rsidR="0030221B" w:rsidRDefault="00000000">
      <w:pPr>
        <w:pStyle w:val="Heading2"/>
        <w:rPr>
          <w:rFonts w:ascii="Times New Roman" w:eastAsia="Times New Roman" w:hAnsi="Times New Roman" w:cs="Times New Roman"/>
          <w:sz w:val="22"/>
          <w:szCs w:val="22"/>
        </w:rPr>
      </w:pPr>
      <w:bookmarkStart w:id="26" w:name="_Toc109775393"/>
      <w:r>
        <w:rPr>
          <w:rFonts w:ascii="Times New Roman" w:eastAsia="Times New Roman" w:hAnsi="Times New Roman" w:cs="Times New Roman"/>
          <w:sz w:val="22"/>
          <w:szCs w:val="22"/>
        </w:rPr>
        <w:lastRenderedPageBreak/>
        <w:t>SIPRI Military Expenditures [SI]</w:t>
      </w:r>
      <w:bookmarkEnd w:id="26"/>
      <w:r>
        <w:rPr>
          <w:rFonts w:ascii="Times New Roman" w:eastAsia="Times New Roman" w:hAnsi="Times New Roman" w:cs="Times New Roman"/>
          <w:sz w:val="22"/>
          <w:szCs w:val="22"/>
        </w:rPr>
        <w:t xml:space="preserve"> </w:t>
      </w:r>
    </w:p>
    <w:p w14:paraId="00000172" w14:textId="77777777" w:rsidR="0030221B" w:rsidRDefault="0030221B">
      <w:pPr>
        <w:rPr>
          <w:sz w:val="22"/>
          <w:szCs w:val="22"/>
        </w:rPr>
      </w:pPr>
    </w:p>
    <w:p w14:paraId="00000173" w14:textId="77777777" w:rsidR="0030221B" w:rsidRDefault="00000000">
      <w:pPr>
        <w:rPr>
          <w:sz w:val="22"/>
          <w:szCs w:val="22"/>
        </w:rPr>
      </w:pPr>
      <w:r>
        <w:rPr>
          <w:sz w:val="22"/>
          <w:szCs w:val="22"/>
        </w:rPr>
        <w:t>Suffix: SI</w:t>
      </w:r>
    </w:p>
    <w:p w14:paraId="00000174" w14:textId="77777777" w:rsidR="0030221B" w:rsidRDefault="0030221B">
      <w:pPr>
        <w:rPr>
          <w:sz w:val="22"/>
          <w:szCs w:val="22"/>
        </w:rPr>
      </w:pPr>
    </w:p>
    <w:p w14:paraId="00000175" w14:textId="77777777" w:rsidR="0030221B" w:rsidRDefault="00000000">
      <w:pPr>
        <w:rPr>
          <w:sz w:val="22"/>
          <w:szCs w:val="22"/>
        </w:rPr>
      </w:pPr>
      <w:r>
        <w:rPr>
          <w:sz w:val="22"/>
          <w:szCs w:val="22"/>
        </w:rPr>
        <w:t>Description: A dataset on military expenditures.</w:t>
      </w:r>
    </w:p>
    <w:p w14:paraId="00000176" w14:textId="77777777" w:rsidR="0030221B" w:rsidRDefault="0030221B">
      <w:pPr>
        <w:rPr>
          <w:sz w:val="22"/>
          <w:szCs w:val="22"/>
        </w:rPr>
      </w:pPr>
    </w:p>
    <w:p w14:paraId="00000177" w14:textId="77777777" w:rsidR="0030221B" w:rsidRDefault="00000000">
      <w:pPr>
        <w:rPr>
          <w:sz w:val="22"/>
          <w:szCs w:val="22"/>
        </w:rPr>
      </w:pPr>
      <w:r>
        <w:rPr>
          <w:sz w:val="22"/>
          <w:szCs w:val="22"/>
        </w:rPr>
        <w:t xml:space="preserve">Data:  </w:t>
      </w:r>
      <w:hyperlink r:id="rId29">
        <w:r>
          <w:rPr>
            <w:color w:val="1155CC"/>
            <w:sz w:val="22"/>
            <w:szCs w:val="22"/>
            <w:u w:val="single"/>
          </w:rPr>
          <w:t>https://www.sipri.org/databases/milex</w:t>
        </w:r>
      </w:hyperlink>
      <w:r>
        <w:rPr>
          <w:sz w:val="22"/>
          <w:szCs w:val="22"/>
        </w:rPr>
        <w:t xml:space="preserve">    </w:t>
      </w:r>
    </w:p>
    <w:p w14:paraId="00000178" w14:textId="77777777" w:rsidR="0030221B" w:rsidRDefault="0030221B">
      <w:pPr>
        <w:rPr>
          <w:sz w:val="22"/>
          <w:szCs w:val="22"/>
        </w:rPr>
      </w:pPr>
    </w:p>
    <w:p w14:paraId="00000179" w14:textId="77777777" w:rsidR="0030221B" w:rsidRDefault="00000000">
      <w:pPr>
        <w:rPr>
          <w:sz w:val="22"/>
          <w:szCs w:val="22"/>
        </w:rPr>
      </w:pPr>
      <w:r>
        <w:rPr>
          <w:sz w:val="22"/>
          <w:szCs w:val="22"/>
        </w:rPr>
        <w:t>Data Cleaning: We drop observations to handle Serbia and Yugoslavia. Observations for regions and small states not included in the Gleditsch-Ward system are also dropped.</w:t>
      </w:r>
    </w:p>
    <w:p w14:paraId="0000017A" w14:textId="77777777" w:rsidR="0030221B" w:rsidRDefault="0030221B">
      <w:pPr>
        <w:rPr>
          <w:sz w:val="22"/>
          <w:szCs w:val="22"/>
        </w:rPr>
      </w:pPr>
    </w:p>
    <w:p w14:paraId="0000017B" w14:textId="77777777" w:rsidR="0030221B" w:rsidRDefault="00000000">
      <w:pPr>
        <w:rPr>
          <w:sz w:val="22"/>
          <w:szCs w:val="22"/>
        </w:rPr>
      </w:pPr>
      <w:r>
        <w:rPr>
          <w:sz w:val="22"/>
          <w:szCs w:val="22"/>
        </w:rPr>
        <w:t>Citation:</w:t>
      </w:r>
    </w:p>
    <w:p w14:paraId="0000017C" w14:textId="77777777" w:rsidR="0030221B" w:rsidRDefault="00000000">
      <w:pPr>
        <w:rPr>
          <w:sz w:val="22"/>
          <w:szCs w:val="22"/>
        </w:rPr>
      </w:pPr>
      <w:r>
        <w:rPr>
          <w:sz w:val="22"/>
          <w:szCs w:val="22"/>
        </w:rPr>
        <w:t xml:space="preserve">Stockholm International Peace Research Institute. SIPRI Military Expenditure Database 2020. https://www.sipri.org/databases/milex. </w:t>
      </w:r>
    </w:p>
    <w:p w14:paraId="0000017D" w14:textId="77777777" w:rsidR="0030221B" w:rsidRDefault="0030221B">
      <w:pPr>
        <w:rPr>
          <w:sz w:val="22"/>
          <w:szCs w:val="22"/>
        </w:rPr>
      </w:pPr>
    </w:p>
    <w:p w14:paraId="0000017E" w14:textId="77777777" w:rsidR="0030221B" w:rsidRDefault="00000000">
      <w:pPr>
        <w:rPr>
          <w:sz w:val="22"/>
          <w:szCs w:val="22"/>
        </w:rPr>
      </w:pPr>
      <w:r>
        <w:rPr>
          <w:sz w:val="22"/>
          <w:szCs w:val="22"/>
        </w:rPr>
        <w:t>Terms and Conditions: This data is governed by the following terms and conditions:</w:t>
      </w:r>
    </w:p>
    <w:p w14:paraId="0000017F" w14:textId="77777777" w:rsidR="0030221B" w:rsidRDefault="00000000">
      <w:pPr>
        <w:rPr>
          <w:sz w:val="22"/>
          <w:szCs w:val="22"/>
        </w:rPr>
      </w:pPr>
      <w:hyperlink r:id="rId30">
        <w:r>
          <w:rPr>
            <w:color w:val="1155CC"/>
            <w:sz w:val="22"/>
            <w:szCs w:val="22"/>
            <w:u w:val="single"/>
          </w:rPr>
          <w:t>https://www.sipri.org/about/terms-and-conditions</w:t>
        </w:r>
      </w:hyperlink>
      <w:r>
        <w:rPr>
          <w:sz w:val="22"/>
          <w:szCs w:val="22"/>
        </w:rPr>
        <w:t xml:space="preserve">   </w:t>
      </w:r>
    </w:p>
    <w:p w14:paraId="00000180" w14:textId="77777777" w:rsidR="0030221B" w:rsidRDefault="0030221B">
      <w:pPr>
        <w:rPr>
          <w:sz w:val="22"/>
          <w:szCs w:val="22"/>
        </w:rPr>
      </w:pPr>
    </w:p>
    <w:p w14:paraId="00000181"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182" w14:textId="77777777" w:rsidR="0030221B" w:rsidRDefault="00000000">
      <w:pPr>
        <w:rPr>
          <w:sz w:val="22"/>
          <w:szCs w:val="22"/>
        </w:rPr>
      </w:pPr>
      <w:r>
        <w:rPr>
          <w:sz w:val="22"/>
          <w:szCs w:val="22"/>
        </w:rPr>
        <w:t>1949-2020</w:t>
      </w:r>
      <w:r>
        <w:rPr>
          <w:sz w:val="22"/>
          <w:szCs w:val="22"/>
        </w:rPr>
        <w:tab/>
      </w:r>
      <w:r>
        <w:rPr>
          <w:sz w:val="22"/>
          <w:szCs w:val="22"/>
        </w:rPr>
        <w:tab/>
      </w:r>
      <w:r>
        <w:rPr>
          <w:sz w:val="22"/>
          <w:szCs w:val="22"/>
        </w:rPr>
        <w:tab/>
      </w:r>
      <w:r>
        <w:rPr>
          <w:sz w:val="22"/>
          <w:szCs w:val="22"/>
        </w:rPr>
        <w:tab/>
      </w:r>
      <w:r>
        <w:rPr>
          <w:sz w:val="22"/>
          <w:szCs w:val="22"/>
        </w:rPr>
        <w:tab/>
      </w:r>
      <w:r>
        <w:rPr>
          <w:sz w:val="22"/>
          <w:szCs w:val="22"/>
        </w:rPr>
        <w:tab/>
        <w:t>171</w:t>
      </w:r>
    </w:p>
    <w:p w14:paraId="00000183" w14:textId="77777777" w:rsidR="0030221B" w:rsidRDefault="0030221B">
      <w:pPr>
        <w:rPr>
          <w:sz w:val="22"/>
          <w:szCs w:val="22"/>
        </w:rPr>
      </w:pPr>
    </w:p>
    <w:p w14:paraId="00000184" w14:textId="77777777" w:rsidR="0030221B" w:rsidRDefault="00000000">
      <w:pPr>
        <w:rPr>
          <w:sz w:val="22"/>
          <w:szCs w:val="22"/>
        </w:rPr>
      </w:pPr>
      <w:r>
        <w:rPr>
          <w:sz w:val="22"/>
          <w:szCs w:val="22"/>
        </w:rPr>
        <w:t>Variables:</w:t>
      </w:r>
    </w:p>
    <w:tbl>
      <w:tblPr>
        <w:tblStyle w:val="affffffffffffffffffffffffffffffffffffffffffffffffff9"/>
        <w:tblW w:w="8715"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0"/>
        <w:gridCol w:w="6945"/>
      </w:tblGrid>
      <w:tr w:rsidR="0030221B" w14:paraId="2D802AC1" w14:textId="77777777">
        <w:tc>
          <w:tcPr>
            <w:tcW w:w="1770" w:type="dxa"/>
          </w:tcPr>
          <w:p w14:paraId="00000185" w14:textId="374D20CE" w:rsidR="0030221B" w:rsidRDefault="00000000">
            <w:pPr>
              <w:rPr>
                <w:sz w:val="22"/>
                <w:szCs w:val="22"/>
              </w:rPr>
            </w:pPr>
            <w:r>
              <w:rPr>
                <w:sz w:val="22"/>
                <w:szCs w:val="22"/>
              </w:rPr>
              <w:t>milex_SI</w:t>
            </w:r>
            <w:r w:rsidR="00D87E16">
              <w:rPr>
                <w:sz w:val="22"/>
                <w:szCs w:val="22"/>
              </w:rPr>
              <w:t>PRI</w:t>
            </w:r>
          </w:p>
        </w:tc>
        <w:tc>
          <w:tcPr>
            <w:tcW w:w="6945" w:type="dxa"/>
          </w:tcPr>
          <w:p w14:paraId="00000186" w14:textId="77777777" w:rsidR="0030221B" w:rsidRDefault="00000000">
            <w:pPr>
              <w:rPr>
                <w:sz w:val="22"/>
                <w:szCs w:val="22"/>
              </w:rPr>
            </w:pPr>
            <w:r>
              <w:rPr>
                <w:sz w:val="22"/>
                <w:szCs w:val="22"/>
              </w:rPr>
              <w:t>Military Expenditures (SIPRI) in millions (2011 USD) [SI]</w:t>
            </w:r>
          </w:p>
        </w:tc>
      </w:tr>
    </w:tbl>
    <w:p w14:paraId="00000187" w14:textId="77777777" w:rsidR="0030221B" w:rsidRDefault="0030221B">
      <w:pPr>
        <w:pBdr>
          <w:bottom w:val="single" w:sz="6" w:space="1" w:color="000000"/>
        </w:pBdr>
        <w:rPr>
          <w:sz w:val="22"/>
          <w:szCs w:val="22"/>
        </w:rPr>
      </w:pPr>
    </w:p>
    <w:p w14:paraId="00000188" w14:textId="77777777" w:rsidR="0030221B" w:rsidRDefault="0030221B">
      <w:pPr>
        <w:rPr>
          <w:b/>
          <w:sz w:val="22"/>
          <w:szCs w:val="22"/>
        </w:rPr>
      </w:pPr>
    </w:p>
    <w:p w14:paraId="00000189" w14:textId="77777777" w:rsidR="0030221B" w:rsidRDefault="00000000">
      <w:pPr>
        <w:pStyle w:val="Heading2"/>
        <w:rPr>
          <w:rFonts w:ascii="Times New Roman" w:eastAsia="Times New Roman" w:hAnsi="Times New Roman" w:cs="Times New Roman"/>
          <w:sz w:val="22"/>
          <w:szCs w:val="22"/>
        </w:rPr>
      </w:pPr>
      <w:bookmarkStart w:id="27" w:name="_Toc109775394"/>
      <w:r>
        <w:rPr>
          <w:rFonts w:ascii="Times New Roman" w:eastAsia="Times New Roman" w:hAnsi="Times New Roman" w:cs="Times New Roman"/>
          <w:sz w:val="22"/>
          <w:szCs w:val="22"/>
        </w:rPr>
        <w:t>Claessens and van Horen Bank Ownership [CV]</w:t>
      </w:r>
      <w:bookmarkEnd w:id="27"/>
    </w:p>
    <w:p w14:paraId="0000018A" w14:textId="77777777" w:rsidR="0030221B" w:rsidRDefault="0030221B">
      <w:pPr>
        <w:rPr>
          <w:sz w:val="22"/>
          <w:szCs w:val="22"/>
        </w:rPr>
      </w:pPr>
    </w:p>
    <w:p w14:paraId="0000018B" w14:textId="77777777" w:rsidR="0030221B" w:rsidRDefault="00000000">
      <w:pPr>
        <w:rPr>
          <w:sz w:val="22"/>
          <w:szCs w:val="22"/>
        </w:rPr>
      </w:pPr>
      <w:r>
        <w:rPr>
          <w:sz w:val="22"/>
          <w:szCs w:val="22"/>
        </w:rPr>
        <w:t>Suffix: CV</w:t>
      </w:r>
    </w:p>
    <w:p w14:paraId="0000018C" w14:textId="77777777" w:rsidR="0030221B" w:rsidRDefault="0030221B">
      <w:pPr>
        <w:rPr>
          <w:sz w:val="22"/>
          <w:szCs w:val="22"/>
        </w:rPr>
      </w:pPr>
    </w:p>
    <w:p w14:paraId="0000018D" w14:textId="77777777" w:rsidR="0030221B" w:rsidRDefault="00000000">
      <w:pPr>
        <w:rPr>
          <w:sz w:val="22"/>
          <w:szCs w:val="22"/>
        </w:rPr>
      </w:pPr>
      <w:r>
        <w:rPr>
          <w:sz w:val="22"/>
          <w:szCs w:val="22"/>
        </w:rPr>
        <w:t>Description: This dataset contains information on the number of foreign banks in each country.</w:t>
      </w:r>
    </w:p>
    <w:p w14:paraId="0000018E" w14:textId="77777777" w:rsidR="0030221B" w:rsidRDefault="0030221B">
      <w:pPr>
        <w:rPr>
          <w:sz w:val="22"/>
          <w:szCs w:val="22"/>
        </w:rPr>
      </w:pPr>
    </w:p>
    <w:p w14:paraId="0000018F" w14:textId="77777777" w:rsidR="0030221B" w:rsidRDefault="00000000">
      <w:pPr>
        <w:rPr>
          <w:sz w:val="22"/>
          <w:szCs w:val="22"/>
        </w:rPr>
      </w:pPr>
      <w:r>
        <w:rPr>
          <w:sz w:val="22"/>
          <w:szCs w:val="22"/>
        </w:rPr>
        <w:t xml:space="preserve">Data: </w:t>
      </w:r>
      <w:hyperlink r:id="rId31">
        <w:r>
          <w:rPr>
            <w:color w:val="1155CC"/>
            <w:sz w:val="22"/>
            <w:szCs w:val="22"/>
            <w:u w:val="single"/>
          </w:rPr>
          <w:t>http://www.dnb.nl/en/onderzoek-2/databases/bank.jsp</w:t>
        </w:r>
      </w:hyperlink>
      <w:r>
        <w:rPr>
          <w:sz w:val="22"/>
          <w:szCs w:val="22"/>
        </w:rPr>
        <w:t xml:space="preserve">  </w:t>
      </w:r>
    </w:p>
    <w:p w14:paraId="00000190" w14:textId="77777777" w:rsidR="0030221B" w:rsidRDefault="0030221B">
      <w:pPr>
        <w:rPr>
          <w:sz w:val="22"/>
          <w:szCs w:val="22"/>
        </w:rPr>
      </w:pPr>
    </w:p>
    <w:p w14:paraId="00000191" w14:textId="77777777" w:rsidR="0030221B" w:rsidRDefault="00000000">
      <w:pPr>
        <w:rPr>
          <w:sz w:val="22"/>
          <w:szCs w:val="22"/>
        </w:rPr>
      </w:pPr>
      <w:r>
        <w:rPr>
          <w:sz w:val="22"/>
          <w:szCs w:val="22"/>
        </w:rPr>
        <w:t>Data Cleaning: No observations or data values are changed or dropped.</w:t>
      </w:r>
    </w:p>
    <w:p w14:paraId="00000192" w14:textId="77777777" w:rsidR="0030221B" w:rsidRDefault="0030221B">
      <w:pPr>
        <w:rPr>
          <w:sz w:val="22"/>
          <w:szCs w:val="22"/>
        </w:rPr>
      </w:pPr>
    </w:p>
    <w:p w14:paraId="00000193" w14:textId="77777777" w:rsidR="0030221B" w:rsidRDefault="00000000">
      <w:pPr>
        <w:rPr>
          <w:sz w:val="22"/>
          <w:szCs w:val="22"/>
        </w:rPr>
      </w:pPr>
      <w:r>
        <w:rPr>
          <w:sz w:val="22"/>
          <w:szCs w:val="22"/>
        </w:rPr>
        <w:t>Citation:</w:t>
      </w:r>
    </w:p>
    <w:p w14:paraId="00000194" w14:textId="77777777" w:rsidR="0030221B" w:rsidRDefault="00000000">
      <w:pPr>
        <w:rPr>
          <w:sz w:val="22"/>
          <w:szCs w:val="22"/>
        </w:rPr>
      </w:pPr>
      <w:r>
        <w:rPr>
          <w:sz w:val="22"/>
          <w:szCs w:val="22"/>
        </w:rPr>
        <w:t xml:space="preserve">Claessens, Stijn, and Neeltje Horen. 2014. “Foreign banks: Trends and impact.” </w:t>
      </w:r>
      <w:r>
        <w:rPr>
          <w:i/>
          <w:sz w:val="22"/>
          <w:szCs w:val="22"/>
        </w:rPr>
        <w:t>Journal of Money, Credit and Banking</w:t>
      </w:r>
      <w:r>
        <w:rPr>
          <w:sz w:val="22"/>
          <w:szCs w:val="22"/>
        </w:rPr>
        <w:t xml:space="preserve"> 46(s1): 295–326.</w:t>
      </w:r>
    </w:p>
    <w:p w14:paraId="00000195" w14:textId="77777777" w:rsidR="0030221B" w:rsidRDefault="0030221B">
      <w:pPr>
        <w:rPr>
          <w:sz w:val="22"/>
          <w:szCs w:val="22"/>
        </w:rPr>
      </w:pPr>
    </w:p>
    <w:p w14:paraId="00000196" w14:textId="77777777" w:rsidR="0030221B" w:rsidRDefault="00000000">
      <w:pPr>
        <w:rPr>
          <w:sz w:val="22"/>
          <w:szCs w:val="22"/>
        </w:rPr>
      </w:pPr>
      <w:r>
        <w:rPr>
          <w:sz w:val="22"/>
          <w:szCs w:val="22"/>
        </w:rPr>
        <w:t xml:space="preserve">Claessens, Stijn, and Neeltje Van Horen. 2015. “The Impact of the Global Financial Crisis on Banking Globalization.” </w:t>
      </w:r>
      <w:r>
        <w:rPr>
          <w:i/>
          <w:sz w:val="22"/>
          <w:szCs w:val="22"/>
        </w:rPr>
        <w:t>IMF Economic Review</w:t>
      </w:r>
      <w:r>
        <w:rPr>
          <w:sz w:val="22"/>
          <w:szCs w:val="22"/>
        </w:rPr>
        <w:t xml:space="preserve"> 63(4): 868–918.</w:t>
      </w:r>
    </w:p>
    <w:p w14:paraId="00000197" w14:textId="77777777" w:rsidR="0030221B" w:rsidRDefault="0030221B">
      <w:pPr>
        <w:rPr>
          <w:sz w:val="22"/>
          <w:szCs w:val="22"/>
        </w:rPr>
      </w:pPr>
    </w:p>
    <w:p w14:paraId="00000198"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Number of Countries: </w:t>
      </w:r>
    </w:p>
    <w:p w14:paraId="00000199" w14:textId="77777777" w:rsidR="0030221B" w:rsidRDefault="00000000">
      <w:pPr>
        <w:rPr>
          <w:sz w:val="22"/>
          <w:szCs w:val="22"/>
        </w:rPr>
      </w:pPr>
      <w:r>
        <w:rPr>
          <w:sz w:val="22"/>
          <w:szCs w:val="22"/>
        </w:rPr>
        <w:t>1995-2013</w:t>
      </w:r>
      <w:r>
        <w:rPr>
          <w:sz w:val="22"/>
          <w:szCs w:val="22"/>
        </w:rPr>
        <w:tab/>
      </w:r>
      <w:r>
        <w:rPr>
          <w:sz w:val="22"/>
          <w:szCs w:val="22"/>
        </w:rPr>
        <w:tab/>
      </w:r>
      <w:r>
        <w:rPr>
          <w:sz w:val="22"/>
          <w:szCs w:val="22"/>
        </w:rPr>
        <w:tab/>
      </w:r>
      <w:r>
        <w:rPr>
          <w:sz w:val="22"/>
          <w:szCs w:val="22"/>
        </w:rPr>
        <w:tab/>
      </w:r>
      <w:r>
        <w:rPr>
          <w:sz w:val="22"/>
          <w:szCs w:val="22"/>
        </w:rPr>
        <w:tab/>
      </w:r>
      <w:r>
        <w:rPr>
          <w:sz w:val="22"/>
          <w:szCs w:val="22"/>
        </w:rPr>
        <w:tab/>
        <w:t>139</w:t>
      </w:r>
    </w:p>
    <w:p w14:paraId="0000019A" w14:textId="77777777" w:rsidR="0030221B" w:rsidRDefault="0030221B">
      <w:pPr>
        <w:rPr>
          <w:sz w:val="22"/>
          <w:szCs w:val="22"/>
        </w:rPr>
      </w:pPr>
    </w:p>
    <w:p w14:paraId="0000019B" w14:textId="77777777" w:rsidR="0030221B" w:rsidRDefault="00000000">
      <w:pPr>
        <w:rPr>
          <w:sz w:val="22"/>
          <w:szCs w:val="22"/>
        </w:rPr>
      </w:pPr>
      <w:r>
        <w:rPr>
          <w:sz w:val="22"/>
          <w:szCs w:val="22"/>
        </w:rPr>
        <w:t>Variables:</w:t>
      </w:r>
    </w:p>
    <w:tbl>
      <w:tblPr>
        <w:tblStyle w:val="affffffffffffffffffffffffffffffffffffffffffffffffffa"/>
        <w:tblW w:w="8715"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0"/>
        <w:gridCol w:w="6855"/>
      </w:tblGrid>
      <w:tr w:rsidR="0030221B" w14:paraId="28F4EA48" w14:textId="77777777">
        <w:tc>
          <w:tcPr>
            <w:tcW w:w="1860" w:type="dxa"/>
          </w:tcPr>
          <w:p w14:paraId="0000019C" w14:textId="77777777" w:rsidR="0030221B" w:rsidRDefault="00000000">
            <w:pPr>
              <w:rPr>
                <w:sz w:val="22"/>
                <w:szCs w:val="22"/>
              </w:rPr>
            </w:pPr>
            <w:r>
              <w:rPr>
                <w:sz w:val="22"/>
                <w:szCs w:val="22"/>
              </w:rPr>
              <w:t>foreignbkct_CV</w:t>
            </w:r>
          </w:p>
        </w:tc>
        <w:tc>
          <w:tcPr>
            <w:tcW w:w="6855" w:type="dxa"/>
          </w:tcPr>
          <w:p w14:paraId="0000019D" w14:textId="77777777" w:rsidR="0030221B" w:rsidRDefault="00000000">
            <w:pPr>
              <w:rPr>
                <w:sz w:val="22"/>
                <w:szCs w:val="22"/>
              </w:rPr>
            </w:pPr>
            <w:r>
              <w:rPr>
                <w:sz w:val="22"/>
                <w:szCs w:val="22"/>
              </w:rPr>
              <w:t>Count of foreign banks open in country [CV]</w:t>
            </w:r>
          </w:p>
        </w:tc>
      </w:tr>
    </w:tbl>
    <w:p w14:paraId="0000019E" w14:textId="77777777" w:rsidR="0030221B" w:rsidRDefault="0030221B">
      <w:pPr>
        <w:pBdr>
          <w:bottom w:val="single" w:sz="6" w:space="1" w:color="000000"/>
        </w:pBdr>
        <w:rPr>
          <w:sz w:val="22"/>
          <w:szCs w:val="22"/>
        </w:rPr>
      </w:pPr>
    </w:p>
    <w:p w14:paraId="0000019F" w14:textId="77777777" w:rsidR="0030221B" w:rsidRDefault="0030221B">
      <w:pPr>
        <w:rPr>
          <w:b/>
          <w:sz w:val="22"/>
          <w:szCs w:val="22"/>
        </w:rPr>
      </w:pPr>
    </w:p>
    <w:p w14:paraId="000001A0" w14:textId="77777777" w:rsidR="0030221B" w:rsidRDefault="00000000">
      <w:pPr>
        <w:pStyle w:val="Heading2"/>
        <w:rPr>
          <w:rFonts w:ascii="Times New Roman" w:eastAsia="Times New Roman" w:hAnsi="Times New Roman" w:cs="Times New Roman"/>
          <w:sz w:val="22"/>
          <w:szCs w:val="22"/>
        </w:rPr>
      </w:pPr>
      <w:bookmarkStart w:id="28" w:name="_Toc109775395"/>
      <w:r>
        <w:rPr>
          <w:rFonts w:ascii="Times New Roman" w:eastAsia="Times New Roman" w:hAnsi="Times New Roman" w:cs="Times New Roman"/>
          <w:sz w:val="22"/>
          <w:szCs w:val="22"/>
        </w:rPr>
        <w:t>Bodea and Hicks Central Bank Independence Data [BH]</w:t>
      </w:r>
      <w:bookmarkEnd w:id="28"/>
    </w:p>
    <w:p w14:paraId="000001A1" w14:textId="77777777" w:rsidR="0030221B" w:rsidRDefault="0030221B">
      <w:pPr>
        <w:rPr>
          <w:sz w:val="22"/>
          <w:szCs w:val="22"/>
        </w:rPr>
      </w:pPr>
    </w:p>
    <w:p w14:paraId="000001A2" w14:textId="77777777" w:rsidR="0030221B" w:rsidRDefault="00000000">
      <w:pPr>
        <w:rPr>
          <w:sz w:val="22"/>
          <w:szCs w:val="22"/>
        </w:rPr>
      </w:pPr>
      <w:r>
        <w:rPr>
          <w:sz w:val="22"/>
          <w:szCs w:val="22"/>
        </w:rPr>
        <w:t>Suffix: BH</w:t>
      </w:r>
    </w:p>
    <w:p w14:paraId="000001A3" w14:textId="77777777" w:rsidR="0030221B" w:rsidRDefault="0030221B">
      <w:pPr>
        <w:rPr>
          <w:sz w:val="22"/>
          <w:szCs w:val="22"/>
        </w:rPr>
      </w:pPr>
    </w:p>
    <w:p w14:paraId="000001A4" w14:textId="77777777" w:rsidR="0030221B" w:rsidRDefault="00000000">
      <w:pPr>
        <w:rPr>
          <w:sz w:val="22"/>
          <w:szCs w:val="22"/>
        </w:rPr>
      </w:pPr>
      <w:r>
        <w:rPr>
          <w:sz w:val="22"/>
          <w:szCs w:val="22"/>
        </w:rPr>
        <w:t>Description: A dataset on central bank independence. This is an updated version of the Cukierman, Webb and Neyapti index.</w:t>
      </w:r>
    </w:p>
    <w:p w14:paraId="000001A5" w14:textId="77777777" w:rsidR="0030221B" w:rsidRDefault="0030221B">
      <w:pPr>
        <w:rPr>
          <w:sz w:val="22"/>
          <w:szCs w:val="22"/>
        </w:rPr>
      </w:pPr>
    </w:p>
    <w:p w14:paraId="000001A6" w14:textId="77777777" w:rsidR="0030221B" w:rsidRDefault="00000000">
      <w:pPr>
        <w:rPr>
          <w:sz w:val="22"/>
          <w:szCs w:val="22"/>
        </w:rPr>
      </w:pPr>
      <w:r>
        <w:rPr>
          <w:sz w:val="22"/>
          <w:szCs w:val="22"/>
        </w:rPr>
        <w:t xml:space="preserve">Data:  </w:t>
      </w:r>
      <w:hyperlink r:id="rId32">
        <w:r>
          <w:rPr>
            <w:color w:val="1155CC"/>
            <w:sz w:val="22"/>
            <w:szCs w:val="22"/>
            <w:u w:val="single"/>
          </w:rPr>
          <w:t>http://www.princeton.edu/~rhicks/data/cb_rh_data.zip</w:t>
        </w:r>
      </w:hyperlink>
      <w:r>
        <w:rPr>
          <w:sz w:val="22"/>
          <w:szCs w:val="22"/>
        </w:rPr>
        <w:t xml:space="preserve"> </w:t>
      </w:r>
    </w:p>
    <w:p w14:paraId="000001A7" w14:textId="77777777" w:rsidR="0030221B" w:rsidRDefault="0030221B">
      <w:pPr>
        <w:rPr>
          <w:sz w:val="22"/>
          <w:szCs w:val="22"/>
        </w:rPr>
      </w:pPr>
    </w:p>
    <w:p w14:paraId="000001A8" w14:textId="77777777" w:rsidR="0030221B" w:rsidRDefault="00000000">
      <w:pPr>
        <w:rPr>
          <w:sz w:val="22"/>
          <w:szCs w:val="22"/>
        </w:rPr>
      </w:pPr>
      <w:r>
        <w:rPr>
          <w:sz w:val="22"/>
          <w:szCs w:val="22"/>
        </w:rPr>
        <w:t>Data Cleaning: 12 observations for the European Union are dropped.</w:t>
      </w:r>
    </w:p>
    <w:p w14:paraId="000001A9" w14:textId="77777777" w:rsidR="0030221B" w:rsidRDefault="0030221B">
      <w:pPr>
        <w:rPr>
          <w:sz w:val="22"/>
          <w:szCs w:val="22"/>
        </w:rPr>
      </w:pPr>
    </w:p>
    <w:p w14:paraId="000001AA" w14:textId="77777777" w:rsidR="0030221B" w:rsidRDefault="00000000">
      <w:pPr>
        <w:rPr>
          <w:sz w:val="22"/>
          <w:szCs w:val="22"/>
        </w:rPr>
      </w:pPr>
      <w:r>
        <w:rPr>
          <w:sz w:val="22"/>
          <w:szCs w:val="22"/>
        </w:rPr>
        <w:t>Citation:</w:t>
      </w:r>
    </w:p>
    <w:p w14:paraId="000001AB" w14:textId="77777777" w:rsidR="0030221B" w:rsidRDefault="00000000">
      <w:pPr>
        <w:rPr>
          <w:sz w:val="22"/>
          <w:szCs w:val="22"/>
        </w:rPr>
      </w:pPr>
      <w:r>
        <w:rPr>
          <w:sz w:val="22"/>
          <w:szCs w:val="22"/>
        </w:rPr>
        <w:t xml:space="preserve">Bodea, Cristina, and Raymond Hicks. 2015. “Price Stability and Central Bank Independence: Discipline, Credibility, and Democratic Institutions.” </w:t>
      </w:r>
      <w:r>
        <w:rPr>
          <w:i/>
          <w:sz w:val="22"/>
          <w:szCs w:val="22"/>
        </w:rPr>
        <w:t>International Organization</w:t>
      </w:r>
      <w:r>
        <w:rPr>
          <w:sz w:val="22"/>
          <w:szCs w:val="22"/>
        </w:rPr>
        <w:t xml:space="preserve"> 69(1): 35–61.</w:t>
      </w:r>
    </w:p>
    <w:p w14:paraId="000001AC" w14:textId="77777777" w:rsidR="0030221B" w:rsidRDefault="0030221B">
      <w:pPr>
        <w:rPr>
          <w:sz w:val="22"/>
          <w:szCs w:val="22"/>
        </w:rPr>
      </w:pPr>
    </w:p>
    <w:p w14:paraId="000001AD" w14:textId="77777777" w:rsidR="0030221B" w:rsidRDefault="00000000">
      <w:pPr>
        <w:rPr>
          <w:sz w:val="22"/>
          <w:szCs w:val="22"/>
        </w:rPr>
      </w:pPr>
      <w:r>
        <w:rPr>
          <w:sz w:val="22"/>
          <w:szCs w:val="22"/>
        </w:rPr>
        <w:t xml:space="preserve">Cukierman, Alex, Steven B. Web, and Bilin Neyapti. 1992. “Measuring the Independence of Central Banks and Its Effect on Policy Outcomes.” </w:t>
      </w:r>
      <w:r>
        <w:rPr>
          <w:i/>
          <w:sz w:val="22"/>
          <w:szCs w:val="22"/>
        </w:rPr>
        <w:t>The World Bank Economic Review</w:t>
      </w:r>
      <w:r>
        <w:rPr>
          <w:sz w:val="22"/>
          <w:szCs w:val="22"/>
        </w:rPr>
        <w:t xml:space="preserve"> 6(3): 353–398.</w:t>
      </w:r>
    </w:p>
    <w:p w14:paraId="000001AE" w14:textId="77777777" w:rsidR="0030221B" w:rsidRDefault="0030221B">
      <w:pPr>
        <w:rPr>
          <w:sz w:val="22"/>
          <w:szCs w:val="22"/>
        </w:rPr>
      </w:pPr>
    </w:p>
    <w:p w14:paraId="000001AF"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Number of Countries: </w:t>
      </w:r>
    </w:p>
    <w:p w14:paraId="000001B0" w14:textId="77777777" w:rsidR="0030221B" w:rsidRDefault="00000000">
      <w:pPr>
        <w:rPr>
          <w:sz w:val="22"/>
          <w:szCs w:val="22"/>
        </w:rPr>
      </w:pPr>
      <w:r>
        <w:rPr>
          <w:sz w:val="22"/>
          <w:szCs w:val="22"/>
        </w:rPr>
        <w:t>1972-2010</w:t>
      </w:r>
      <w:r>
        <w:rPr>
          <w:sz w:val="22"/>
          <w:szCs w:val="22"/>
        </w:rPr>
        <w:tab/>
      </w:r>
      <w:r>
        <w:rPr>
          <w:sz w:val="22"/>
          <w:szCs w:val="22"/>
        </w:rPr>
        <w:tab/>
      </w:r>
      <w:r>
        <w:rPr>
          <w:sz w:val="22"/>
          <w:szCs w:val="22"/>
        </w:rPr>
        <w:tab/>
      </w:r>
      <w:r>
        <w:rPr>
          <w:sz w:val="22"/>
          <w:szCs w:val="22"/>
        </w:rPr>
        <w:tab/>
      </w:r>
      <w:r>
        <w:rPr>
          <w:sz w:val="22"/>
          <w:szCs w:val="22"/>
        </w:rPr>
        <w:tab/>
      </w:r>
      <w:r>
        <w:rPr>
          <w:sz w:val="22"/>
          <w:szCs w:val="22"/>
        </w:rPr>
        <w:tab/>
        <w:t>83</w:t>
      </w:r>
    </w:p>
    <w:p w14:paraId="000001B1" w14:textId="77777777" w:rsidR="0030221B" w:rsidRDefault="0030221B">
      <w:pPr>
        <w:rPr>
          <w:sz w:val="22"/>
          <w:szCs w:val="22"/>
        </w:rPr>
      </w:pPr>
    </w:p>
    <w:p w14:paraId="000001B2" w14:textId="77777777" w:rsidR="0030221B" w:rsidRDefault="00000000">
      <w:pPr>
        <w:rPr>
          <w:sz w:val="22"/>
          <w:szCs w:val="22"/>
        </w:rPr>
      </w:pPr>
      <w:r>
        <w:rPr>
          <w:sz w:val="22"/>
          <w:szCs w:val="22"/>
        </w:rPr>
        <w:t>Variable:</w:t>
      </w:r>
    </w:p>
    <w:tbl>
      <w:tblPr>
        <w:tblStyle w:val="affffffffffffffffffffffffffffffffffffffffffffffffffb"/>
        <w:tblW w:w="874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6855"/>
      </w:tblGrid>
      <w:tr w:rsidR="0030221B" w14:paraId="56CCA086" w14:textId="77777777">
        <w:tc>
          <w:tcPr>
            <w:tcW w:w="1890" w:type="dxa"/>
          </w:tcPr>
          <w:p w14:paraId="000001B3" w14:textId="77777777" w:rsidR="0030221B" w:rsidRDefault="00000000">
            <w:pPr>
              <w:rPr>
                <w:sz w:val="22"/>
                <w:szCs w:val="22"/>
              </w:rPr>
            </w:pPr>
            <w:r>
              <w:rPr>
                <w:sz w:val="22"/>
                <w:szCs w:val="22"/>
              </w:rPr>
              <w:t>cbi_BH</w:t>
            </w:r>
          </w:p>
        </w:tc>
        <w:tc>
          <w:tcPr>
            <w:tcW w:w="6855" w:type="dxa"/>
          </w:tcPr>
          <w:p w14:paraId="000001B4" w14:textId="77777777" w:rsidR="0030221B" w:rsidRDefault="00000000">
            <w:pPr>
              <w:rPr>
                <w:sz w:val="22"/>
                <w:szCs w:val="22"/>
              </w:rPr>
            </w:pPr>
            <w:r>
              <w:rPr>
                <w:sz w:val="22"/>
                <w:szCs w:val="22"/>
              </w:rPr>
              <w:t>Central Bank Independence score [BH]</w:t>
            </w:r>
          </w:p>
        </w:tc>
      </w:tr>
      <w:tr w:rsidR="0030221B" w14:paraId="033722C1" w14:textId="77777777">
        <w:tc>
          <w:tcPr>
            <w:tcW w:w="1890" w:type="dxa"/>
          </w:tcPr>
          <w:p w14:paraId="000001B5" w14:textId="77777777" w:rsidR="0030221B" w:rsidRDefault="00000000">
            <w:pPr>
              <w:rPr>
                <w:sz w:val="22"/>
                <w:szCs w:val="22"/>
              </w:rPr>
            </w:pPr>
            <w:r>
              <w:rPr>
                <w:sz w:val="22"/>
                <w:szCs w:val="22"/>
              </w:rPr>
              <w:t>cbiw_BH</w:t>
            </w:r>
          </w:p>
        </w:tc>
        <w:tc>
          <w:tcPr>
            <w:tcW w:w="6855" w:type="dxa"/>
          </w:tcPr>
          <w:p w14:paraId="000001B6" w14:textId="77777777" w:rsidR="0030221B" w:rsidRDefault="00000000">
            <w:pPr>
              <w:rPr>
                <w:sz w:val="22"/>
                <w:szCs w:val="22"/>
              </w:rPr>
            </w:pPr>
            <w:r>
              <w:rPr>
                <w:sz w:val="22"/>
                <w:szCs w:val="22"/>
              </w:rPr>
              <w:t>Weighted Central Bank Independence score [BH]</w:t>
            </w:r>
          </w:p>
        </w:tc>
      </w:tr>
      <w:tr w:rsidR="0030221B" w14:paraId="753CF311" w14:textId="77777777">
        <w:tc>
          <w:tcPr>
            <w:tcW w:w="1890" w:type="dxa"/>
          </w:tcPr>
          <w:p w14:paraId="000001B7" w14:textId="77777777" w:rsidR="0030221B" w:rsidRDefault="00000000">
            <w:pPr>
              <w:rPr>
                <w:sz w:val="22"/>
                <w:szCs w:val="22"/>
              </w:rPr>
            </w:pPr>
            <w:r>
              <w:rPr>
                <w:sz w:val="22"/>
                <w:szCs w:val="22"/>
              </w:rPr>
              <w:t>reform_BH</w:t>
            </w:r>
          </w:p>
        </w:tc>
        <w:tc>
          <w:tcPr>
            <w:tcW w:w="6855" w:type="dxa"/>
          </w:tcPr>
          <w:p w14:paraId="000001B8" w14:textId="77777777" w:rsidR="0030221B" w:rsidRDefault="00000000">
            <w:pPr>
              <w:rPr>
                <w:sz w:val="22"/>
                <w:szCs w:val="22"/>
              </w:rPr>
            </w:pPr>
            <w:r>
              <w:rPr>
                <w:sz w:val="22"/>
                <w:szCs w:val="22"/>
              </w:rPr>
              <w:t>Reform year (yes/no) [BH]</w:t>
            </w:r>
          </w:p>
        </w:tc>
      </w:tr>
    </w:tbl>
    <w:p w14:paraId="000001B9" w14:textId="77777777" w:rsidR="0030221B" w:rsidRDefault="0030221B">
      <w:pPr>
        <w:pBdr>
          <w:bottom w:val="single" w:sz="6" w:space="1" w:color="000000"/>
        </w:pBdr>
        <w:rPr>
          <w:sz w:val="22"/>
          <w:szCs w:val="22"/>
        </w:rPr>
      </w:pPr>
    </w:p>
    <w:p w14:paraId="000001BA" w14:textId="77777777" w:rsidR="0030221B" w:rsidRDefault="0030221B">
      <w:pPr>
        <w:rPr>
          <w:b/>
          <w:sz w:val="22"/>
          <w:szCs w:val="22"/>
        </w:rPr>
      </w:pPr>
    </w:p>
    <w:p w14:paraId="000001BB" w14:textId="77777777" w:rsidR="0030221B" w:rsidRDefault="00000000">
      <w:pPr>
        <w:pStyle w:val="Heading2"/>
        <w:rPr>
          <w:rFonts w:ascii="Times New Roman" w:eastAsia="Times New Roman" w:hAnsi="Times New Roman" w:cs="Times New Roman"/>
          <w:sz w:val="22"/>
          <w:szCs w:val="22"/>
        </w:rPr>
      </w:pPr>
      <w:bookmarkStart w:id="29" w:name="_Toc109775396"/>
      <w:r>
        <w:rPr>
          <w:rFonts w:ascii="Times New Roman" w:eastAsia="Times New Roman" w:hAnsi="Times New Roman" w:cs="Times New Roman"/>
          <w:sz w:val="22"/>
          <w:szCs w:val="22"/>
        </w:rPr>
        <w:t>Garriga Central Bank Independence Data [CBI]</w:t>
      </w:r>
      <w:bookmarkEnd w:id="29"/>
    </w:p>
    <w:p w14:paraId="000001BC" w14:textId="77777777" w:rsidR="0030221B" w:rsidRDefault="0030221B">
      <w:pPr>
        <w:rPr>
          <w:sz w:val="22"/>
          <w:szCs w:val="22"/>
        </w:rPr>
      </w:pPr>
    </w:p>
    <w:p w14:paraId="000001BD" w14:textId="77777777" w:rsidR="0030221B" w:rsidRDefault="00000000">
      <w:pPr>
        <w:rPr>
          <w:sz w:val="22"/>
          <w:szCs w:val="22"/>
        </w:rPr>
      </w:pPr>
      <w:r>
        <w:rPr>
          <w:sz w:val="22"/>
          <w:szCs w:val="22"/>
        </w:rPr>
        <w:t>Suffix: CBI</w:t>
      </w:r>
    </w:p>
    <w:p w14:paraId="000001BE" w14:textId="77777777" w:rsidR="0030221B" w:rsidRDefault="0030221B">
      <w:pPr>
        <w:rPr>
          <w:sz w:val="22"/>
          <w:szCs w:val="22"/>
        </w:rPr>
      </w:pPr>
    </w:p>
    <w:p w14:paraId="000001BF" w14:textId="77777777" w:rsidR="0030221B" w:rsidRDefault="00000000">
      <w:pPr>
        <w:rPr>
          <w:sz w:val="22"/>
          <w:szCs w:val="22"/>
        </w:rPr>
      </w:pPr>
      <w:r>
        <w:rPr>
          <w:sz w:val="22"/>
          <w:szCs w:val="22"/>
        </w:rPr>
        <w:t>Description: A dataset on de jure central bank independence (CBI) in countries. The dataset identifies statutory reforms affecting CBI, their direction, and the attributes necessary to build the Cukierman, Webb and Neyapty index. Expands country coverage from previous datasets.</w:t>
      </w:r>
    </w:p>
    <w:p w14:paraId="000001C0" w14:textId="77777777" w:rsidR="0030221B" w:rsidRDefault="0030221B">
      <w:pPr>
        <w:rPr>
          <w:sz w:val="22"/>
          <w:szCs w:val="22"/>
        </w:rPr>
      </w:pPr>
    </w:p>
    <w:p w14:paraId="000001C1" w14:textId="77777777" w:rsidR="0030221B" w:rsidRDefault="00000000">
      <w:pPr>
        <w:rPr>
          <w:sz w:val="22"/>
          <w:szCs w:val="22"/>
        </w:rPr>
      </w:pPr>
      <w:r>
        <w:rPr>
          <w:sz w:val="22"/>
          <w:szCs w:val="22"/>
        </w:rPr>
        <w:t xml:space="preserve">Data: </w:t>
      </w:r>
      <w:hyperlink r:id="rId33">
        <w:r>
          <w:rPr>
            <w:color w:val="1155CC"/>
            <w:sz w:val="22"/>
            <w:szCs w:val="22"/>
            <w:u w:val="single"/>
          </w:rPr>
          <w:t>https://dataverse.harvard.edu/dataset.xhtml?persistentId=doi:10.7910/DVN/I2BUGZ</w:t>
        </w:r>
      </w:hyperlink>
      <w:r>
        <w:rPr>
          <w:sz w:val="22"/>
          <w:szCs w:val="22"/>
        </w:rPr>
        <w:t xml:space="preserve"> </w:t>
      </w:r>
    </w:p>
    <w:p w14:paraId="000001C2" w14:textId="77777777" w:rsidR="0030221B" w:rsidRDefault="0030221B">
      <w:pPr>
        <w:rPr>
          <w:sz w:val="22"/>
          <w:szCs w:val="22"/>
        </w:rPr>
      </w:pPr>
    </w:p>
    <w:p w14:paraId="000001C3" w14:textId="77777777" w:rsidR="0030221B" w:rsidRDefault="00000000">
      <w:pPr>
        <w:rPr>
          <w:sz w:val="22"/>
          <w:szCs w:val="22"/>
        </w:rPr>
      </w:pPr>
      <w:r>
        <w:rPr>
          <w:sz w:val="22"/>
          <w:szCs w:val="22"/>
        </w:rPr>
        <w:t>Data Cleaning:</w:t>
      </w:r>
    </w:p>
    <w:p w14:paraId="000001C4" w14:textId="77777777" w:rsidR="0030221B" w:rsidRDefault="0030221B">
      <w:pPr>
        <w:rPr>
          <w:sz w:val="22"/>
          <w:szCs w:val="22"/>
        </w:rPr>
      </w:pPr>
    </w:p>
    <w:p w14:paraId="000001C5" w14:textId="77777777" w:rsidR="0030221B" w:rsidRDefault="00000000">
      <w:pPr>
        <w:rPr>
          <w:sz w:val="22"/>
          <w:szCs w:val="22"/>
        </w:rPr>
      </w:pPr>
      <w:r>
        <w:rPr>
          <w:sz w:val="22"/>
          <w:szCs w:val="22"/>
        </w:rPr>
        <w:t>Citation:</w:t>
      </w:r>
    </w:p>
    <w:p w14:paraId="000001C6" w14:textId="77777777" w:rsidR="0030221B" w:rsidRDefault="00000000">
      <w:pPr>
        <w:rPr>
          <w:sz w:val="22"/>
          <w:szCs w:val="22"/>
        </w:rPr>
      </w:pPr>
      <w:r>
        <w:rPr>
          <w:sz w:val="22"/>
          <w:szCs w:val="22"/>
        </w:rPr>
        <w:t xml:space="preserve">Garriga, Ana Carolina.  </w:t>
      </w:r>
      <w:proofErr w:type="gramStart"/>
      <w:r>
        <w:rPr>
          <w:sz w:val="22"/>
          <w:szCs w:val="22"/>
        </w:rPr>
        <w:t>2016.  “</w:t>
      </w:r>
      <w:proofErr w:type="gramEnd"/>
      <w:r>
        <w:rPr>
          <w:sz w:val="22"/>
          <w:szCs w:val="22"/>
        </w:rPr>
        <w:t>Central Bank Independence in the World: A New Dataset. International Interactions.” 42(5): 849-868.</w:t>
      </w:r>
    </w:p>
    <w:p w14:paraId="000001C7" w14:textId="77777777" w:rsidR="0030221B" w:rsidRDefault="0030221B">
      <w:pPr>
        <w:rPr>
          <w:sz w:val="22"/>
          <w:szCs w:val="22"/>
        </w:rPr>
      </w:pPr>
    </w:p>
    <w:p w14:paraId="000001C8"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Number of Countries: </w:t>
      </w:r>
    </w:p>
    <w:p w14:paraId="000001C9" w14:textId="77777777" w:rsidR="0030221B" w:rsidRDefault="00000000">
      <w:pPr>
        <w:rPr>
          <w:sz w:val="22"/>
          <w:szCs w:val="22"/>
        </w:rPr>
      </w:pPr>
      <w:r>
        <w:rPr>
          <w:sz w:val="22"/>
          <w:szCs w:val="22"/>
        </w:rPr>
        <w:t>1970-2012</w:t>
      </w:r>
      <w:r>
        <w:rPr>
          <w:sz w:val="22"/>
          <w:szCs w:val="22"/>
        </w:rPr>
        <w:tab/>
      </w:r>
      <w:r>
        <w:rPr>
          <w:sz w:val="22"/>
          <w:szCs w:val="22"/>
        </w:rPr>
        <w:tab/>
      </w:r>
      <w:r>
        <w:rPr>
          <w:sz w:val="22"/>
          <w:szCs w:val="22"/>
        </w:rPr>
        <w:tab/>
      </w:r>
      <w:r>
        <w:rPr>
          <w:sz w:val="22"/>
          <w:szCs w:val="22"/>
        </w:rPr>
        <w:tab/>
      </w:r>
      <w:r>
        <w:rPr>
          <w:sz w:val="22"/>
          <w:szCs w:val="22"/>
        </w:rPr>
        <w:tab/>
      </w:r>
      <w:r>
        <w:rPr>
          <w:sz w:val="22"/>
          <w:szCs w:val="22"/>
        </w:rPr>
        <w:tab/>
        <w:t>182</w:t>
      </w:r>
    </w:p>
    <w:p w14:paraId="000001CA" w14:textId="77777777" w:rsidR="0030221B" w:rsidRDefault="0030221B">
      <w:pPr>
        <w:rPr>
          <w:sz w:val="22"/>
          <w:szCs w:val="22"/>
        </w:rPr>
      </w:pPr>
    </w:p>
    <w:p w14:paraId="000001CB" w14:textId="77777777" w:rsidR="0030221B" w:rsidRDefault="00000000">
      <w:pPr>
        <w:rPr>
          <w:sz w:val="22"/>
          <w:szCs w:val="22"/>
        </w:rPr>
      </w:pPr>
      <w:r>
        <w:rPr>
          <w:sz w:val="22"/>
          <w:szCs w:val="22"/>
        </w:rPr>
        <w:t>Variables:</w:t>
      </w:r>
    </w:p>
    <w:tbl>
      <w:tblPr>
        <w:tblStyle w:val="affffffffffffffffffffffffffffffffffffffffffffffffffc"/>
        <w:tblW w:w="8700"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5"/>
        <w:gridCol w:w="6705"/>
      </w:tblGrid>
      <w:tr w:rsidR="0030221B" w14:paraId="3E45D2C8" w14:textId="77777777">
        <w:tc>
          <w:tcPr>
            <w:tcW w:w="1995" w:type="dxa"/>
          </w:tcPr>
          <w:p w14:paraId="000001CC" w14:textId="77777777" w:rsidR="0030221B" w:rsidRDefault="00000000">
            <w:pPr>
              <w:rPr>
                <w:sz w:val="22"/>
                <w:szCs w:val="22"/>
              </w:rPr>
            </w:pPr>
            <w:r>
              <w:rPr>
                <w:sz w:val="22"/>
                <w:szCs w:val="22"/>
              </w:rPr>
              <w:t>creation_CBI</w:t>
            </w:r>
          </w:p>
        </w:tc>
        <w:tc>
          <w:tcPr>
            <w:tcW w:w="6705" w:type="dxa"/>
          </w:tcPr>
          <w:p w14:paraId="000001CD" w14:textId="77777777" w:rsidR="0030221B" w:rsidRDefault="00000000">
            <w:pPr>
              <w:rPr>
                <w:sz w:val="22"/>
                <w:szCs w:val="22"/>
              </w:rPr>
            </w:pPr>
            <w:r>
              <w:rPr>
                <w:sz w:val="22"/>
                <w:szCs w:val="22"/>
              </w:rPr>
              <w:t>Central bank creation [CBI]</w:t>
            </w:r>
          </w:p>
        </w:tc>
      </w:tr>
      <w:tr w:rsidR="0030221B" w14:paraId="17B419F3" w14:textId="77777777">
        <w:tc>
          <w:tcPr>
            <w:tcW w:w="1995" w:type="dxa"/>
          </w:tcPr>
          <w:p w14:paraId="000001CE" w14:textId="77777777" w:rsidR="0030221B" w:rsidRDefault="00000000">
            <w:pPr>
              <w:rPr>
                <w:sz w:val="22"/>
                <w:szCs w:val="22"/>
              </w:rPr>
            </w:pPr>
            <w:r>
              <w:rPr>
                <w:sz w:val="22"/>
                <w:szCs w:val="22"/>
              </w:rPr>
              <w:t>reform_CBI</w:t>
            </w:r>
          </w:p>
        </w:tc>
        <w:tc>
          <w:tcPr>
            <w:tcW w:w="6705" w:type="dxa"/>
          </w:tcPr>
          <w:p w14:paraId="000001CF" w14:textId="77777777" w:rsidR="0030221B" w:rsidRDefault="00000000">
            <w:pPr>
              <w:rPr>
                <w:sz w:val="22"/>
                <w:szCs w:val="22"/>
              </w:rPr>
            </w:pPr>
            <w:r>
              <w:rPr>
                <w:sz w:val="22"/>
                <w:szCs w:val="22"/>
              </w:rPr>
              <w:t xml:space="preserve">Central bank reform (statutory reform) [CBI] </w:t>
            </w:r>
          </w:p>
        </w:tc>
      </w:tr>
      <w:tr w:rsidR="0030221B" w14:paraId="73544A34" w14:textId="77777777">
        <w:tc>
          <w:tcPr>
            <w:tcW w:w="1995" w:type="dxa"/>
          </w:tcPr>
          <w:p w14:paraId="000001D0" w14:textId="77777777" w:rsidR="0030221B" w:rsidRDefault="00000000">
            <w:pPr>
              <w:rPr>
                <w:sz w:val="22"/>
                <w:szCs w:val="22"/>
              </w:rPr>
            </w:pPr>
            <w:r>
              <w:rPr>
                <w:sz w:val="22"/>
                <w:szCs w:val="22"/>
              </w:rPr>
              <w:t>direction_CBI</w:t>
            </w:r>
          </w:p>
        </w:tc>
        <w:tc>
          <w:tcPr>
            <w:tcW w:w="6705" w:type="dxa"/>
          </w:tcPr>
          <w:p w14:paraId="000001D1" w14:textId="77777777" w:rsidR="0030221B" w:rsidRDefault="00000000">
            <w:pPr>
              <w:rPr>
                <w:sz w:val="22"/>
                <w:szCs w:val="22"/>
              </w:rPr>
            </w:pPr>
            <w:r>
              <w:rPr>
                <w:sz w:val="22"/>
                <w:szCs w:val="22"/>
              </w:rPr>
              <w:t xml:space="preserve">Direction of reform (increase or decrease CBI) [CBI] </w:t>
            </w:r>
          </w:p>
        </w:tc>
      </w:tr>
      <w:tr w:rsidR="0030221B" w14:paraId="03AF9F4F" w14:textId="77777777">
        <w:tc>
          <w:tcPr>
            <w:tcW w:w="1995" w:type="dxa"/>
          </w:tcPr>
          <w:p w14:paraId="000001D2" w14:textId="77777777" w:rsidR="0030221B" w:rsidRDefault="00000000">
            <w:pPr>
              <w:rPr>
                <w:sz w:val="22"/>
                <w:szCs w:val="22"/>
              </w:rPr>
            </w:pPr>
            <w:r>
              <w:rPr>
                <w:sz w:val="22"/>
                <w:szCs w:val="22"/>
              </w:rPr>
              <w:t>increase_CBI</w:t>
            </w:r>
          </w:p>
        </w:tc>
        <w:tc>
          <w:tcPr>
            <w:tcW w:w="6705" w:type="dxa"/>
          </w:tcPr>
          <w:p w14:paraId="000001D3" w14:textId="77777777" w:rsidR="0030221B" w:rsidRDefault="00000000">
            <w:pPr>
              <w:rPr>
                <w:sz w:val="22"/>
                <w:szCs w:val="22"/>
              </w:rPr>
            </w:pPr>
            <w:r>
              <w:rPr>
                <w:sz w:val="22"/>
                <w:szCs w:val="22"/>
              </w:rPr>
              <w:t xml:space="preserve">Does it increase central bank independence? [CBI] </w:t>
            </w:r>
          </w:p>
        </w:tc>
      </w:tr>
      <w:tr w:rsidR="0030221B" w14:paraId="037F5B44" w14:textId="77777777">
        <w:tc>
          <w:tcPr>
            <w:tcW w:w="1995" w:type="dxa"/>
          </w:tcPr>
          <w:p w14:paraId="000001D4" w14:textId="77777777" w:rsidR="0030221B" w:rsidRDefault="00000000">
            <w:pPr>
              <w:rPr>
                <w:sz w:val="22"/>
                <w:szCs w:val="22"/>
              </w:rPr>
            </w:pPr>
            <w:r>
              <w:rPr>
                <w:sz w:val="22"/>
                <w:szCs w:val="22"/>
              </w:rPr>
              <w:t>decrease_CBI</w:t>
            </w:r>
          </w:p>
        </w:tc>
        <w:tc>
          <w:tcPr>
            <w:tcW w:w="6705" w:type="dxa"/>
          </w:tcPr>
          <w:p w14:paraId="000001D5" w14:textId="77777777" w:rsidR="0030221B" w:rsidRDefault="00000000">
            <w:pPr>
              <w:rPr>
                <w:sz w:val="22"/>
                <w:szCs w:val="22"/>
              </w:rPr>
            </w:pPr>
            <w:r>
              <w:rPr>
                <w:sz w:val="22"/>
                <w:szCs w:val="22"/>
              </w:rPr>
              <w:t xml:space="preserve">Does it decrease central bank independence? [CBI]  </w:t>
            </w:r>
          </w:p>
        </w:tc>
      </w:tr>
      <w:tr w:rsidR="0030221B" w14:paraId="47DCF0B5" w14:textId="77777777">
        <w:tc>
          <w:tcPr>
            <w:tcW w:w="1995" w:type="dxa"/>
          </w:tcPr>
          <w:p w14:paraId="000001D6" w14:textId="77777777" w:rsidR="0030221B" w:rsidRDefault="00000000">
            <w:pPr>
              <w:rPr>
                <w:sz w:val="22"/>
                <w:szCs w:val="22"/>
              </w:rPr>
            </w:pPr>
            <w:r>
              <w:rPr>
                <w:sz w:val="22"/>
                <w:szCs w:val="22"/>
              </w:rPr>
              <w:t>lvau_garriga_CBI</w:t>
            </w:r>
          </w:p>
        </w:tc>
        <w:tc>
          <w:tcPr>
            <w:tcW w:w="6705" w:type="dxa"/>
          </w:tcPr>
          <w:p w14:paraId="000001D7" w14:textId="77777777" w:rsidR="0030221B" w:rsidRDefault="00000000">
            <w:pPr>
              <w:rPr>
                <w:sz w:val="22"/>
                <w:szCs w:val="22"/>
              </w:rPr>
            </w:pPr>
            <w:r>
              <w:rPr>
                <w:sz w:val="22"/>
                <w:szCs w:val="22"/>
              </w:rPr>
              <w:t>Central Bank Independence score, unweighted [CBI]</w:t>
            </w:r>
          </w:p>
        </w:tc>
      </w:tr>
      <w:tr w:rsidR="0030221B" w14:paraId="020B21A8" w14:textId="77777777">
        <w:tc>
          <w:tcPr>
            <w:tcW w:w="1995" w:type="dxa"/>
          </w:tcPr>
          <w:p w14:paraId="000001D8" w14:textId="77777777" w:rsidR="0030221B" w:rsidRDefault="00000000">
            <w:pPr>
              <w:rPr>
                <w:sz w:val="22"/>
                <w:szCs w:val="22"/>
              </w:rPr>
            </w:pPr>
            <w:r>
              <w:rPr>
                <w:sz w:val="22"/>
                <w:szCs w:val="22"/>
              </w:rPr>
              <w:t>lvaw_garriga_CBI</w:t>
            </w:r>
          </w:p>
        </w:tc>
        <w:tc>
          <w:tcPr>
            <w:tcW w:w="6705" w:type="dxa"/>
          </w:tcPr>
          <w:p w14:paraId="000001D9" w14:textId="77777777" w:rsidR="0030221B" w:rsidRDefault="00000000">
            <w:pPr>
              <w:rPr>
                <w:sz w:val="22"/>
                <w:szCs w:val="22"/>
              </w:rPr>
            </w:pPr>
            <w:r>
              <w:rPr>
                <w:sz w:val="22"/>
                <w:szCs w:val="22"/>
              </w:rPr>
              <w:t>Weighted Central Bank Independence score [CBI]</w:t>
            </w:r>
          </w:p>
        </w:tc>
      </w:tr>
    </w:tbl>
    <w:p w14:paraId="000001DA" w14:textId="77777777" w:rsidR="0030221B" w:rsidRDefault="0030221B">
      <w:pPr>
        <w:pBdr>
          <w:bottom w:val="single" w:sz="6" w:space="1" w:color="000000"/>
        </w:pBdr>
        <w:rPr>
          <w:sz w:val="22"/>
          <w:szCs w:val="22"/>
        </w:rPr>
      </w:pPr>
    </w:p>
    <w:p w14:paraId="000001DB" w14:textId="77777777" w:rsidR="0030221B" w:rsidRDefault="0030221B">
      <w:pPr>
        <w:rPr>
          <w:b/>
          <w:sz w:val="22"/>
          <w:szCs w:val="22"/>
        </w:rPr>
      </w:pPr>
    </w:p>
    <w:p w14:paraId="000001DC" w14:textId="77777777" w:rsidR="0030221B" w:rsidRDefault="00000000">
      <w:pPr>
        <w:pStyle w:val="Heading2"/>
        <w:rPr>
          <w:rFonts w:ascii="Times New Roman" w:eastAsia="Times New Roman" w:hAnsi="Times New Roman" w:cs="Times New Roman"/>
          <w:sz w:val="22"/>
          <w:szCs w:val="22"/>
        </w:rPr>
      </w:pPr>
      <w:bookmarkStart w:id="30" w:name="_Toc109775397"/>
      <w:r>
        <w:rPr>
          <w:rFonts w:ascii="Times New Roman" w:eastAsia="Times New Roman" w:hAnsi="Times New Roman" w:cs="Times New Roman"/>
          <w:sz w:val="22"/>
          <w:szCs w:val="22"/>
        </w:rPr>
        <w:t>IMF Contract Intensive Money [CIM2]</w:t>
      </w:r>
      <w:bookmarkEnd w:id="30"/>
      <w:r>
        <w:rPr>
          <w:rFonts w:ascii="Times New Roman" w:eastAsia="Times New Roman" w:hAnsi="Times New Roman" w:cs="Times New Roman"/>
          <w:sz w:val="22"/>
          <w:szCs w:val="22"/>
        </w:rPr>
        <w:tab/>
      </w:r>
    </w:p>
    <w:p w14:paraId="000001DD" w14:textId="77777777" w:rsidR="0030221B" w:rsidRDefault="0030221B">
      <w:pPr>
        <w:rPr>
          <w:sz w:val="22"/>
          <w:szCs w:val="22"/>
        </w:rPr>
      </w:pPr>
    </w:p>
    <w:p w14:paraId="000001DE" w14:textId="77777777" w:rsidR="0030221B" w:rsidRDefault="00000000">
      <w:pPr>
        <w:rPr>
          <w:sz w:val="22"/>
          <w:szCs w:val="22"/>
        </w:rPr>
      </w:pPr>
      <w:r>
        <w:rPr>
          <w:sz w:val="22"/>
          <w:szCs w:val="22"/>
        </w:rPr>
        <w:t>Suffix: CIM2</w:t>
      </w:r>
    </w:p>
    <w:p w14:paraId="000001DF" w14:textId="77777777" w:rsidR="0030221B" w:rsidRDefault="0030221B">
      <w:pPr>
        <w:rPr>
          <w:sz w:val="22"/>
          <w:szCs w:val="22"/>
        </w:rPr>
      </w:pPr>
    </w:p>
    <w:p w14:paraId="000001E0" w14:textId="77777777" w:rsidR="0030221B" w:rsidRDefault="00000000">
      <w:pPr>
        <w:rPr>
          <w:sz w:val="22"/>
          <w:szCs w:val="22"/>
        </w:rPr>
      </w:pPr>
      <w:r>
        <w:rPr>
          <w:sz w:val="22"/>
          <w:szCs w:val="22"/>
        </w:rPr>
        <w:t>Description: This IMF dataset contains a measure of contract intensive money in each country.</w:t>
      </w:r>
    </w:p>
    <w:p w14:paraId="000001E1" w14:textId="77777777" w:rsidR="0030221B" w:rsidRDefault="0030221B">
      <w:pPr>
        <w:rPr>
          <w:sz w:val="22"/>
          <w:szCs w:val="22"/>
        </w:rPr>
      </w:pPr>
    </w:p>
    <w:p w14:paraId="000001E2" w14:textId="77777777" w:rsidR="0030221B" w:rsidRDefault="00000000">
      <w:pPr>
        <w:rPr>
          <w:sz w:val="22"/>
          <w:szCs w:val="22"/>
        </w:rPr>
      </w:pPr>
      <w:r>
        <w:rPr>
          <w:sz w:val="22"/>
          <w:szCs w:val="22"/>
        </w:rPr>
        <w:t xml:space="preserve">Data: </w:t>
      </w:r>
    </w:p>
    <w:p w14:paraId="000001E3" w14:textId="77777777" w:rsidR="0030221B" w:rsidRDefault="00000000">
      <w:pPr>
        <w:rPr>
          <w:sz w:val="22"/>
          <w:szCs w:val="22"/>
        </w:rPr>
      </w:pPr>
      <w:r>
        <w:rPr>
          <w:sz w:val="22"/>
          <w:szCs w:val="22"/>
        </w:rPr>
        <w:t xml:space="preserve">Quasi-Money: </w:t>
      </w:r>
    </w:p>
    <w:p w14:paraId="000001E4" w14:textId="77777777" w:rsidR="0030221B" w:rsidRDefault="00000000">
      <w:pPr>
        <w:rPr>
          <w:sz w:val="22"/>
          <w:szCs w:val="22"/>
        </w:rPr>
      </w:pPr>
      <w:hyperlink r:id="rId34">
        <w:r>
          <w:rPr>
            <w:color w:val="1155CC"/>
            <w:sz w:val="22"/>
            <w:szCs w:val="22"/>
            <w:u w:val="single"/>
          </w:rPr>
          <w:t>http://data.imf.org/?sk=388DFA60-1D26-4ADE-B505-A05A558D9A42&amp;sId=1479331931186</w:t>
        </w:r>
      </w:hyperlink>
      <w:r>
        <w:rPr>
          <w:sz w:val="22"/>
          <w:szCs w:val="22"/>
        </w:rPr>
        <w:t xml:space="preserve"> </w:t>
      </w:r>
    </w:p>
    <w:p w14:paraId="000001E5" w14:textId="77777777" w:rsidR="0030221B" w:rsidRDefault="0030221B">
      <w:pPr>
        <w:rPr>
          <w:sz w:val="22"/>
          <w:szCs w:val="22"/>
        </w:rPr>
      </w:pPr>
    </w:p>
    <w:p w14:paraId="000001E6" w14:textId="77777777" w:rsidR="0030221B" w:rsidRDefault="00000000">
      <w:pPr>
        <w:rPr>
          <w:sz w:val="22"/>
          <w:szCs w:val="22"/>
        </w:rPr>
      </w:pPr>
      <w:r>
        <w:rPr>
          <w:sz w:val="22"/>
          <w:szCs w:val="22"/>
        </w:rPr>
        <w:t>Currency Outside Other Depository Corporations:</w:t>
      </w:r>
    </w:p>
    <w:p w14:paraId="000001E7" w14:textId="77777777" w:rsidR="0030221B" w:rsidRDefault="00000000">
      <w:pPr>
        <w:rPr>
          <w:sz w:val="22"/>
          <w:szCs w:val="22"/>
        </w:rPr>
      </w:pPr>
      <w:hyperlink r:id="rId35">
        <w:r>
          <w:rPr>
            <w:color w:val="1155CC"/>
            <w:sz w:val="22"/>
            <w:szCs w:val="22"/>
            <w:u w:val="single"/>
          </w:rPr>
          <w:t>http://data.imf.org/?sk=388DFA60-1D26-4ADE-B505-A05A558D9A42&amp;sId=1479331931186</w:t>
        </w:r>
      </w:hyperlink>
      <w:r>
        <w:rPr>
          <w:sz w:val="22"/>
          <w:szCs w:val="22"/>
        </w:rPr>
        <w:t xml:space="preserve">  </w:t>
      </w:r>
    </w:p>
    <w:p w14:paraId="000001E8" w14:textId="77777777" w:rsidR="0030221B" w:rsidRDefault="0030221B">
      <w:pPr>
        <w:rPr>
          <w:sz w:val="22"/>
          <w:szCs w:val="22"/>
        </w:rPr>
      </w:pPr>
    </w:p>
    <w:p w14:paraId="000001E9" w14:textId="77777777" w:rsidR="0030221B" w:rsidRDefault="00000000">
      <w:pPr>
        <w:rPr>
          <w:sz w:val="22"/>
          <w:szCs w:val="22"/>
        </w:rPr>
      </w:pPr>
      <w:r>
        <w:rPr>
          <w:sz w:val="22"/>
          <w:szCs w:val="22"/>
        </w:rPr>
        <w:t xml:space="preserve">Data Cleaning: </w:t>
      </w:r>
    </w:p>
    <w:p w14:paraId="000001EA" w14:textId="77777777" w:rsidR="0030221B" w:rsidRDefault="00000000">
      <w:pPr>
        <w:rPr>
          <w:sz w:val="22"/>
          <w:szCs w:val="22"/>
        </w:rPr>
      </w:pPr>
      <w:r>
        <w:rPr>
          <w:sz w:val="22"/>
          <w:szCs w:val="22"/>
        </w:rPr>
        <w:t>Observations for small states and regions not included in the Gleditsch-Ward system (Anguilla, Aruba, CEMAC, Eastern Caribbean Currency Union, Montserrat, Netherlands Antilles, West African Economic and Monetary Union, and West Bank and Gaza) are dropped (520 observations). We calculate the updated CIM = 1 - (currency outside other depository corporations/quasi_money).</w:t>
      </w:r>
    </w:p>
    <w:p w14:paraId="000001EB" w14:textId="77777777" w:rsidR="0030221B" w:rsidRDefault="0030221B">
      <w:pPr>
        <w:rPr>
          <w:sz w:val="22"/>
          <w:szCs w:val="22"/>
        </w:rPr>
      </w:pPr>
    </w:p>
    <w:p w14:paraId="000001EC" w14:textId="77777777" w:rsidR="0030221B" w:rsidRDefault="00000000">
      <w:pPr>
        <w:rPr>
          <w:sz w:val="22"/>
          <w:szCs w:val="22"/>
        </w:rPr>
      </w:pPr>
      <w:r>
        <w:rPr>
          <w:sz w:val="22"/>
          <w:szCs w:val="22"/>
        </w:rPr>
        <w:t xml:space="preserve">Citation: </w:t>
      </w:r>
    </w:p>
    <w:p w14:paraId="000001ED" w14:textId="77777777" w:rsidR="0030221B" w:rsidRDefault="00000000">
      <w:pPr>
        <w:rPr>
          <w:sz w:val="22"/>
          <w:szCs w:val="22"/>
        </w:rPr>
      </w:pPr>
      <w:r>
        <w:rPr>
          <w:sz w:val="22"/>
          <w:szCs w:val="22"/>
        </w:rPr>
        <w:t>International Monetary Fund. Contract Intensive Money, International Financial Statistics.</w:t>
      </w:r>
    </w:p>
    <w:p w14:paraId="000001EE" w14:textId="77777777" w:rsidR="0030221B" w:rsidRDefault="00000000">
      <w:pPr>
        <w:rPr>
          <w:sz w:val="22"/>
          <w:szCs w:val="22"/>
          <w:u w:val="single"/>
        </w:rPr>
      </w:pPr>
      <w:r>
        <w:rPr>
          <w:sz w:val="22"/>
          <w:szCs w:val="22"/>
          <w:u w:val="single"/>
        </w:rPr>
        <w:t>http://data.imf.org/?sk=4C514D48-B6BA-49ED-8AB9-52B0C1A0179B</w:t>
      </w:r>
    </w:p>
    <w:p w14:paraId="000001EF" w14:textId="77777777" w:rsidR="0030221B" w:rsidRDefault="0030221B">
      <w:pPr>
        <w:rPr>
          <w:sz w:val="22"/>
          <w:szCs w:val="22"/>
        </w:rPr>
      </w:pPr>
    </w:p>
    <w:p w14:paraId="000001F0"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1F1" w14:textId="77777777" w:rsidR="0030221B" w:rsidRDefault="00000000">
      <w:pPr>
        <w:rPr>
          <w:sz w:val="22"/>
          <w:szCs w:val="22"/>
        </w:rPr>
      </w:pPr>
      <w:r>
        <w:rPr>
          <w:sz w:val="22"/>
          <w:szCs w:val="22"/>
        </w:rPr>
        <w:t>1950-2016</w:t>
      </w:r>
      <w:r>
        <w:rPr>
          <w:sz w:val="22"/>
          <w:szCs w:val="22"/>
        </w:rPr>
        <w:tab/>
      </w:r>
      <w:r>
        <w:rPr>
          <w:sz w:val="22"/>
          <w:szCs w:val="22"/>
        </w:rPr>
        <w:tab/>
      </w:r>
      <w:r>
        <w:rPr>
          <w:sz w:val="22"/>
          <w:szCs w:val="22"/>
        </w:rPr>
        <w:tab/>
      </w:r>
      <w:r>
        <w:rPr>
          <w:sz w:val="22"/>
          <w:szCs w:val="22"/>
        </w:rPr>
        <w:tab/>
      </w:r>
      <w:r>
        <w:rPr>
          <w:sz w:val="22"/>
          <w:szCs w:val="22"/>
        </w:rPr>
        <w:tab/>
      </w:r>
      <w:r>
        <w:rPr>
          <w:sz w:val="22"/>
          <w:szCs w:val="22"/>
        </w:rPr>
        <w:tab/>
        <w:t>159</w:t>
      </w:r>
    </w:p>
    <w:p w14:paraId="000001F2" w14:textId="77777777" w:rsidR="0030221B" w:rsidRDefault="0030221B">
      <w:pPr>
        <w:rPr>
          <w:sz w:val="22"/>
          <w:szCs w:val="22"/>
        </w:rPr>
      </w:pPr>
    </w:p>
    <w:p w14:paraId="000001F3" w14:textId="77777777" w:rsidR="0030221B" w:rsidRDefault="00000000">
      <w:pPr>
        <w:rPr>
          <w:sz w:val="22"/>
          <w:szCs w:val="22"/>
        </w:rPr>
      </w:pPr>
      <w:r>
        <w:rPr>
          <w:sz w:val="22"/>
          <w:szCs w:val="22"/>
        </w:rPr>
        <w:t>Variables:</w:t>
      </w:r>
    </w:p>
    <w:tbl>
      <w:tblPr>
        <w:tblStyle w:val="affffffffffffffffffffffffffffffffffffffffffffffffffd"/>
        <w:tblW w:w="8520"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5"/>
        <w:gridCol w:w="6945"/>
      </w:tblGrid>
      <w:tr w:rsidR="0030221B" w14:paraId="0016CB9A" w14:textId="77777777">
        <w:tc>
          <w:tcPr>
            <w:tcW w:w="1575" w:type="dxa"/>
            <w:tcBorders>
              <w:top w:val="single" w:sz="4" w:space="0" w:color="000000"/>
              <w:left w:val="single" w:sz="4" w:space="0" w:color="000000"/>
              <w:bottom w:val="single" w:sz="4" w:space="0" w:color="000000"/>
              <w:right w:val="single" w:sz="4" w:space="0" w:color="000000"/>
            </w:tcBorders>
          </w:tcPr>
          <w:p w14:paraId="000001F4" w14:textId="4701FED3" w:rsidR="0030221B" w:rsidRDefault="00000000">
            <w:pPr>
              <w:rPr>
                <w:sz w:val="22"/>
                <w:szCs w:val="22"/>
              </w:rPr>
            </w:pPr>
            <w:r>
              <w:rPr>
                <w:sz w:val="22"/>
                <w:szCs w:val="22"/>
              </w:rPr>
              <w:t>cim2_CIM</w:t>
            </w:r>
          </w:p>
        </w:tc>
        <w:tc>
          <w:tcPr>
            <w:tcW w:w="6945" w:type="dxa"/>
            <w:tcBorders>
              <w:top w:val="single" w:sz="4" w:space="0" w:color="000000"/>
              <w:left w:val="single" w:sz="4" w:space="0" w:color="000000"/>
              <w:bottom w:val="single" w:sz="4" w:space="0" w:color="000000"/>
              <w:right w:val="single" w:sz="4" w:space="0" w:color="000000"/>
            </w:tcBorders>
          </w:tcPr>
          <w:p w14:paraId="000001F5" w14:textId="3299B4C0" w:rsidR="0030221B" w:rsidRDefault="00000000">
            <w:pPr>
              <w:rPr>
                <w:sz w:val="22"/>
                <w:szCs w:val="22"/>
              </w:rPr>
            </w:pPr>
            <w:r>
              <w:rPr>
                <w:sz w:val="22"/>
                <w:szCs w:val="22"/>
              </w:rPr>
              <w:t>Contract intensive money 2 [CIM]</w:t>
            </w:r>
          </w:p>
        </w:tc>
      </w:tr>
    </w:tbl>
    <w:p w14:paraId="000001F8" w14:textId="77777777" w:rsidR="0030221B" w:rsidRDefault="0030221B">
      <w:pPr>
        <w:pBdr>
          <w:bottom w:val="single" w:sz="12" w:space="1" w:color="000000"/>
        </w:pBdr>
        <w:rPr>
          <w:sz w:val="22"/>
          <w:szCs w:val="22"/>
        </w:rPr>
      </w:pPr>
    </w:p>
    <w:p w14:paraId="000001F9" w14:textId="77777777" w:rsidR="0030221B" w:rsidRDefault="0030221B">
      <w:pPr>
        <w:rPr>
          <w:sz w:val="22"/>
          <w:szCs w:val="22"/>
        </w:rPr>
      </w:pPr>
    </w:p>
    <w:p w14:paraId="000001FA" w14:textId="77777777" w:rsidR="0030221B" w:rsidRDefault="00000000">
      <w:pPr>
        <w:spacing w:before="200"/>
        <w:rPr>
          <w:b/>
          <w:sz w:val="36"/>
          <w:szCs w:val="36"/>
        </w:rPr>
      </w:pPr>
      <w:r>
        <w:rPr>
          <w:b/>
          <w:color w:val="4472C4"/>
          <w:sz w:val="22"/>
          <w:szCs w:val="22"/>
        </w:rPr>
        <w:t>Mousseau Contract Intensive Economy Data [CINE]</w:t>
      </w:r>
    </w:p>
    <w:p w14:paraId="000001FB" w14:textId="77777777" w:rsidR="0030221B" w:rsidRDefault="00000000">
      <w:r>
        <w:rPr>
          <w:b/>
          <w:color w:val="000000"/>
          <w:sz w:val="22"/>
          <w:szCs w:val="22"/>
        </w:rPr>
        <w:t> </w:t>
      </w:r>
    </w:p>
    <w:p w14:paraId="000001FC" w14:textId="77777777" w:rsidR="0030221B" w:rsidRDefault="00000000">
      <w:r>
        <w:rPr>
          <w:color w:val="000000"/>
          <w:sz w:val="22"/>
          <w:szCs w:val="22"/>
        </w:rPr>
        <w:t>Suffix: CINE</w:t>
      </w:r>
    </w:p>
    <w:p w14:paraId="000001FD" w14:textId="77777777" w:rsidR="0030221B" w:rsidRDefault="00000000">
      <w:r>
        <w:rPr>
          <w:color w:val="000000"/>
          <w:sz w:val="22"/>
          <w:szCs w:val="22"/>
        </w:rPr>
        <w:t> </w:t>
      </w:r>
    </w:p>
    <w:p w14:paraId="000001FE" w14:textId="77777777" w:rsidR="0030221B" w:rsidRDefault="00000000">
      <w:r>
        <w:rPr>
          <w:color w:val="000000"/>
          <w:sz w:val="22"/>
          <w:szCs w:val="22"/>
        </w:rPr>
        <w:lastRenderedPageBreak/>
        <w:t>Description: This dataset contains non-self-enforcing contract flows in nations.</w:t>
      </w:r>
    </w:p>
    <w:p w14:paraId="000001FF" w14:textId="77777777" w:rsidR="0030221B" w:rsidRDefault="00000000">
      <w:r>
        <w:rPr>
          <w:color w:val="000000"/>
          <w:sz w:val="22"/>
          <w:szCs w:val="22"/>
        </w:rPr>
        <w:t> </w:t>
      </w:r>
    </w:p>
    <w:p w14:paraId="00000200" w14:textId="77777777" w:rsidR="0030221B" w:rsidRDefault="00000000">
      <w:r>
        <w:rPr>
          <w:color w:val="000000"/>
          <w:sz w:val="22"/>
          <w:szCs w:val="22"/>
        </w:rPr>
        <w:t xml:space="preserve">Data: </w:t>
      </w:r>
      <w:hyperlink r:id="rId36">
        <w:r>
          <w:rPr>
            <w:color w:val="1155CC"/>
            <w:sz w:val="22"/>
            <w:szCs w:val="22"/>
            <w:u w:val="single"/>
          </w:rPr>
          <w:t>https://dataverse.harvard.edu/dataset.xhtml?persistentId=doi:10.7910/DVN/8RPC9E</w:t>
        </w:r>
      </w:hyperlink>
      <w:r>
        <w:rPr>
          <w:color w:val="000000"/>
          <w:sz w:val="22"/>
          <w:szCs w:val="22"/>
        </w:rPr>
        <w:t xml:space="preserve"> </w:t>
      </w:r>
    </w:p>
    <w:p w14:paraId="00000201" w14:textId="77777777" w:rsidR="0030221B" w:rsidRDefault="00000000">
      <w:r>
        <w:rPr>
          <w:color w:val="000000"/>
          <w:sz w:val="22"/>
          <w:szCs w:val="22"/>
        </w:rPr>
        <w:t> </w:t>
      </w:r>
    </w:p>
    <w:p w14:paraId="00000202" w14:textId="77777777" w:rsidR="0030221B" w:rsidRDefault="00000000">
      <w:pPr>
        <w:rPr>
          <w:color w:val="000000"/>
          <w:sz w:val="22"/>
          <w:szCs w:val="22"/>
        </w:rPr>
      </w:pPr>
      <w:r>
        <w:rPr>
          <w:color w:val="000000"/>
          <w:sz w:val="22"/>
          <w:szCs w:val="22"/>
        </w:rPr>
        <w:t xml:space="preserve">Data Cleaning: </w:t>
      </w:r>
    </w:p>
    <w:p w14:paraId="00000203" w14:textId="77777777" w:rsidR="0030221B" w:rsidRDefault="00000000">
      <w:pPr>
        <w:rPr>
          <w:color w:val="000000"/>
          <w:sz w:val="22"/>
          <w:szCs w:val="22"/>
        </w:rPr>
      </w:pPr>
      <w:r>
        <w:rPr>
          <w:color w:val="000000"/>
          <w:sz w:val="22"/>
          <w:szCs w:val="22"/>
        </w:rPr>
        <w:t>Removed one observation for Yemen for 1990</w:t>
      </w:r>
      <w:r>
        <w:rPr>
          <w:sz w:val="22"/>
          <w:szCs w:val="22"/>
        </w:rPr>
        <w:t xml:space="preserve">, keeping the older values. (Yemen was unified in 1990.) </w:t>
      </w:r>
      <w:r>
        <w:rPr>
          <w:color w:val="000000"/>
          <w:sz w:val="22"/>
          <w:szCs w:val="22"/>
        </w:rPr>
        <w:t xml:space="preserve">Renamed “German Fed Rep” to “Germany Fed Rep” while the ids list </w:t>
      </w:r>
      <w:r>
        <w:rPr>
          <w:sz w:val="22"/>
          <w:szCs w:val="22"/>
        </w:rPr>
        <w:t>was</w:t>
      </w:r>
      <w:r>
        <w:rPr>
          <w:color w:val="000000"/>
          <w:sz w:val="22"/>
          <w:szCs w:val="22"/>
        </w:rPr>
        <w:t xml:space="preserve"> being updated. Additionally, removed variable labels for year and country. </w:t>
      </w:r>
    </w:p>
    <w:p w14:paraId="00000204" w14:textId="77777777" w:rsidR="0030221B" w:rsidRDefault="0030221B">
      <w:pPr>
        <w:rPr>
          <w:sz w:val="22"/>
          <w:szCs w:val="22"/>
        </w:rPr>
      </w:pPr>
    </w:p>
    <w:p w14:paraId="00000205" w14:textId="77777777" w:rsidR="0030221B" w:rsidRDefault="00000000">
      <w:pPr>
        <w:rPr>
          <w:color w:val="000000"/>
          <w:sz w:val="22"/>
          <w:szCs w:val="22"/>
        </w:rPr>
      </w:pPr>
      <w:r>
        <w:rPr>
          <w:color w:val="000000"/>
          <w:sz w:val="22"/>
          <w:szCs w:val="22"/>
        </w:rPr>
        <w:t>Updated 2021 data no longer includes Axial variable (equals 1 if nation-year has neither Contractualist nor status economy, 0 otherwise).</w:t>
      </w:r>
    </w:p>
    <w:p w14:paraId="00000206" w14:textId="77777777" w:rsidR="0030221B" w:rsidRDefault="0030221B"/>
    <w:p w14:paraId="00000207" w14:textId="77777777" w:rsidR="0030221B" w:rsidRDefault="00000000">
      <w:pPr>
        <w:rPr>
          <w:color w:val="000000"/>
          <w:sz w:val="22"/>
          <w:szCs w:val="22"/>
        </w:rPr>
      </w:pPr>
      <w:r>
        <w:rPr>
          <w:color w:val="000000"/>
          <w:sz w:val="22"/>
          <w:szCs w:val="22"/>
        </w:rPr>
        <w:t xml:space="preserve">Citation: </w:t>
      </w:r>
    </w:p>
    <w:p w14:paraId="00000208" w14:textId="77777777" w:rsidR="0030221B" w:rsidRDefault="00000000">
      <w:r>
        <w:rPr>
          <w:color w:val="000000"/>
          <w:sz w:val="22"/>
          <w:szCs w:val="22"/>
        </w:rPr>
        <w:t>Mousseau</w:t>
      </w:r>
      <w:r>
        <w:rPr>
          <w:sz w:val="22"/>
          <w:szCs w:val="22"/>
        </w:rPr>
        <w:t xml:space="preserve">, Michael. </w:t>
      </w:r>
      <w:r>
        <w:rPr>
          <w:color w:val="000000"/>
          <w:sz w:val="22"/>
          <w:szCs w:val="22"/>
        </w:rPr>
        <w:t>2019</w:t>
      </w:r>
      <w:r>
        <w:rPr>
          <w:sz w:val="22"/>
          <w:szCs w:val="22"/>
        </w:rPr>
        <w:t xml:space="preserve">. </w:t>
      </w:r>
      <w:r>
        <w:rPr>
          <w:color w:val="000000"/>
          <w:sz w:val="22"/>
          <w:szCs w:val="22"/>
        </w:rPr>
        <w:t>“Four Ways We Know the Democratic Peace Correlation Does Not Exist in the State of Knowledge</w:t>
      </w:r>
      <w:r>
        <w:rPr>
          <w:sz w:val="22"/>
          <w:szCs w:val="22"/>
        </w:rPr>
        <w:t>.</w:t>
      </w:r>
      <w:r>
        <w:rPr>
          <w:color w:val="000000"/>
          <w:sz w:val="22"/>
          <w:szCs w:val="22"/>
        </w:rPr>
        <w:t xml:space="preserve">” </w:t>
      </w:r>
      <w:r>
        <w:rPr>
          <w:i/>
          <w:color w:val="000000"/>
          <w:sz w:val="22"/>
          <w:szCs w:val="22"/>
        </w:rPr>
        <w:t xml:space="preserve">Peace Economics, Peace Science and Public Policy </w:t>
      </w:r>
      <w:r>
        <w:rPr>
          <w:color w:val="000000"/>
          <w:sz w:val="22"/>
          <w:szCs w:val="22"/>
        </w:rPr>
        <w:t>25(4). </w:t>
      </w:r>
    </w:p>
    <w:p w14:paraId="00000209" w14:textId="77777777" w:rsidR="0030221B" w:rsidRDefault="00000000">
      <w:r>
        <w:rPr>
          <w:color w:val="000000"/>
          <w:sz w:val="22"/>
          <w:szCs w:val="22"/>
        </w:rPr>
        <w:t> </w:t>
      </w:r>
    </w:p>
    <w:p w14:paraId="0000020A" w14:textId="77777777" w:rsidR="0030221B" w:rsidRDefault="00000000">
      <w:r>
        <w:rPr>
          <w:color w:val="000000"/>
          <w:sz w:val="22"/>
          <w:szCs w:val="22"/>
        </w:rPr>
        <w:t>Codebook: https://dataverse.harvard.edu/dataset.xhtml?persistentId=doi:10.7910/DVN/8RPC9E</w:t>
      </w:r>
    </w:p>
    <w:p w14:paraId="0000020B" w14:textId="77777777" w:rsidR="0030221B" w:rsidRDefault="00000000">
      <w:r>
        <w:rPr>
          <w:color w:val="000000"/>
          <w:sz w:val="22"/>
          <w:szCs w:val="22"/>
        </w:rPr>
        <w:t> </w:t>
      </w:r>
    </w:p>
    <w:p w14:paraId="0000020C" w14:textId="77777777" w:rsidR="0030221B" w:rsidRDefault="00000000">
      <w:r>
        <w:rPr>
          <w:color w:val="000000"/>
          <w:sz w:val="22"/>
          <w:szCs w:val="22"/>
        </w:rPr>
        <w:t>Years:                                                                          Number of Countries:</w:t>
      </w:r>
    </w:p>
    <w:p w14:paraId="0000020D" w14:textId="77777777" w:rsidR="0030221B" w:rsidRDefault="00000000">
      <w:r>
        <w:rPr>
          <w:color w:val="000000"/>
          <w:sz w:val="22"/>
          <w:szCs w:val="22"/>
        </w:rPr>
        <w:t>1816-2017                                                                   172</w:t>
      </w:r>
    </w:p>
    <w:p w14:paraId="0000020E" w14:textId="77777777" w:rsidR="0030221B" w:rsidRDefault="00000000">
      <w:r>
        <w:rPr>
          <w:color w:val="000000"/>
          <w:sz w:val="22"/>
          <w:szCs w:val="22"/>
        </w:rPr>
        <w:t> </w:t>
      </w:r>
    </w:p>
    <w:p w14:paraId="0000020F" w14:textId="77777777" w:rsidR="0030221B" w:rsidRDefault="00000000">
      <w:pPr>
        <w:rPr>
          <w:sz w:val="22"/>
          <w:szCs w:val="22"/>
        </w:rPr>
      </w:pPr>
      <w:r>
        <w:rPr>
          <w:color w:val="000000"/>
          <w:sz w:val="22"/>
          <w:szCs w:val="22"/>
        </w:rPr>
        <w:t>Variables:</w:t>
      </w:r>
    </w:p>
    <w:tbl>
      <w:tblPr>
        <w:tblStyle w:val="affffffffffffffffffffffffffffffffffffffffffffffffffe"/>
        <w:tblW w:w="8715"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6900"/>
      </w:tblGrid>
      <w:tr w:rsidR="0030221B" w14:paraId="058D94D0" w14:textId="77777777">
        <w:tc>
          <w:tcPr>
            <w:tcW w:w="1815" w:type="dxa"/>
          </w:tcPr>
          <w:p w14:paraId="00000210" w14:textId="77777777" w:rsidR="0030221B" w:rsidRDefault="00000000">
            <w:pPr>
              <w:rPr>
                <w:sz w:val="22"/>
                <w:szCs w:val="22"/>
              </w:rPr>
            </w:pPr>
            <w:r>
              <w:rPr>
                <w:sz w:val="22"/>
                <w:szCs w:val="22"/>
              </w:rPr>
              <w:t>CIE_CINE</w:t>
            </w:r>
          </w:p>
        </w:tc>
        <w:tc>
          <w:tcPr>
            <w:tcW w:w="6900" w:type="dxa"/>
          </w:tcPr>
          <w:p w14:paraId="00000211" w14:textId="77777777" w:rsidR="0030221B" w:rsidRDefault="00000000">
            <w:pPr>
              <w:rPr>
                <w:sz w:val="22"/>
                <w:szCs w:val="22"/>
              </w:rPr>
            </w:pPr>
            <w:r>
              <w:rPr>
                <w:sz w:val="22"/>
                <w:szCs w:val="22"/>
              </w:rPr>
              <w:t>Contract Intensive Economy; Natural log of Life Insurance Density (LID + 1). Missing values treated as zero if Sustained Economic Immigration (SEI) equals zero (1960-2017)</w:t>
            </w:r>
          </w:p>
        </w:tc>
      </w:tr>
      <w:tr w:rsidR="0030221B" w14:paraId="2392AD13" w14:textId="77777777">
        <w:tc>
          <w:tcPr>
            <w:tcW w:w="1815" w:type="dxa"/>
          </w:tcPr>
          <w:p w14:paraId="00000212" w14:textId="77777777" w:rsidR="0030221B" w:rsidRDefault="00000000">
            <w:pPr>
              <w:rPr>
                <w:sz w:val="22"/>
                <w:szCs w:val="22"/>
              </w:rPr>
            </w:pPr>
            <w:r>
              <w:rPr>
                <w:sz w:val="22"/>
                <w:szCs w:val="22"/>
              </w:rPr>
              <w:t>CIEb_CINE</w:t>
            </w:r>
          </w:p>
        </w:tc>
        <w:tc>
          <w:tcPr>
            <w:tcW w:w="6900" w:type="dxa"/>
          </w:tcPr>
          <w:p w14:paraId="00000213" w14:textId="77777777" w:rsidR="0030221B" w:rsidRDefault="00000000">
            <w:pPr>
              <w:rPr>
                <w:sz w:val="22"/>
                <w:szCs w:val="22"/>
              </w:rPr>
            </w:pPr>
            <w:r>
              <w:rPr>
                <w:sz w:val="22"/>
                <w:szCs w:val="22"/>
              </w:rPr>
              <w:t xml:space="preserve">Contract Intensive Economy </w:t>
            </w:r>
            <w:proofErr w:type="gramStart"/>
            <w:r>
              <w:rPr>
                <w:sz w:val="22"/>
                <w:szCs w:val="22"/>
              </w:rPr>
              <w:t>binary;</w:t>
            </w:r>
            <w:proofErr w:type="gramEnd"/>
            <w:r>
              <w:rPr>
                <w:sz w:val="22"/>
                <w:szCs w:val="22"/>
              </w:rPr>
              <w:t xml:space="preserve"> Equals 1 where the natural log of LID is above the average and SEI equals 1. Equals zero if LID is missing and SEI equals 0. Years before a country enters the data extrapolated from SEI alone (1816-2017)</w:t>
            </w:r>
          </w:p>
        </w:tc>
      </w:tr>
      <w:tr w:rsidR="0030221B" w14:paraId="4D067FA4" w14:textId="77777777">
        <w:tc>
          <w:tcPr>
            <w:tcW w:w="1815" w:type="dxa"/>
          </w:tcPr>
          <w:p w14:paraId="00000214" w14:textId="77777777" w:rsidR="0030221B" w:rsidRDefault="00000000">
            <w:pPr>
              <w:rPr>
                <w:sz w:val="22"/>
                <w:szCs w:val="22"/>
              </w:rPr>
            </w:pPr>
            <w:r>
              <w:rPr>
                <w:sz w:val="22"/>
                <w:szCs w:val="22"/>
              </w:rPr>
              <w:t>SEI_CINE</w:t>
            </w:r>
          </w:p>
        </w:tc>
        <w:tc>
          <w:tcPr>
            <w:tcW w:w="6900" w:type="dxa"/>
          </w:tcPr>
          <w:p w14:paraId="00000215" w14:textId="77777777" w:rsidR="0030221B" w:rsidRDefault="00000000">
            <w:pPr>
              <w:rPr>
                <w:sz w:val="22"/>
                <w:szCs w:val="22"/>
              </w:rPr>
            </w:pPr>
            <w:r>
              <w:rPr>
                <w:sz w:val="22"/>
                <w:szCs w:val="22"/>
              </w:rPr>
              <w:t xml:space="preserve">Sustained Economic Immigration; Binary measure where 1 indicates sustained </w:t>
            </w:r>
            <w:proofErr w:type="gramStart"/>
            <w:r>
              <w:rPr>
                <w:sz w:val="22"/>
                <w:szCs w:val="22"/>
              </w:rPr>
              <w:t>economically-motivated</w:t>
            </w:r>
            <w:proofErr w:type="gramEnd"/>
            <w:r>
              <w:rPr>
                <w:sz w:val="22"/>
                <w:szCs w:val="22"/>
              </w:rPr>
              <w:t xml:space="preserve"> net-positive immigration (1816-2017)</w:t>
            </w:r>
          </w:p>
        </w:tc>
      </w:tr>
      <w:tr w:rsidR="0030221B" w14:paraId="0D5B8E96" w14:textId="77777777">
        <w:tc>
          <w:tcPr>
            <w:tcW w:w="1815" w:type="dxa"/>
          </w:tcPr>
          <w:p w14:paraId="00000216" w14:textId="77777777" w:rsidR="0030221B" w:rsidRDefault="00000000">
            <w:pPr>
              <w:rPr>
                <w:sz w:val="22"/>
                <w:szCs w:val="22"/>
              </w:rPr>
            </w:pPr>
            <w:r>
              <w:rPr>
                <w:sz w:val="22"/>
                <w:szCs w:val="22"/>
              </w:rPr>
              <w:t>LID_CINE</w:t>
            </w:r>
          </w:p>
        </w:tc>
        <w:tc>
          <w:tcPr>
            <w:tcW w:w="6900" w:type="dxa"/>
          </w:tcPr>
          <w:p w14:paraId="00000217" w14:textId="77777777" w:rsidR="0030221B" w:rsidRDefault="00000000">
            <w:pPr>
              <w:rPr>
                <w:sz w:val="22"/>
                <w:szCs w:val="22"/>
              </w:rPr>
            </w:pPr>
            <w:r>
              <w:rPr>
                <w:sz w:val="22"/>
                <w:szCs w:val="22"/>
              </w:rPr>
              <w:t>Life insurance revenue per capita calculated in inflation-corrected purchasing power parity rates, five year moving average.</w:t>
            </w:r>
          </w:p>
        </w:tc>
      </w:tr>
    </w:tbl>
    <w:p w14:paraId="00000218" w14:textId="77777777" w:rsidR="0030221B" w:rsidRDefault="0030221B">
      <w:pPr>
        <w:pBdr>
          <w:bottom w:val="single" w:sz="12" w:space="1" w:color="000000"/>
        </w:pBdr>
        <w:rPr>
          <w:sz w:val="22"/>
          <w:szCs w:val="22"/>
        </w:rPr>
      </w:pPr>
    </w:p>
    <w:p w14:paraId="0000021A" w14:textId="77777777" w:rsidR="0030221B" w:rsidRDefault="0030221B">
      <w:pPr>
        <w:rPr>
          <w:b/>
          <w:sz w:val="22"/>
          <w:szCs w:val="22"/>
        </w:rPr>
      </w:pPr>
    </w:p>
    <w:p w14:paraId="0000021B" w14:textId="77777777" w:rsidR="0030221B" w:rsidRDefault="00000000">
      <w:pPr>
        <w:pStyle w:val="Heading2"/>
        <w:rPr>
          <w:rFonts w:ascii="Times New Roman" w:eastAsia="Times New Roman" w:hAnsi="Times New Roman" w:cs="Times New Roman"/>
          <w:sz w:val="22"/>
          <w:szCs w:val="22"/>
        </w:rPr>
      </w:pPr>
      <w:bookmarkStart w:id="31" w:name="_Toc109775398"/>
      <w:r>
        <w:rPr>
          <w:rFonts w:ascii="Times New Roman" w:eastAsia="Times New Roman" w:hAnsi="Times New Roman" w:cs="Times New Roman"/>
          <w:sz w:val="22"/>
          <w:szCs w:val="22"/>
        </w:rPr>
        <w:t>IMF Agreement Data [BCG]</w:t>
      </w:r>
      <w:bookmarkEnd w:id="31"/>
    </w:p>
    <w:p w14:paraId="0000021C" w14:textId="77777777" w:rsidR="0030221B" w:rsidRDefault="0030221B">
      <w:pPr>
        <w:rPr>
          <w:b/>
          <w:sz w:val="22"/>
          <w:szCs w:val="22"/>
        </w:rPr>
      </w:pPr>
    </w:p>
    <w:p w14:paraId="0000021D" w14:textId="77777777" w:rsidR="0030221B" w:rsidRDefault="00000000">
      <w:pPr>
        <w:rPr>
          <w:sz w:val="22"/>
          <w:szCs w:val="22"/>
        </w:rPr>
      </w:pPr>
      <w:r>
        <w:rPr>
          <w:sz w:val="22"/>
          <w:szCs w:val="22"/>
        </w:rPr>
        <w:t>Suffix: BCG</w:t>
      </w:r>
    </w:p>
    <w:p w14:paraId="0000021E" w14:textId="77777777" w:rsidR="0030221B" w:rsidRDefault="0030221B">
      <w:pPr>
        <w:rPr>
          <w:sz w:val="22"/>
          <w:szCs w:val="22"/>
        </w:rPr>
      </w:pPr>
    </w:p>
    <w:p w14:paraId="0000021F" w14:textId="77777777" w:rsidR="0030221B" w:rsidRDefault="00000000">
      <w:pPr>
        <w:rPr>
          <w:sz w:val="22"/>
          <w:szCs w:val="22"/>
        </w:rPr>
      </w:pPr>
      <w:r>
        <w:rPr>
          <w:sz w:val="22"/>
          <w:szCs w:val="22"/>
        </w:rPr>
        <w:t xml:space="preserve">Description: This dataset contains data about whether countries are under an IMF agreement in a given country year.  This data is an updated version of data originally coded by James Vreeland (2003). </w:t>
      </w:r>
    </w:p>
    <w:p w14:paraId="00000220" w14:textId="77777777" w:rsidR="0030221B" w:rsidRDefault="0030221B">
      <w:pPr>
        <w:rPr>
          <w:sz w:val="22"/>
          <w:szCs w:val="22"/>
        </w:rPr>
      </w:pPr>
    </w:p>
    <w:p w14:paraId="00000221" w14:textId="77777777" w:rsidR="0030221B" w:rsidRDefault="00000000">
      <w:pPr>
        <w:rPr>
          <w:sz w:val="22"/>
          <w:szCs w:val="22"/>
        </w:rPr>
      </w:pPr>
      <w:r>
        <w:rPr>
          <w:sz w:val="22"/>
          <w:szCs w:val="22"/>
        </w:rPr>
        <w:t xml:space="preserve">Data: </w:t>
      </w:r>
      <w:hyperlink r:id="rId37">
        <w:r>
          <w:rPr>
            <w:color w:val="1155CC"/>
            <w:sz w:val="22"/>
            <w:szCs w:val="22"/>
            <w:u w:val="single"/>
          </w:rPr>
          <w:t>https://link.springer.com/article/10.1007/s11558-011-9122-9</w:t>
        </w:r>
      </w:hyperlink>
      <w:r>
        <w:rPr>
          <w:sz w:val="22"/>
          <w:szCs w:val="22"/>
        </w:rPr>
        <w:t xml:space="preserve">  </w:t>
      </w:r>
    </w:p>
    <w:p w14:paraId="00000222" w14:textId="77777777" w:rsidR="0030221B" w:rsidRDefault="0030221B">
      <w:pPr>
        <w:rPr>
          <w:sz w:val="22"/>
          <w:szCs w:val="22"/>
        </w:rPr>
      </w:pPr>
    </w:p>
    <w:p w14:paraId="00000223" w14:textId="77777777" w:rsidR="0030221B" w:rsidRDefault="00000000">
      <w:pPr>
        <w:rPr>
          <w:sz w:val="22"/>
          <w:szCs w:val="22"/>
        </w:rPr>
      </w:pPr>
      <w:r>
        <w:rPr>
          <w:sz w:val="22"/>
          <w:szCs w:val="22"/>
        </w:rPr>
        <w:t xml:space="preserve">Citation: </w:t>
      </w:r>
    </w:p>
    <w:p w14:paraId="00000224" w14:textId="77777777" w:rsidR="0030221B" w:rsidRDefault="00000000">
      <w:pPr>
        <w:rPr>
          <w:sz w:val="22"/>
          <w:szCs w:val="22"/>
        </w:rPr>
      </w:pPr>
      <w:r>
        <w:rPr>
          <w:sz w:val="22"/>
          <w:szCs w:val="22"/>
        </w:rPr>
        <w:lastRenderedPageBreak/>
        <w:t xml:space="preserve">Bauer, Molly E., Cesi Cruz, and Benjamin A. T. Graham. 2012. “Democracies only: When do IMF agreements serve as a seal of approval?” </w:t>
      </w:r>
      <w:r>
        <w:rPr>
          <w:i/>
          <w:sz w:val="22"/>
          <w:szCs w:val="22"/>
        </w:rPr>
        <w:t>The Review of International Organizations</w:t>
      </w:r>
      <w:r>
        <w:rPr>
          <w:sz w:val="22"/>
          <w:szCs w:val="22"/>
        </w:rPr>
        <w:t xml:space="preserve"> 7(1): 33–58.</w:t>
      </w:r>
    </w:p>
    <w:p w14:paraId="00000225" w14:textId="77777777" w:rsidR="0030221B" w:rsidRDefault="0030221B">
      <w:pPr>
        <w:rPr>
          <w:sz w:val="22"/>
          <w:szCs w:val="22"/>
        </w:rPr>
      </w:pPr>
    </w:p>
    <w:p w14:paraId="00000226" w14:textId="77777777" w:rsidR="0030221B" w:rsidRDefault="00000000">
      <w:pPr>
        <w:rPr>
          <w:sz w:val="22"/>
          <w:szCs w:val="22"/>
        </w:rPr>
      </w:pPr>
      <w:r>
        <w:rPr>
          <w:sz w:val="22"/>
          <w:szCs w:val="22"/>
        </w:rPr>
        <w:t xml:space="preserve">Vreeland, J.R. 2003. </w:t>
      </w:r>
      <w:r>
        <w:rPr>
          <w:i/>
          <w:sz w:val="22"/>
          <w:szCs w:val="22"/>
        </w:rPr>
        <w:t>The IMF and Economic Development</w:t>
      </w:r>
      <w:r>
        <w:rPr>
          <w:sz w:val="22"/>
          <w:szCs w:val="22"/>
        </w:rPr>
        <w:t>. New York: Cambridge University Press.</w:t>
      </w:r>
    </w:p>
    <w:p w14:paraId="00000227" w14:textId="77777777" w:rsidR="0030221B" w:rsidRDefault="0030221B">
      <w:pPr>
        <w:rPr>
          <w:sz w:val="22"/>
          <w:szCs w:val="22"/>
        </w:rPr>
      </w:pPr>
    </w:p>
    <w:p w14:paraId="00000228" w14:textId="77777777" w:rsidR="0030221B" w:rsidRDefault="00000000">
      <w:pPr>
        <w:rPr>
          <w:sz w:val="22"/>
          <w:szCs w:val="22"/>
        </w:rPr>
      </w:pPr>
      <w:r>
        <w:rPr>
          <w:sz w:val="22"/>
          <w:szCs w:val="22"/>
        </w:rPr>
        <w:t>Data Cleaning: All observations are kept. Variables not listed here are dropped.</w:t>
      </w:r>
    </w:p>
    <w:p w14:paraId="00000229" w14:textId="77777777" w:rsidR="0030221B" w:rsidRDefault="0030221B">
      <w:pPr>
        <w:rPr>
          <w:sz w:val="22"/>
          <w:szCs w:val="22"/>
        </w:rPr>
      </w:pPr>
    </w:p>
    <w:p w14:paraId="0000022A"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22B" w14:textId="77777777" w:rsidR="0030221B" w:rsidRDefault="00000000">
      <w:pPr>
        <w:rPr>
          <w:sz w:val="22"/>
          <w:szCs w:val="22"/>
        </w:rPr>
      </w:pPr>
      <w:r>
        <w:rPr>
          <w:sz w:val="22"/>
          <w:szCs w:val="22"/>
        </w:rPr>
        <w:t>1970-2008</w:t>
      </w:r>
      <w:r>
        <w:rPr>
          <w:sz w:val="22"/>
          <w:szCs w:val="22"/>
        </w:rPr>
        <w:tab/>
      </w:r>
      <w:r>
        <w:rPr>
          <w:sz w:val="22"/>
          <w:szCs w:val="22"/>
        </w:rPr>
        <w:tab/>
      </w:r>
      <w:r>
        <w:rPr>
          <w:sz w:val="22"/>
          <w:szCs w:val="22"/>
        </w:rPr>
        <w:tab/>
      </w:r>
      <w:r>
        <w:rPr>
          <w:sz w:val="22"/>
          <w:szCs w:val="22"/>
        </w:rPr>
        <w:tab/>
      </w:r>
      <w:r>
        <w:rPr>
          <w:sz w:val="22"/>
          <w:szCs w:val="22"/>
        </w:rPr>
        <w:tab/>
      </w:r>
      <w:r>
        <w:rPr>
          <w:sz w:val="22"/>
          <w:szCs w:val="22"/>
        </w:rPr>
        <w:tab/>
        <w:t>188</w:t>
      </w:r>
    </w:p>
    <w:p w14:paraId="0000022C" w14:textId="77777777" w:rsidR="0030221B" w:rsidRDefault="0030221B">
      <w:pPr>
        <w:rPr>
          <w:sz w:val="22"/>
          <w:szCs w:val="22"/>
        </w:rPr>
      </w:pPr>
    </w:p>
    <w:p w14:paraId="0000022D" w14:textId="77777777" w:rsidR="0030221B" w:rsidRDefault="00000000">
      <w:pPr>
        <w:rPr>
          <w:sz w:val="22"/>
          <w:szCs w:val="22"/>
        </w:rPr>
      </w:pPr>
      <w:r>
        <w:rPr>
          <w:sz w:val="22"/>
          <w:szCs w:val="22"/>
        </w:rPr>
        <w:t>Variables:</w:t>
      </w:r>
    </w:p>
    <w:tbl>
      <w:tblPr>
        <w:tblStyle w:val="afffffffffffffffffffffffffffffffffffffffffffffffffff"/>
        <w:tblW w:w="8715"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0"/>
        <w:gridCol w:w="6225"/>
      </w:tblGrid>
      <w:tr w:rsidR="0030221B" w14:paraId="0C79BDC1" w14:textId="77777777">
        <w:tc>
          <w:tcPr>
            <w:tcW w:w="2490" w:type="dxa"/>
          </w:tcPr>
          <w:p w14:paraId="0000022E" w14:textId="77777777" w:rsidR="0030221B" w:rsidRDefault="00000000">
            <w:pPr>
              <w:rPr>
                <w:sz w:val="22"/>
                <w:szCs w:val="22"/>
              </w:rPr>
            </w:pPr>
            <w:r>
              <w:rPr>
                <w:sz w:val="22"/>
                <w:szCs w:val="22"/>
              </w:rPr>
              <w:t>under_BCG</w:t>
            </w:r>
          </w:p>
        </w:tc>
        <w:tc>
          <w:tcPr>
            <w:tcW w:w="6225" w:type="dxa"/>
          </w:tcPr>
          <w:p w14:paraId="0000022F" w14:textId="77777777" w:rsidR="0030221B" w:rsidRDefault="00000000">
            <w:pPr>
              <w:rPr>
                <w:sz w:val="22"/>
                <w:szCs w:val="22"/>
              </w:rPr>
            </w:pPr>
            <w:r>
              <w:rPr>
                <w:sz w:val="22"/>
                <w:szCs w:val="22"/>
              </w:rPr>
              <w:t xml:space="preserve">Whether a country </w:t>
            </w:r>
            <w:proofErr w:type="gramStart"/>
            <w:r>
              <w:rPr>
                <w:sz w:val="22"/>
                <w:szCs w:val="22"/>
              </w:rPr>
              <w:t>was is</w:t>
            </w:r>
            <w:proofErr w:type="gramEnd"/>
            <w:r>
              <w:rPr>
                <w:sz w:val="22"/>
                <w:szCs w:val="22"/>
              </w:rPr>
              <w:t xml:space="preserve"> under an IMF agreement [BCG]</w:t>
            </w:r>
          </w:p>
        </w:tc>
      </w:tr>
      <w:tr w:rsidR="0030221B" w14:paraId="35713D80" w14:textId="77777777">
        <w:tc>
          <w:tcPr>
            <w:tcW w:w="2490" w:type="dxa"/>
          </w:tcPr>
          <w:p w14:paraId="00000230" w14:textId="77777777" w:rsidR="0030221B" w:rsidRDefault="00000000">
            <w:pPr>
              <w:rPr>
                <w:sz w:val="22"/>
                <w:szCs w:val="22"/>
              </w:rPr>
            </w:pPr>
            <w:r>
              <w:rPr>
                <w:sz w:val="22"/>
                <w:szCs w:val="22"/>
              </w:rPr>
              <w:t>undertype_BCG</w:t>
            </w:r>
          </w:p>
        </w:tc>
        <w:tc>
          <w:tcPr>
            <w:tcW w:w="6225" w:type="dxa"/>
          </w:tcPr>
          <w:p w14:paraId="00000231" w14:textId="77777777" w:rsidR="0030221B" w:rsidRDefault="00000000">
            <w:pPr>
              <w:rPr>
                <w:sz w:val="22"/>
                <w:szCs w:val="22"/>
              </w:rPr>
            </w:pPr>
            <w:r>
              <w:rPr>
                <w:sz w:val="22"/>
                <w:szCs w:val="22"/>
              </w:rPr>
              <w:t>Type of IMF agreement country is under [BCG]</w:t>
            </w:r>
          </w:p>
        </w:tc>
      </w:tr>
    </w:tbl>
    <w:p w14:paraId="00000232" w14:textId="77777777" w:rsidR="0030221B" w:rsidRDefault="0030221B">
      <w:pPr>
        <w:pBdr>
          <w:bottom w:val="single" w:sz="6" w:space="1" w:color="000000"/>
        </w:pBdr>
        <w:rPr>
          <w:sz w:val="22"/>
          <w:szCs w:val="22"/>
        </w:rPr>
      </w:pPr>
    </w:p>
    <w:p w14:paraId="00000233" w14:textId="77777777" w:rsidR="0030221B" w:rsidRDefault="0030221B">
      <w:pPr>
        <w:rPr>
          <w:b/>
          <w:sz w:val="22"/>
          <w:szCs w:val="22"/>
        </w:rPr>
      </w:pPr>
    </w:p>
    <w:p w14:paraId="00000234" w14:textId="77777777" w:rsidR="0030221B" w:rsidRDefault="00000000">
      <w:pPr>
        <w:pStyle w:val="Heading2"/>
        <w:rPr>
          <w:rFonts w:ascii="Times New Roman" w:eastAsia="Times New Roman" w:hAnsi="Times New Roman" w:cs="Times New Roman"/>
          <w:sz w:val="22"/>
          <w:szCs w:val="22"/>
        </w:rPr>
      </w:pPr>
      <w:bookmarkStart w:id="32" w:name="_Toc109775399"/>
      <w:r>
        <w:rPr>
          <w:rFonts w:ascii="Times New Roman" w:eastAsia="Times New Roman" w:hAnsi="Times New Roman" w:cs="Times New Roman"/>
          <w:sz w:val="22"/>
          <w:szCs w:val="22"/>
        </w:rPr>
        <w:t>Financial Development and Structure Dataset [FS]</w:t>
      </w:r>
      <w:bookmarkEnd w:id="32"/>
    </w:p>
    <w:p w14:paraId="00000235" w14:textId="77777777" w:rsidR="0030221B" w:rsidRDefault="0030221B">
      <w:pPr>
        <w:rPr>
          <w:b/>
          <w:sz w:val="22"/>
          <w:szCs w:val="22"/>
        </w:rPr>
      </w:pPr>
    </w:p>
    <w:p w14:paraId="00000236" w14:textId="77777777" w:rsidR="0030221B" w:rsidRDefault="00000000">
      <w:pPr>
        <w:rPr>
          <w:sz w:val="22"/>
          <w:szCs w:val="22"/>
        </w:rPr>
      </w:pPr>
      <w:r>
        <w:rPr>
          <w:sz w:val="22"/>
          <w:szCs w:val="22"/>
        </w:rPr>
        <w:t>Suffix: FS</w:t>
      </w:r>
    </w:p>
    <w:p w14:paraId="00000237" w14:textId="77777777" w:rsidR="0030221B" w:rsidRDefault="0030221B">
      <w:pPr>
        <w:rPr>
          <w:sz w:val="22"/>
          <w:szCs w:val="22"/>
        </w:rPr>
      </w:pPr>
    </w:p>
    <w:p w14:paraId="00000238" w14:textId="77777777" w:rsidR="0030221B" w:rsidRDefault="00000000">
      <w:pPr>
        <w:rPr>
          <w:sz w:val="22"/>
          <w:szCs w:val="22"/>
        </w:rPr>
      </w:pPr>
      <w:r>
        <w:rPr>
          <w:sz w:val="22"/>
          <w:szCs w:val="22"/>
        </w:rPr>
        <w:t>Description: This World Bank dataset contains information about the size, activity, and efficiency of financial intermediaries and markets.</w:t>
      </w:r>
    </w:p>
    <w:p w14:paraId="00000239" w14:textId="77777777" w:rsidR="0030221B" w:rsidRDefault="0030221B">
      <w:pPr>
        <w:rPr>
          <w:sz w:val="22"/>
          <w:szCs w:val="22"/>
        </w:rPr>
      </w:pPr>
    </w:p>
    <w:p w14:paraId="0000023A" w14:textId="77777777" w:rsidR="0030221B" w:rsidRDefault="00000000">
      <w:pPr>
        <w:rPr>
          <w:sz w:val="22"/>
          <w:szCs w:val="22"/>
        </w:rPr>
      </w:pPr>
      <w:r>
        <w:rPr>
          <w:sz w:val="22"/>
          <w:szCs w:val="22"/>
        </w:rPr>
        <w:t>Data Cleaning: Observations for small states not included in the Gleditsch-Ward system (Aruba, Bermuda, Cayman Islands, Curacao, Faeroe Islands, French Polynesia, Isle of Man, New Caledonia, and The West Bank and Gaza) are dropped (a total of 468 observations).</w:t>
      </w:r>
    </w:p>
    <w:p w14:paraId="0000023B" w14:textId="77777777" w:rsidR="0030221B" w:rsidRDefault="0030221B">
      <w:pPr>
        <w:rPr>
          <w:sz w:val="22"/>
          <w:szCs w:val="22"/>
        </w:rPr>
      </w:pPr>
    </w:p>
    <w:p w14:paraId="0000023C" w14:textId="77777777" w:rsidR="0030221B" w:rsidRDefault="00000000">
      <w:pPr>
        <w:rPr>
          <w:sz w:val="22"/>
          <w:szCs w:val="22"/>
        </w:rPr>
      </w:pPr>
      <w:r>
        <w:rPr>
          <w:sz w:val="22"/>
          <w:szCs w:val="22"/>
        </w:rPr>
        <w:t xml:space="preserve">Citation: </w:t>
      </w:r>
    </w:p>
    <w:p w14:paraId="0000023D" w14:textId="77777777" w:rsidR="0030221B" w:rsidRDefault="00000000">
      <w:pPr>
        <w:rPr>
          <w:sz w:val="22"/>
          <w:szCs w:val="22"/>
        </w:rPr>
      </w:pPr>
      <w:r>
        <w:rPr>
          <w:sz w:val="22"/>
          <w:szCs w:val="22"/>
        </w:rPr>
        <w:t xml:space="preserve">Beck, Thorsten, Asli Demirgüç-Kunt, and Ross Levine. 2000. “A New Database on Financial Development and Structure.” </w:t>
      </w:r>
      <w:r>
        <w:rPr>
          <w:i/>
          <w:sz w:val="22"/>
          <w:szCs w:val="22"/>
        </w:rPr>
        <w:t>World Bank Economic Review</w:t>
      </w:r>
      <w:r>
        <w:rPr>
          <w:sz w:val="22"/>
          <w:szCs w:val="22"/>
        </w:rPr>
        <w:t xml:space="preserve"> 14: 597–605. (An earlier version was issued as World Bank Policy Research Working Paper 2146.)</w:t>
      </w:r>
    </w:p>
    <w:p w14:paraId="0000023E" w14:textId="77777777" w:rsidR="0030221B" w:rsidRDefault="0030221B">
      <w:pPr>
        <w:rPr>
          <w:sz w:val="22"/>
          <w:szCs w:val="22"/>
        </w:rPr>
      </w:pPr>
    </w:p>
    <w:p w14:paraId="0000023F" w14:textId="77777777" w:rsidR="0030221B" w:rsidRDefault="00000000">
      <w:pPr>
        <w:rPr>
          <w:sz w:val="22"/>
          <w:szCs w:val="22"/>
        </w:rPr>
      </w:pPr>
      <w:r>
        <w:rPr>
          <w:sz w:val="22"/>
          <w:szCs w:val="22"/>
        </w:rPr>
        <w:t xml:space="preserve">Beck, Thorsten, Aslı Demirgüç-Kunt, and Ross Levine. 2010. “Financial Institutions and Markets across Countries and over Time: The Updated Financial Development and Structure Database.” </w:t>
      </w:r>
      <w:r>
        <w:rPr>
          <w:i/>
          <w:sz w:val="22"/>
          <w:szCs w:val="22"/>
        </w:rPr>
        <w:t>The World Bank Economic Review</w:t>
      </w:r>
      <w:r>
        <w:rPr>
          <w:sz w:val="22"/>
          <w:szCs w:val="22"/>
        </w:rPr>
        <w:t xml:space="preserve"> 24(1): 77–92.</w:t>
      </w:r>
    </w:p>
    <w:p w14:paraId="00000240" w14:textId="77777777" w:rsidR="0030221B" w:rsidRDefault="0030221B">
      <w:pPr>
        <w:rPr>
          <w:sz w:val="22"/>
          <w:szCs w:val="22"/>
        </w:rPr>
      </w:pPr>
    </w:p>
    <w:p w14:paraId="00000241" w14:textId="77777777" w:rsidR="0030221B" w:rsidRDefault="00000000">
      <w:pPr>
        <w:rPr>
          <w:sz w:val="22"/>
          <w:szCs w:val="22"/>
        </w:rPr>
      </w:pPr>
      <w:r>
        <w:rPr>
          <w:sz w:val="22"/>
          <w:szCs w:val="22"/>
        </w:rPr>
        <w:t>Čihák, Martin, Asli Demirgüç-Kunt, Erik Feyen, and Ross Levine. 2012. “Benchmarking Financial Development Around the World.” World Bank Policy Research Working Paper 6175, August 2012.</w:t>
      </w:r>
    </w:p>
    <w:p w14:paraId="00000242" w14:textId="77777777" w:rsidR="0030221B" w:rsidRDefault="0030221B">
      <w:pPr>
        <w:rPr>
          <w:sz w:val="22"/>
          <w:szCs w:val="22"/>
        </w:rPr>
      </w:pPr>
    </w:p>
    <w:p w14:paraId="00000243" w14:textId="77777777" w:rsidR="0030221B" w:rsidRDefault="00000000">
      <w:pPr>
        <w:rPr>
          <w:sz w:val="22"/>
          <w:szCs w:val="22"/>
        </w:rPr>
      </w:pPr>
      <w:r>
        <w:rPr>
          <w:sz w:val="22"/>
          <w:szCs w:val="22"/>
        </w:rPr>
        <w:t>Terms of Use: This data is governed by the following terms of use:</w:t>
      </w:r>
    </w:p>
    <w:p w14:paraId="00000244" w14:textId="77777777" w:rsidR="0030221B" w:rsidRDefault="00000000">
      <w:pPr>
        <w:rPr>
          <w:sz w:val="22"/>
          <w:szCs w:val="22"/>
        </w:rPr>
      </w:pPr>
      <w:hyperlink r:id="rId38">
        <w:r>
          <w:rPr>
            <w:color w:val="1155CC"/>
            <w:sz w:val="22"/>
            <w:szCs w:val="22"/>
            <w:u w:val="single"/>
          </w:rPr>
          <w:t>http://web.worldbank.org/WBSITE/EXTERNAL/0,,contentMDK:22547097~pagePK:50016803~piPK:50016805~theSitePK:13,00.html</w:t>
        </w:r>
      </w:hyperlink>
      <w:r>
        <w:rPr>
          <w:sz w:val="22"/>
          <w:szCs w:val="22"/>
        </w:rPr>
        <w:t xml:space="preserve"> </w:t>
      </w:r>
    </w:p>
    <w:p w14:paraId="00000245" w14:textId="77777777" w:rsidR="0030221B" w:rsidRDefault="0030221B">
      <w:pPr>
        <w:rPr>
          <w:sz w:val="22"/>
          <w:szCs w:val="22"/>
        </w:rPr>
      </w:pPr>
    </w:p>
    <w:p w14:paraId="00000246" w14:textId="77777777" w:rsidR="0030221B" w:rsidRDefault="00000000">
      <w:pPr>
        <w:rPr>
          <w:sz w:val="22"/>
          <w:szCs w:val="22"/>
        </w:rPr>
      </w:pPr>
      <w:r>
        <w:rPr>
          <w:sz w:val="22"/>
          <w:szCs w:val="22"/>
        </w:rPr>
        <w:t xml:space="preserve">Codebook:  </w:t>
      </w:r>
      <w:hyperlink r:id="rId39">
        <w:r>
          <w:rPr>
            <w:color w:val="1155CC"/>
            <w:sz w:val="22"/>
            <w:szCs w:val="22"/>
            <w:u w:val="single"/>
          </w:rPr>
          <w:t>http://www1.worldbank.org/finance/assets/images/Fs02_web.pdf</w:t>
        </w:r>
      </w:hyperlink>
      <w:r>
        <w:rPr>
          <w:sz w:val="22"/>
          <w:szCs w:val="22"/>
        </w:rPr>
        <w:t xml:space="preserve"> </w:t>
      </w:r>
    </w:p>
    <w:p w14:paraId="00000247" w14:textId="77777777" w:rsidR="0030221B" w:rsidRDefault="0030221B">
      <w:pPr>
        <w:rPr>
          <w:sz w:val="22"/>
          <w:szCs w:val="22"/>
        </w:rPr>
      </w:pPr>
    </w:p>
    <w:p w14:paraId="00000248"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249" w14:textId="77777777" w:rsidR="0030221B" w:rsidRDefault="00000000">
      <w:pPr>
        <w:rPr>
          <w:sz w:val="22"/>
          <w:szCs w:val="22"/>
        </w:rPr>
      </w:pPr>
      <w:r>
        <w:rPr>
          <w:sz w:val="22"/>
          <w:szCs w:val="22"/>
        </w:rPr>
        <w:lastRenderedPageBreak/>
        <w:t>1960-2015</w:t>
      </w:r>
      <w:r>
        <w:rPr>
          <w:sz w:val="22"/>
          <w:szCs w:val="22"/>
        </w:rPr>
        <w:tab/>
      </w:r>
      <w:r>
        <w:rPr>
          <w:sz w:val="22"/>
          <w:szCs w:val="22"/>
        </w:rPr>
        <w:tab/>
      </w:r>
      <w:r>
        <w:rPr>
          <w:sz w:val="22"/>
          <w:szCs w:val="22"/>
        </w:rPr>
        <w:tab/>
      </w:r>
      <w:r>
        <w:rPr>
          <w:sz w:val="22"/>
          <w:szCs w:val="22"/>
        </w:rPr>
        <w:tab/>
      </w:r>
      <w:r>
        <w:rPr>
          <w:sz w:val="22"/>
          <w:szCs w:val="22"/>
        </w:rPr>
        <w:tab/>
      </w:r>
      <w:r>
        <w:rPr>
          <w:sz w:val="22"/>
          <w:szCs w:val="22"/>
        </w:rPr>
        <w:tab/>
        <w:t>199</w:t>
      </w:r>
    </w:p>
    <w:p w14:paraId="0000024A" w14:textId="77777777" w:rsidR="0030221B" w:rsidRDefault="0030221B">
      <w:pPr>
        <w:rPr>
          <w:sz w:val="22"/>
          <w:szCs w:val="22"/>
        </w:rPr>
      </w:pPr>
    </w:p>
    <w:p w14:paraId="0000024B" w14:textId="77777777" w:rsidR="0030221B" w:rsidRDefault="00000000">
      <w:pPr>
        <w:rPr>
          <w:sz w:val="22"/>
          <w:szCs w:val="22"/>
        </w:rPr>
      </w:pPr>
      <w:r>
        <w:rPr>
          <w:sz w:val="22"/>
          <w:szCs w:val="22"/>
        </w:rPr>
        <w:t>Variables:</w:t>
      </w:r>
    </w:p>
    <w:tbl>
      <w:tblPr>
        <w:tblStyle w:val="afffffffffffffffffffffffffffffffffffffffffffffffffff0"/>
        <w:tblW w:w="874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6225"/>
      </w:tblGrid>
      <w:tr w:rsidR="0030221B" w14:paraId="54512DAB" w14:textId="77777777">
        <w:tc>
          <w:tcPr>
            <w:tcW w:w="2520" w:type="dxa"/>
          </w:tcPr>
          <w:p w14:paraId="0000024C" w14:textId="77777777" w:rsidR="0030221B" w:rsidRDefault="00000000">
            <w:pPr>
              <w:rPr>
                <w:sz w:val="22"/>
                <w:szCs w:val="22"/>
              </w:rPr>
            </w:pPr>
            <w:r>
              <w:rPr>
                <w:sz w:val="22"/>
                <w:szCs w:val="22"/>
              </w:rPr>
              <w:t>pcredb_FS</w:t>
            </w:r>
          </w:p>
        </w:tc>
        <w:tc>
          <w:tcPr>
            <w:tcW w:w="6225" w:type="dxa"/>
          </w:tcPr>
          <w:p w14:paraId="0000024D" w14:textId="77777777" w:rsidR="0030221B" w:rsidRDefault="00000000">
            <w:pPr>
              <w:rPr>
                <w:sz w:val="22"/>
                <w:szCs w:val="22"/>
              </w:rPr>
            </w:pPr>
            <w:r>
              <w:rPr>
                <w:sz w:val="22"/>
                <w:szCs w:val="22"/>
              </w:rPr>
              <w:t>Private credit by deposit money banks (% GDP) [FS]</w:t>
            </w:r>
          </w:p>
        </w:tc>
      </w:tr>
      <w:tr w:rsidR="0030221B" w14:paraId="4951CE9D" w14:textId="77777777">
        <w:tc>
          <w:tcPr>
            <w:tcW w:w="2520" w:type="dxa"/>
          </w:tcPr>
          <w:p w14:paraId="0000024E" w14:textId="77777777" w:rsidR="0030221B" w:rsidRDefault="00000000">
            <w:pPr>
              <w:rPr>
                <w:sz w:val="22"/>
                <w:szCs w:val="22"/>
              </w:rPr>
            </w:pPr>
            <w:r>
              <w:rPr>
                <w:sz w:val="22"/>
                <w:szCs w:val="22"/>
              </w:rPr>
              <w:t>pcredbo_FS</w:t>
            </w:r>
          </w:p>
        </w:tc>
        <w:tc>
          <w:tcPr>
            <w:tcW w:w="6225" w:type="dxa"/>
          </w:tcPr>
          <w:p w14:paraId="0000024F" w14:textId="77777777" w:rsidR="0030221B" w:rsidRDefault="00000000">
            <w:pPr>
              <w:rPr>
                <w:sz w:val="22"/>
                <w:szCs w:val="22"/>
              </w:rPr>
            </w:pPr>
            <w:r>
              <w:rPr>
                <w:sz w:val="22"/>
                <w:szCs w:val="22"/>
              </w:rPr>
              <w:t>Private credit by money banks and other financial institutions (% GDP) [FS]</w:t>
            </w:r>
          </w:p>
        </w:tc>
      </w:tr>
    </w:tbl>
    <w:p w14:paraId="00000250" w14:textId="77777777" w:rsidR="0030221B" w:rsidRDefault="0030221B">
      <w:pPr>
        <w:pBdr>
          <w:bottom w:val="single" w:sz="6" w:space="1" w:color="000000"/>
        </w:pBdr>
        <w:rPr>
          <w:sz w:val="22"/>
          <w:szCs w:val="22"/>
        </w:rPr>
      </w:pPr>
    </w:p>
    <w:p w14:paraId="00000251" w14:textId="77777777" w:rsidR="0030221B" w:rsidRDefault="0030221B">
      <w:pPr>
        <w:rPr>
          <w:b/>
          <w:sz w:val="22"/>
          <w:szCs w:val="22"/>
        </w:rPr>
      </w:pPr>
    </w:p>
    <w:p w14:paraId="00000252" w14:textId="77777777" w:rsidR="0030221B" w:rsidRDefault="00000000">
      <w:pPr>
        <w:pStyle w:val="Heading2"/>
        <w:rPr>
          <w:rFonts w:ascii="Times New Roman" w:eastAsia="Times New Roman" w:hAnsi="Times New Roman" w:cs="Times New Roman"/>
          <w:sz w:val="22"/>
          <w:szCs w:val="22"/>
        </w:rPr>
      </w:pPr>
      <w:bookmarkStart w:id="33" w:name="_Toc109775400"/>
      <w:r>
        <w:rPr>
          <w:rFonts w:ascii="Times New Roman" w:eastAsia="Times New Roman" w:hAnsi="Times New Roman" w:cs="Times New Roman"/>
          <w:sz w:val="22"/>
          <w:szCs w:val="22"/>
        </w:rPr>
        <w:t xml:space="preserve">Levy-Yeyati and Sturzenegger Exchange Rate </w:t>
      </w:r>
      <w:proofErr w:type="gramStart"/>
      <w:r>
        <w:rPr>
          <w:rFonts w:ascii="Times New Roman" w:eastAsia="Times New Roman" w:hAnsi="Times New Roman" w:cs="Times New Roman"/>
          <w:sz w:val="22"/>
          <w:szCs w:val="22"/>
        </w:rPr>
        <w:t>Regimes[</w:t>
      </w:r>
      <w:proofErr w:type="gramEnd"/>
      <w:r>
        <w:rPr>
          <w:rFonts w:ascii="Times New Roman" w:eastAsia="Times New Roman" w:hAnsi="Times New Roman" w:cs="Times New Roman"/>
          <w:sz w:val="22"/>
          <w:szCs w:val="22"/>
        </w:rPr>
        <w:t>LY]</w:t>
      </w:r>
      <w:bookmarkEnd w:id="33"/>
    </w:p>
    <w:p w14:paraId="00000253" w14:textId="77777777" w:rsidR="0030221B" w:rsidRDefault="0030221B">
      <w:pPr>
        <w:rPr>
          <w:sz w:val="22"/>
          <w:szCs w:val="22"/>
        </w:rPr>
      </w:pPr>
    </w:p>
    <w:p w14:paraId="00000254" w14:textId="77777777" w:rsidR="0030221B" w:rsidRDefault="00000000">
      <w:pPr>
        <w:rPr>
          <w:sz w:val="22"/>
          <w:szCs w:val="22"/>
        </w:rPr>
      </w:pPr>
      <w:r>
        <w:rPr>
          <w:sz w:val="22"/>
          <w:szCs w:val="22"/>
        </w:rPr>
        <w:t>Suffix: LY</w:t>
      </w:r>
    </w:p>
    <w:p w14:paraId="00000255" w14:textId="77777777" w:rsidR="0030221B" w:rsidRDefault="0030221B">
      <w:pPr>
        <w:rPr>
          <w:sz w:val="22"/>
          <w:szCs w:val="22"/>
        </w:rPr>
      </w:pPr>
    </w:p>
    <w:p w14:paraId="00000256" w14:textId="77777777" w:rsidR="0030221B" w:rsidRDefault="00000000">
      <w:pPr>
        <w:rPr>
          <w:sz w:val="22"/>
          <w:szCs w:val="22"/>
        </w:rPr>
      </w:pPr>
      <w:r>
        <w:rPr>
          <w:sz w:val="22"/>
          <w:szCs w:val="22"/>
        </w:rPr>
        <w:t xml:space="preserve">Description: This dataset contains a </w:t>
      </w:r>
      <w:r>
        <w:rPr>
          <w:i/>
          <w:sz w:val="22"/>
          <w:szCs w:val="22"/>
        </w:rPr>
        <w:t>de facto</w:t>
      </w:r>
      <w:r>
        <w:rPr>
          <w:sz w:val="22"/>
          <w:szCs w:val="22"/>
        </w:rPr>
        <w:t xml:space="preserve"> classification of 17 exchange rate regimes that reflects actual rather than announced policies.</w:t>
      </w:r>
    </w:p>
    <w:p w14:paraId="00000257" w14:textId="77777777" w:rsidR="0030221B" w:rsidRDefault="0030221B">
      <w:pPr>
        <w:rPr>
          <w:sz w:val="22"/>
          <w:szCs w:val="22"/>
        </w:rPr>
      </w:pPr>
    </w:p>
    <w:p w14:paraId="00000258" w14:textId="77777777" w:rsidR="0030221B" w:rsidRDefault="00000000">
      <w:pPr>
        <w:rPr>
          <w:sz w:val="22"/>
          <w:szCs w:val="22"/>
        </w:rPr>
      </w:pPr>
      <w:r>
        <w:rPr>
          <w:sz w:val="22"/>
          <w:szCs w:val="22"/>
        </w:rPr>
        <w:t xml:space="preserve">Data: </w:t>
      </w:r>
      <w:hyperlink r:id="rId40">
        <w:r>
          <w:rPr>
            <w:color w:val="1155CC"/>
            <w:sz w:val="22"/>
            <w:szCs w:val="22"/>
            <w:u w:val="single"/>
          </w:rPr>
          <w:t>http://www.utdt.edu/Upload/_126797338585330000.pdf</w:t>
        </w:r>
      </w:hyperlink>
      <w:r>
        <w:rPr>
          <w:sz w:val="22"/>
          <w:szCs w:val="22"/>
        </w:rPr>
        <w:t xml:space="preserve"> </w:t>
      </w:r>
    </w:p>
    <w:p w14:paraId="00000259" w14:textId="77777777" w:rsidR="0030221B" w:rsidRDefault="0030221B">
      <w:pPr>
        <w:rPr>
          <w:sz w:val="22"/>
          <w:szCs w:val="22"/>
        </w:rPr>
      </w:pPr>
    </w:p>
    <w:p w14:paraId="0000025A" w14:textId="77777777" w:rsidR="0030221B" w:rsidRDefault="00000000">
      <w:pPr>
        <w:rPr>
          <w:sz w:val="22"/>
          <w:szCs w:val="22"/>
        </w:rPr>
      </w:pPr>
      <w:r>
        <w:rPr>
          <w:sz w:val="22"/>
          <w:szCs w:val="22"/>
        </w:rPr>
        <w:t>Data Cleaning: Observations for small states not included in the Gleditsch-Ward system (Aruba and Netherlands Antilles) are dropped (49 observations).</w:t>
      </w:r>
    </w:p>
    <w:p w14:paraId="0000025B" w14:textId="77777777" w:rsidR="0030221B" w:rsidRDefault="0030221B">
      <w:pPr>
        <w:rPr>
          <w:sz w:val="22"/>
          <w:szCs w:val="22"/>
        </w:rPr>
      </w:pPr>
    </w:p>
    <w:p w14:paraId="0000025C" w14:textId="77777777" w:rsidR="0030221B" w:rsidRDefault="00000000">
      <w:pPr>
        <w:rPr>
          <w:sz w:val="22"/>
          <w:szCs w:val="22"/>
        </w:rPr>
      </w:pPr>
      <w:r>
        <w:rPr>
          <w:sz w:val="22"/>
          <w:szCs w:val="22"/>
        </w:rPr>
        <w:t xml:space="preserve">Citation: </w:t>
      </w:r>
    </w:p>
    <w:p w14:paraId="0000025D" w14:textId="77777777" w:rsidR="0030221B" w:rsidRDefault="00000000">
      <w:pPr>
        <w:rPr>
          <w:sz w:val="22"/>
          <w:szCs w:val="22"/>
        </w:rPr>
      </w:pPr>
      <w:r>
        <w:rPr>
          <w:sz w:val="22"/>
          <w:szCs w:val="22"/>
        </w:rPr>
        <w:t xml:space="preserve">Levy-Yeyati, Eduardo, and Federico Sturzenegger. 2005. “Classifying exchange rate regimes: Deeds vs. words.” </w:t>
      </w:r>
      <w:r>
        <w:rPr>
          <w:i/>
          <w:sz w:val="22"/>
          <w:szCs w:val="22"/>
        </w:rPr>
        <w:t>European Economic Review</w:t>
      </w:r>
      <w:r>
        <w:rPr>
          <w:sz w:val="22"/>
          <w:szCs w:val="22"/>
        </w:rPr>
        <w:t xml:space="preserve"> 49(6): 1603–1635.</w:t>
      </w:r>
    </w:p>
    <w:p w14:paraId="0000025E" w14:textId="77777777" w:rsidR="0030221B" w:rsidRDefault="0030221B">
      <w:pPr>
        <w:rPr>
          <w:sz w:val="22"/>
          <w:szCs w:val="22"/>
        </w:rPr>
      </w:pPr>
    </w:p>
    <w:p w14:paraId="0000025F" w14:textId="77777777" w:rsidR="0030221B" w:rsidRDefault="00000000">
      <w:pPr>
        <w:rPr>
          <w:sz w:val="22"/>
          <w:szCs w:val="22"/>
        </w:rPr>
      </w:pPr>
      <w:r>
        <w:rPr>
          <w:sz w:val="22"/>
          <w:szCs w:val="22"/>
        </w:rPr>
        <w:t xml:space="preserve">Codebook: </w:t>
      </w:r>
      <w:hyperlink r:id="rId41">
        <w:r>
          <w:rPr>
            <w:color w:val="1155CC"/>
            <w:sz w:val="22"/>
            <w:szCs w:val="22"/>
            <w:u w:val="single"/>
          </w:rPr>
          <w:t>http://www.utdt.edu/Upload/_126797</w:t>
        </w:r>
        <w:r>
          <w:rPr>
            <w:color w:val="1155CC"/>
            <w:sz w:val="22"/>
            <w:szCs w:val="22"/>
            <w:u w:val="single"/>
          </w:rPr>
          <w:t>3</w:t>
        </w:r>
        <w:r>
          <w:rPr>
            <w:color w:val="1155CC"/>
            <w:sz w:val="22"/>
            <w:szCs w:val="22"/>
            <w:u w:val="single"/>
          </w:rPr>
          <w:t>38585330000.pdf</w:t>
        </w:r>
      </w:hyperlink>
      <w:r>
        <w:rPr>
          <w:sz w:val="22"/>
          <w:szCs w:val="22"/>
        </w:rPr>
        <w:t xml:space="preserve">  </w:t>
      </w:r>
    </w:p>
    <w:p w14:paraId="00000260" w14:textId="77777777" w:rsidR="0030221B" w:rsidRDefault="0030221B">
      <w:pPr>
        <w:rPr>
          <w:sz w:val="22"/>
          <w:szCs w:val="22"/>
        </w:rPr>
      </w:pPr>
    </w:p>
    <w:p w14:paraId="00000261"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262" w14:textId="77777777" w:rsidR="0030221B" w:rsidRDefault="00000000">
      <w:pPr>
        <w:rPr>
          <w:sz w:val="22"/>
          <w:szCs w:val="22"/>
        </w:rPr>
      </w:pPr>
      <w:r>
        <w:rPr>
          <w:sz w:val="22"/>
          <w:szCs w:val="22"/>
        </w:rPr>
        <w:t>1974-2004</w:t>
      </w:r>
      <w:r>
        <w:rPr>
          <w:sz w:val="22"/>
          <w:szCs w:val="22"/>
        </w:rPr>
        <w:tab/>
      </w:r>
      <w:r>
        <w:rPr>
          <w:sz w:val="22"/>
          <w:szCs w:val="22"/>
        </w:rPr>
        <w:tab/>
      </w:r>
      <w:r>
        <w:rPr>
          <w:sz w:val="22"/>
          <w:szCs w:val="22"/>
        </w:rPr>
        <w:tab/>
      </w:r>
      <w:r>
        <w:rPr>
          <w:sz w:val="22"/>
          <w:szCs w:val="22"/>
        </w:rPr>
        <w:tab/>
      </w:r>
      <w:r>
        <w:rPr>
          <w:sz w:val="22"/>
          <w:szCs w:val="22"/>
        </w:rPr>
        <w:tab/>
      </w:r>
      <w:r>
        <w:rPr>
          <w:sz w:val="22"/>
          <w:szCs w:val="22"/>
        </w:rPr>
        <w:tab/>
        <w:t>175</w:t>
      </w:r>
    </w:p>
    <w:p w14:paraId="00000263" w14:textId="77777777" w:rsidR="0030221B" w:rsidRDefault="0030221B">
      <w:pPr>
        <w:rPr>
          <w:sz w:val="22"/>
          <w:szCs w:val="22"/>
        </w:rPr>
      </w:pPr>
    </w:p>
    <w:p w14:paraId="00000264" w14:textId="77777777" w:rsidR="0030221B" w:rsidRDefault="00000000">
      <w:pPr>
        <w:rPr>
          <w:sz w:val="22"/>
          <w:szCs w:val="22"/>
        </w:rPr>
      </w:pPr>
      <w:r>
        <w:rPr>
          <w:sz w:val="22"/>
          <w:szCs w:val="22"/>
        </w:rPr>
        <w:t>Variables:</w:t>
      </w:r>
    </w:p>
    <w:tbl>
      <w:tblPr>
        <w:tblStyle w:val="afffffffffffffffffffffffffffffffffffffffffffffffffff1"/>
        <w:tblW w:w="8715"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0"/>
        <w:gridCol w:w="6225"/>
      </w:tblGrid>
      <w:tr w:rsidR="0030221B" w14:paraId="6270408A" w14:textId="77777777">
        <w:tc>
          <w:tcPr>
            <w:tcW w:w="2490" w:type="dxa"/>
          </w:tcPr>
          <w:p w14:paraId="00000265" w14:textId="77777777" w:rsidR="0030221B" w:rsidRDefault="00000000">
            <w:pPr>
              <w:rPr>
                <w:sz w:val="22"/>
                <w:szCs w:val="22"/>
              </w:rPr>
            </w:pPr>
            <w:r>
              <w:rPr>
                <w:sz w:val="22"/>
                <w:szCs w:val="22"/>
              </w:rPr>
              <w:t>class_5way_LY</w:t>
            </w:r>
          </w:p>
        </w:tc>
        <w:tc>
          <w:tcPr>
            <w:tcW w:w="6225" w:type="dxa"/>
          </w:tcPr>
          <w:p w14:paraId="00000266" w14:textId="77777777" w:rsidR="0030221B" w:rsidRDefault="00000000">
            <w:pPr>
              <w:rPr>
                <w:sz w:val="22"/>
                <w:szCs w:val="22"/>
              </w:rPr>
            </w:pPr>
            <w:r>
              <w:rPr>
                <w:sz w:val="22"/>
                <w:szCs w:val="22"/>
              </w:rPr>
              <w:t xml:space="preserve"> 5-way classification [LY&amp;S]</w:t>
            </w:r>
          </w:p>
        </w:tc>
      </w:tr>
      <w:tr w:rsidR="0030221B" w14:paraId="0768D05E" w14:textId="77777777">
        <w:tc>
          <w:tcPr>
            <w:tcW w:w="2490" w:type="dxa"/>
          </w:tcPr>
          <w:p w14:paraId="00000267" w14:textId="77777777" w:rsidR="0030221B" w:rsidRDefault="00000000">
            <w:pPr>
              <w:rPr>
                <w:sz w:val="22"/>
                <w:szCs w:val="22"/>
              </w:rPr>
            </w:pPr>
            <w:r>
              <w:rPr>
                <w:sz w:val="22"/>
                <w:szCs w:val="22"/>
              </w:rPr>
              <w:t>class_3way_LY</w:t>
            </w:r>
          </w:p>
        </w:tc>
        <w:tc>
          <w:tcPr>
            <w:tcW w:w="6225" w:type="dxa"/>
          </w:tcPr>
          <w:p w14:paraId="00000268" w14:textId="77777777" w:rsidR="0030221B" w:rsidRDefault="00000000">
            <w:pPr>
              <w:rPr>
                <w:sz w:val="22"/>
                <w:szCs w:val="22"/>
              </w:rPr>
            </w:pPr>
            <w:r>
              <w:rPr>
                <w:sz w:val="22"/>
                <w:szCs w:val="22"/>
              </w:rPr>
              <w:t xml:space="preserve"> 3-way classification [LY&amp;S]</w:t>
            </w:r>
          </w:p>
        </w:tc>
      </w:tr>
    </w:tbl>
    <w:p w14:paraId="00000269" w14:textId="77777777" w:rsidR="0030221B" w:rsidRDefault="0030221B">
      <w:pPr>
        <w:pBdr>
          <w:bottom w:val="single" w:sz="6" w:space="1" w:color="000000"/>
        </w:pBdr>
        <w:rPr>
          <w:sz w:val="22"/>
          <w:szCs w:val="22"/>
        </w:rPr>
      </w:pPr>
    </w:p>
    <w:p w14:paraId="0000026A" w14:textId="77777777" w:rsidR="0030221B" w:rsidRDefault="0030221B">
      <w:pPr>
        <w:rPr>
          <w:sz w:val="22"/>
          <w:szCs w:val="22"/>
        </w:rPr>
      </w:pPr>
    </w:p>
    <w:p w14:paraId="00000288" w14:textId="77777777" w:rsidR="0030221B" w:rsidRDefault="00000000">
      <w:pPr>
        <w:pStyle w:val="Heading2"/>
        <w:rPr>
          <w:rFonts w:ascii="Times New Roman" w:eastAsia="Times New Roman" w:hAnsi="Times New Roman" w:cs="Times New Roman"/>
          <w:sz w:val="22"/>
          <w:szCs w:val="22"/>
        </w:rPr>
      </w:pPr>
      <w:bookmarkStart w:id="34" w:name="_Toc109775401"/>
      <w:r>
        <w:rPr>
          <w:rFonts w:ascii="Times New Roman" w:eastAsia="Times New Roman" w:hAnsi="Times New Roman" w:cs="Times New Roman"/>
          <w:sz w:val="22"/>
          <w:szCs w:val="22"/>
        </w:rPr>
        <w:t>Newspaper Circulation Data from the 2010 WDI [WB]</w:t>
      </w:r>
      <w:bookmarkEnd w:id="34"/>
    </w:p>
    <w:p w14:paraId="00000289" w14:textId="77777777" w:rsidR="0030221B" w:rsidRDefault="0030221B">
      <w:pPr>
        <w:rPr>
          <w:sz w:val="22"/>
          <w:szCs w:val="22"/>
        </w:rPr>
      </w:pPr>
    </w:p>
    <w:p w14:paraId="0000028A" w14:textId="77777777" w:rsidR="0030221B" w:rsidRDefault="00000000">
      <w:pPr>
        <w:rPr>
          <w:sz w:val="22"/>
          <w:szCs w:val="22"/>
        </w:rPr>
      </w:pPr>
      <w:r>
        <w:rPr>
          <w:sz w:val="22"/>
          <w:szCs w:val="22"/>
        </w:rPr>
        <w:t>Suffix: WB</w:t>
      </w:r>
    </w:p>
    <w:p w14:paraId="0000028B" w14:textId="77777777" w:rsidR="0030221B" w:rsidRDefault="0030221B">
      <w:pPr>
        <w:rPr>
          <w:sz w:val="22"/>
          <w:szCs w:val="22"/>
        </w:rPr>
      </w:pPr>
    </w:p>
    <w:p w14:paraId="0000028C" w14:textId="77777777" w:rsidR="0030221B" w:rsidRDefault="00000000">
      <w:pPr>
        <w:rPr>
          <w:sz w:val="22"/>
          <w:szCs w:val="22"/>
        </w:rPr>
      </w:pPr>
      <w:r>
        <w:rPr>
          <w:sz w:val="22"/>
          <w:szCs w:val="22"/>
        </w:rPr>
        <w:t>Description: This is the newspaper circulation data from the World Bank’s World Development Indicators. 2010 is the last version of the WDI in which the newspaper data was published.</w:t>
      </w:r>
    </w:p>
    <w:p w14:paraId="0000028D" w14:textId="77777777" w:rsidR="0030221B" w:rsidRDefault="0030221B">
      <w:pPr>
        <w:rPr>
          <w:sz w:val="22"/>
          <w:szCs w:val="22"/>
        </w:rPr>
      </w:pPr>
    </w:p>
    <w:p w14:paraId="0000028E" w14:textId="77777777" w:rsidR="0030221B" w:rsidRDefault="00000000">
      <w:pPr>
        <w:rPr>
          <w:sz w:val="22"/>
          <w:szCs w:val="22"/>
        </w:rPr>
      </w:pPr>
      <w:r>
        <w:rPr>
          <w:sz w:val="22"/>
          <w:szCs w:val="22"/>
        </w:rPr>
        <w:t xml:space="preserve">Data: </w:t>
      </w:r>
      <w:hyperlink r:id="rId42">
        <w:r>
          <w:rPr>
            <w:color w:val="1155CC"/>
            <w:sz w:val="22"/>
            <w:szCs w:val="22"/>
            <w:u w:val="single"/>
          </w:rPr>
          <w:t>http://databank.worldbank.org/data/download/archive/WDIandGDF_excel_2010_12.zip</w:t>
        </w:r>
      </w:hyperlink>
      <w:r>
        <w:rPr>
          <w:sz w:val="22"/>
          <w:szCs w:val="22"/>
        </w:rPr>
        <w:t xml:space="preserve"> </w:t>
      </w:r>
    </w:p>
    <w:p w14:paraId="0000028F" w14:textId="77777777" w:rsidR="0030221B" w:rsidRDefault="0030221B">
      <w:pPr>
        <w:rPr>
          <w:sz w:val="22"/>
          <w:szCs w:val="22"/>
        </w:rPr>
      </w:pPr>
    </w:p>
    <w:p w14:paraId="00000290" w14:textId="77777777" w:rsidR="0030221B" w:rsidRDefault="00000000">
      <w:pPr>
        <w:rPr>
          <w:sz w:val="22"/>
          <w:szCs w:val="22"/>
        </w:rPr>
      </w:pPr>
      <w:r>
        <w:rPr>
          <w:sz w:val="22"/>
          <w:szCs w:val="22"/>
        </w:rPr>
        <w:t>Data Cleaning: Observations for regions and small states not included in the Gleditsch Ward system are dropped (1,029 observations deleted).</w:t>
      </w:r>
    </w:p>
    <w:p w14:paraId="00000291" w14:textId="77777777" w:rsidR="0030221B" w:rsidRDefault="0030221B">
      <w:pPr>
        <w:rPr>
          <w:sz w:val="22"/>
          <w:szCs w:val="22"/>
        </w:rPr>
      </w:pPr>
    </w:p>
    <w:p w14:paraId="00000292" w14:textId="77777777" w:rsidR="0030221B" w:rsidRDefault="00000000">
      <w:pPr>
        <w:rPr>
          <w:sz w:val="22"/>
          <w:szCs w:val="22"/>
        </w:rPr>
      </w:pPr>
      <w:r>
        <w:rPr>
          <w:sz w:val="22"/>
          <w:szCs w:val="22"/>
        </w:rPr>
        <w:t>Citation:</w:t>
      </w:r>
    </w:p>
    <w:p w14:paraId="00000293" w14:textId="77777777" w:rsidR="0030221B" w:rsidRDefault="00000000">
      <w:pPr>
        <w:rPr>
          <w:sz w:val="22"/>
          <w:szCs w:val="22"/>
        </w:rPr>
      </w:pPr>
      <w:r>
        <w:rPr>
          <w:sz w:val="22"/>
          <w:szCs w:val="22"/>
        </w:rPr>
        <w:lastRenderedPageBreak/>
        <w:t>World Bank. 2015. World Development Indicators 2010. http://data.worldbank.org/data-catalog/world-development-indicators/wdi-2010.</w:t>
      </w:r>
    </w:p>
    <w:p w14:paraId="00000294" w14:textId="77777777" w:rsidR="0030221B" w:rsidRDefault="0030221B">
      <w:pPr>
        <w:rPr>
          <w:sz w:val="22"/>
          <w:szCs w:val="22"/>
        </w:rPr>
      </w:pPr>
    </w:p>
    <w:p w14:paraId="00000295" w14:textId="77777777" w:rsidR="0030221B" w:rsidRDefault="00000000">
      <w:pPr>
        <w:rPr>
          <w:sz w:val="22"/>
          <w:szCs w:val="22"/>
        </w:rPr>
      </w:pPr>
      <w:r>
        <w:rPr>
          <w:sz w:val="22"/>
          <w:szCs w:val="22"/>
        </w:rPr>
        <w:t>Terms of Use: This data is governed by the following terms of use:</w:t>
      </w:r>
    </w:p>
    <w:p w14:paraId="00000296" w14:textId="77777777" w:rsidR="0030221B" w:rsidRDefault="00000000">
      <w:pPr>
        <w:rPr>
          <w:sz w:val="22"/>
          <w:szCs w:val="22"/>
        </w:rPr>
      </w:pPr>
      <w:hyperlink r:id="rId43">
        <w:r>
          <w:rPr>
            <w:color w:val="1155CC"/>
            <w:sz w:val="22"/>
            <w:szCs w:val="22"/>
            <w:u w:val="single"/>
          </w:rPr>
          <w:t>http://web.worldbank.org/WBSITE/EXTERNAL/0,,contentMDK:22547097~pagePK:50016803~piPK:50016805~theSitePK:13,00.html</w:t>
        </w:r>
      </w:hyperlink>
      <w:r>
        <w:rPr>
          <w:sz w:val="22"/>
          <w:szCs w:val="22"/>
        </w:rPr>
        <w:t xml:space="preserve"> </w:t>
      </w:r>
    </w:p>
    <w:p w14:paraId="00000297" w14:textId="77777777" w:rsidR="0030221B" w:rsidRDefault="0030221B">
      <w:pPr>
        <w:rPr>
          <w:sz w:val="22"/>
          <w:szCs w:val="22"/>
        </w:rPr>
      </w:pPr>
    </w:p>
    <w:p w14:paraId="00000298"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299" w14:textId="77777777" w:rsidR="0030221B" w:rsidRDefault="00000000">
      <w:pPr>
        <w:rPr>
          <w:sz w:val="22"/>
          <w:szCs w:val="22"/>
        </w:rPr>
      </w:pPr>
      <w:r>
        <w:rPr>
          <w:sz w:val="22"/>
          <w:szCs w:val="22"/>
        </w:rPr>
        <w:t>1970-2005</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176</w:t>
      </w:r>
    </w:p>
    <w:p w14:paraId="0000029A" w14:textId="77777777" w:rsidR="0030221B" w:rsidRDefault="0030221B">
      <w:pPr>
        <w:rPr>
          <w:sz w:val="22"/>
          <w:szCs w:val="22"/>
        </w:rPr>
      </w:pPr>
    </w:p>
    <w:p w14:paraId="0000029B" w14:textId="77777777" w:rsidR="0030221B" w:rsidRDefault="00000000">
      <w:pPr>
        <w:rPr>
          <w:sz w:val="22"/>
          <w:szCs w:val="22"/>
        </w:rPr>
      </w:pPr>
      <w:r>
        <w:rPr>
          <w:sz w:val="22"/>
          <w:szCs w:val="22"/>
        </w:rPr>
        <w:t xml:space="preserve">  Variables:</w:t>
      </w:r>
    </w:p>
    <w:tbl>
      <w:tblPr>
        <w:tblStyle w:val="afffffffffffffffffffffffffffffffffffffffffffffffffff3"/>
        <w:tblW w:w="87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0"/>
        <w:gridCol w:w="6150"/>
      </w:tblGrid>
      <w:tr w:rsidR="0030221B" w14:paraId="7F9A134A" w14:textId="77777777">
        <w:trPr>
          <w:trHeight w:val="278"/>
        </w:trPr>
        <w:tc>
          <w:tcPr>
            <w:tcW w:w="2580" w:type="dxa"/>
            <w:shd w:val="clear" w:color="auto" w:fill="auto"/>
            <w:vAlign w:val="center"/>
          </w:tcPr>
          <w:p w14:paraId="0000029C" w14:textId="77777777" w:rsidR="0030221B" w:rsidRDefault="00000000">
            <w:pPr>
              <w:rPr>
                <w:color w:val="000000"/>
                <w:sz w:val="22"/>
                <w:szCs w:val="22"/>
              </w:rPr>
            </w:pPr>
            <w:r>
              <w:rPr>
                <w:color w:val="000000"/>
                <w:sz w:val="22"/>
                <w:szCs w:val="22"/>
              </w:rPr>
              <w:t>news_WB</w:t>
            </w:r>
          </w:p>
        </w:tc>
        <w:tc>
          <w:tcPr>
            <w:tcW w:w="6150" w:type="dxa"/>
            <w:shd w:val="clear" w:color="auto" w:fill="auto"/>
            <w:vAlign w:val="center"/>
          </w:tcPr>
          <w:p w14:paraId="0000029D" w14:textId="77777777" w:rsidR="0030221B" w:rsidRDefault="00000000">
            <w:pPr>
              <w:rPr>
                <w:color w:val="000000"/>
                <w:sz w:val="22"/>
                <w:szCs w:val="22"/>
              </w:rPr>
            </w:pPr>
            <w:r>
              <w:rPr>
                <w:color w:val="000000"/>
                <w:sz w:val="22"/>
                <w:szCs w:val="22"/>
              </w:rPr>
              <w:t>Daily newspapers (per 1,000 people) [WB]</w:t>
            </w:r>
          </w:p>
        </w:tc>
      </w:tr>
    </w:tbl>
    <w:p w14:paraId="0000029E" w14:textId="77777777" w:rsidR="0030221B" w:rsidRDefault="0030221B">
      <w:pPr>
        <w:pBdr>
          <w:bottom w:val="single" w:sz="6" w:space="1" w:color="000000"/>
        </w:pBdr>
        <w:rPr>
          <w:sz w:val="22"/>
          <w:szCs w:val="22"/>
        </w:rPr>
      </w:pPr>
    </w:p>
    <w:p w14:paraId="0000029F" w14:textId="77777777" w:rsidR="0030221B" w:rsidRDefault="0030221B">
      <w:pPr>
        <w:rPr>
          <w:sz w:val="22"/>
          <w:szCs w:val="22"/>
        </w:rPr>
      </w:pPr>
    </w:p>
    <w:p w14:paraId="000002A0" w14:textId="77777777" w:rsidR="0030221B" w:rsidRDefault="00000000">
      <w:pPr>
        <w:pStyle w:val="Heading2"/>
        <w:rPr>
          <w:rFonts w:ascii="Times New Roman" w:eastAsia="Times New Roman" w:hAnsi="Times New Roman" w:cs="Times New Roman"/>
          <w:sz w:val="22"/>
          <w:szCs w:val="22"/>
        </w:rPr>
      </w:pPr>
      <w:bookmarkStart w:id="35" w:name="_Toc109775402"/>
      <w:r>
        <w:rPr>
          <w:rFonts w:ascii="Times New Roman" w:eastAsia="Times New Roman" w:hAnsi="Times New Roman" w:cs="Times New Roman"/>
          <w:sz w:val="22"/>
          <w:szCs w:val="22"/>
        </w:rPr>
        <w:t>I/B/E/S Analyst Coverage (Kingsley and Graham) [IB]</w:t>
      </w:r>
      <w:bookmarkEnd w:id="35"/>
    </w:p>
    <w:p w14:paraId="000002A1" w14:textId="77777777" w:rsidR="0030221B" w:rsidRDefault="0030221B">
      <w:pPr>
        <w:rPr>
          <w:sz w:val="22"/>
          <w:szCs w:val="22"/>
        </w:rPr>
      </w:pPr>
    </w:p>
    <w:p w14:paraId="000002A2" w14:textId="77777777" w:rsidR="0030221B" w:rsidRDefault="00000000">
      <w:pPr>
        <w:rPr>
          <w:sz w:val="22"/>
          <w:szCs w:val="22"/>
        </w:rPr>
      </w:pPr>
      <w:r>
        <w:rPr>
          <w:sz w:val="22"/>
          <w:szCs w:val="22"/>
        </w:rPr>
        <w:t>Suffix: IB</w:t>
      </w:r>
    </w:p>
    <w:p w14:paraId="000002A3" w14:textId="77777777" w:rsidR="0030221B" w:rsidRDefault="0030221B">
      <w:pPr>
        <w:rPr>
          <w:sz w:val="22"/>
          <w:szCs w:val="22"/>
        </w:rPr>
      </w:pPr>
    </w:p>
    <w:p w14:paraId="000002A4" w14:textId="77777777" w:rsidR="0030221B" w:rsidRDefault="00000000">
      <w:pPr>
        <w:rPr>
          <w:sz w:val="22"/>
          <w:szCs w:val="22"/>
        </w:rPr>
      </w:pPr>
      <w:r>
        <w:rPr>
          <w:sz w:val="22"/>
          <w:szCs w:val="22"/>
        </w:rPr>
        <w:t xml:space="preserve">Description: This dataset contains information on the number of unique I/B/E/S analysts covering firms based in a country </w:t>
      </w:r>
      <w:proofErr w:type="gramStart"/>
      <w:r>
        <w:rPr>
          <w:sz w:val="22"/>
          <w:szCs w:val="22"/>
        </w:rPr>
        <w:t>in a given year</w:t>
      </w:r>
      <w:proofErr w:type="gramEnd"/>
      <w:r>
        <w:rPr>
          <w:sz w:val="22"/>
          <w:szCs w:val="22"/>
        </w:rPr>
        <w:t xml:space="preserve">. </w:t>
      </w:r>
    </w:p>
    <w:p w14:paraId="000002A5" w14:textId="77777777" w:rsidR="0030221B" w:rsidRDefault="0030221B">
      <w:pPr>
        <w:rPr>
          <w:sz w:val="22"/>
          <w:szCs w:val="22"/>
        </w:rPr>
      </w:pPr>
    </w:p>
    <w:p w14:paraId="000002A6" w14:textId="77777777" w:rsidR="0030221B" w:rsidRDefault="00000000">
      <w:pPr>
        <w:rPr>
          <w:sz w:val="22"/>
          <w:szCs w:val="22"/>
        </w:rPr>
      </w:pPr>
      <w:r>
        <w:rPr>
          <w:sz w:val="22"/>
          <w:szCs w:val="22"/>
        </w:rPr>
        <w:t>Data Cleaning: None</w:t>
      </w:r>
    </w:p>
    <w:p w14:paraId="000002A7" w14:textId="77777777" w:rsidR="0030221B" w:rsidRDefault="0030221B">
      <w:pPr>
        <w:rPr>
          <w:sz w:val="22"/>
          <w:szCs w:val="22"/>
        </w:rPr>
      </w:pPr>
    </w:p>
    <w:p w14:paraId="000002A8" w14:textId="77777777" w:rsidR="0030221B" w:rsidRDefault="00000000">
      <w:pPr>
        <w:rPr>
          <w:sz w:val="22"/>
          <w:szCs w:val="22"/>
        </w:rPr>
      </w:pPr>
      <w:r>
        <w:rPr>
          <w:sz w:val="22"/>
          <w:szCs w:val="22"/>
        </w:rPr>
        <w:t>Citation:</w:t>
      </w:r>
    </w:p>
    <w:p w14:paraId="000002A9" w14:textId="77777777" w:rsidR="0030221B" w:rsidRDefault="00000000">
      <w:pPr>
        <w:rPr>
          <w:sz w:val="22"/>
          <w:szCs w:val="22"/>
        </w:rPr>
      </w:pPr>
      <w:r>
        <w:rPr>
          <w:sz w:val="22"/>
          <w:szCs w:val="22"/>
        </w:rPr>
        <w:t xml:space="preserve">Kingsley, </w:t>
      </w:r>
      <w:proofErr w:type="gramStart"/>
      <w:r>
        <w:rPr>
          <w:sz w:val="22"/>
          <w:szCs w:val="22"/>
        </w:rPr>
        <w:t>Allison</w:t>
      </w:r>
      <w:proofErr w:type="gramEnd"/>
      <w:r>
        <w:rPr>
          <w:sz w:val="22"/>
          <w:szCs w:val="22"/>
        </w:rPr>
        <w:t xml:space="preserve"> and Benjamin A.T. Graham. 2017. “The Capital Effects of Information Voids in Emerging Markets.” </w:t>
      </w:r>
      <w:r>
        <w:rPr>
          <w:i/>
          <w:sz w:val="22"/>
          <w:szCs w:val="22"/>
        </w:rPr>
        <w:t xml:space="preserve">Journal of International Business Studies </w:t>
      </w:r>
      <w:r>
        <w:rPr>
          <w:sz w:val="22"/>
          <w:szCs w:val="22"/>
        </w:rPr>
        <w:t>48(3): 324-343.</w:t>
      </w:r>
    </w:p>
    <w:p w14:paraId="000002AA" w14:textId="77777777" w:rsidR="0030221B" w:rsidRDefault="0030221B">
      <w:pPr>
        <w:rPr>
          <w:sz w:val="22"/>
          <w:szCs w:val="22"/>
        </w:rPr>
      </w:pPr>
    </w:p>
    <w:p w14:paraId="000002AB"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2AC" w14:textId="77777777" w:rsidR="0030221B" w:rsidRDefault="00000000">
      <w:pPr>
        <w:rPr>
          <w:sz w:val="22"/>
          <w:szCs w:val="22"/>
        </w:rPr>
      </w:pPr>
      <w:r>
        <w:rPr>
          <w:sz w:val="22"/>
          <w:szCs w:val="22"/>
        </w:rPr>
        <w:t>1993-2021</w:t>
      </w:r>
      <w:r>
        <w:rPr>
          <w:sz w:val="22"/>
          <w:szCs w:val="22"/>
        </w:rPr>
        <w:tab/>
      </w:r>
      <w:r>
        <w:rPr>
          <w:sz w:val="22"/>
          <w:szCs w:val="22"/>
        </w:rPr>
        <w:tab/>
      </w:r>
      <w:r>
        <w:rPr>
          <w:sz w:val="22"/>
          <w:szCs w:val="22"/>
        </w:rPr>
        <w:tab/>
      </w:r>
      <w:r>
        <w:rPr>
          <w:sz w:val="22"/>
          <w:szCs w:val="22"/>
        </w:rPr>
        <w:tab/>
      </w:r>
      <w:r>
        <w:rPr>
          <w:sz w:val="22"/>
          <w:szCs w:val="22"/>
        </w:rPr>
        <w:tab/>
      </w:r>
      <w:r>
        <w:rPr>
          <w:sz w:val="22"/>
          <w:szCs w:val="22"/>
        </w:rPr>
        <w:tab/>
        <w:t>94</w:t>
      </w:r>
    </w:p>
    <w:p w14:paraId="000002AD" w14:textId="77777777" w:rsidR="0030221B" w:rsidRDefault="0030221B">
      <w:pPr>
        <w:rPr>
          <w:sz w:val="22"/>
          <w:szCs w:val="22"/>
        </w:rPr>
      </w:pPr>
    </w:p>
    <w:p w14:paraId="000002AE" w14:textId="77777777" w:rsidR="0030221B" w:rsidRDefault="00000000">
      <w:pPr>
        <w:rPr>
          <w:sz w:val="22"/>
          <w:szCs w:val="22"/>
        </w:rPr>
      </w:pPr>
      <w:r>
        <w:rPr>
          <w:sz w:val="22"/>
          <w:szCs w:val="22"/>
        </w:rPr>
        <w:t>Variables:</w:t>
      </w:r>
    </w:p>
    <w:tbl>
      <w:tblPr>
        <w:tblStyle w:val="afffffffffffffffffffffffffffffffffffffffffffffffffff4"/>
        <w:tblW w:w="8715"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6660"/>
      </w:tblGrid>
      <w:tr w:rsidR="0030221B" w14:paraId="54E30940" w14:textId="77777777">
        <w:trPr>
          <w:trHeight w:val="323"/>
        </w:trPr>
        <w:tc>
          <w:tcPr>
            <w:tcW w:w="2055" w:type="dxa"/>
          </w:tcPr>
          <w:p w14:paraId="000002AF" w14:textId="77777777" w:rsidR="0030221B" w:rsidRDefault="00000000">
            <w:pPr>
              <w:rPr>
                <w:sz w:val="22"/>
                <w:szCs w:val="22"/>
              </w:rPr>
            </w:pPr>
            <w:r>
              <w:rPr>
                <w:sz w:val="22"/>
                <w:szCs w:val="22"/>
              </w:rPr>
              <w:t>reportcount_IB</w:t>
            </w:r>
          </w:p>
        </w:tc>
        <w:tc>
          <w:tcPr>
            <w:tcW w:w="6660" w:type="dxa"/>
          </w:tcPr>
          <w:p w14:paraId="000002B0" w14:textId="77777777" w:rsidR="0030221B" w:rsidRDefault="00000000">
            <w:pPr>
              <w:rPr>
                <w:sz w:val="22"/>
                <w:szCs w:val="22"/>
              </w:rPr>
            </w:pPr>
            <w:r>
              <w:rPr>
                <w:sz w:val="22"/>
                <w:szCs w:val="22"/>
              </w:rPr>
              <w:t>Number of Unique I/B/E/S Analyst Reports [IB]</w:t>
            </w:r>
          </w:p>
        </w:tc>
      </w:tr>
      <w:tr w:rsidR="0030221B" w14:paraId="24E6B065" w14:textId="77777777">
        <w:trPr>
          <w:trHeight w:val="330"/>
        </w:trPr>
        <w:tc>
          <w:tcPr>
            <w:tcW w:w="2055" w:type="dxa"/>
          </w:tcPr>
          <w:p w14:paraId="000002B1" w14:textId="77777777" w:rsidR="0030221B" w:rsidRDefault="00000000">
            <w:pPr>
              <w:rPr>
                <w:sz w:val="22"/>
                <w:szCs w:val="22"/>
              </w:rPr>
            </w:pPr>
            <w:r>
              <w:rPr>
                <w:sz w:val="22"/>
                <w:szCs w:val="22"/>
              </w:rPr>
              <w:t>firmcount_IB</w:t>
            </w:r>
          </w:p>
        </w:tc>
        <w:tc>
          <w:tcPr>
            <w:tcW w:w="6660" w:type="dxa"/>
          </w:tcPr>
          <w:p w14:paraId="000002B2" w14:textId="77777777" w:rsidR="0030221B" w:rsidRDefault="00000000">
            <w:pPr>
              <w:rPr>
                <w:sz w:val="22"/>
                <w:szCs w:val="22"/>
              </w:rPr>
            </w:pPr>
            <w:r>
              <w:rPr>
                <w:sz w:val="22"/>
                <w:szCs w:val="22"/>
              </w:rPr>
              <w:t>Number of Unique Firms Covered in I/B/E/S Analyst Reports [IB]</w:t>
            </w:r>
          </w:p>
        </w:tc>
      </w:tr>
      <w:tr w:rsidR="0030221B" w14:paraId="4109EBDB" w14:textId="77777777">
        <w:tc>
          <w:tcPr>
            <w:tcW w:w="2055" w:type="dxa"/>
          </w:tcPr>
          <w:p w14:paraId="000002B3" w14:textId="77777777" w:rsidR="0030221B" w:rsidRDefault="00000000">
            <w:pPr>
              <w:rPr>
                <w:sz w:val="22"/>
                <w:szCs w:val="22"/>
              </w:rPr>
            </w:pPr>
            <w:r>
              <w:rPr>
                <w:sz w:val="22"/>
                <w:szCs w:val="22"/>
              </w:rPr>
              <w:t>analystcount_IB</w:t>
            </w:r>
          </w:p>
        </w:tc>
        <w:tc>
          <w:tcPr>
            <w:tcW w:w="6660" w:type="dxa"/>
          </w:tcPr>
          <w:p w14:paraId="000002B4" w14:textId="77777777" w:rsidR="0030221B" w:rsidRDefault="00000000">
            <w:pPr>
              <w:rPr>
                <w:sz w:val="22"/>
                <w:szCs w:val="22"/>
              </w:rPr>
            </w:pPr>
            <w:r>
              <w:rPr>
                <w:sz w:val="22"/>
                <w:szCs w:val="22"/>
              </w:rPr>
              <w:t>Number of Unique I/B/E/S Analysts [IB]</w:t>
            </w:r>
          </w:p>
        </w:tc>
      </w:tr>
      <w:tr w:rsidR="0030221B" w14:paraId="34AA103E" w14:textId="77777777">
        <w:tc>
          <w:tcPr>
            <w:tcW w:w="2055" w:type="dxa"/>
          </w:tcPr>
          <w:p w14:paraId="000002B5" w14:textId="77777777" w:rsidR="0030221B" w:rsidRDefault="00000000">
            <w:pPr>
              <w:rPr>
                <w:sz w:val="22"/>
                <w:szCs w:val="22"/>
              </w:rPr>
            </w:pPr>
            <w:r>
              <w:rPr>
                <w:sz w:val="22"/>
                <w:szCs w:val="22"/>
              </w:rPr>
              <w:t>lnfirmcount_IB</w:t>
            </w:r>
          </w:p>
        </w:tc>
        <w:tc>
          <w:tcPr>
            <w:tcW w:w="6660" w:type="dxa"/>
          </w:tcPr>
          <w:p w14:paraId="000002B6" w14:textId="77777777" w:rsidR="0030221B" w:rsidRDefault="00000000">
            <w:pPr>
              <w:rPr>
                <w:sz w:val="22"/>
                <w:szCs w:val="22"/>
              </w:rPr>
            </w:pPr>
            <w:r>
              <w:rPr>
                <w:sz w:val="22"/>
                <w:szCs w:val="22"/>
              </w:rPr>
              <w:t>Number of Unique Firms Covered in I/B/E/S Analyst Reports (logged) [IB]</w:t>
            </w:r>
          </w:p>
        </w:tc>
      </w:tr>
      <w:tr w:rsidR="0030221B" w14:paraId="7B3DF2A3" w14:textId="77777777">
        <w:tc>
          <w:tcPr>
            <w:tcW w:w="2055" w:type="dxa"/>
          </w:tcPr>
          <w:p w14:paraId="000002B7" w14:textId="77777777" w:rsidR="0030221B" w:rsidRDefault="00000000">
            <w:pPr>
              <w:rPr>
                <w:sz w:val="22"/>
                <w:szCs w:val="22"/>
              </w:rPr>
            </w:pPr>
            <w:r>
              <w:rPr>
                <w:sz w:val="22"/>
                <w:szCs w:val="22"/>
              </w:rPr>
              <w:t>lnreportcount_IB</w:t>
            </w:r>
          </w:p>
        </w:tc>
        <w:tc>
          <w:tcPr>
            <w:tcW w:w="6660" w:type="dxa"/>
          </w:tcPr>
          <w:p w14:paraId="000002B8" w14:textId="77777777" w:rsidR="0030221B" w:rsidRDefault="00000000">
            <w:pPr>
              <w:rPr>
                <w:sz w:val="22"/>
                <w:szCs w:val="22"/>
              </w:rPr>
            </w:pPr>
            <w:r>
              <w:rPr>
                <w:sz w:val="22"/>
                <w:szCs w:val="22"/>
              </w:rPr>
              <w:t xml:space="preserve">Number of Unique I/B/E/S Analyst Reports (logged) [IB] </w:t>
            </w:r>
          </w:p>
        </w:tc>
      </w:tr>
      <w:tr w:rsidR="0030221B" w14:paraId="1292486F" w14:textId="77777777">
        <w:tc>
          <w:tcPr>
            <w:tcW w:w="2055" w:type="dxa"/>
          </w:tcPr>
          <w:p w14:paraId="000002B9" w14:textId="77777777" w:rsidR="0030221B" w:rsidRDefault="00000000">
            <w:pPr>
              <w:rPr>
                <w:sz w:val="22"/>
                <w:szCs w:val="22"/>
              </w:rPr>
            </w:pPr>
            <w:r>
              <w:rPr>
                <w:sz w:val="22"/>
                <w:szCs w:val="22"/>
              </w:rPr>
              <w:t>lnanalystcount_IB</w:t>
            </w:r>
          </w:p>
        </w:tc>
        <w:tc>
          <w:tcPr>
            <w:tcW w:w="6660" w:type="dxa"/>
          </w:tcPr>
          <w:p w14:paraId="000002BA" w14:textId="77777777" w:rsidR="0030221B" w:rsidRDefault="00000000">
            <w:pPr>
              <w:rPr>
                <w:sz w:val="22"/>
                <w:szCs w:val="22"/>
              </w:rPr>
            </w:pPr>
            <w:r>
              <w:rPr>
                <w:sz w:val="22"/>
                <w:szCs w:val="22"/>
              </w:rPr>
              <w:t>Number of Unique I/B/E/S Analysts (logged) [IB]</w:t>
            </w:r>
          </w:p>
        </w:tc>
      </w:tr>
    </w:tbl>
    <w:p w14:paraId="000002BB" w14:textId="77777777" w:rsidR="0030221B" w:rsidRDefault="0030221B">
      <w:pPr>
        <w:pBdr>
          <w:bottom w:val="single" w:sz="6" w:space="1" w:color="000000"/>
        </w:pBdr>
        <w:rPr>
          <w:sz w:val="22"/>
          <w:szCs w:val="22"/>
        </w:rPr>
      </w:pPr>
    </w:p>
    <w:p w14:paraId="000002BC" w14:textId="77777777" w:rsidR="0030221B" w:rsidRDefault="0030221B">
      <w:pPr>
        <w:rPr>
          <w:sz w:val="22"/>
          <w:szCs w:val="22"/>
        </w:rPr>
      </w:pPr>
    </w:p>
    <w:p w14:paraId="000002BD" w14:textId="77777777" w:rsidR="0030221B" w:rsidRDefault="00000000">
      <w:pPr>
        <w:pStyle w:val="Heading2"/>
        <w:rPr>
          <w:rFonts w:ascii="Times New Roman" w:eastAsia="Times New Roman" w:hAnsi="Times New Roman" w:cs="Times New Roman"/>
          <w:sz w:val="22"/>
          <w:szCs w:val="22"/>
        </w:rPr>
      </w:pPr>
      <w:bookmarkStart w:id="36" w:name="_Toc109775403"/>
      <w:r>
        <w:rPr>
          <w:rFonts w:ascii="Times New Roman" w:eastAsia="Times New Roman" w:hAnsi="Times New Roman" w:cs="Times New Roman"/>
          <w:sz w:val="22"/>
          <w:szCs w:val="22"/>
        </w:rPr>
        <w:t>Forbes and Warnock Surges, Stops, Flight, and Retrenchment Data [FW]</w:t>
      </w:r>
      <w:bookmarkEnd w:id="36"/>
    </w:p>
    <w:p w14:paraId="000002BE" w14:textId="77777777" w:rsidR="0030221B" w:rsidRDefault="0030221B">
      <w:pPr>
        <w:rPr>
          <w:sz w:val="22"/>
          <w:szCs w:val="22"/>
        </w:rPr>
      </w:pPr>
    </w:p>
    <w:p w14:paraId="000002BF" w14:textId="77777777" w:rsidR="0030221B" w:rsidRDefault="00000000">
      <w:pPr>
        <w:rPr>
          <w:sz w:val="22"/>
          <w:szCs w:val="22"/>
        </w:rPr>
      </w:pPr>
      <w:r>
        <w:rPr>
          <w:sz w:val="22"/>
          <w:szCs w:val="22"/>
        </w:rPr>
        <w:t>Suffixes: FW</w:t>
      </w:r>
    </w:p>
    <w:p w14:paraId="000002C0" w14:textId="77777777" w:rsidR="0030221B" w:rsidRDefault="0030221B">
      <w:pPr>
        <w:rPr>
          <w:sz w:val="22"/>
          <w:szCs w:val="22"/>
        </w:rPr>
      </w:pPr>
    </w:p>
    <w:p w14:paraId="000002C1" w14:textId="77777777" w:rsidR="0030221B" w:rsidRDefault="00000000">
      <w:pPr>
        <w:rPr>
          <w:sz w:val="22"/>
          <w:szCs w:val="22"/>
        </w:rPr>
      </w:pPr>
      <w:r>
        <w:rPr>
          <w:sz w:val="22"/>
          <w:szCs w:val="22"/>
        </w:rPr>
        <w:t xml:space="preserve">Description: This dataset contains data on surges, stops, flights, and retrenchments in capital flows. The original Forbes and Warnock dataset contains a dummy variable for each representing </w:t>
      </w:r>
      <w:r>
        <w:rPr>
          <w:sz w:val="22"/>
          <w:szCs w:val="22"/>
        </w:rPr>
        <w:lastRenderedPageBreak/>
        <w:t xml:space="preserve">whether there was a surge, stop, flight, or retrenchment </w:t>
      </w:r>
      <w:proofErr w:type="gramStart"/>
      <w:r>
        <w:rPr>
          <w:sz w:val="22"/>
          <w:szCs w:val="22"/>
        </w:rPr>
        <w:t>in a given</w:t>
      </w:r>
      <w:proofErr w:type="gramEnd"/>
      <w:r>
        <w:rPr>
          <w:sz w:val="22"/>
          <w:szCs w:val="22"/>
        </w:rPr>
        <w:t xml:space="preserve"> quarter. We have aggregated the quarterly data into yearly data and the variables represent the number of quarters </w:t>
      </w:r>
      <w:proofErr w:type="gramStart"/>
      <w:r>
        <w:rPr>
          <w:sz w:val="22"/>
          <w:szCs w:val="22"/>
        </w:rPr>
        <w:t>in a given year</w:t>
      </w:r>
      <w:proofErr w:type="gramEnd"/>
      <w:r>
        <w:rPr>
          <w:sz w:val="22"/>
          <w:szCs w:val="22"/>
        </w:rPr>
        <w:t xml:space="preserve"> that a country experienced a surge, stop, flight or retrenchment.</w:t>
      </w:r>
    </w:p>
    <w:p w14:paraId="000002C2" w14:textId="77777777" w:rsidR="0030221B" w:rsidRDefault="0030221B">
      <w:pPr>
        <w:rPr>
          <w:sz w:val="22"/>
          <w:szCs w:val="22"/>
        </w:rPr>
      </w:pPr>
    </w:p>
    <w:p w14:paraId="000002C3" w14:textId="77777777" w:rsidR="0030221B" w:rsidRDefault="00000000">
      <w:pPr>
        <w:rPr>
          <w:sz w:val="22"/>
          <w:szCs w:val="22"/>
        </w:rPr>
      </w:pPr>
      <w:r>
        <w:rPr>
          <w:sz w:val="22"/>
          <w:szCs w:val="22"/>
        </w:rPr>
        <w:t xml:space="preserve">Data: The data file can be found online under “Capital Flow Waves.” </w:t>
      </w:r>
      <w:hyperlink r:id="rId44">
        <w:r>
          <w:rPr>
            <w:color w:val="1155CC"/>
            <w:sz w:val="22"/>
            <w:szCs w:val="22"/>
            <w:u w:val="single"/>
          </w:rPr>
          <w:t>http://web.mit.edu/~kjforbes/www/papers.html</w:t>
        </w:r>
      </w:hyperlink>
      <w:r>
        <w:rPr>
          <w:sz w:val="22"/>
          <w:szCs w:val="22"/>
        </w:rPr>
        <w:t xml:space="preserve">  </w:t>
      </w:r>
    </w:p>
    <w:p w14:paraId="000002C4" w14:textId="77777777" w:rsidR="0030221B" w:rsidRDefault="0030221B">
      <w:pPr>
        <w:rPr>
          <w:sz w:val="22"/>
          <w:szCs w:val="22"/>
        </w:rPr>
      </w:pPr>
    </w:p>
    <w:p w14:paraId="000002C5" w14:textId="77777777" w:rsidR="0030221B" w:rsidRDefault="00000000">
      <w:pPr>
        <w:rPr>
          <w:sz w:val="22"/>
          <w:szCs w:val="22"/>
        </w:rPr>
      </w:pPr>
      <w:r>
        <w:rPr>
          <w:sz w:val="22"/>
          <w:szCs w:val="22"/>
        </w:rPr>
        <w:t>Data Cleaning: None beyond the aggregation described above.</w:t>
      </w:r>
    </w:p>
    <w:p w14:paraId="000002C6" w14:textId="77777777" w:rsidR="0030221B" w:rsidRDefault="0030221B">
      <w:pPr>
        <w:rPr>
          <w:sz w:val="22"/>
          <w:szCs w:val="22"/>
        </w:rPr>
      </w:pPr>
    </w:p>
    <w:p w14:paraId="000002C7" w14:textId="77777777" w:rsidR="0030221B" w:rsidRDefault="00000000">
      <w:pPr>
        <w:rPr>
          <w:sz w:val="22"/>
          <w:szCs w:val="22"/>
        </w:rPr>
      </w:pPr>
      <w:r>
        <w:rPr>
          <w:sz w:val="22"/>
          <w:szCs w:val="22"/>
        </w:rPr>
        <w:t xml:space="preserve">Citation: </w:t>
      </w:r>
    </w:p>
    <w:p w14:paraId="000002C8" w14:textId="77777777" w:rsidR="0030221B" w:rsidRDefault="00000000">
      <w:pPr>
        <w:rPr>
          <w:sz w:val="22"/>
          <w:szCs w:val="22"/>
        </w:rPr>
      </w:pPr>
      <w:r>
        <w:rPr>
          <w:sz w:val="22"/>
          <w:szCs w:val="22"/>
        </w:rPr>
        <w:t xml:space="preserve">Forbes, Kristin J., and Francis E. Warnock. 2012. “Capital flow waves: Surges, stops, flight, and retrenchment.” </w:t>
      </w:r>
      <w:r>
        <w:rPr>
          <w:i/>
          <w:sz w:val="22"/>
          <w:szCs w:val="22"/>
        </w:rPr>
        <w:t>Journal of International Economics</w:t>
      </w:r>
      <w:r>
        <w:rPr>
          <w:sz w:val="22"/>
          <w:szCs w:val="22"/>
        </w:rPr>
        <w:t xml:space="preserve"> 88(2): 235–251.</w:t>
      </w:r>
    </w:p>
    <w:p w14:paraId="000002C9" w14:textId="77777777" w:rsidR="0030221B" w:rsidRDefault="0030221B">
      <w:pPr>
        <w:rPr>
          <w:sz w:val="22"/>
          <w:szCs w:val="22"/>
        </w:rPr>
      </w:pPr>
    </w:p>
    <w:p w14:paraId="000002CA"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2CB" w14:textId="77777777" w:rsidR="0030221B" w:rsidRDefault="00000000">
      <w:pPr>
        <w:rPr>
          <w:sz w:val="22"/>
          <w:szCs w:val="22"/>
        </w:rPr>
      </w:pPr>
      <w:r>
        <w:rPr>
          <w:sz w:val="22"/>
          <w:szCs w:val="22"/>
        </w:rPr>
        <w:t>1980-2020</w:t>
      </w:r>
      <w:r>
        <w:rPr>
          <w:sz w:val="22"/>
          <w:szCs w:val="22"/>
        </w:rPr>
        <w:tab/>
      </w:r>
      <w:r>
        <w:rPr>
          <w:sz w:val="22"/>
          <w:szCs w:val="22"/>
        </w:rPr>
        <w:tab/>
      </w:r>
      <w:r>
        <w:rPr>
          <w:sz w:val="22"/>
          <w:szCs w:val="22"/>
        </w:rPr>
        <w:tab/>
      </w:r>
      <w:r>
        <w:rPr>
          <w:sz w:val="22"/>
          <w:szCs w:val="22"/>
        </w:rPr>
        <w:tab/>
      </w:r>
      <w:r>
        <w:rPr>
          <w:sz w:val="22"/>
          <w:szCs w:val="22"/>
        </w:rPr>
        <w:tab/>
      </w:r>
      <w:r>
        <w:rPr>
          <w:sz w:val="22"/>
          <w:szCs w:val="22"/>
        </w:rPr>
        <w:tab/>
        <w:t>60</w:t>
      </w:r>
    </w:p>
    <w:p w14:paraId="000002CC" w14:textId="77777777" w:rsidR="0030221B" w:rsidRDefault="0030221B">
      <w:pPr>
        <w:rPr>
          <w:sz w:val="22"/>
          <w:szCs w:val="22"/>
        </w:rPr>
      </w:pPr>
    </w:p>
    <w:p w14:paraId="000002CD" w14:textId="77777777" w:rsidR="0030221B" w:rsidRDefault="00000000">
      <w:pPr>
        <w:rPr>
          <w:sz w:val="22"/>
          <w:szCs w:val="22"/>
        </w:rPr>
      </w:pPr>
      <w:r>
        <w:rPr>
          <w:sz w:val="22"/>
          <w:szCs w:val="22"/>
        </w:rPr>
        <w:t>Variables:</w:t>
      </w:r>
    </w:p>
    <w:tbl>
      <w:tblPr>
        <w:tblStyle w:val="afffffffffffffffffffffffffffffffffffffffffffffffffff5"/>
        <w:tblW w:w="8715"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0"/>
        <w:gridCol w:w="6045"/>
      </w:tblGrid>
      <w:tr w:rsidR="0030221B" w14:paraId="10F18F7C" w14:textId="77777777">
        <w:tc>
          <w:tcPr>
            <w:tcW w:w="2670" w:type="dxa"/>
          </w:tcPr>
          <w:p w14:paraId="000002CE" w14:textId="77777777" w:rsidR="0030221B" w:rsidRDefault="00000000">
            <w:pPr>
              <w:rPr>
                <w:sz w:val="22"/>
                <w:szCs w:val="22"/>
              </w:rPr>
            </w:pPr>
            <w:r>
              <w:rPr>
                <w:sz w:val="22"/>
                <w:szCs w:val="22"/>
              </w:rPr>
              <w:t>surge_epiTO_FW</w:t>
            </w:r>
          </w:p>
        </w:tc>
        <w:tc>
          <w:tcPr>
            <w:tcW w:w="6045" w:type="dxa"/>
          </w:tcPr>
          <w:p w14:paraId="000002CF" w14:textId="77777777" w:rsidR="0030221B" w:rsidRDefault="00000000">
            <w:pPr>
              <w:rPr>
                <w:sz w:val="22"/>
                <w:szCs w:val="22"/>
              </w:rPr>
            </w:pPr>
            <w:r>
              <w:rPr>
                <w:sz w:val="22"/>
                <w:szCs w:val="22"/>
              </w:rPr>
              <w:t>Capital Surge Episodes, any [FW]</w:t>
            </w:r>
          </w:p>
        </w:tc>
      </w:tr>
      <w:tr w:rsidR="0030221B" w14:paraId="1E1A54A0" w14:textId="77777777">
        <w:tc>
          <w:tcPr>
            <w:tcW w:w="2670" w:type="dxa"/>
          </w:tcPr>
          <w:p w14:paraId="000002D0" w14:textId="77777777" w:rsidR="0030221B" w:rsidRDefault="00000000">
            <w:pPr>
              <w:rPr>
                <w:sz w:val="22"/>
                <w:szCs w:val="22"/>
              </w:rPr>
            </w:pPr>
            <w:r>
              <w:rPr>
                <w:sz w:val="22"/>
                <w:szCs w:val="22"/>
              </w:rPr>
              <w:t>stop_epiTO_FW</w:t>
            </w:r>
          </w:p>
        </w:tc>
        <w:tc>
          <w:tcPr>
            <w:tcW w:w="6045" w:type="dxa"/>
          </w:tcPr>
          <w:p w14:paraId="000002D1" w14:textId="77777777" w:rsidR="0030221B" w:rsidRDefault="00000000">
            <w:pPr>
              <w:rPr>
                <w:sz w:val="22"/>
                <w:szCs w:val="22"/>
              </w:rPr>
            </w:pPr>
            <w:r>
              <w:rPr>
                <w:sz w:val="22"/>
                <w:szCs w:val="22"/>
              </w:rPr>
              <w:t>Capital Stop Episodes, any [FW]</w:t>
            </w:r>
          </w:p>
        </w:tc>
      </w:tr>
      <w:tr w:rsidR="0030221B" w14:paraId="732D4A06" w14:textId="77777777">
        <w:tc>
          <w:tcPr>
            <w:tcW w:w="2670" w:type="dxa"/>
          </w:tcPr>
          <w:p w14:paraId="000002D2" w14:textId="77777777" w:rsidR="0030221B" w:rsidRDefault="00000000">
            <w:pPr>
              <w:rPr>
                <w:sz w:val="22"/>
                <w:szCs w:val="22"/>
              </w:rPr>
            </w:pPr>
            <w:r>
              <w:rPr>
                <w:sz w:val="22"/>
                <w:szCs w:val="22"/>
              </w:rPr>
              <w:t>flight_epiTO_FW</w:t>
            </w:r>
          </w:p>
        </w:tc>
        <w:tc>
          <w:tcPr>
            <w:tcW w:w="6045" w:type="dxa"/>
          </w:tcPr>
          <w:p w14:paraId="000002D3" w14:textId="77777777" w:rsidR="0030221B" w:rsidRDefault="00000000">
            <w:pPr>
              <w:rPr>
                <w:sz w:val="22"/>
                <w:szCs w:val="22"/>
              </w:rPr>
            </w:pPr>
            <w:r>
              <w:rPr>
                <w:sz w:val="22"/>
                <w:szCs w:val="22"/>
              </w:rPr>
              <w:t>Capital Flight Episodes, any [FW]</w:t>
            </w:r>
          </w:p>
        </w:tc>
      </w:tr>
      <w:tr w:rsidR="0030221B" w14:paraId="2B7DC875" w14:textId="77777777">
        <w:tc>
          <w:tcPr>
            <w:tcW w:w="2670" w:type="dxa"/>
          </w:tcPr>
          <w:p w14:paraId="000002D4" w14:textId="77777777" w:rsidR="0030221B" w:rsidRDefault="00000000">
            <w:pPr>
              <w:rPr>
                <w:sz w:val="22"/>
                <w:szCs w:val="22"/>
              </w:rPr>
            </w:pPr>
            <w:r>
              <w:rPr>
                <w:sz w:val="22"/>
                <w:szCs w:val="22"/>
              </w:rPr>
              <w:t>retrench_epiTO_FW</w:t>
            </w:r>
          </w:p>
        </w:tc>
        <w:tc>
          <w:tcPr>
            <w:tcW w:w="6045" w:type="dxa"/>
          </w:tcPr>
          <w:p w14:paraId="000002D5" w14:textId="77777777" w:rsidR="0030221B" w:rsidRDefault="00000000">
            <w:pPr>
              <w:rPr>
                <w:sz w:val="22"/>
                <w:szCs w:val="22"/>
              </w:rPr>
            </w:pPr>
            <w:r>
              <w:rPr>
                <w:sz w:val="22"/>
                <w:szCs w:val="22"/>
              </w:rPr>
              <w:t>Capital Retrenchment Episodes, any [FW]</w:t>
            </w:r>
          </w:p>
        </w:tc>
      </w:tr>
      <w:tr w:rsidR="0030221B" w14:paraId="13800926" w14:textId="77777777">
        <w:tc>
          <w:tcPr>
            <w:tcW w:w="2670" w:type="dxa"/>
          </w:tcPr>
          <w:p w14:paraId="000002D6" w14:textId="77777777" w:rsidR="0030221B" w:rsidRDefault="00000000">
            <w:pPr>
              <w:rPr>
                <w:sz w:val="22"/>
                <w:szCs w:val="22"/>
              </w:rPr>
            </w:pPr>
            <w:r>
              <w:rPr>
                <w:sz w:val="22"/>
                <w:szCs w:val="22"/>
              </w:rPr>
              <w:t>surge_epiDI_FW</w:t>
            </w:r>
          </w:p>
        </w:tc>
        <w:tc>
          <w:tcPr>
            <w:tcW w:w="6045" w:type="dxa"/>
          </w:tcPr>
          <w:p w14:paraId="000002D7" w14:textId="77777777" w:rsidR="0030221B" w:rsidRDefault="00000000">
            <w:pPr>
              <w:rPr>
                <w:sz w:val="22"/>
                <w:szCs w:val="22"/>
              </w:rPr>
            </w:pPr>
            <w:r>
              <w:rPr>
                <w:sz w:val="22"/>
                <w:szCs w:val="22"/>
              </w:rPr>
              <w:t>Capital Surge Episodes, FDI [FW]</w:t>
            </w:r>
          </w:p>
        </w:tc>
      </w:tr>
      <w:tr w:rsidR="0030221B" w14:paraId="31EBA5B6" w14:textId="77777777">
        <w:tc>
          <w:tcPr>
            <w:tcW w:w="2670" w:type="dxa"/>
          </w:tcPr>
          <w:p w14:paraId="000002D8" w14:textId="77777777" w:rsidR="0030221B" w:rsidRDefault="00000000">
            <w:pPr>
              <w:rPr>
                <w:sz w:val="22"/>
                <w:szCs w:val="22"/>
              </w:rPr>
            </w:pPr>
            <w:r>
              <w:rPr>
                <w:sz w:val="22"/>
                <w:szCs w:val="22"/>
              </w:rPr>
              <w:t>stop_epiDI_FW</w:t>
            </w:r>
          </w:p>
        </w:tc>
        <w:tc>
          <w:tcPr>
            <w:tcW w:w="6045" w:type="dxa"/>
          </w:tcPr>
          <w:p w14:paraId="000002D9" w14:textId="77777777" w:rsidR="0030221B" w:rsidRDefault="00000000">
            <w:pPr>
              <w:rPr>
                <w:sz w:val="22"/>
                <w:szCs w:val="22"/>
              </w:rPr>
            </w:pPr>
            <w:r>
              <w:rPr>
                <w:sz w:val="22"/>
                <w:szCs w:val="22"/>
              </w:rPr>
              <w:t>Capital Stop Episodes, FDI [FW]</w:t>
            </w:r>
          </w:p>
        </w:tc>
      </w:tr>
      <w:tr w:rsidR="0030221B" w14:paraId="384105B8" w14:textId="77777777">
        <w:tc>
          <w:tcPr>
            <w:tcW w:w="2670" w:type="dxa"/>
          </w:tcPr>
          <w:p w14:paraId="000002DA" w14:textId="77777777" w:rsidR="0030221B" w:rsidRDefault="00000000">
            <w:pPr>
              <w:rPr>
                <w:sz w:val="22"/>
                <w:szCs w:val="22"/>
              </w:rPr>
            </w:pPr>
            <w:r>
              <w:rPr>
                <w:sz w:val="22"/>
                <w:szCs w:val="22"/>
              </w:rPr>
              <w:t>flight_epiDI_FW</w:t>
            </w:r>
          </w:p>
        </w:tc>
        <w:tc>
          <w:tcPr>
            <w:tcW w:w="6045" w:type="dxa"/>
          </w:tcPr>
          <w:p w14:paraId="000002DB" w14:textId="77777777" w:rsidR="0030221B" w:rsidRDefault="00000000">
            <w:pPr>
              <w:rPr>
                <w:sz w:val="22"/>
                <w:szCs w:val="22"/>
              </w:rPr>
            </w:pPr>
            <w:r>
              <w:rPr>
                <w:sz w:val="22"/>
                <w:szCs w:val="22"/>
              </w:rPr>
              <w:t>Capital Flight Episodes, FDI [FW]</w:t>
            </w:r>
          </w:p>
        </w:tc>
      </w:tr>
      <w:tr w:rsidR="0030221B" w14:paraId="31852C13" w14:textId="77777777">
        <w:tc>
          <w:tcPr>
            <w:tcW w:w="2670" w:type="dxa"/>
          </w:tcPr>
          <w:p w14:paraId="000002DC" w14:textId="77777777" w:rsidR="0030221B" w:rsidRDefault="00000000">
            <w:pPr>
              <w:rPr>
                <w:sz w:val="22"/>
                <w:szCs w:val="22"/>
              </w:rPr>
            </w:pPr>
            <w:r>
              <w:rPr>
                <w:sz w:val="22"/>
                <w:szCs w:val="22"/>
              </w:rPr>
              <w:t>retrench_epiDI_FW</w:t>
            </w:r>
          </w:p>
        </w:tc>
        <w:tc>
          <w:tcPr>
            <w:tcW w:w="6045" w:type="dxa"/>
          </w:tcPr>
          <w:p w14:paraId="000002DD" w14:textId="77777777" w:rsidR="0030221B" w:rsidRDefault="00000000">
            <w:pPr>
              <w:rPr>
                <w:sz w:val="22"/>
                <w:szCs w:val="22"/>
              </w:rPr>
            </w:pPr>
            <w:r>
              <w:rPr>
                <w:sz w:val="22"/>
                <w:szCs w:val="22"/>
              </w:rPr>
              <w:t>Capital Retrenchment Episodes, FDI [FW]</w:t>
            </w:r>
          </w:p>
        </w:tc>
      </w:tr>
      <w:tr w:rsidR="0030221B" w14:paraId="5CF8B2A3" w14:textId="77777777">
        <w:tc>
          <w:tcPr>
            <w:tcW w:w="2670" w:type="dxa"/>
          </w:tcPr>
          <w:p w14:paraId="000002DE" w14:textId="77777777" w:rsidR="0030221B" w:rsidRDefault="00000000">
            <w:pPr>
              <w:rPr>
                <w:sz w:val="22"/>
                <w:szCs w:val="22"/>
              </w:rPr>
            </w:pPr>
            <w:r>
              <w:rPr>
                <w:sz w:val="22"/>
                <w:szCs w:val="22"/>
              </w:rPr>
              <w:t>surge_epiDE_FW</w:t>
            </w:r>
          </w:p>
        </w:tc>
        <w:tc>
          <w:tcPr>
            <w:tcW w:w="6045" w:type="dxa"/>
          </w:tcPr>
          <w:p w14:paraId="000002DF" w14:textId="77777777" w:rsidR="0030221B" w:rsidRDefault="00000000">
            <w:pPr>
              <w:rPr>
                <w:sz w:val="22"/>
                <w:szCs w:val="22"/>
              </w:rPr>
            </w:pPr>
            <w:r>
              <w:rPr>
                <w:sz w:val="22"/>
                <w:szCs w:val="22"/>
              </w:rPr>
              <w:t>Capital Surge Episodes, Debt [FW]</w:t>
            </w:r>
          </w:p>
        </w:tc>
      </w:tr>
      <w:tr w:rsidR="0030221B" w14:paraId="4BE9F9F8" w14:textId="77777777">
        <w:tc>
          <w:tcPr>
            <w:tcW w:w="2670" w:type="dxa"/>
          </w:tcPr>
          <w:p w14:paraId="000002E0" w14:textId="77777777" w:rsidR="0030221B" w:rsidRDefault="00000000">
            <w:pPr>
              <w:rPr>
                <w:sz w:val="22"/>
                <w:szCs w:val="22"/>
              </w:rPr>
            </w:pPr>
            <w:r>
              <w:rPr>
                <w:sz w:val="22"/>
                <w:szCs w:val="22"/>
              </w:rPr>
              <w:t>stop_epiDE_FW</w:t>
            </w:r>
          </w:p>
        </w:tc>
        <w:tc>
          <w:tcPr>
            <w:tcW w:w="6045" w:type="dxa"/>
          </w:tcPr>
          <w:p w14:paraId="000002E1" w14:textId="77777777" w:rsidR="0030221B" w:rsidRDefault="00000000">
            <w:pPr>
              <w:rPr>
                <w:sz w:val="22"/>
                <w:szCs w:val="22"/>
              </w:rPr>
            </w:pPr>
            <w:r>
              <w:rPr>
                <w:sz w:val="22"/>
                <w:szCs w:val="22"/>
              </w:rPr>
              <w:t>Capital Stop Episodes, Debt [FW]</w:t>
            </w:r>
          </w:p>
        </w:tc>
      </w:tr>
      <w:tr w:rsidR="0030221B" w14:paraId="6A27885E" w14:textId="77777777">
        <w:tc>
          <w:tcPr>
            <w:tcW w:w="2670" w:type="dxa"/>
          </w:tcPr>
          <w:p w14:paraId="000002E2" w14:textId="77777777" w:rsidR="0030221B" w:rsidRDefault="00000000">
            <w:pPr>
              <w:rPr>
                <w:sz w:val="22"/>
                <w:szCs w:val="22"/>
              </w:rPr>
            </w:pPr>
            <w:r>
              <w:rPr>
                <w:sz w:val="22"/>
                <w:szCs w:val="22"/>
              </w:rPr>
              <w:t>flight_epiDE_FW</w:t>
            </w:r>
          </w:p>
        </w:tc>
        <w:tc>
          <w:tcPr>
            <w:tcW w:w="6045" w:type="dxa"/>
          </w:tcPr>
          <w:p w14:paraId="000002E3" w14:textId="77777777" w:rsidR="0030221B" w:rsidRDefault="00000000">
            <w:pPr>
              <w:rPr>
                <w:sz w:val="22"/>
                <w:szCs w:val="22"/>
              </w:rPr>
            </w:pPr>
            <w:r>
              <w:rPr>
                <w:sz w:val="22"/>
                <w:szCs w:val="22"/>
              </w:rPr>
              <w:t>Capital Flight Episodes, Debt [FW]</w:t>
            </w:r>
          </w:p>
        </w:tc>
      </w:tr>
      <w:tr w:rsidR="0030221B" w14:paraId="09A75FDC" w14:textId="77777777">
        <w:tc>
          <w:tcPr>
            <w:tcW w:w="2670" w:type="dxa"/>
          </w:tcPr>
          <w:p w14:paraId="000002E4" w14:textId="77777777" w:rsidR="0030221B" w:rsidRDefault="00000000">
            <w:pPr>
              <w:rPr>
                <w:sz w:val="22"/>
                <w:szCs w:val="22"/>
              </w:rPr>
            </w:pPr>
            <w:r>
              <w:rPr>
                <w:sz w:val="22"/>
                <w:szCs w:val="22"/>
              </w:rPr>
              <w:t>retrench_epiDE_FW</w:t>
            </w:r>
          </w:p>
        </w:tc>
        <w:tc>
          <w:tcPr>
            <w:tcW w:w="6045" w:type="dxa"/>
          </w:tcPr>
          <w:p w14:paraId="000002E5" w14:textId="77777777" w:rsidR="0030221B" w:rsidRDefault="00000000">
            <w:pPr>
              <w:rPr>
                <w:sz w:val="22"/>
                <w:szCs w:val="22"/>
              </w:rPr>
            </w:pPr>
            <w:r>
              <w:rPr>
                <w:sz w:val="22"/>
                <w:szCs w:val="22"/>
              </w:rPr>
              <w:t>Capital Retrenchment Episodes, Debt [FW]</w:t>
            </w:r>
          </w:p>
        </w:tc>
      </w:tr>
      <w:tr w:rsidR="0030221B" w14:paraId="75152900" w14:textId="77777777">
        <w:tc>
          <w:tcPr>
            <w:tcW w:w="2670" w:type="dxa"/>
          </w:tcPr>
          <w:p w14:paraId="000002E6" w14:textId="77777777" w:rsidR="0030221B" w:rsidRDefault="00000000">
            <w:pPr>
              <w:rPr>
                <w:sz w:val="22"/>
                <w:szCs w:val="22"/>
              </w:rPr>
            </w:pPr>
            <w:r>
              <w:rPr>
                <w:sz w:val="22"/>
                <w:szCs w:val="22"/>
              </w:rPr>
              <w:t>surge_epiEQ_FW</w:t>
            </w:r>
          </w:p>
        </w:tc>
        <w:tc>
          <w:tcPr>
            <w:tcW w:w="6045" w:type="dxa"/>
          </w:tcPr>
          <w:p w14:paraId="000002E7" w14:textId="77777777" w:rsidR="0030221B" w:rsidRDefault="00000000">
            <w:pPr>
              <w:rPr>
                <w:sz w:val="22"/>
                <w:szCs w:val="22"/>
              </w:rPr>
            </w:pPr>
            <w:r>
              <w:rPr>
                <w:sz w:val="22"/>
                <w:szCs w:val="22"/>
              </w:rPr>
              <w:t>Capital Surge Episodes, Equity [FW]</w:t>
            </w:r>
          </w:p>
        </w:tc>
      </w:tr>
      <w:tr w:rsidR="0030221B" w14:paraId="47D2DA0A" w14:textId="77777777">
        <w:tc>
          <w:tcPr>
            <w:tcW w:w="2670" w:type="dxa"/>
          </w:tcPr>
          <w:p w14:paraId="000002E8" w14:textId="77777777" w:rsidR="0030221B" w:rsidRDefault="00000000">
            <w:pPr>
              <w:rPr>
                <w:sz w:val="22"/>
                <w:szCs w:val="22"/>
              </w:rPr>
            </w:pPr>
            <w:r>
              <w:rPr>
                <w:sz w:val="22"/>
                <w:szCs w:val="22"/>
              </w:rPr>
              <w:t>stop_epiEQ_FW</w:t>
            </w:r>
          </w:p>
        </w:tc>
        <w:tc>
          <w:tcPr>
            <w:tcW w:w="6045" w:type="dxa"/>
          </w:tcPr>
          <w:p w14:paraId="000002E9" w14:textId="77777777" w:rsidR="0030221B" w:rsidRDefault="00000000">
            <w:pPr>
              <w:rPr>
                <w:sz w:val="22"/>
                <w:szCs w:val="22"/>
              </w:rPr>
            </w:pPr>
            <w:r>
              <w:rPr>
                <w:sz w:val="22"/>
                <w:szCs w:val="22"/>
              </w:rPr>
              <w:t>Capital Stop Episodes, Equity [FW]</w:t>
            </w:r>
          </w:p>
        </w:tc>
      </w:tr>
      <w:tr w:rsidR="0030221B" w14:paraId="7F0380FA" w14:textId="77777777">
        <w:tc>
          <w:tcPr>
            <w:tcW w:w="2670" w:type="dxa"/>
          </w:tcPr>
          <w:p w14:paraId="000002EA" w14:textId="77777777" w:rsidR="0030221B" w:rsidRDefault="00000000">
            <w:pPr>
              <w:rPr>
                <w:sz w:val="22"/>
                <w:szCs w:val="22"/>
              </w:rPr>
            </w:pPr>
            <w:r>
              <w:rPr>
                <w:sz w:val="22"/>
                <w:szCs w:val="22"/>
              </w:rPr>
              <w:t>flight_epiEQ_FW</w:t>
            </w:r>
          </w:p>
        </w:tc>
        <w:tc>
          <w:tcPr>
            <w:tcW w:w="6045" w:type="dxa"/>
          </w:tcPr>
          <w:p w14:paraId="000002EB" w14:textId="77777777" w:rsidR="0030221B" w:rsidRDefault="00000000">
            <w:pPr>
              <w:rPr>
                <w:sz w:val="22"/>
                <w:szCs w:val="22"/>
              </w:rPr>
            </w:pPr>
            <w:r>
              <w:rPr>
                <w:sz w:val="22"/>
                <w:szCs w:val="22"/>
              </w:rPr>
              <w:t>Capital Flight Episodes, Equity [FW]</w:t>
            </w:r>
          </w:p>
        </w:tc>
      </w:tr>
      <w:tr w:rsidR="0030221B" w14:paraId="447804BC" w14:textId="77777777">
        <w:tc>
          <w:tcPr>
            <w:tcW w:w="2670" w:type="dxa"/>
          </w:tcPr>
          <w:p w14:paraId="000002EC" w14:textId="77777777" w:rsidR="0030221B" w:rsidRDefault="00000000">
            <w:pPr>
              <w:rPr>
                <w:sz w:val="22"/>
                <w:szCs w:val="22"/>
              </w:rPr>
            </w:pPr>
            <w:r>
              <w:rPr>
                <w:sz w:val="22"/>
                <w:szCs w:val="22"/>
              </w:rPr>
              <w:t>retrench_epiEQ_FW</w:t>
            </w:r>
          </w:p>
        </w:tc>
        <w:tc>
          <w:tcPr>
            <w:tcW w:w="6045" w:type="dxa"/>
          </w:tcPr>
          <w:p w14:paraId="000002ED" w14:textId="77777777" w:rsidR="0030221B" w:rsidRDefault="00000000">
            <w:pPr>
              <w:rPr>
                <w:sz w:val="22"/>
                <w:szCs w:val="22"/>
              </w:rPr>
            </w:pPr>
            <w:r>
              <w:rPr>
                <w:sz w:val="22"/>
                <w:szCs w:val="22"/>
              </w:rPr>
              <w:t>Capital Retrenchment Episodes, Equity [FW]</w:t>
            </w:r>
          </w:p>
        </w:tc>
      </w:tr>
      <w:tr w:rsidR="0030221B" w14:paraId="4B5A7B56" w14:textId="77777777">
        <w:tc>
          <w:tcPr>
            <w:tcW w:w="2670" w:type="dxa"/>
          </w:tcPr>
          <w:p w14:paraId="000002EE" w14:textId="77777777" w:rsidR="0030221B" w:rsidRDefault="00000000">
            <w:pPr>
              <w:rPr>
                <w:sz w:val="22"/>
                <w:szCs w:val="22"/>
              </w:rPr>
            </w:pPr>
            <w:r>
              <w:rPr>
                <w:sz w:val="22"/>
                <w:szCs w:val="22"/>
              </w:rPr>
              <w:t>surge_epiBK_FW</w:t>
            </w:r>
          </w:p>
        </w:tc>
        <w:tc>
          <w:tcPr>
            <w:tcW w:w="6045" w:type="dxa"/>
          </w:tcPr>
          <w:p w14:paraId="000002EF" w14:textId="77777777" w:rsidR="0030221B" w:rsidRDefault="00000000">
            <w:pPr>
              <w:rPr>
                <w:sz w:val="22"/>
                <w:szCs w:val="22"/>
              </w:rPr>
            </w:pPr>
            <w:r>
              <w:rPr>
                <w:sz w:val="22"/>
                <w:szCs w:val="22"/>
              </w:rPr>
              <w:t>Capital Surge Episodes, Banking [FW]</w:t>
            </w:r>
          </w:p>
        </w:tc>
      </w:tr>
      <w:tr w:rsidR="0030221B" w14:paraId="693A6051" w14:textId="77777777">
        <w:tc>
          <w:tcPr>
            <w:tcW w:w="2670" w:type="dxa"/>
          </w:tcPr>
          <w:p w14:paraId="000002F0" w14:textId="77777777" w:rsidR="0030221B" w:rsidRDefault="00000000">
            <w:pPr>
              <w:rPr>
                <w:sz w:val="22"/>
                <w:szCs w:val="22"/>
              </w:rPr>
            </w:pPr>
            <w:r>
              <w:rPr>
                <w:sz w:val="22"/>
                <w:szCs w:val="22"/>
              </w:rPr>
              <w:t>stop_epiBK_FW</w:t>
            </w:r>
          </w:p>
        </w:tc>
        <w:tc>
          <w:tcPr>
            <w:tcW w:w="6045" w:type="dxa"/>
          </w:tcPr>
          <w:p w14:paraId="000002F1" w14:textId="77777777" w:rsidR="0030221B" w:rsidRDefault="00000000">
            <w:pPr>
              <w:rPr>
                <w:sz w:val="22"/>
                <w:szCs w:val="22"/>
              </w:rPr>
            </w:pPr>
            <w:r>
              <w:rPr>
                <w:sz w:val="22"/>
                <w:szCs w:val="22"/>
              </w:rPr>
              <w:t>Capital Stop Episodes, Banking [FW]</w:t>
            </w:r>
          </w:p>
        </w:tc>
      </w:tr>
      <w:tr w:rsidR="0030221B" w14:paraId="7F8DE79A" w14:textId="77777777">
        <w:tc>
          <w:tcPr>
            <w:tcW w:w="2670" w:type="dxa"/>
          </w:tcPr>
          <w:p w14:paraId="000002F2" w14:textId="77777777" w:rsidR="0030221B" w:rsidRDefault="00000000">
            <w:pPr>
              <w:rPr>
                <w:sz w:val="22"/>
                <w:szCs w:val="22"/>
              </w:rPr>
            </w:pPr>
            <w:r>
              <w:rPr>
                <w:sz w:val="22"/>
                <w:szCs w:val="22"/>
              </w:rPr>
              <w:t>flight_epiBK_FW</w:t>
            </w:r>
          </w:p>
        </w:tc>
        <w:tc>
          <w:tcPr>
            <w:tcW w:w="6045" w:type="dxa"/>
          </w:tcPr>
          <w:p w14:paraId="000002F3" w14:textId="77777777" w:rsidR="0030221B" w:rsidRDefault="00000000">
            <w:pPr>
              <w:rPr>
                <w:sz w:val="22"/>
                <w:szCs w:val="22"/>
              </w:rPr>
            </w:pPr>
            <w:r>
              <w:rPr>
                <w:sz w:val="22"/>
                <w:szCs w:val="22"/>
              </w:rPr>
              <w:t>Capital Flight Episodes, Banking [FW]</w:t>
            </w:r>
          </w:p>
        </w:tc>
      </w:tr>
      <w:tr w:rsidR="0030221B" w14:paraId="01FAF988" w14:textId="77777777">
        <w:tc>
          <w:tcPr>
            <w:tcW w:w="2670" w:type="dxa"/>
          </w:tcPr>
          <w:p w14:paraId="000002F4" w14:textId="77777777" w:rsidR="0030221B" w:rsidRDefault="00000000">
            <w:pPr>
              <w:rPr>
                <w:sz w:val="22"/>
                <w:szCs w:val="22"/>
              </w:rPr>
            </w:pPr>
            <w:r>
              <w:rPr>
                <w:sz w:val="22"/>
                <w:szCs w:val="22"/>
              </w:rPr>
              <w:t>retrench_epiBK_FW</w:t>
            </w:r>
          </w:p>
        </w:tc>
        <w:tc>
          <w:tcPr>
            <w:tcW w:w="6045" w:type="dxa"/>
          </w:tcPr>
          <w:p w14:paraId="000002F5" w14:textId="77777777" w:rsidR="0030221B" w:rsidRDefault="00000000">
            <w:pPr>
              <w:rPr>
                <w:sz w:val="22"/>
                <w:szCs w:val="22"/>
              </w:rPr>
            </w:pPr>
            <w:r>
              <w:rPr>
                <w:sz w:val="22"/>
                <w:szCs w:val="22"/>
              </w:rPr>
              <w:t>Capital Retrenchment Episodes, Banking [FW]</w:t>
            </w:r>
          </w:p>
        </w:tc>
      </w:tr>
    </w:tbl>
    <w:p w14:paraId="000002F7" w14:textId="77777777" w:rsidR="0030221B" w:rsidRDefault="0030221B">
      <w:pPr>
        <w:pBdr>
          <w:bottom w:val="single" w:sz="6" w:space="1" w:color="000000"/>
        </w:pBdr>
        <w:rPr>
          <w:sz w:val="22"/>
          <w:szCs w:val="22"/>
        </w:rPr>
      </w:pPr>
    </w:p>
    <w:p w14:paraId="000002F9" w14:textId="77777777" w:rsidR="0030221B" w:rsidRDefault="00000000">
      <w:pPr>
        <w:pStyle w:val="Heading2"/>
        <w:rPr>
          <w:rFonts w:ascii="Times New Roman" w:eastAsia="Times New Roman" w:hAnsi="Times New Roman" w:cs="Times New Roman"/>
          <w:sz w:val="22"/>
          <w:szCs w:val="22"/>
        </w:rPr>
      </w:pPr>
      <w:bookmarkStart w:id="37" w:name="_Toc109775404"/>
      <w:r>
        <w:rPr>
          <w:rFonts w:ascii="Times New Roman" w:eastAsia="Times New Roman" w:hAnsi="Times New Roman" w:cs="Times New Roman"/>
          <w:sz w:val="22"/>
          <w:szCs w:val="22"/>
        </w:rPr>
        <w:t>FDI Data from UNCTAD [UNCTAD]</w:t>
      </w:r>
      <w:bookmarkEnd w:id="37"/>
    </w:p>
    <w:p w14:paraId="000002FA" w14:textId="77777777" w:rsidR="0030221B" w:rsidRDefault="0030221B">
      <w:pPr>
        <w:rPr>
          <w:sz w:val="22"/>
          <w:szCs w:val="22"/>
        </w:rPr>
      </w:pPr>
    </w:p>
    <w:p w14:paraId="000002FB" w14:textId="77777777" w:rsidR="0030221B" w:rsidRDefault="00000000">
      <w:pPr>
        <w:rPr>
          <w:sz w:val="22"/>
          <w:szCs w:val="22"/>
        </w:rPr>
      </w:pPr>
      <w:r>
        <w:rPr>
          <w:sz w:val="22"/>
          <w:szCs w:val="22"/>
        </w:rPr>
        <w:t>Suffixes: UNCTAD</w:t>
      </w:r>
    </w:p>
    <w:p w14:paraId="000002FC" w14:textId="77777777" w:rsidR="0030221B" w:rsidRDefault="0030221B">
      <w:pPr>
        <w:rPr>
          <w:sz w:val="22"/>
          <w:szCs w:val="22"/>
        </w:rPr>
      </w:pPr>
    </w:p>
    <w:p w14:paraId="000002FD" w14:textId="77777777" w:rsidR="0030221B" w:rsidRDefault="00000000">
      <w:pPr>
        <w:rPr>
          <w:sz w:val="22"/>
          <w:szCs w:val="22"/>
        </w:rPr>
      </w:pPr>
      <w:r>
        <w:rPr>
          <w:sz w:val="22"/>
          <w:szCs w:val="22"/>
        </w:rPr>
        <w:t>Description: This dataset contains information on inward FDI flows and stocks as reported to the UNCTAD. Values are in USD (millions).</w:t>
      </w:r>
    </w:p>
    <w:p w14:paraId="000002FE" w14:textId="77777777" w:rsidR="0030221B" w:rsidRDefault="0030221B">
      <w:pPr>
        <w:rPr>
          <w:sz w:val="22"/>
          <w:szCs w:val="22"/>
        </w:rPr>
      </w:pPr>
    </w:p>
    <w:p w14:paraId="000002FF" w14:textId="77777777" w:rsidR="0030221B" w:rsidRDefault="00000000">
      <w:pPr>
        <w:rPr>
          <w:sz w:val="22"/>
          <w:szCs w:val="22"/>
        </w:rPr>
      </w:pPr>
      <w:r>
        <w:rPr>
          <w:sz w:val="22"/>
          <w:szCs w:val="22"/>
        </w:rPr>
        <w:lastRenderedPageBreak/>
        <w:t>Data Cleaning: Observations for small states not included in the Gleditsch Ward system are dropped. Observations containing only missing data are dropped to handle duplicates generated upon reshaping the data.</w:t>
      </w:r>
    </w:p>
    <w:p w14:paraId="00000300" w14:textId="77777777" w:rsidR="0030221B" w:rsidRDefault="0030221B">
      <w:pPr>
        <w:rPr>
          <w:sz w:val="22"/>
          <w:szCs w:val="22"/>
        </w:rPr>
      </w:pPr>
    </w:p>
    <w:p w14:paraId="00000301" w14:textId="77777777" w:rsidR="0030221B" w:rsidRDefault="00000000">
      <w:pPr>
        <w:rPr>
          <w:sz w:val="22"/>
          <w:szCs w:val="22"/>
        </w:rPr>
      </w:pPr>
      <w:r>
        <w:rPr>
          <w:sz w:val="22"/>
          <w:szCs w:val="22"/>
        </w:rPr>
        <w:t>Citation:</w:t>
      </w:r>
    </w:p>
    <w:p w14:paraId="00000302" w14:textId="77777777" w:rsidR="0030221B" w:rsidRDefault="00000000">
      <w:pPr>
        <w:rPr>
          <w:sz w:val="22"/>
          <w:szCs w:val="22"/>
        </w:rPr>
      </w:pPr>
      <w:r>
        <w:rPr>
          <w:sz w:val="22"/>
          <w:szCs w:val="22"/>
        </w:rPr>
        <w:t xml:space="preserve">United Nations Conference on Trade and Development (UNCTAD).2022. Foreign direct investment: Inward and outward flows and stock, annual. </w:t>
      </w:r>
      <w:hyperlink r:id="rId45">
        <w:r>
          <w:rPr>
            <w:color w:val="1155CC"/>
            <w:sz w:val="22"/>
            <w:szCs w:val="22"/>
            <w:u w:val="single"/>
          </w:rPr>
          <w:t>http://unctadstat.unctad.org/</w:t>
        </w:r>
      </w:hyperlink>
      <w:r>
        <w:rPr>
          <w:sz w:val="22"/>
          <w:szCs w:val="22"/>
        </w:rPr>
        <w:t xml:space="preserve">  </w:t>
      </w:r>
    </w:p>
    <w:p w14:paraId="00000303" w14:textId="77777777" w:rsidR="0030221B" w:rsidRDefault="0030221B">
      <w:pPr>
        <w:rPr>
          <w:sz w:val="22"/>
          <w:szCs w:val="22"/>
        </w:rPr>
      </w:pPr>
    </w:p>
    <w:p w14:paraId="00000304" w14:textId="77777777" w:rsidR="0030221B" w:rsidRDefault="00000000">
      <w:pPr>
        <w:rPr>
          <w:sz w:val="22"/>
          <w:szCs w:val="22"/>
        </w:rPr>
      </w:pPr>
      <w:r>
        <w:rPr>
          <w:sz w:val="22"/>
          <w:szCs w:val="22"/>
        </w:rPr>
        <w:t xml:space="preserve">Terms of Use: Use of these data are governed by the following terms of use: </w:t>
      </w:r>
      <w:hyperlink r:id="rId46">
        <w:r>
          <w:rPr>
            <w:color w:val="1155CC"/>
            <w:sz w:val="22"/>
            <w:szCs w:val="22"/>
            <w:u w:val="single"/>
          </w:rPr>
          <w:t>http://unctadstat.unctad.org/EN/About.html</w:t>
        </w:r>
      </w:hyperlink>
      <w:r>
        <w:rPr>
          <w:sz w:val="22"/>
          <w:szCs w:val="22"/>
        </w:rPr>
        <w:t xml:space="preserve"> </w:t>
      </w:r>
    </w:p>
    <w:p w14:paraId="00000305" w14:textId="77777777" w:rsidR="0030221B" w:rsidRDefault="0030221B">
      <w:pPr>
        <w:rPr>
          <w:sz w:val="22"/>
          <w:szCs w:val="22"/>
        </w:rPr>
      </w:pPr>
    </w:p>
    <w:p w14:paraId="00000306"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307" w14:textId="77777777" w:rsidR="0030221B" w:rsidRDefault="00000000">
      <w:pPr>
        <w:rPr>
          <w:sz w:val="22"/>
          <w:szCs w:val="22"/>
        </w:rPr>
      </w:pPr>
      <w:r>
        <w:rPr>
          <w:sz w:val="22"/>
          <w:szCs w:val="22"/>
        </w:rPr>
        <w:t>1970-2020</w:t>
      </w:r>
      <w:r>
        <w:rPr>
          <w:sz w:val="22"/>
          <w:szCs w:val="22"/>
        </w:rPr>
        <w:tab/>
      </w:r>
      <w:r>
        <w:rPr>
          <w:sz w:val="22"/>
          <w:szCs w:val="22"/>
        </w:rPr>
        <w:tab/>
      </w:r>
      <w:r>
        <w:rPr>
          <w:sz w:val="22"/>
          <w:szCs w:val="22"/>
        </w:rPr>
        <w:tab/>
      </w:r>
      <w:r>
        <w:rPr>
          <w:sz w:val="22"/>
          <w:szCs w:val="22"/>
        </w:rPr>
        <w:tab/>
      </w:r>
      <w:r>
        <w:rPr>
          <w:sz w:val="22"/>
          <w:szCs w:val="22"/>
        </w:rPr>
        <w:tab/>
      </w:r>
      <w:r>
        <w:rPr>
          <w:sz w:val="22"/>
          <w:szCs w:val="22"/>
        </w:rPr>
        <w:tab/>
        <w:t>191</w:t>
      </w:r>
    </w:p>
    <w:p w14:paraId="00000308" w14:textId="77777777" w:rsidR="0030221B" w:rsidRDefault="0030221B">
      <w:pPr>
        <w:rPr>
          <w:sz w:val="22"/>
          <w:szCs w:val="22"/>
        </w:rPr>
      </w:pPr>
    </w:p>
    <w:p w14:paraId="00000309" w14:textId="77777777" w:rsidR="0030221B" w:rsidRDefault="00000000">
      <w:pPr>
        <w:rPr>
          <w:sz w:val="22"/>
          <w:szCs w:val="22"/>
        </w:rPr>
      </w:pPr>
      <w:r>
        <w:rPr>
          <w:sz w:val="22"/>
          <w:szCs w:val="22"/>
        </w:rPr>
        <w:t>Variables:</w:t>
      </w:r>
    </w:p>
    <w:tbl>
      <w:tblPr>
        <w:tblStyle w:val="afffffffffffffffffffffffffffffffffffffffffffffffffff6"/>
        <w:tblW w:w="874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0"/>
        <w:gridCol w:w="6045"/>
      </w:tblGrid>
      <w:tr w:rsidR="0030221B" w14:paraId="1443902E" w14:textId="77777777">
        <w:tc>
          <w:tcPr>
            <w:tcW w:w="2700" w:type="dxa"/>
          </w:tcPr>
          <w:p w14:paraId="0000030A" w14:textId="77777777" w:rsidR="0030221B" w:rsidRDefault="00000000">
            <w:pPr>
              <w:rPr>
                <w:sz w:val="22"/>
                <w:szCs w:val="22"/>
              </w:rPr>
            </w:pPr>
            <w:r>
              <w:rPr>
                <w:sz w:val="22"/>
                <w:szCs w:val="22"/>
              </w:rPr>
              <w:t>fdiflows_UNCTAD</w:t>
            </w:r>
          </w:p>
        </w:tc>
        <w:tc>
          <w:tcPr>
            <w:tcW w:w="6045" w:type="dxa"/>
          </w:tcPr>
          <w:p w14:paraId="0000030B" w14:textId="77777777" w:rsidR="0030221B" w:rsidRDefault="00000000">
            <w:pPr>
              <w:rPr>
                <w:sz w:val="22"/>
                <w:szCs w:val="22"/>
              </w:rPr>
            </w:pPr>
            <w:r>
              <w:rPr>
                <w:sz w:val="22"/>
                <w:szCs w:val="22"/>
              </w:rPr>
              <w:t xml:space="preserve"> FDI Flows (Inward) USD millions [UNCTAD]</w:t>
            </w:r>
          </w:p>
        </w:tc>
      </w:tr>
      <w:tr w:rsidR="0030221B" w14:paraId="7EFEE9E9" w14:textId="77777777">
        <w:tc>
          <w:tcPr>
            <w:tcW w:w="2700" w:type="dxa"/>
          </w:tcPr>
          <w:p w14:paraId="0000030C" w14:textId="77777777" w:rsidR="0030221B" w:rsidRDefault="00000000">
            <w:pPr>
              <w:rPr>
                <w:sz w:val="22"/>
                <w:szCs w:val="22"/>
              </w:rPr>
            </w:pPr>
            <w:r>
              <w:rPr>
                <w:sz w:val="22"/>
                <w:szCs w:val="22"/>
              </w:rPr>
              <w:t>fdistocks_UNCTAD</w:t>
            </w:r>
          </w:p>
        </w:tc>
        <w:tc>
          <w:tcPr>
            <w:tcW w:w="6045" w:type="dxa"/>
          </w:tcPr>
          <w:p w14:paraId="0000030D" w14:textId="77777777" w:rsidR="0030221B" w:rsidRDefault="00000000">
            <w:pPr>
              <w:rPr>
                <w:sz w:val="22"/>
                <w:szCs w:val="22"/>
              </w:rPr>
            </w:pPr>
            <w:r>
              <w:rPr>
                <w:sz w:val="22"/>
                <w:szCs w:val="22"/>
              </w:rPr>
              <w:t xml:space="preserve"> FDI Stocks (Inward) USD millions [UNCTAD]</w:t>
            </w:r>
          </w:p>
        </w:tc>
      </w:tr>
    </w:tbl>
    <w:p w14:paraId="0000030E" w14:textId="77777777" w:rsidR="0030221B" w:rsidRDefault="0030221B">
      <w:pPr>
        <w:pBdr>
          <w:bottom w:val="single" w:sz="6" w:space="1" w:color="000000"/>
        </w:pBdr>
        <w:rPr>
          <w:sz w:val="22"/>
          <w:szCs w:val="22"/>
        </w:rPr>
      </w:pPr>
    </w:p>
    <w:p w14:paraId="0000030F" w14:textId="77777777" w:rsidR="0030221B" w:rsidRDefault="0030221B">
      <w:pPr>
        <w:rPr>
          <w:b/>
          <w:sz w:val="22"/>
          <w:szCs w:val="22"/>
        </w:rPr>
      </w:pPr>
    </w:p>
    <w:p w14:paraId="00000310" w14:textId="77777777" w:rsidR="0030221B" w:rsidRDefault="00000000">
      <w:pPr>
        <w:pStyle w:val="Heading2"/>
        <w:rPr>
          <w:rFonts w:ascii="Times New Roman" w:eastAsia="Times New Roman" w:hAnsi="Times New Roman" w:cs="Times New Roman"/>
          <w:sz w:val="22"/>
          <w:szCs w:val="22"/>
        </w:rPr>
      </w:pPr>
      <w:bookmarkStart w:id="38" w:name="_Toc109775405"/>
      <w:r>
        <w:rPr>
          <w:rFonts w:ascii="Times New Roman" w:eastAsia="Times New Roman" w:hAnsi="Times New Roman" w:cs="Times New Roman"/>
          <w:sz w:val="22"/>
          <w:szCs w:val="22"/>
        </w:rPr>
        <w:t>BEA US Outward FDI Stocks, Historical Cost Basis [OFS]</w:t>
      </w:r>
      <w:bookmarkEnd w:id="38"/>
    </w:p>
    <w:p w14:paraId="00000311" w14:textId="77777777" w:rsidR="0030221B" w:rsidRDefault="0030221B">
      <w:pPr>
        <w:rPr>
          <w:b/>
          <w:sz w:val="22"/>
          <w:szCs w:val="22"/>
        </w:rPr>
      </w:pPr>
    </w:p>
    <w:p w14:paraId="00000312" w14:textId="77777777" w:rsidR="0030221B" w:rsidRDefault="00000000">
      <w:pPr>
        <w:rPr>
          <w:sz w:val="22"/>
          <w:szCs w:val="22"/>
        </w:rPr>
      </w:pPr>
      <w:r>
        <w:rPr>
          <w:sz w:val="22"/>
          <w:szCs w:val="22"/>
        </w:rPr>
        <w:t>Suffix: OFS</w:t>
      </w:r>
    </w:p>
    <w:p w14:paraId="00000313" w14:textId="77777777" w:rsidR="0030221B" w:rsidRDefault="0030221B">
      <w:pPr>
        <w:rPr>
          <w:sz w:val="22"/>
          <w:szCs w:val="22"/>
        </w:rPr>
      </w:pPr>
    </w:p>
    <w:p w14:paraId="00000314" w14:textId="77777777" w:rsidR="0030221B" w:rsidRDefault="00000000">
      <w:pPr>
        <w:rPr>
          <w:sz w:val="22"/>
          <w:szCs w:val="22"/>
        </w:rPr>
      </w:pPr>
      <w:r>
        <w:rPr>
          <w:sz w:val="22"/>
          <w:szCs w:val="22"/>
        </w:rPr>
        <w:t>Description: This dataset from the U.S. Bureau of Economic Analysis reports U.S. direct investment stocks abroad on a historical-cost basis in millions of dollars</w:t>
      </w:r>
    </w:p>
    <w:p w14:paraId="00000315" w14:textId="77777777" w:rsidR="0030221B" w:rsidRDefault="00000000">
      <w:pPr>
        <w:rPr>
          <w:sz w:val="22"/>
          <w:szCs w:val="22"/>
        </w:rPr>
      </w:pPr>
      <w:r>
        <w:rPr>
          <w:sz w:val="22"/>
          <w:szCs w:val="22"/>
        </w:rPr>
        <w:tab/>
      </w:r>
    </w:p>
    <w:p w14:paraId="00000316" w14:textId="77777777" w:rsidR="0030221B" w:rsidRDefault="00000000">
      <w:pPr>
        <w:rPr>
          <w:sz w:val="22"/>
          <w:szCs w:val="22"/>
        </w:rPr>
      </w:pPr>
      <w:r>
        <w:rPr>
          <w:sz w:val="22"/>
          <w:szCs w:val="22"/>
        </w:rPr>
        <w:t xml:space="preserve">Data: </w:t>
      </w:r>
      <w:hyperlink r:id="rId47">
        <w:r>
          <w:rPr>
            <w:color w:val="1155CC"/>
            <w:sz w:val="22"/>
            <w:szCs w:val="22"/>
            <w:u w:val="single"/>
          </w:rPr>
          <w:t>http://www.bea.gov/international/di1usdbal.htm</w:t>
        </w:r>
      </w:hyperlink>
      <w:r>
        <w:rPr>
          <w:sz w:val="22"/>
          <w:szCs w:val="22"/>
        </w:rPr>
        <w:t xml:space="preserve"> </w:t>
      </w:r>
    </w:p>
    <w:p w14:paraId="00000317" w14:textId="77777777" w:rsidR="0030221B" w:rsidRDefault="0030221B">
      <w:pPr>
        <w:rPr>
          <w:sz w:val="22"/>
          <w:szCs w:val="22"/>
        </w:rPr>
      </w:pPr>
    </w:p>
    <w:p w14:paraId="00000318" w14:textId="77777777" w:rsidR="0030221B" w:rsidRDefault="00000000">
      <w:pPr>
        <w:rPr>
          <w:sz w:val="22"/>
          <w:szCs w:val="22"/>
        </w:rPr>
      </w:pPr>
      <w:r>
        <w:rPr>
          <w:sz w:val="22"/>
          <w:szCs w:val="22"/>
        </w:rPr>
        <w:t>Data Cleaning:</w:t>
      </w:r>
    </w:p>
    <w:p w14:paraId="00000319" w14:textId="77777777" w:rsidR="0030221B" w:rsidRDefault="00000000">
      <w:pPr>
        <w:rPr>
          <w:sz w:val="22"/>
          <w:szCs w:val="22"/>
        </w:rPr>
      </w:pPr>
      <w:r>
        <w:rPr>
          <w:sz w:val="22"/>
          <w:szCs w:val="22"/>
        </w:rPr>
        <w:t xml:space="preserve">The header and footer of the file are deleted. Observations for continents, groups of countries, and small states not included in the Gleditsch-Ward system are removed (1,240 observations deleted). </w:t>
      </w:r>
    </w:p>
    <w:p w14:paraId="0000031A" w14:textId="77777777" w:rsidR="0030221B" w:rsidRDefault="0030221B">
      <w:pPr>
        <w:rPr>
          <w:sz w:val="22"/>
          <w:szCs w:val="22"/>
        </w:rPr>
      </w:pPr>
    </w:p>
    <w:p w14:paraId="0000031B" w14:textId="77777777" w:rsidR="0030221B" w:rsidRDefault="00000000">
      <w:pPr>
        <w:rPr>
          <w:sz w:val="22"/>
          <w:szCs w:val="22"/>
        </w:rPr>
      </w:pPr>
      <w:r>
        <w:rPr>
          <w:sz w:val="22"/>
          <w:szCs w:val="22"/>
        </w:rPr>
        <w:t>Citation:</w:t>
      </w:r>
    </w:p>
    <w:p w14:paraId="0000031C" w14:textId="77777777" w:rsidR="0030221B" w:rsidRDefault="00000000">
      <w:pPr>
        <w:rPr>
          <w:sz w:val="22"/>
          <w:szCs w:val="22"/>
        </w:rPr>
      </w:pPr>
      <w:r>
        <w:rPr>
          <w:sz w:val="22"/>
          <w:szCs w:val="22"/>
        </w:rPr>
        <w:t xml:space="preserve">U.S. Bureau of Economic Analysis. U.S. Direct Investment Abroad, U.S. Direct Investment Position Abroad on a Historical-Cost Basis. </w:t>
      </w:r>
      <w:hyperlink r:id="rId48">
        <w:r>
          <w:rPr>
            <w:color w:val="1155CC"/>
            <w:sz w:val="22"/>
            <w:szCs w:val="22"/>
            <w:u w:val="single"/>
          </w:rPr>
          <w:t>http://www.bea.gov/international/di1usdbal.htm</w:t>
        </w:r>
      </w:hyperlink>
      <w:r>
        <w:rPr>
          <w:sz w:val="22"/>
          <w:szCs w:val="22"/>
        </w:rPr>
        <w:t xml:space="preserve"> </w:t>
      </w:r>
    </w:p>
    <w:p w14:paraId="0000031D" w14:textId="77777777" w:rsidR="0030221B" w:rsidRDefault="0030221B">
      <w:pPr>
        <w:rPr>
          <w:sz w:val="22"/>
          <w:szCs w:val="22"/>
        </w:rPr>
      </w:pPr>
    </w:p>
    <w:p w14:paraId="0000031E" w14:textId="77777777" w:rsidR="0030221B" w:rsidRDefault="00000000">
      <w:pPr>
        <w:rPr>
          <w:sz w:val="22"/>
          <w:szCs w:val="22"/>
        </w:rPr>
      </w:pPr>
      <w:r>
        <w:rPr>
          <w:sz w:val="22"/>
          <w:szCs w:val="22"/>
        </w:rPr>
        <w:t>Terms of use: This data is governed by the following terms of use:</w:t>
      </w:r>
    </w:p>
    <w:p w14:paraId="0000031F" w14:textId="77777777" w:rsidR="0030221B" w:rsidRDefault="00000000">
      <w:pPr>
        <w:rPr>
          <w:sz w:val="22"/>
          <w:szCs w:val="22"/>
        </w:rPr>
      </w:pPr>
      <w:hyperlink r:id="rId49">
        <w:r>
          <w:rPr>
            <w:color w:val="1155CC"/>
            <w:sz w:val="22"/>
            <w:szCs w:val="22"/>
            <w:u w:val="single"/>
          </w:rPr>
          <w:t>http://www.bea.gov/about/BEAciting.htm</w:t>
        </w:r>
      </w:hyperlink>
      <w:r>
        <w:rPr>
          <w:sz w:val="22"/>
          <w:szCs w:val="22"/>
        </w:rPr>
        <w:t xml:space="preserve"> </w:t>
      </w:r>
    </w:p>
    <w:p w14:paraId="00000320" w14:textId="77777777" w:rsidR="0030221B" w:rsidRDefault="0030221B">
      <w:pPr>
        <w:rPr>
          <w:sz w:val="22"/>
          <w:szCs w:val="22"/>
        </w:rPr>
      </w:pPr>
    </w:p>
    <w:p w14:paraId="00000321"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322" w14:textId="77777777" w:rsidR="0030221B" w:rsidRDefault="00000000">
      <w:pPr>
        <w:rPr>
          <w:sz w:val="22"/>
          <w:szCs w:val="22"/>
        </w:rPr>
      </w:pPr>
      <w:r>
        <w:rPr>
          <w:sz w:val="22"/>
          <w:szCs w:val="22"/>
        </w:rPr>
        <w:t>1982-2020</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59</w:t>
      </w:r>
    </w:p>
    <w:p w14:paraId="00000323" w14:textId="77777777" w:rsidR="0030221B" w:rsidRDefault="0030221B">
      <w:pPr>
        <w:rPr>
          <w:sz w:val="22"/>
          <w:szCs w:val="22"/>
        </w:rPr>
      </w:pPr>
    </w:p>
    <w:p w14:paraId="00000324" w14:textId="77777777" w:rsidR="0030221B" w:rsidRDefault="00000000">
      <w:pPr>
        <w:rPr>
          <w:sz w:val="22"/>
          <w:szCs w:val="22"/>
        </w:rPr>
      </w:pPr>
      <w:r>
        <w:rPr>
          <w:sz w:val="22"/>
          <w:szCs w:val="22"/>
        </w:rPr>
        <w:t>Variables:</w:t>
      </w:r>
    </w:p>
    <w:tbl>
      <w:tblPr>
        <w:tblStyle w:val="afffffffffffffffffffffffffffffffffffffffffffffffffff7"/>
        <w:tblW w:w="8715"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0"/>
        <w:gridCol w:w="7035"/>
      </w:tblGrid>
      <w:tr w:rsidR="0030221B" w14:paraId="14607F24" w14:textId="77777777">
        <w:tc>
          <w:tcPr>
            <w:tcW w:w="1680" w:type="dxa"/>
          </w:tcPr>
          <w:p w14:paraId="00000325" w14:textId="77777777" w:rsidR="0030221B" w:rsidRDefault="00000000">
            <w:pPr>
              <w:rPr>
                <w:sz w:val="22"/>
                <w:szCs w:val="22"/>
              </w:rPr>
            </w:pPr>
            <w:r>
              <w:rPr>
                <w:sz w:val="22"/>
                <w:szCs w:val="22"/>
              </w:rPr>
              <w:t>ind_total_OFS</w:t>
            </w:r>
          </w:p>
        </w:tc>
        <w:tc>
          <w:tcPr>
            <w:tcW w:w="7035" w:type="dxa"/>
          </w:tcPr>
          <w:p w14:paraId="00000326" w14:textId="77777777" w:rsidR="0030221B" w:rsidRDefault="00000000">
            <w:pPr>
              <w:rPr>
                <w:sz w:val="22"/>
                <w:szCs w:val="22"/>
              </w:rPr>
            </w:pPr>
            <w:r>
              <w:rPr>
                <w:sz w:val="22"/>
                <w:szCs w:val="22"/>
              </w:rPr>
              <w:t>Outward FDI stocks from the US in USD (millions), all industries, BEA [OFS]</w:t>
            </w:r>
          </w:p>
        </w:tc>
      </w:tr>
    </w:tbl>
    <w:p w14:paraId="00000327" w14:textId="77777777" w:rsidR="0030221B" w:rsidRDefault="0030221B">
      <w:pPr>
        <w:pBdr>
          <w:bottom w:val="single" w:sz="6" w:space="1" w:color="000000"/>
        </w:pBdr>
        <w:rPr>
          <w:sz w:val="22"/>
          <w:szCs w:val="22"/>
        </w:rPr>
      </w:pPr>
    </w:p>
    <w:p w14:paraId="00000328" w14:textId="77777777" w:rsidR="0030221B" w:rsidRDefault="0030221B">
      <w:pPr>
        <w:pBdr>
          <w:bottom w:val="single" w:sz="6" w:space="1" w:color="000000"/>
        </w:pBdr>
        <w:rPr>
          <w:sz w:val="22"/>
          <w:szCs w:val="22"/>
        </w:rPr>
      </w:pPr>
    </w:p>
    <w:p w14:paraId="00000329" w14:textId="77777777" w:rsidR="0030221B" w:rsidRDefault="0030221B">
      <w:pPr>
        <w:rPr>
          <w:sz w:val="22"/>
          <w:szCs w:val="22"/>
        </w:rPr>
      </w:pPr>
    </w:p>
    <w:p w14:paraId="0000032A" w14:textId="77777777" w:rsidR="0030221B" w:rsidRDefault="00000000">
      <w:pPr>
        <w:pStyle w:val="Heading2"/>
        <w:rPr>
          <w:rFonts w:ascii="Times New Roman" w:eastAsia="Times New Roman" w:hAnsi="Times New Roman" w:cs="Times New Roman"/>
          <w:sz w:val="22"/>
          <w:szCs w:val="22"/>
        </w:rPr>
      </w:pPr>
      <w:bookmarkStart w:id="39" w:name="_Toc109775406"/>
      <w:r>
        <w:rPr>
          <w:rFonts w:ascii="Times New Roman" w:eastAsia="Times New Roman" w:hAnsi="Times New Roman" w:cs="Times New Roman"/>
          <w:sz w:val="22"/>
          <w:szCs w:val="22"/>
        </w:rPr>
        <w:lastRenderedPageBreak/>
        <w:t>BEA US Outward FDI Flows, by Industry [OFI]</w:t>
      </w:r>
      <w:bookmarkEnd w:id="39"/>
    </w:p>
    <w:p w14:paraId="0000032B" w14:textId="77777777" w:rsidR="0030221B" w:rsidRDefault="0030221B">
      <w:pPr>
        <w:rPr>
          <w:b/>
          <w:sz w:val="22"/>
          <w:szCs w:val="22"/>
        </w:rPr>
      </w:pPr>
    </w:p>
    <w:p w14:paraId="0000032C" w14:textId="77777777" w:rsidR="0030221B" w:rsidRDefault="00000000">
      <w:pPr>
        <w:rPr>
          <w:sz w:val="22"/>
          <w:szCs w:val="22"/>
        </w:rPr>
      </w:pPr>
      <w:r>
        <w:rPr>
          <w:sz w:val="22"/>
          <w:szCs w:val="22"/>
        </w:rPr>
        <w:t>Suffix: OFI</w:t>
      </w:r>
    </w:p>
    <w:p w14:paraId="0000032D" w14:textId="77777777" w:rsidR="0030221B" w:rsidRDefault="0030221B">
      <w:pPr>
        <w:rPr>
          <w:sz w:val="22"/>
          <w:szCs w:val="22"/>
        </w:rPr>
      </w:pPr>
    </w:p>
    <w:p w14:paraId="0000032E" w14:textId="77777777" w:rsidR="0030221B" w:rsidRDefault="00000000">
      <w:pPr>
        <w:rPr>
          <w:sz w:val="22"/>
          <w:szCs w:val="22"/>
        </w:rPr>
      </w:pPr>
      <w:r>
        <w:rPr>
          <w:sz w:val="22"/>
          <w:szCs w:val="22"/>
        </w:rPr>
        <w:t>Description: This dataset from the U.S. Bureau of Economic Analysis reports U.S. direct investment flows abroad in various industries without current-cost adjustment, in millions of dollars.</w:t>
      </w:r>
    </w:p>
    <w:p w14:paraId="0000032F" w14:textId="77777777" w:rsidR="0030221B" w:rsidRDefault="00000000">
      <w:pPr>
        <w:rPr>
          <w:sz w:val="22"/>
          <w:szCs w:val="22"/>
        </w:rPr>
      </w:pPr>
      <w:r>
        <w:rPr>
          <w:sz w:val="22"/>
          <w:szCs w:val="22"/>
        </w:rPr>
        <w:tab/>
      </w:r>
    </w:p>
    <w:p w14:paraId="00000330" w14:textId="77777777" w:rsidR="0030221B" w:rsidRDefault="00000000">
      <w:pPr>
        <w:rPr>
          <w:sz w:val="22"/>
          <w:szCs w:val="22"/>
        </w:rPr>
      </w:pPr>
      <w:r>
        <w:rPr>
          <w:sz w:val="22"/>
          <w:szCs w:val="22"/>
        </w:rPr>
        <w:t xml:space="preserve">Data: </w:t>
      </w:r>
      <w:hyperlink r:id="rId50">
        <w:r>
          <w:rPr>
            <w:color w:val="1155CC"/>
            <w:sz w:val="22"/>
            <w:szCs w:val="22"/>
            <w:u w:val="single"/>
          </w:rPr>
          <w:t>http://www.bea.gov/international/di1usdbal.htm</w:t>
        </w:r>
      </w:hyperlink>
      <w:r>
        <w:rPr>
          <w:sz w:val="22"/>
          <w:szCs w:val="22"/>
        </w:rPr>
        <w:t xml:space="preserve"> </w:t>
      </w:r>
    </w:p>
    <w:p w14:paraId="00000331" w14:textId="77777777" w:rsidR="0030221B" w:rsidRDefault="0030221B">
      <w:pPr>
        <w:rPr>
          <w:sz w:val="22"/>
          <w:szCs w:val="22"/>
        </w:rPr>
      </w:pPr>
    </w:p>
    <w:p w14:paraId="00000332" w14:textId="77777777" w:rsidR="0030221B" w:rsidRDefault="00000000">
      <w:pPr>
        <w:rPr>
          <w:sz w:val="22"/>
          <w:szCs w:val="22"/>
        </w:rPr>
      </w:pPr>
      <w:r>
        <w:rPr>
          <w:sz w:val="22"/>
          <w:szCs w:val="22"/>
        </w:rPr>
        <w:t>Data Cleaning:</w:t>
      </w:r>
    </w:p>
    <w:p w14:paraId="00000333" w14:textId="77777777" w:rsidR="0030221B" w:rsidRDefault="00000000">
      <w:pPr>
        <w:rPr>
          <w:sz w:val="22"/>
          <w:szCs w:val="22"/>
        </w:rPr>
      </w:pPr>
      <w:r>
        <w:rPr>
          <w:sz w:val="22"/>
          <w:szCs w:val="22"/>
        </w:rPr>
        <w:t>The header and footer of the spreadsheet are deleted. Observations for continents, groups of countries, and small states not included in the Gleditsch-Ward system are removed.</w:t>
      </w:r>
    </w:p>
    <w:p w14:paraId="00000334" w14:textId="77777777" w:rsidR="0030221B" w:rsidRDefault="0030221B">
      <w:pPr>
        <w:rPr>
          <w:sz w:val="22"/>
          <w:szCs w:val="22"/>
        </w:rPr>
      </w:pPr>
    </w:p>
    <w:p w14:paraId="00000335" w14:textId="77777777" w:rsidR="0030221B" w:rsidRDefault="00000000">
      <w:pPr>
        <w:rPr>
          <w:sz w:val="22"/>
          <w:szCs w:val="22"/>
        </w:rPr>
      </w:pPr>
      <w:r>
        <w:rPr>
          <w:sz w:val="22"/>
          <w:szCs w:val="22"/>
        </w:rPr>
        <w:t>Citation:</w:t>
      </w:r>
    </w:p>
    <w:p w14:paraId="00000336" w14:textId="77777777" w:rsidR="0030221B" w:rsidRDefault="00000000">
      <w:pPr>
        <w:rPr>
          <w:sz w:val="22"/>
          <w:szCs w:val="22"/>
        </w:rPr>
      </w:pPr>
      <w:r>
        <w:rPr>
          <w:sz w:val="22"/>
          <w:szCs w:val="22"/>
        </w:rPr>
        <w:t xml:space="preserve">U.S. Bureau of Economic Analysis. U.S. Direct Investment Abroad, Financial Outflow Transactions Without Current-Cost Adjustment. </w:t>
      </w:r>
      <w:r>
        <w:rPr>
          <w:sz w:val="22"/>
          <w:szCs w:val="22"/>
          <w:u w:val="single"/>
        </w:rPr>
        <w:t>http://www.bea.gov/international/di1usdbal.htm</w:t>
      </w:r>
      <w:r>
        <w:rPr>
          <w:sz w:val="22"/>
          <w:szCs w:val="22"/>
        </w:rPr>
        <w:t>. Accessed June 10, 2022.</w:t>
      </w:r>
    </w:p>
    <w:p w14:paraId="00000337" w14:textId="77777777" w:rsidR="0030221B" w:rsidRDefault="0030221B">
      <w:pPr>
        <w:rPr>
          <w:sz w:val="22"/>
          <w:szCs w:val="22"/>
        </w:rPr>
      </w:pPr>
    </w:p>
    <w:p w14:paraId="00000338" w14:textId="77777777" w:rsidR="0030221B" w:rsidRDefault="00000000">
      <w:pPr>
        <w:rPr>
          <w:sz w:val="22"/>
          <w:szCs w:val="22"/>
        </w:rPr>
      </w:pPr>
      <w:r>
        <w:rPr>
          <w:sz w:val="22"/>
          <w:szCs w:val="22"/>
        </w:rPr>
        <w:t>Terms of use: This data is governed by the following terms of use:</w:t>
      </w:r>
    </w:p>
    <w:p w14:paraId="00000339" w14:textId="77777777" w:rsidR="0030221B" w:rsidRDefault="00000000">
      <w:pPr>
        <w:rPr>
          <w:sz w:val="22"/>
          <w:szCs w:val="22"/>
        </w:rPr>
      </w:pPr>
      <w:hyperlink r:id="rId51">
        <w:r>
          <w:rPr>
            <w:color w:val="1155CC"/>
            <w:sz w:val="22"/>
            <w:szCs w:val="22"/>
            <w:u w:val="single"/>
          </w:rPr>
          <w:t>http://www.bea.gov/about/BEAciting.htm</w:t>
        </w:r>
      </w:hyperlink>
      <w:r>
        <w:rPr>
          <w:sz w:val="22"/>
          <w:szCs w:val="22"/>
        </w:rPr>
        <w:t xml:space="preserve"> </w:t>
      </w:r>
    </w:p>
    <w:p w14:paraId="0000033A" w14:textId="77777777" w:rsidR="0030221B" w:rsidRDefault="0030221B">
      <w:pPr>
        <w:rPr>
          <w:sz w:val="22"/>
          <w:szCs w:val="22"/>
        </w:rPr>
      </w:pPr>
    </w:p>
    <w:p w14:paraId="0000033B"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33C" w14:textId="77777777" w:rsidR="0030221B" w:rsidRDefault="00000000">
      <w:pPr>
        <w:rPr>
          <w:sz w:val="22"/>
          <w:szCs w:val="22"/>
        </w:rPr>
      </w:pPr>
      <w:r>
        <w:rPr>
          <w:sz w:val="22"/>
          <w:szCs w:val="22"/>
        </w:rPr>
        <w:t>1982-2021</w:t>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60</w:t>
      </w:r>
    </w:p>
    <w:p w14:paraId="0000033D" w14:textId="77777777" w:rsidR="0030221B" w:rsidRDefault="0030221B">
      <w:pPr>
        <w:rPr>
          <w:sz w:val="22"/>
          <w:szCs w:val="22"/>
        </w:rPr>
      </w:pPr>
    </w:p>
    <w:p w14:paraId="0000033E" w14:textId="77777777" w:rsidR="0030221B" w:rsidRDefault="00000000">
      <w:pPr>
        <w:rPr>
          <w:sz w:val="22"/>
          <w:szCs w:val="22"/>
        </w:rPr>
      </w:pPr>
      <w:r>
        <w:rPr>
          <w:sz w:val="22"/>
          <w:szCs w:val="22"/>
        </w:rPr>
        <w:t>Variables:</w:t>
      </w:r>
    </w:p>
    <w:tbl>
      <w:tblPr>
        <w:tblStyle w:val="afffffffffffffffffffffffffffffffffffffffffffffffffff8"/>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8"/>
        <w:gridCol w:w="7038"/>
      </w:tblGrid>
      <w:tr w:rsidR="0030221B" w14:paraId="54FA4658" w14:textId="77777777">
        <w:tc>
          <w:tcPr>
            <w:tcW w:w="1818" w:type="dxa"/>
          </w:tcPr>
          <w:p w14:paraId="0000033F" w14:textId="77777777" w:rsidR="0030221B" w:rsidRDefault="00000000">
            <w:pPr>
              <w:rPr>
                <w:sz w:val="22"/>
                <w:szCs w:val="22"/>
              </w:rPr>
            </w:pPr>
            <w:r>
              <w:rPr>
                <w:sz w:val="22"/>
                <w:szCs w:val="22"/>
              </w:rPr>
              <w:t>ind_total_OFI</w:t>
            </w:r>
          </w:p>
        </w:tc>
        <w:tc>
          <w:tcPr>
            <w:tcW w:w="7038" w:type="dxa"/>
          </w:tcPr>
          <w:p w14:paraId="00000340" w14:textId="77777777" w:rsidR="0030221B" w:rsidRDefault="00000000">
            <w:pPr>
              <w:rPr>
                <w:sz w:val="22"/>
                <w:szCs w:val="22"/>
              </w:rPr>
            </w:pPr>
            <w:r>
              <w:rPr>
                <w:sz w:val="22"/>
                <w:szCs w:val="22"/>
              </w:rPr>
              <w:t>US Outward FDI: Position, All Industries, in mil. USD [OFI]</w:t>
            </w:r>
          </w:p>
        </w:tc>
      </w:tr>
      <w:tr w:rsidR="0030221B" w14:paraId="206975A3" w14:textId="77777777">
        <w:trPr>
          <w:trHeight w:val="240"/>
        </w:trPr>
        <w:tc>
          <w:tcPr>
            <w:tcW w:w="1818" w:type="dxa"/>
          </w:tcPr>
          <w:p w14:paraId="00000341" w14:textId="77777777" w:rsidR="0030221B" w:rsidRDefault="00000000">
            <w:pPr>
              <w:rPr>
                <w:sz w:val="22"/>
                <w:szCs w:val="22"/>
              </w:rPr>
            </w:pPr>
            <w:r>
              <w:rPr>
                <w:sz w:val="22"/>
                <w:szCs w:val="22"/>
              </w:rPr>
              <w:t>mining_OFI</w:t>
            </w:r>
          </w:p>
        </w:tc>
        <w:tc>
          <w:tcPr>
            <w:tcW w:w="7038" w:type="dxa"/>
          </w:tcPr>
          <w:p w14:paraId="00000342" w14:textId="77777777" w:rsidR="0030221B" w:rsidRDefault="00000000">
            <w:pPr>
              <w:rPr>
                <w:sz w:val="22"/>
                <w:szCs w:val="22"/>
              </w:rPr>
            </w:pPr>
            <w:r>
              <w:rPr>
                <w:sz w:val="22"/>
                <w:szCs w:val="22"/>
              </w:rPr>
              <w:t>US Outward FDI: Position, Mining, in mil. USD [OFI]</w:t>
            </w:r>
          </w:p>
        </w:tc>
      </w:tr>
      <w:tr w:rsidR="0030221B" w14:paraId="08D2B5A0" w14:textId="77777777">
        <w:tc>
          <w:tcPr>
            <w:tcW w:w="1818" w:type="dxa"/>
          </w:tcPr>
          <w:p w14:paraId="00000343" w14:textId="77777777" w:rsidR="0030221B" w:rsidRDefault="00000000">
            <w:pPr>
              <w:rPr>
                <w:sz w:val="22"/>
                <w:szCs w:val="22"/>
              </w:rPr>
            </w:pPr>
            <w:r>
              <w:rPr>
                <w:sz w:val="22"/>
                <w:szCs w:val="22"/>
              </w:rPr>
              <w:t>util_OFI</w:t>
            </w:r>
          </w:p>
        </w:tc>
        <w:tc>
          <w:tcPr>
            <w:tcW w:w="7038" w:type="dxa"/>
          </w:tcPr>
          <w:p w14:paraId="00000344" w14:textId="77777777" w:rsidR="0030221B" w:rsidRDefault="00000000">
            <w:pPr>
              <w:rPr>
                <w:sz w:val="22"/>
                <w:szCs w:val="22"/>
              </w:rPr>
            </w:pPr>
            <w:r>
              <w:rPr>
                <w:sz w:val="22"/>
                <w:szCs w:val="22"/>
              </w:rPr>
              <w:t>US Outward FDI: Position, Utilities, in mil. USD [OFI]</w:t>
            </w:r>
          </w:p>
        </w:tc>
      </w:tr>
      <w:tr w:rsidR="0030221B" w14:paraId="168E7293" w14:textId="77777777">
        <w:tc>
          <w:tcPr>
            <w:tcW w:w="1818" w:type="dxa"/>
          </w:tcPr>
          <w:p w14:paraId="00000345" w14:textId="77777777" w:rsidR="0030221B" w:rsidRDefault="00000000">
            <w:pPr>
              <w:rPr>
                <w:sz w:val="22"/>
                <w:szCs w:val="22"/>
              </w:rPr>
            </w:pPr>
            <w:r>
              <w:rPr>
                <w:sz w:val="22"/>
                <w:szCs w:val="22"/>
              </w:rPr>
              <w:t>mf_total_OFI</w:t>
            </w:r>
          </w:p>
        </w:tc>
        <w:tc>
          <w:tcPr>
            <w:tcW w:w="7038" w:type="dxa"/>
          </w:tcPr>
          <w:p w14:paraId="00000346" w14:textId="77777777" w:rsidR="0030221B" w:rsidRDefault="00000000">
            <w:pPr>
              <w:rPr>
                <w:sz w:val="22"/>
                <w:szCs w:val="22"/>
              </w:rPr>
            </w:pPr>
            <w:r>
              <w:rPr>
                <w:sz w:val="22"/>
                <w:szCs w:val="22"/>
              </w:rPr>
              <w:t>US Outward FDI: Position, Manufacturing: Total Manufacturing, in mil. USD [OFI]</w:t>
            </w:r>
          </w:p>
        </w:tc>
      </w:tr>
      <w:tr w:rsidR="0030221B" w14:paraId="71CE34C3" w14:textId="77777777">
        <w:tc>
          <w:tcPr>
            <w:tcW w:w="1818" w:type="dxa"/>
          </w:tcPr>
          <w:p w14:paraId="00000347" w14:textId="77777777" w:rsidR="0030221B" w:rsidRDefault="00000000">
            <w:pPr>
              <w:rPr>
                <w:sz w:val="22"/>
                <w:szCs w:val="22"/>
              </w:rPr>
            </w:pPr>
            <w:r>
              <w:rPr>
                <w:sz w:val="22"/>
                <w:szCs w:val="22"/>
              </w:rPr>
              <w:t>mf_food_OFI</w:t>
            </w:r>
          </w:p>
        </w:tc>
        <w:tc>
          <w:tcPr>
            <w:tcW w:w="7038" w:type="dxa"/>
          </w:tcPr>
          <w:p w14:paraId="00000348" w14:textId="77777777" w:rsidR="0030221B" w:rsidRDefault="00000000">
            <w:pPr>
              <w:rPr>
                <w:sz w:val="22"/>
                <w:szCs w:val="22"/>
              </w:rPr>
            </w:pPr>
            <w:r>
              <w:rPr>
                <w:sz w:val="22"/>
                <w:szCs w:val="22"/>
              </w:rPr>
              <w:t>US Outward FDI: Position, Manufacturing: Food, in mil. USD [OFI]</w:t>
            </w:r>
          </w:p>
        </w:tc>
      </w:tr>
      <w:tr w:rsidR="0030221B" w14:paraId="0ECB01FF" w14:textId="77777777">
        <w:tc>
          <w:tcPr>
            <w:tcW w:w="1818" w:type="dxa"/>
          </w:tcPr>
          <w:p w14:paraId="00000349" w14:textId="77777777" w:rsidR="0030221B" w:rsidRDefault="00000000">
            <w:pPr>
              <w:rPr>
                <w:sz w:val="22"/>
                <w:szCs w:val="22"/>
              </w:rPr>
            </w:pPr>
            <w:r>
              <w:rPr>
                <w:sz w:val="22"/>
                <w:szCs w:val="22"/>
              </w:rPr>
              <w:t>mf_chem_OFI</w:t>
            </w:r>
          </w:p>
        </w:tc>
        <w:tc>
          <w:tcPr>
            <w:tcW w:w="7038" w:type="dxa"/>
          </w:tcPr>
          <w:p w14:paraId="0000034A" w14:textId="77777777" w:rsidR="0030221B" w:rsidRDefault="00000000">
            <w:pPr>
              <w:rPr>
                <w:sz w:val="22"/>
                <w:szCs w:val="22"/>
              </w:rPr>
            </w:pPr>
            <w:r>
              <w:rPr>
                <w:sz w:val="22"/>
                <w:szCs w:val="22"/>
              </w:rPr>
              <w:t>US Outward FDI: Position, Manufacturing: Chemicals, in mil. USD [OFI]</w:t>
            </w:r>
          </w:p>
        </w:tc>
      </w:tr>
      <w:tr w:rsidR="0030221B" w14:paraId="1D184F82" w14:textId="77777777">
        <w:trPr>
          <w:trHeight w:val="332"/>
        </w:trPr>
        <w:tc>
          <w:tcPr>
            <w:tcW w:w="1818" w:type="dxa"/>
          </w:tcPr>
          <w:p w14:paraId="0000034B" w14:textId="77777777" w:rsidR="0030221B" w:rsidRDefault="00000000">
            <w:pPr>
              <w:rPr>
                <w:sz w:val="22"/>
                <w:szCs w:val="22"/>
              </w:rPr>
            </w:pPr>
            <w:r>
              <w:rPr>
                <w:sz w:val="22"/>
                <w:szCs w:val="22"/>
              </w:rPr>
              <w:t>mf_pfm_OFI</w:t>
            </w:r>
          </w:p>
        </w:tc>
        <w:tc>
          <w:tcPr>
            <w:tcW w:w="7038" w:type="dxa"/>
          </w:tcPr>
          <w:p w14:paraId="0000034C" w14:textId="77777777" w:rsidR="0030221B" w:rsidRDefault="00000000">
            <w:pPr>
              <w:rPr>
                <w:sz w:val="22"/>
                <w:szCs w:val="22"/>
              </w:rPr>
            </w:pPr>
            <w:r>
              <w:rPr>
                <w:sz w:val="22"/>
                <w:szCs w:val="22"/>
              </w:rPr>
              <w:t>US Outward FDI: Position, Manufacturing: Primary and fabricated metals, in mil. USD [OFI]</w:t>
            </w:r>
          </w:p>
        </w:tc>
      </w:tr>
      <w:tr w:rsidR="0030221B" w14:paraId="48AEE6B9" w14:textId="77777777">
        <w:tc>
          <w:tcPr>
            <w:tcW w:w="1818" w:type="dxa"/>
          </w:tcPr>
          <w:p w14:paraId="0000034D" w14:textId="77777777" w:rsidR="0030221B" w:rsidRDefault="00000000">
            <w:pPr>
              <w:rPr>
                <w:sz w:val="22"/>
                <w:szCs w:val="22"/>
              </w:rPr>
            </w:pPr>
            <w:r>
              <w:rPr>
                <w:sz w:val="22"/>
                <w:szCs w:val="22"/>
              </w:rPr>
              <w:t>mf_mc_OFI</w:t>
            </w:r>
          </w:p>
        </w:tc>
        <w:tc>
          <w:tcPr>
            <w:tcW w:w="7038" w:type="dxa"/>
          </w:tcPr>
          <w:p w14:paraId="0000034E" w14:textId="77777777" w:rsidR="0030221B" w:rsidRDefault="00000000">
            <w:pPr>
              <w:rPr>
                <w:sz w:val="22"/>
                <w:szCs w:val="22"/>
              </w:rPr>
            </w:pPr>
            <w:r>
              <w:rPr>
                <w:sz w:val="22"/>
                <w:szCs w:val="22"/>
              </w:rPr>
              <w:t>US Outward FDI: Position, Manufacturing: Machinery, in mil. USD [OFI]</w:t>
            </w:r>
          </w:p>
        </w:tc>
      </w:tr>
      <w:tr w:rsidR="0030221B" w14:paraId="78D61F65" w14:textId="77777777">
        <w:tc>
          <w:tcPr>
            <w:tcW w:w="1818" w:type="dxa"/>
          </w:tcPr>
          <w:p w14:paraId="0000034F" w14:textId="77777777" w:rsidR="0030221B" w:rsidRDefault="00000000">
            <w:pPr>
              <w:rPr>
                <w:sz w:val="22"/>
                <w:szCs w:val="22"/>
              </w:rPr>
            </w:pPr>
            <w:r>
              <w:rPr>
                <w:sz w:val="22"/>
                <w:szCs w:val="22"/>
              </w:rPr>
              <w:t>mf_cep_OFI</w:t>
            </w:r>
          </w:p>
        </w:tc>
        <w:tc>
          <w:tcPr>
            <w:tcW w:w="7038" w:type="dxa"/>
          </w:tcPr>
          <w:p w14:paraId="00000350" w14:textId="77777777" w:rsidR="0030221B" w:rsidRDefault="00000000">
            <w:pPr>
              <w:rPr>
                <w:sz w:val="22"/>
                <w:szCs w:val="22"/>
              </w:rPr>
            </w:pPr>
            <w:r>
              <w:rPr>
                <w:sz w:val="22"/>
                <w:szCs w:val="22"/>
              </w:rPr>
              <w:t xml:space="preserve">US Outward FDI: Position, </w:t>
            </w:r>
            <w:proofErr w:type="gramStart"/>
            <w:r>
              <w:rPr>
                <w:sz w:val="22"/>
                <w:szCs w:val="22"/>
              </w:rPr>
              <w:t>Computers</w:t>
            </w:r>
            <w:proofErr w:type="gramEnd"/>
            <w:r>
              <w:rPr>
                <w:sz w:val="22"/>
                <w:szCs w:val="22"/>
              </w:rPr>
              <w:t xml:space="preserve"> and electronic products, in mil. USD [OFI]</w:t>
            </w:r>
          </w:p>
        </w:tc>
      </w:tr>
      <w:tr w:rsidR="0030221B" w14:paraId="497F5DE0" w14:textId="77777777">
        <w:tc>
          <w:tcPr>
            <w:tcW w:w="1818" w:type="dxa"/>
          </w:tcPr>
          <w:p w14:paraId="00000351" w14:textId="77777777" w:rsidR="0030221B" w:rsidRDefault="00000000">
            <w:pPr>
              <w:rPr>
                <w:sz w:val="22"/>
                <w:szCs w:val="22"/>
              </w:rPr>
            </w:pPr>
            <w:r>
              <w:rPr>
                <w:sz w:val="22"/>
                <w:szCs w:val="22"/>
              </w:rPr>
              <w:t>mf_eeac_OFI</w:t>
            </w:r>
          </w:p>
        </w:tc>
        <w:tc>
          <w:tcPr>
            <w:tcW w:w="7038" w:type="dxa"/>
          </w:tcPr>
          <w:p w14:paraId="00000352" w14:textId="77777777" w:rsidR="0030221B" w:rsidRDefault="00000000">
            <w:pPr>
              <w:rPr>
                <w:sz w:val="22"/>
                <w:szCs w:val="22"/>
              </w:rPr>
            </w:pPr>
            <w:r>
              <w:rPr>
                <w:sz w:val="22"/>
                <w:szCs w:val="22"/>
              </w:rPr>
              <w:t>US Outward FDI: Position, Electrical equipment, appliances, components, in mil. USD [OFI]</w:t>
            </w:r>
          </w:p>
        </w:tc>
      </w:tr>
      <w:tr w:rsidR="0030221B" w14:paraId="364141B4" w14:textId="77777777">
        <w:tc>
          <w:tcPr>
            <w:tcW w:w="1818" w:type="dxa"/>
          </w:tcPr>
          <w:p w14:paraId="00000353" w14:textId="77777777" w:rsidR="0030221B" w:rsidRDefault="00000000">
            <w:pPr>
              <w:rPr>
                <w:sz w:val="22"/>
                <w:szCs w:val="22"/>
              </w:rPr>
            </w:pPr>
            <w:r>
              <w:rPr>
                <w:sz w:val="22"/>
                <w:szCs w:val="22"/>
              </w:rPr>
              <w:t>mf_te_OFI</w:t>
            </w:r>
          </w:p>
        </w:tc>
        <w:tc>
          <w:tcPr>
            <w:tcW w:w="7038" w:type="dxa"/>
          </w:tcPr>
          <w:p w14:paraId="00000354" w14:textId="77777777" w:rsidR="0030221B" w:rsidRDefault="00000000">
            <w:pPr>
              <w:rPr>
                <w:sz w:val="22"/>
                <w:szCs w:val="22"/>
              </w:rPr>
            </w:pPr>
            <w:r>
              <w:rPr>
                <w:sz w:val="22"/>
                <w:szCs w:val="22"/>
              </w:rPr>
              <w:t>US Outward FDI: Position, Manufacturing: Transportation Equipment, in mil. USD [OFI]</w:t>
            </w:r>
          </w:p>
        </w:tc>
      </w:tr>
      <w:tr w:rsidR="0030221B" w14:paraId="00825C61" w14:textId="77777777">
        <w:tc>
          <w:tcPr>
            <w:tcW w:w="1818" w:type="dxa"/>
          </w:tcPr>
          <w:p w14:paraId="00000355" w14:textId="77777777" w:rsidR="0030221B" w:rsidRDefault="00000000">
            <w:pPr>
              <w:rPr>
                <w:sz w:val="22"/>
                <w:szCs w:val="22"/>
              </w:rPr>
            </w:pPr>
            <w:r>
              <w:rPr>
                <w:sz w:val="22"/>
                <w:szCs w:val="22"/>
              </w:rPr>
              <w:t>mf_other_OFI</w:t>
            </w:r>
          </w:p>
        </w:tc>
        <w:tc>
          <w:tcPr>
            <w:tcW w:w="7038" w:type="dxa"/>
          </w:tcPr>
          <w:p w14:paraId="00000356" w14:textId="77777777" w:rsidR="0030221B" w:rsidRDefault="00000000">
            <w:pPr>
              <w:rPr>
                <w:sz w:val="22"/>
                <w:szCs w:val="22"/>
              </w:rPr>
            </w:pPr>
            <w:r>
              <w:rPr>
                <w:sz w:val="22"/>
                <w:szCs w:val="22"/>
              </w:rPr>
              <w:t>US Outward FDI: Position, Manufacturing: Other Manufacturing, in mil. USD [OFI]</w:t>
            </w:r>
          </w:p>
        </w:tc>
      </w:tr>
      <w:tr w:rsidR="0030221B" w14:paraId="241E9B61" w14:textId="77777777">
        <w:tc>
          <w:tcPr>
            <w:tcW w:w="1818" w:type="dxa"/>
          </w:tcPr>
          <w:p w14:paraId="00000357" w14:textId="77777777" w:rsidR="0030221B" w:rsidRDefault="00000000">
            <w:pPr>
              <w:rPr>
                <w:sz w:val="22"/>
                <w:szCs w:val="22"/>
              </w:rPr>
            </w:pPr>
            <w:r>
              <w:rPr>
                <w:sz w:val="22"/>
                <w:szCs w:val="22"/>
              </w:rPr>
              <w:t>wt_OFI</w:t>
            </w:r>
          </w:p>
        </w:tc>
        <w:tc>
          <w:tcPr>
            <w:tcW w:w="7038" w:type="dxa"/>
          </w:tcPr>
          <w:p w14:paraId="00000358" w14:textId="77777777" w:rsidR="0030221B" w:rsidRDefault="00000000">
            <w:pPr>
              <w:rPr>
                <w:sz w:val="22"/>
                <w:szCs w:val="22"/>
              </w:rPr>
            </w:pPr>
            <w:r>
              <w:rPr>
                <w:sz w:val="22"/>
                <w:szCs w:val="22"/>
              </w:rPr>
              <w:t>US Outward FDI: Position, Wholesale Trade, in mil. USD [OFI]</w:t>
            </w:r>
          </w:p>
        </w:tc>
      </w:tr>
      <w:tr w:rsidR="0030221B" w14:paraId="453B9D2C" w14:textId="77777777">
        <w:tc>
          <w:tcPr>
            <w:tcW w:w="1818" w:type="dxa"/>
          </w:tcPr>
          <w:p w14:paraId="00000359" w14:textId="77777777" w:rsidR="0030221B" w:rsidRDefault="00000000">
            <w:pPr>
              <w:rPr>
                <w:sz w:val="22"/>
                <w:szCs w:val="22"/>
              </w:rPr>
            </w:pPr>
            <w:r>
              <w:rPr>
                <w:sz w:val="22"/>
                <w:szCs w:val="22"/>
              </w:rPr>
              <w:t>info_OFI</w:t>
            </w:r>
          </w:p>
        </w:tc>
        <w:tc>
          <w:tcPr>
            <w:tcW w:w="7038" w:type="dxa"/>
          </w:tcPr>
          <w:p w14:paraId="0000035A" w14:textId="77777777" w:rsidR="0030221B" w:rsidRDefault="00000000">
            <w:pPr>
              <w:rPr>
                <w:sz w:val="22"/>
                <w:szCs w:val="22"/>
              </w:rPr>
            </w:pPr>
            <w:r>
              <w:rPr>
                <w:sz w:val="22"/>
                <w:szCs w:val="22"/>
              </w:rPr>
              <w:t>US Outward FDI: Position, Information, in mil. USD [OFI]</w:t>
            </w:r>
          </w:p>
        </w:tc>
      </w:tr>
      <w:tr w:rsidR="0030221B" w14:paraId="1B098A86" w14:textId="77777777">
        <w:tc>
          <w:tcPr>
            <w:tcW w:w="1818" w:type="dxa"/>
          </w:tcPr>
          <w:p w14:paraId="0000035B" w14:textId="77777777" w:rsidR="0030221B" w:rsidRDefault="00000000">
            <w:pPr>
              <w:rPr>
                <w:sz w:val="22"/>
                <w:szCs w:val="22"/>
              </w:rPr>
            </w:pPr>
            <w:r>
              <w:rPr>
                <w:sz w:val="22"/>
                <w:szCs w:val="22"/>
              </w:rPr>
              <w:t>dep_ins_OFI</w:t>
            </w:r>
          </w:p>
        </w:tc>
        <w:tc>
          <w:tcPr>
            <w:tcW w:w="7038" w:type="dxa"/>
          </w:tcPr>
          <w:p w14:paraId="0000035C" w14:textId="77777777" w:rsidR="0030221B" w:rsidRDefault="00000000">
            <w:pPr>
              <w:rPr>
                <w:sz w:val="22"/>
                <w:szCs w:val="22"/>
              </w:rPr>
            </w:pPr>
            <w:r>
              <w:rPr>
                <w:sz w:val="22"/>
                <w:szCs w:val="22"/>
              </w:rPr>
              <w:t>US Outward FDI: Position, Depository Institutions, in mil. USD [OFI]</w:t>
            </w:r>
          </w:p>
        </w:tc>
      </w:tr>
      <w:tr w:rsidR="0030221B" w14:paraId="5813F744" w14:textId="77777777">
        <w:tc>
          <w:tcPr>
            <w:tcW w:w="1818" w:type="dxa"/>
          </w:tcPr>
          <w:p w14:paraId="0000035D" w14:textId="77777777" w:rsidR="0030221B" w:rsidRDefault="00000000">
            <w:pPr>
              <w:rPr>
                <w:sz w:val="22"/>
                <w:szCs w:val="22"/>
              </w:rPr>
            </w:pPr>
            <w:r>
              <w:rPr>
                <w:sz w:val="22"/>
                <w:szCs w:val="22"/>
              </w:rPr>
              <w:lastRenderedPageBreak/>
              <w:t>fi_OFI</w:t>
            </w:r>
          </w:p>
        </w:tc>
        <w:tc>
          <w:tcPr>
            <w:tcW w:w="7038" w:type="dxa"/>
          </w:tcPr>
          <w:p w14:paraId="0000035E" w14:textId="77777777" w:rsidR="0030221B" w:rsidRDefault="00000000">
            <w:pPr>
              <w:rPr>
                <w:sz w:val="22"/>
                <w:szCs w:val="22"/>
              </w:rPr>
            </w:pPr>
            <w:r>
              <w:rPr>
                <w:sz w:val="22"/>
                <w:szCs w:val="22"/>
              </w:rPr>
              <w:t>US Outward FDI: Position, Finance (no depository inst.) and insurance, in mil. USD [OFI]</w:t>
            </w:r>
          </w:p>
        </w:tc>
      </w:tr>
      <w:tr w:rsidR="0030221B" w14:paraId="1101DB93" w14:textId="77777777">
        <w:tc>
          <w:tcPr>
            <w:tcW w:w="1818" w:type="dxa"/>
          </w:tcPr>
          <w:p w14:paraId="0000035F" w14:textId="77777777" w:rsidR="0030221B" w:rsidRDefault="00000000">
            <w:pPr>
              <w:rPr>
                <w:sz w:val="22"/>
                <w:szCs w:val="22"/>
              </w:rPr>
            </w:pPr>
            <w:r>
              <w:rPr>
                <w:sz w:val="22"/>
                <w:szCs w:val="22"/>
              </w:rPr>
              <w:t>psts_OFI</w:t>
            </w:r>
          </w:p>
        </w:tc>
        <w:tc>
          <w:tcPr>
            <w:tcW w:w="7038" w:type="dxa"/>
          </w:tcPr>
          <w:p w14:paraId="00000360" w14:textId="77777777" w:rsidR="0030221B" w:rsidRDefault="00000000">
            <w:pPr>
              <w:rPr>
                <w:sz w:val="22"/>
                <w:szCs w:val="22"/>
              </w:rPr>
            </w:pPr>
            <w:r>
              <w:rPr>
                <w:sz w:val="22"/>
                <w:szCs w:val="22"/>
              </w:rPr>
              <w:t>US Outward FDI: Position, Professional, scientific, technical services, in mil. USD [OFI]</w:t>
            </w:r>
          </w:p>
        </w:tc>
      </w:tr>
      <w:tr w:rsidR="0030221B" w14:paraId="0F515126" w14:textId="77777777">
        <w:tc>
          <w:tcPr>
            <w:tcW w:w="1818" w:type="dxa"/>
          </w:tcPr>
          <w:p w14:paraId="00000361" w14:textId="77777777" w:rsidR="0030221B" w:rsidRDefault="00000000">
            <w:pPr>
              <w:rPr>
                <w:sz w:val="22"/>
                <w:szCs w:val="22"/>
              </w:rPr>
            </w:pPr>
            <w:r>
              <w:rPr>
                <w:sz w:val="22"/>
                <w:szCs w:val="22"/>
              </w:rPr>
              <w:t>hc_nb_OFI</w:t>
            </w:r>
          </w:p>
        </w:tc>
        <w:tc>
          <w:tcPr>
            <w:tcW w:w="7038" w:type="dxa"/>
          </w:tcPr>
          <w:p w14:paraId="00000362" w14:textId="77777777" w:rsidR="0030221B" w:rsidRDefault="00000000">
            <w:pPr>
              <w:rPr>
                <w:sz w:val="22"/>
                <w:szCs w:val="22"/>
              </w:rPr>
            </w:pPr>
            <w:r>
              <w:rPr>
                <w:sz w:val="22"/>
                <w:szCs w:val="22"/>
              </w:rPr>
              <w:t>US Outward FDI: Position, Holding Companies (nonbank), in mil. USD [OFI]</w:t>
            </w:r>
          </w:p>
        </w:tc>
      </w:tr>
      <w:tr w:rsidR="0030221B" w14:paraId="3DA2E1DE" w14:textId="77777777">
        <w:tc>
          <w:tcPr>
            <w:tcW w:w="1818" w:type="dxa"/>
          </w:tcPr>
          <w:p w14:paraId="00000363" w14:textId="77777777" w:rsidR="0030221B" w:rsidRDefault="00000000">
            <w:pPr>
              <w:rPr>
                <w:sz w:val="22"/>
                <w:szCs w:val="22"/>
              </w:rPr>
            </w:pPr>
            <w:r>
              <w:rPr>
                <w:sz w:val="22"/>
                <w:szCs w:val="22"/>
              </w:rPr>
              <w:t>ind_other_OFI</w:t>
            </w:r>
          </w:p>
        </w:tc>
        <w:tc>
          <w:tcPr>
            <w:tcW w:w="7038" w:type="dxa"/>
          </w:tcPr>
          <w:p w14:paraId="00000364" w14:textId="77777777" w:rsidR="0030221B" w:rsidRDefault="00000000">
            <w:pPr>
              <w:rPr>
                <w:sz w:val="22"/>
                <w:szCs w:val="22"/>
              </w:rPr>
            </w:pPr>
            <w:r>
              <w:rPr>
                <w:sz w:val="22"/>
                <w:szCs w:val="22"/>
              </w:rPr>
              <w:t>US Outward FDI: Position, Other Industries, in mil. USD [OFI]</w:t>
            </w:r>
          </w:p>
        </w:tc>
      </w:tr>
    </w:tbl>
    <w:p w14:paraId="00000366" w14:textId="77777777" w:rsidR="0030221B" w:rsidRDefault="0030221B">
      <w:pPr>
        <w:pBdr>
          <w:bottom w:val="single" w:sz="6" w:space="1" w:color="000000"/>
        </w:pBdr>
        <w:rPr>
          <w:sz w:val="22"/>
          <w:szCs w:val="22"/>
        </w:rPr>
      </w:pPr>
    </w:p>
    <w:p w14:paraId="25E287C4" w14:textId="77777777" w:rsidR="001F4CC3" w:rsidRDefault="001F4CC3">
      <w:pPr>
        <w:pStyle w:val="Heading2"/>
        <w:rPr>
          <w:rFonts w:ascii="Times New Roman" w:eastAsia="Times New Roman" w:hAnsi="Times New Roman" w:cs="Times New Roman"/>
          <w:sz w:val="22"/>
          <w:szCs w:val="22"/>
        </w:rPr>
      </w:pPr>
    </w:p>
    <w:p w14:paraId="00000368" w14:textId="4C4C4AE8" w:rsidR="0030221B" w:rsidRDefault="00000000">
      <w:pPr>
        <w:pStyle w:val="Heading2"/>
        <w:rPr>
          <w:rFonts w:ascii="Times New Roman" w:eastAsia="Times New Roman" w:hAnsi="Times New Roman" w:cs="Times New Roman"/>
          <w:sz w:val="22"/>
          <w:szCs w:val="22"/>
        </w:rPr>
      </w:pPr>
      <w:bookmarkStart w:id="40" w:name="_Toc109775407"/>
      <w:r>
        <w:rPr>
          <w:rFonts w:ascii="Times New Roman" w:eastAsia="Times New Roman" w:hAnsi="Times New Roman" w:cs="Times New Roman"/>
          <w:sz w:val="22"/>
          <w:szCs w:val="22"/>
        </w:rPr>
        <w:t>BEA US Outward FDI: Net Property, Plant and Equipment [OPE]</w:t>
      </w:r>
      <w:bookmarkEnd w:id="40"/>
    </w:p>
    <w:p w14:paraId="00000369" w14:textId="77777777" w:rsidR="0030221B" w:rsidRDefault="0030221B">
      <w:pPr>
        <w:rPr>
          <w:sz w:val="22"/>
          <w:szCs w:val="22"/>
        </w:rPr>
      </w:pPr>
    </w:p>
    <w:p w14:paraId="0000036A" w14:textId="77777777" w:rsidR="0030221B" w:rsidRDefault="00000000">
      <w:pPr>
        <w:rPr>
          <w:sz w:val="22"/>
          <w:szCs w:val="22"/>
        </w:rPr>
      </w:pPr>
      <w:r>
        <w:rPr>
          <w:sz w:val="22"/>
          <w:szCs w:val="22"/>
        </w:rPr>
        <w:t>Suffix: OPE</w:t>
      </w:r>
    </w:p>
    <w:p w14:paraId="0000036B" w14:textId="77777777" w:rsidR="0030221B" w:rsidRDefault="0030221B">
      <w:pPr>
        <w:rPr>
          <w:sz w:val="22"/>
          <w:szCs w:val="22"/>
        </w:rPr>
      </w:pPr>
    </w:p>
    <w:p w14:paraId="0000036C" w14:textId="77777777" w:rsidR="0030221B" w:rsidRDefault="00000000">
      <w:pPr>
        <w:rPr>
          <w:sz w:val="22"/>
          <w:szCs w:val="22"/>
        </w:rPr>
      </w:pPr>
      <w:r>
        <w:rPr>
          <w:sz w:val="22"/>
          <w:szCs w:val="22"/>
        </w:rPr>
        <w:t>Description: This dataset reports U.S. direct investment flows abroad in net property, plant, and equipment in millions of dollars.</w:t>
      </w:r>
    </w:p>
    <w:p w14:paraId="0000036D" w14:textId="77777777" w:rsidR="0030221B" w:rsidRDefault="0030221B">
      <w:pPr>
        <w:rPr>
          <w:sz w:val="22"/>
          <w:szCs w:val="22"/>
        </w:rPr>
      </w:pPr>
    </w:p>
    <w:p w14:paraId="0000036E" w14:textId="77777777" w:rsidR="0030221B" w:rsidRDefault="00000000">
      <w:pPr>
        <w:rPr>
          <w:sz w:val="22"/>
          <w:szCs w:val="22"/>
        </w:rPr>
      </w:pPr>
      <w:r>
        <w:rPr>
          <w:sz w:val="22"/>
          <w:szCs w:val="22"/>
        </w:rPr>
        <w:t>Data Cleaning:</w:t>
      </w:r>
    </w:p>
    <w:p w14:paraId="0000036F" w14:textId="77777777" w:rsidR="0030221B" w:rsidRDefault="00000000">
      <w:pPr>
        <w:rPr>
          <w:sz w:val="22"/>
          <w:szCs w:val="22"/>
        </w:rPr>
      </w:pPr>
      <w:r>
        <w:rPr>
          <w:sz w:val="22"/>
          <w:szCs w:val="22"/>
        </w:rPr>
        <w:t>Raw data are obtained by merging two downloaded files (see citations below). No overlap or conflict between the datasets. Headers and footers of both files are removed. Observations for regions and groups of countries are removed.</w:t>
      </w:r>
    </w:p>
    <w:p w14:paraId="00000370" w14:textId="77777777" w:rsidR="0030221B" w:rsidRDefault="0030221B">
      <w:pPr>
        <w:rPr>
          <w:sz w:val="22"/>
          <w:szCs w:val="22"/>
        </w:rPr>
      </w:pPr>
    </w:p>
    <w:p w14:paraId="00000371" w14:textId="77777777" w:rsidR="0030221B" w:rsidRDefault="00000000">
      <w:pPr>
        <w:rPr>
          <w:sz w:val="22"/>
          <w:szCs w:val="22"/>
        </w:rPr>
      </w:pPr>
      <w:r>
        <w:rPr>
          <w:sz w:val="22"/>
          <w:szCs w:val="22"/>
        </w:rPr>
        <w:t xml:space="preserve">Because the raw data have certain countries recorded for more than one region, duplicate observations are created upon reshaping the data into a country-year format. For these duplicate pairs, observations with missing values are dropped and observations with values are retained. </w:t>
      </w:r>
    </w:p>
    <w:p w14:paraId="00000372" w14:textId="77777777" w:rsidR="0030221B" w:rsidRDefault="0030221B">
      <w:pPr>
        <w:rPr>
          <w:sz w:val="22"/>
          <w:szCs w:val="22"/>
        </w:rPr>
      </w:pPr>
    </w:p>
    <w:p w14:paraId="00000373" w14:textId="77777777" w:rsidR="0030221B" w:rsidRDefault="00000000">
      <w:pPr>
        <w:rPr>
          <w:sz w:val="22"/>
          <w:szCs w:val="22"/>
        </w:rPr>
      </w:pPr>
      <w:r>
        <w:rPr>
          <w:sz w:val="22"/>
          <w:szCs w:val="22"/>
        </w:rPr>
        <w:t>Citation:</w:t>
      </w:r>
    </w:p>
    <w:p w14:paraId="00000374" w14:textId="77777777" w:rsidR="0030221B" w:rsidRDefault="00000000">
      <w:pPr>
        <w:rPr>
          <w:sz w:val="22"/>
          <w:szCs w:val="22"/>
        </w:rPr>
      </w:pPr>
      <w:r>
        <w:rPr>
          <w:sz w:val="22"/>
          <w:szCs w:val="22"/>
        </w:rPr>
        <w:t xml:space="preserve">U.S. Bureau of Economic Analysis. U.S. Direct Investment Abroad, Majority-owned Nonbank Foreign Affiliates, Net Property, Plant, and Equipment. </w:t>
      </w:r>
      <w:hyperlink r:id="rId52">
        <w:r>
          <w:rPr>
            <w:color w:val="1155CC"/>
            <w:sz w:val="22"/>
            <w:szCs w:val="22"/>
            <w:u w:val="single"/>
          </w:rPr>
          <w:t>https://www.bea.gov/international/di1usdop</w:t>
        </w:r>
      </w:hyperlink>
      <w:r>
        <w:rPr>
          <w:sz w:val="22"/>
          <w:szCs w:val="22"/>
        </w:rPr>
        <w:t xml:space="preserve"> Accessed May 14, 2020. </w:t>
      </w:r>
    </w:p>
    <w:p w14:paraId="00000375" w14:textId="77777777" w:rsidR="0030221B" w:rsidRDefault="0030221B">
      <w:pPr>
        <w:rPr>
          <w:sz w:val="22"/>
          <w:szCs w:val="22"/>
        </w:rPr>
      </w:pPr>
    </w:p>
    <w:p w14:paraId="00000376" w14:textId="77777777" w:rsidR="0030221B" w:rsidRDefault="00000000">
      <w:pPr>
        <w:rPr>
          <w:sz w:val="22"/>
          <w:szCs w:val="22"/>
        </w:rPr>
      </w:pPr>
      <w:r>
        <w:rPr>
          <w:sz w:val="22"/>
          <w:szCs w:val="22"/>
        </w:rPr>
        <w:t xml:space="preserve">U.S. Bureau of Economic Analysis. U.S. Direct Investment Abroad, All Majority-owned Foreign Affiliates, Net Property, Plant, and Equipment. </w:t>
      </w:r>
      <w:hyperlink r:id="rId53">
        <w:r>
          <w:rPr>
            <w:color w:val="1155CC"/>
            <w:sz w:val="22"/>
            <w:szCs w:val="22"/>
            <w:u w:val="single"/>
          </w:rPr>
          <w:t>https://www.bea.gov/international/di1usdop</w:t>
        </w:r>
      </w:hyperlink>
      <w:r>
        <w:rPr>
          <w:sz w:val="22"/>
          <w:szCs w:val="22"/>
        </w:rPr>
        <w:t xml:space="preserve"> Accessed May 14, 2020.</w:t>
      </w:r>
    </w:p>
    <w:p w14:paraId="00000377" w14:textId="77777777" w:rsidR="0030221B" w:rsidRDefault="0030221B">
      <w:pPr>
        <w:rPr>
          <w:sz w:val="22"/>
          <w:szCs w:val="22"/>
        </w:rPr>
      </w:pPr>
    </w:p>
    <w:p w14:paraId="00000378" w14:textId="77777777" w:rsidR="0030221B" w:rsidRDefault="00000000">
      <w:pPr>
        <w:rPr>
          <w:sz w:val="22"/>
          <w:szCs w:val="22"/>
        </w:rPr>
      </w:pPr>
      <w:r>
        <w:rPr>
          <w:sz w:val="22"/>
          <w:szCs w:val="22"/>
        </w:rPr>
        <w:t>Terms of use: This data is governed by the following terms of use:</w:t>
      </w:r>
    </w:p>
    <w:p w14:paraId="00000379" w14:textId="77777777" w:rsidR="0030221B" w:rsidRDefault="00000000">
      <w:pPr>
        <w:rPr>
          <w:sz w:val="22"/>
          <w:szCs w:val="22"/>
        </w:rPr>
      </w:pPr>
      <w:hyperlink r:id="rId54">
        <w:r>
          <w:rPr>
            <w:color w:val="1155CC"/>
            <w:sz w:val="22"/>
            <w:szCs w:val="22"/>
            <w:u w:val="single"/>
          </w:rPr>
          <w:t>http://www.bea.gov/about/BEAciting.htm</w:t>
        </w:r>
      </w:hyperlink>
      <w:r>
        <w:rPr>
          <w:sz w:val="22"/>
          <w:szCs w:val="22"/>
        </w:rPr>
        <w:t xml:space="preserve"> </w:t>
      </w:r>
    </w:p>
    <w:p w14:paraId="0000037A" w14:textId="77777777" w:rsidR="0030221B" w:rsidRDefault="0030221B">
      <w:pPr>
        <w:rPr>
          <w:sz w:val="22"/>
          <w:szCs w:val="22"/>
        </w:rPr>
      </w:pPr>
    </w:p>
    <w:p w14:paraId="0000037B"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37C" w14:textId="77777777" w:rsidR="0030221B" w:rsidRDefault="00000000">
      <w:pPr>
        <w:rPr>
          <w:sz w:val="22"/>
          <w:szCs w:val="22"/>
        </w:rPr>
      </w:pPr>
      <w:r>
        <w:rPr>
          <w:sz w:val="22"/>
          <w:szCs w:val="22"/>
        </w:rPr>
        <w:t>1997-2017</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197</w:t>
      </w:r>
    </w:p>
    <w:p w14:paraId="0000037D" w14:textId="77777777" w:rsidR="0030221B" w:rsidRDefault="0030221B">
      <w:pPr>
        <w:rPr>
          <w:sz w:val="22"/>
          <w:szCs w:val="22"/>
        </w:rPr>
      </w:pPr>
    </w:p>
    <w:p w14:paraId="0000037E" w14:textId="77777777" w:rsidR="0030221B" w:rsidRDefault="00000000">
      <w:pPr>
        <w:rPr>
          <w:sz w:val="22"/>
          <w:szCs w:val="22"/>
        </w:rPr>
      </w:pPr>
      <w:r>
        <w:rPr>
          <w:sz w:val="22"/>
          <w:szCs w:val="22"/>
        </w:rPr>
        <w:t>Variables:</w:t>
      </w:r>
    </w:p>
    <w:tbl>
      <w:tblPr>
        <w:tblStyle w:val="afffffffffffffffffffffffffffffffffffffffffffffffffff9"/>
        <w:tblW w:w="873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5"/>
        <w:gridCol w:w="7035"/>
      </w:tblGrid>
      <w:tr w:rsidR="0030221B" w14:paraId="2CBFCAEE" w14:textId="77777777">
        <w:tc>
          <w:tcPr>
            <w:tcW w:w="1695" w:type="dxa"/>
          </w:tcPr>
          <w:p w14:paraId="0000037F" w14:textId="77777777" w:rsidR="0030221B" w:rsidRDefault="00000000">
            <w:pPr>
              <w:rPr>
                <w:sz w:val="22"/>
                <w:szCs w:val="22"/>
              </w:rPr>
            </w:pPr>
            <w:r>
              <w:rPr>
                <w:sz w:val="22"/>
                <w:szCs w:val="22"/>
              </w:rPr>
              <w:t>net_ppe_OPE</w:t>
            </w:r>
          </w:p>
        </w:tc>
        <w:tc>
          <w:tcPr>
            <w:tcW w:w="7035" w:type="dxa"/>
          </w:tcPr>
          <w:p w14:paraId="00000380" w14:textId="77777777" w:rsidR="0030221B" w:rsidRDefault="00000000">
            <w:pPr>
              <w:rPr>
                <w:sz w:val="22"/>
                <w:szCs w:val="22"/>
              </w:rPr>
            </w:pPr>
            <w:r>
              <w:rPr>
                <w:sz w:val="22"/>
                <w:szCs w:val="22"/>
              </w:rPr>
              <w:t>US Outward FDI flows: Net Property, Plant, and Equipment in mil. USD [OPE]</w:t>
            </w:r>
          </w:p>
        </w:tc>
      </w:tr>
      <w:tr w:rsidR="0030221B" w14:paraId="54D8D8A9" w14:textId="77777777">
        <w:tc>
          <w:tcPr>
            <w:tcW w:w="1695" w:type="dxa"/>
          </w:tcPr>
          <w:p w14:paraId="00000381" w14:textId="77777777" w:rsidR="0030221B" w:rsidRDefault="00000000">
            <w:pPr>
              <w:rPr>
                <w:sz w:val="22"/>
                <w:szCs w:val="22"/>
              </w:rPr>
            </w:pPr>
            <w:r>
              <w:rPr>
                <w:sz w:val="22"/>
                <w:szCs w:val="22"/>
              </w:rPr>
              <w:t>gross_ppe_OPE</w:t>
            </w:r>
          </w:p>
          <w:p w14:paraId="00000382" w14:textId="77777777" w:rsidR="0030221B" w:rsidRDefault="0030221B">
            <w:pPr>
              <w:rPr>
                <w:sz w:val="22"/>
                <w:szCs w:val="22"/>
              </w:rPr>
            </w:pPr>
          </w:p>
        </w:tc>
        <w:tc>
          <w:tcPr>
            <w:tcW w:w="7035" w:type="dxa"/>
          </w:tcPr>
          <w:p w14:paraId="00000383" w14:textId="77777777" w:rsidR="0030221B" w:rsidRDefault="00000000">
            <w:pPr>
              <w:rPr>
                <w:sz w:val="22"/>
                <w:szCs w:val="22"/>
              </w:rPr>
            </w:pPr>
            <w:r>
              <w:rPr>
                <w:sz w:val="22"/>
                <w:szCs w:val="22"/>
              </w:rPr>
              <w:t>US Outward FDI flows: Gross Property, Plant, and Equipment in mil. USD [OPE]</w:t>
            </w:r>
          </w:p>
        </w:tc>
      </w:tr>
    </w:tbl>
    <w:p w14:paraId="00000384" w14:textId="77777777" w:rsidR="0030221B" w:rsidRDefault="0030221B">
      <w:pPr>
        <w:pBdr>
          <w:bottom w:val="single" w:sz="6" w:space="1" w:color="000000"/>
        </w:pBdr>
        <w:rPr>
          <w:sz w:val="22"/>
          <w:szCs w:val="22"/>
        </w:rPr>
      </w:pPr>
    </w:p>
    <w:p w14:paraId="00000385" w14:textId="77777777" w:rsidR="0030221B" w:rsidRDefault="00000000">
      <w:pPr>
        <w:pStyle w:val="Heading2"/>
        <w:rPr>
          <w:rFonts w:ascii="Times New Roman" w:eastAsia="Times New Roman" w:hAnsi="Times New Roman" w:cs="Times New Roman"/>
          <w:sz w:val="22"/>
          <w:szCs w:val="22"/>
        </w:rPr>
      </w:pPr>
      <w:bookmarkStart w:id="41" w:name="_Toc109775408"/>
      <w:r>
        <w:rPr>
          <w:rFonts w:ascii="Times New Roman" w:eastAsia="Times New Roman" w:hAnsi="Times New Roman" w:cs="Times New Roman"/>
          <w:sz w:val="22"/>
          <w:szCs w:val="22"/>
        </w:rPr>
        <w:lastRenderedPageBreak/>
        <w:t>US Department of Treasury, List of Tax Havens [TH]</w:t>
      </w:r>
      <w:bookmarkEnd w:id="41"/>
    </w:p>
    <w:p w14:paraId="00000386" w14:textId="77777777" w:rsidR="0030221B" w:rsidRDefault="0030221B">
      <w:pPr>
        <w:rPr>
          <w:sz w:val="22"/>
          <w:szCs w:val="22"/>
        </w:rPr>
      </w:pPr>
    </w:p>
    <w:p w14:paraId="00000387" w14:textId="77777777" w:rsidR="0030221B" w:rsidRDefault="00000000">
      <w:pPr>
        <w:rPr>
          <w:sz w:val="22"/>
          <w:szCs w:val="22"/>
        </w:rPr>
      </w:pPr>
      <w:r>
        <w:rPr>
          <w:sz w:val="22"/>
          <w:szCs w:val="22"/>
        </w:rPr>
        <w:t>Suffix: TH</w:t>
      </w:r>
    </w:p>
    <w:p w14:paraId="00000388" w14:textId="77777777" w:rsidR="0030221B" w:rsidRDefault="0030221B">
      <w:pPr>
        <w:rPr>
          <w:sz w:val="22"/>
          <w:szCs w:val="22"/>
        </w:rPr>
      </w:pPr>
    </w:p>
    <w:p w14:paraId="00000389" w14:textId="77777777" w:rsidR="0030221B" w:rsidRDefault="00000000">
      <w:pPr>
        <w:rPr>
          <w:sz w:val="22"/>
          <w:szCs w:val="22"/>
        </w:rPr>
      </w:pPr>
      <w:r>
        <w:rPr>
          <w:sz w:val="22"/>
          <w:szCs w:val="22"/>
        </w:rPr>
        <w:t>Description: This dataset contains a list of known tax havens.</w:t>
      </w:r>
    </w:p>
    <w:p w14:paraId="0000038A" w14:textId="77777777" w:rsidR="0030221B" w:rsidRDefault="0030221B">
      <w:pPr>
        <w:rPr>
          <w:sz w:val="22"/>
          <w:szCs w:val="22"/>
        </w:rPr>
      </w:pPr>
    </w:p>
    <w:p w14:paraId="0000038B" w14:textId="77777777" w:rsidR="0030221B" w:rsidRDefault="00000000">
      <w:pPr>
        <w:rPr>
          <w:sz w:val="22"/>
          <w:szCs w:val="22"/>
        </w:rPr>
      </w:pPr>
      <w:r>
        <w:rPr>
          <w:sz w:val="22"/>
          <w:szCs w:val="22"/>
        </w:rPr>
        <w:t xml:space="preserve">Data Cleaning: The original data include four years and list the tax havens in those years. We fill in the countries not listed as tax havens and assign them a value of 0. We also fill in the years in-between those included in the list of tax havens. A state retains the same tax haven value (0 or 1) for every year until the next year included in the original data. The last year the original data include is 2008. We fill in all values through 2019 with the 2008 value of the original data. </w:t>
      </w:r>
    </w:p>
    <w:p w14:paraId="0000038C" w14:textId="77777777" w:rsidR="0030221B" w:rsidRDefault="0030221B">
      <w:pPr>
        <w:rPr>
          <w:sz w:val="22"/>
          <w:szCs w:val="22"/>
        </w:rPr>
      </w:pPr>
    </w:p>
    <w:p w14:paraId="0000038D" w14:textId="77777777" w:rsidR="0030221B" w:rsidRDefault="00000000">
      <w:pPr>
        <w:rPr>
          <w:sz w:val="22"/>
          <w:szCs w:val="22"/>
        </w:rPr>
      </w:pPr>
      <w:r>
        <w:rPr>
          <w:sz w:val="22"/>
          <w:szCs w:val="22"/>
        </w:rPr>
        <w:t>We adjust observations for Yugoslav exit and Serbian entry. Observations for small states not included in the Gleditsch Ward system are dropped (15 observations).</w:t>
      </w:r>
    </w:p>
    <w:p w14:paraId="0000038E" w14:textId="77777777" w:rsidR="0030221B" w:rsidRDefault="0030221B">
      <w:pPr>
        <w:rPr>
          <w:sz w:val="22"/>
          <w:szCs w:val="22"/>
        </w:rPr>
      </w:pPr>
    </w:p>
    <w:p w14:paraId="0000038F" w14:textId="77777777" w:rsidR="0030221B" w:rsidRDefault="00000000">
      <w:pPr>
        <w:rPr>
          <w:sz w:val="22"/>
          <w:szCs w:val="22"/>
        </w:rPr>
      </w:pPr>
      <w:r>
        <w:rPr>
          <w:sz w:val="22"/>
          <w:szCs w:val="22"/>
        </w:rPr>
        <w:t xml:space="preserve">Citation: </w:t>
      </w:r>
    </w:p>
    <w:p w14:paraId="00000390" w14:textId="77777777" w:rsidR="0030221B" w:rsidRDefault="00000000">
      <w:pPr>
        <w:rPr>
          <w:sz w:val="22"/>
          <w:szCs w:val="22"/>
        </w:rPr>
      </w:pPr>
      <w:r>
        <w:rPr>
          <w:sz w:val="22"/>
          <w:szCs w:val="22"/>
        </w:rPr>
        <w:t xml:space="preserve">Gravelle, Jane G. 2009. “Tax Havens: International tax avoidance and evasion.” </w:t>
      </w:r>
    </w:p>
    <w:p w14:paraId="00000391" w14:textId="77777777" w:rsidR="0030221B" w:rsidRDefault="00000000">
      <w:pPr>
        <w:rPr>
          <w:sz w:val="22"/>
          <w:szCs w:val="22"/>
          <w:u w:val="single"/>
        </w:rPr>
      </w:pPr>
      <w:r>
        <w:rPr>
          <w:sz w:val="22"/>
          <w:szCs w:val="22"/>
        </w:rPr>
        <w:t xml:space="preserve">Congressional Research Service. Library of Congress. </w:t>
      </w:r>
      <w:r>
        <w:rPr>
          <w:sz w:val="22"/>
          <w:szCs w:val="22"/>
          <w:u w:val="single"/>
        </w:rPr>
        <w:t>http://www.fas.org/sgp/crs/misc/R40623.pdf</w:t>
      </w:r>
    </w:p>
    <w:p w14:paraId="00000392" w14:textId="77777777" w:rsidR="0030221B" w:rsidRDefault="0030221B">
      <w:pPr>
        <w:rPr>
          <w:sz w:val="22"/>
          <w:szCs w:val="22"/>
        </w:rPr>
      </w:pPr>
    </w:p>
    <w:p w14:paraId="00000393"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394" w14:textId="77777777" w:rsidR="0030221B" w:rsidRDefault="00000000">
      <w:pPr>
        <w:rPr>
          <w:sz w:val="22"/>
          <w:szCs w:val="22"/>
        </w:rPr>
      </w:pPr>
      <w:r>
        <w:rPr>
          <w:sz w:val="22"/>
          <w:szCs w:val="22"/>
        </w:rPr>
        <w:t>1983-2019</w:t>
      </w:r>
      <w:r>
        <w:rPr>
          <w:sz w:val="22"/>
          <w:szCs w:val="22"/>
        </w:rPr>
        <w:tab/>
      </w:r>
      <w:r>
        <w:rPr>
          <w:sz w:val="22"/>
          <w:szCs w:val="22"/>
        </w:rPr>
        <w:tab/>
      </w:r>
      <w:r>
        <w:rPr>
          <w:sz w:val="22"/>
          <w:szCs w:val="22"/>
        </w:rPr>
        <w:tab/>
      </w:r>
      <w:r>
        <w:rPr>
          <w:sz w:val="22"/>
          <w:szCs w:val="22"/>
        </w:rPr>
        <w:tab/>
      </w:r>
      <w:r>
        <w:rPr>
          <w:sz w:val="22"/>
          <w:szCs w:val="22"/>
        </w:rPr>
        <w:tab/>
      </w:r>
      <w:r>
        <w:rPr>
          <w:sz w:val="22"/>
          <w:szCs w:val="22"/>
        </w:rPr>
        <w:tab/>
        <w:t>205</w:t>
      </w:r>
    </w:p>
    <w:p w14:paraId="00000395" w14:textId="77777777" w:rsidR="0030221B" w:rsidRDefault="0030221B">
      <w:pPr>
        <w:rPr>
          <w:sz w:val="22"/>
          <w:szCs w:val="22"/>
        </w:rPr>
      </w:pPr>
    </w:p>
    <w:p w14:paraId="00000396" w14:textId="77777777" w:rsidR="0030221B" w:rsidRDefault="00000000">
      <w:pPr>
        <w:rPr>
          <w:sz w:val="22"/>
          <w:szCs w:val="22"/>
        </w:rPr>
      </w:pPr>
      <w:r>
        <w:rPr>
          <w:sz w:val="22"/>
          <w:szCs w:val="22"/>
        </w:rPr>
        <w:t>Variables:</w:t>
      </w:r>
    </w:p>
    <w:tbl>
      <w:tblPr>
        <w:tblStyle w:val="afffffffffffffffffffffffffffffffffffffffffffffffffffa"/>
        <w:tblW w:w="871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5"/>
        <w:gridCol w:w="5910"/>
      </w:tblGrid>
      <w:tr w:rsidR="0030221B" w14:paraId="1DFCC12F" w14:textId="77777777">
        <w:tc>
          <w:tcPr>
            <w:tcW w:w="2805" w:type="dxa"/>
          </w:tcPr>
          <w:p w14:paraId="00000397" w14:textId="77777777" w:rsidR="0030221B" w:rsidRDefault="00000000">
            <w:pPr>
              <w:rPr>
                <w:sz w:val="22"/>
                <w:szCs w:val="22"/>
              </w:rPr>
            </w:pPr>
            <w:r>
              <w:rPr>
                <w:sz w:val="22"/>
                <w:szCs w:val="22"/>
              </w:rPr>
              <w:t>taxhav_TH</w:t>
            </w:r>
          </w:p>
        </w:tc>
        <w:tc>
          <w:tcPr>
            <w:tcW w:w="5910" w:type="dxa"/>
          </w:tcPr>
          <w:p w14:paraId="00000398" w14:textId="77777777" w:rsidR="0030221B" w:rsidRDefault="00000000">
            <w:pPr>
              <w:rPr>
                <w:sz w:val="22"/>
                <w:szCs w:val="22"/>
              </w:rPr>
            </w:pPr>
            <w:r>
              <w:rPr>
                <w:sz w:val="22"/>
                <w:szCs w:val="22"/>
              </w:rPr>
              <w:t>Binary, 1 if considered a tax haven, 0 if not [DOT]</w:t>
            </w:r>
          </w:p>
        </w:tc>
      </w:tr>
      <w:tr w:rsidR="0030221B" w14:paraId="048BF03C" w14:textId="77777777">
        <w:tc>
          <w:tcPr>
            <w:tcW w:w="2805" w:type="dxa"/>
          </w:tcPr>
          <w:p w14:paraId="00000399" w14:textId="77777777" w:rsidR="0030221B" w:rsidRDefault="00000000">
            <w:pPr>
              <w:rPr>
                <w:sz w:val="22"/>
                <w:szCs w:val="22"/>
              </w:rPr>
            </w:pPr>
            <w:r>
              <w:rPr>
                <w:sz w:val="22"/>
                <w:szCs w:val="22"/>
              </w:rPr>
              <w:t>taxhavens_extrapolated_TH</w:t>
            </w:r>
          </w:p>
        </w:tc>
        <w:tc>
          <w:tcPr>
            <w:tcW w:w="5910" w:type="dxa"/>
          </w:tcPr>
          <w:p w14:paraId="0000039A" w14:textId="77777777" w:rsidR="0030221B" w:rsidRDefault="00000000">
            <w:pPr>
              <w:rPr>
                <w:sz w:val="22"/>
                <w:szCs w:val="22"/>
              </w:rPr>
            </w:pPr>
            <w:r>
              <w:rPr>
                <w:sz w:val="22"/>
                <w:szCs w:val="22"/>
              </w:rPr>
              <w:t>Binary, 1 if considered a tax haven, 0 if not. Extrapolated from taxhav [DOT]</w:t>
            </w:r>
          </w:p>
        </w:tc>
      </w:tr>
      <w:tr w:rsidR="0030221B" w14:paraId="078BDE34" w14:textId="77777777">
        <w:tc>
          <w:tcPr>
            <w:tcW w:w="2805" w:type="dxa"/>
          </w:tcPr>
          <w:p w14:paraId="0000039B" w14:textId="77777777" w:rsidR="0030221B" w:rsidRDefault="00000000">
            <w:pPr>
              <w:rPr>
                <w:sz w:val="22"/>
                <w:szCs w:val="22"/>
              </w:rPr>
            </w:pPr>
            <w:r>
              <w:rPr>
                <w:sz w:val="22"/>
                <w:szCs w:val="22"/>
              </w:rPr>
              <w:t>taxhavwhen_TH</w:t>
            </w:r>
          </w:p>
        </w:tc>
        <w:tc>
          <w:tcPr>
            <w:tcW w:w="5910" w:type="dxa"/>
          </w:tcPr>
          <w:p w14:paraId="0000039C" w14:textId="77777777" w:rsidR="0030221B" w:rsidRDefault="00000000">
            <w:pPr>
              <w:rPr>
                <w:sz w:val="22"/>
                <w:szCs w:val="22"/>
              </w:rPr>
            </w:pPr>
            <w:r>
              <w:rPr>
                <w:sz w:val="22"/>
                <w:szCs w:val="22"/>
              </w:rPr>
              <w:t>Year estimate of when the state became a tax haven [DOT]</w:t>
            </w:r>
          </w:p>
        </w:tc>
      </w:tr>
    </w:tbl>
    <w:p w14:paraId="0000039D" w14:textId="77777777" w:rsidR="0030221B" w:rsidRDefault="0030221B">
      <w:pPr>
        <w:pBdr>
          <w:bottom w:val="single" w:sz="6" w:space="1" w:color="000000"/>
        </w:pBdr>
        <w:rPr>
          <w:sz w:val="22"/>
          <w:szCs w:val="22"/>
        </w:rPr>
      </w:pPr>
    </w:p>
    <w:p w14:paraId="0000039E" w14:textId="77777777" w:rsidR="0030221B" w:rsidRDefault="0030221B">
      <w:pPr>
        <w:rPr>
          <w:sz w:val="22"/>
          <w:szCs w:val="22"/>
        </w:rPr>
      </w:pPr>
    </w:p>
    <w:p w14:paraId="0000039F" w14:textId="77777777" w:rsidR="0030221B" w:rsidRDefault="00000000">
      <w:pPr>
        <w:pStyle w:val="Heading2"/>
        <w:rPr>
          <w:rFonts w:ascii="Times New Roman" w:eastAsia="Times New Roman" w:hAnsi="Times New Roman" w:cs="Times New Roman"/>
          <w:sz w:val="22"/>
          <w:szCs w:val="22"/>
        </w:rPr>
      </w:pPr>
      <w:bookmarkStart w:id="42" w:name="_Toc109775409"/>
      <w:r>
        <w:rPr>
          <w:rFonts w:ascii="Times New Roman" w:eastAsia="Times New Roman" w:hAnsi="Times New Roman" w:cs="Times New Roman"/>
          <w:sz w:val="22"/>
          <w:szCs w:val="22"/>
        </w:rPr>
        <w:t>Emma Ashford Oil Exports Data [AE]</w:t>
      </w:r>
      <w:bookmarkEnd w:id="42"/>
    </w:p>
    <w:p w14:paraId="000003A0" w14:textId="77777777" w:rsidR="0030221B" w:rsidRDefault="0030221B">
      <w:pPr>
        <w:rPr>
          <w:sz w:val="22"/>
          <w:szCs w:val="22"/>
        </w:rPr>
      </w:pPr>
    </w:p>
    <w:p w14:paraId="000003A1" w14:textId="77777777" w:rsidR="0030221B" w:rsidRDefault="00000000">
      <w:pPr>
        <w:rPr>
          <w:sz w:val="22"/>
          <w:szCs w:val="22"/>
        </w:rPr>
      </w:pPr>
      <w:r>
        <w:rPr>
          <w:sz w:val="22"/>
          <w:szCs w:val="22"/>
        </w:rPr>
        <w:t>Suffix: AE</w:t>
      </w:r>
    </w:p>
    <w:p w14:paraId="000003A2" w14:textId="77777777" w:rsidR="0030221B" w:rsidRDefault="0030221B">
      <w:pPr>
        <w:rPr>
          <w:sz w:val="22"/>
          <w:szCs w:val="22"/>
        </w:rPr>
      </w:pPr>
    </w:p>
    <w:p w14:paraId="000003A3" w14:textId="77777777" w:rsidR="0030221B" w:rsidRDefault="00000000">
      <w:pPr>
        <w:rPr>
          <w:sz w:val="22"/>
          <w:szCs w:val="22"/>
        </w:rPr>
      </w:pPr>
      <w:r>
        <w:rPr>
          <w:sz w:val="22"/>
          <w:szCs w:val="22"/>
        </w:rPr>
        <w:t>Description: This dataset contains data on oil revenues generated from supplementing the WDI data with data from the BP Statistical Index and the Energy Information Administration.</w:t>
      </w:r>
    </w:p>
    <w:p w14:paraId="000003A4" w14:textId="77777777" w:rsidR="0030221B" w:rsidRDefault="0030221B">
      <w:pPr>
        <w:rPr>
          <w:sz w:val="22"/>
          <w:szCs w:val="22"/>
        </w:rPr>
      </w:pPr>
    </w:p>
    <w:p w14:paraId="000003A5" w14:textId="77777777" w:rsidR="0030221B" w:rsidRDefault="00000000">
      <w:pPr>
        <w:rPr>
          <w:sz w:val="22"/>
          <w:szCs w:val="22"/>
        </w:rPr>
      </w:pPr>
      <w:r>
        <w:rPr>
          <w:sz w:val="22"/>
          <w:szCs w:val="22"/>
        </w:rPr>
        <w:t xml:space="preserve">Data Cleaning: The original data is dyadic, so an observation for oil revenues as a share of GDP exists for country </w:t>
      </w:r>
      <w:r>
        <w:rPr>
          <w:i/>
          <w:sz w:val="22"/>
          <w:szCs w:val="22"/>
        </w:rPr>
        <w:t>i</w:t>
      </w:r>
      <w:r>
        <w:rPr>
          <w:sz w:val="22"/>
          <w:szCs w:val="22"/>
        </w:rPr>
        <w:t xml:space="preserve"> in each dyad that includes country </w:t>
      </w:r>
      <w:r>
        <w:rPr>
          <w:i/>
          <w:sz w:val="22"/>
          <w:szCs w:val="22"/>
        </w:rPr>
        <w:t>i</w:t>
      </w:r>
      <w:r>
        <w:rPr>
          <w:sz w:val="22"/>
          <w:szCs w:val="22"/>
        </w:rPr>
        <w:t xml:space="preserve">. In </w:t>
      </w:r>
      <w:proofErr w:type="gramStart"/>
      <w:r>
        <w:rPr>
          <w:sz w:val="22"/>
          <w:szCs w:val="22"/>
        </w:rPr>
        <w:t>the vast majority of</w:t>
      </w:r>
      <w:proofErr w:type="gramEnd"/>
      <w:r>
        <w:rPr>
          <w:sz w:val="22"/>
          <w:szCs w:val="22"/>
        </w:rPr>
        <w:t xml:space="preserve"> cases, these are identical for all dyads that include Country </w:t>
      </w:r>
      <w:r>
        <w:rPr>
          <w:i/>
          <w:sz w:val="22"/>
          <w:szCs w:val="22"/>
        </w:rPr>
        <w:t>i</w:t>
      </w:r>
      <w:r>
        <w:rPr>
          <w:sz w:val="22"/>
          <w:szCs w:val="22"/>
        </w:rPr>
        <w:t xml:space="preserve">. To handle those cases where there is variation in values for Country </w:t>
      </w:r>
      <w:r>
        <w:rPr>
          <w:i/>
          <w:sz w:val="22"/>
          <w:szCs w:val="22"/>
        </w:rPr>
        <w:t>i</w:t>
      </w:r>
      <w:r>
        <w:rPr>
          <w:sz w:val="22"/>
          <w:szCs w:val="22"/>
        </w:rPr>
        <w:t xml:space="preserve"> </w:t>
      </w:r>
      <w:proofErr w:type="gramStart"/>
      <w:r>
        <w:rPr>
          <w:sz w:val="22"/>
          <w:szCs w:val="22"/>
        </w:rPr>
        <w:t>in a given year</w:t>
      </w:r>
      <w:proofErr w:type="gramEnd"/>
      <w:r>
        <w:rPr>
          <w:sz w:val="22"/>
          <w:szCs w:val="22"/>
        </w:rPr>
        <w:t xml:space="preserve">, we take the mean of all observations for Country </w:t>
      </w:r>
      <w:r>
        <w:rPr>
          <w:i/>
          <w:sz w:val="22"/>
          <w:szCs w:val="22"/>
        </w:rPr>
        <w:t>i</w:t>
      </w:r>
      <w:r>
        <w:rPr>
          <w:sz w:val="22"/>
          <w:szCs w:val="22"/>
        </w:rPr>
        <w:t xml:space="preserve"> in a given year.</w:t>
      </w:r>
    </w:p>
    <w:p w14:paraId="000003A6" w14:textId="77777777" w:rsidR="0030221B" w:rsidRDefault="0030221B">
      <w:pPr>
        <w:rPr>
          <w:sz w:val="22"/>
          <w:szCs w:val="22"/>
        </w:rPr>
      </w:pPr>
    </w:p>
    <w:p w14:paraId="000003A7" w14:textId="77777777" w:rsidR="0030221B" w:rsidRDefault="00000000">
      <w:pPr>
        <w:rPr>
          <w:sz w:val="22"/>
          <w:szCs w:val="22"/>
        </w:rPr>
      </w:pPr>
      <w:r>
        <w:rPr>
          <w:sz w:val="22"/>
          <w:szCs w:val="22"/>
        </w:rPr>
        <w:t xml:space="preserve">Citation: </w:t>
      </w:r>
    </w:p>
    <w:p w14:paraId="000003A8" w14:textId="77777777" w:rsidR="0030221B" w:rsidRDefault="00000000">
      <w:pPr>
        <w:rPr>
          <w:sz w:val="22"/>
          <w:szCs w:val="22"/>
        </w:rPr>
      </w:pPr>
      <w:r>
        <w:rPr>
          <w:sz w:val="22"/>
          <w:szCs w:val="22"/>
        </w:rPr>
        <w:t>Ashford, Emma. 2013. “Crude Power: The Foreign Policy of Oil-Exporting States.” Dissertation. University of Virginia.</w:t>
      </w:r>
    </w:p>
    <w:p w14:paraId="000003A9" w14:textId="77777777" w:rsidR="0030221B" w:rsidRDefault="0030221B">
      <w:pPr>
        <w:rPr>
          <w:sz w:val="22"/>
          <w:szCs w:val="22"/>
        </w:rPr>
      </w:pPr>
    </w:p>
    <w:p w14:paraId="000003AA" w14:textId="77777777" w:rsidR="0030221B" w:rsidRDefault="00000000">
      <w:pPr>
        <w:rPr>
          <w:sz w:val="22"/>
          <w:szCs w:val="22"/>
        </w:rPr>
      </w:pPr>
      <w:r>
        <w:rPr>
          <w:sz w:val="22"/>
          <w:szCs w:val="22"/>
        </w:rPr>
        <w:t>World Bank. 2012. World Development Indicators 2012.</w:t>
      </w:r>
    </w:p>
    <w:p w14:paraId="000003AB" w14:textId="77777777" w:rsidR="0030221B" w:rsidRDefault="00000000">
      <w:pPr>
        <w:rPr>
          <w:sz w:val="22"/>
          <w:szCs w:val="22"/>
        </w:rPr>
      </w:pPr>
      <w:r>
        <w:rPr>
          <w:sz w:val="22"/>
          <w:szCs w:val="22"/>
          <w:u w:val="single"/>
        </w:rPr>
        <w:lastRenderedPageBreak/>
        <w:t>https://openknowledge.worldbank.org/handle/10986/6014.</w:t>
      </w:r>
      <w:r>
        <w:rPr>
          <w:sz w:val="22"/>
          <w:szCs w:val="22"/>
        </w:rPr>
        <w:t xml:space="preserve"> </w:t>
      </w:r>
    </w:p>
    <w:p w14:paraId="000003AC" w14:textId="77777777" w:rsidR="0030221B" w:rsidRDefault="0030221B">
      <w:pPr>
        <w:rPr>
          <w:sz w:val="22"/>
          <w:szCs w:val="22"/>
        </w:rPr>
      </w:pPr>
    </w:p>
    <w:p w14:paraId="000003AD" w14:textId="77777777" w:rsidR="0030221B" w:rsidRDefault="00000000">
      <w:pPr>
        <w:rPr>
          <w:sz w:val="22"/>
          <w:szCs w:val="22"/>
          <w:u w:val="single"/>
        </w:rPr>
      </w:pPr>
      <w:r>
        <w:rPr>
          <w:sz w:val="22"/>
          <w:szCs w:val="22"/>
        </w:rPr>
        <w:t>U.S. Department of Energy. 2012. International Energy Statistics. U.S. Energy Information Administration.</w:t>
      </w:r>
      <w:r>
        <w:rPr>
          <w:sz w:val="22"/>
          <w:szCs w:val="22"/>
          <w:u w:val="single"/>
        </w:rPr>
        <w:t xml:space="preserve"> http://www.eia.gov/cfapps/ipdbproject/IEDIndex3.cfm. </w:t>
      </w:r>
    </w:p>
    <w:p w14:paraId="000003AE" w14:textId="77777777" w:rsidR="0030221B" w:rsidRDefault="0030221B">
      <w:pPr>
        <w:rPr>
          <w:sz w:val="22"/>
          <w:szCs w:val="22"/>
        </w:rPr>
      </w:pPr>
    </w:p>
    <w:p w14:paraId="000003AF" w14:textId="77777777" w:rsidR="0030221B" w:rsidRDefault="00000000">
      <w:pPr>
        <w:rPr>
          <w:sz w:val="22"/>
          <w:szCs w:val="22"/>
          <w:u w:val="single"/>
        </w:rPr>
      </w:pPr>
      <w:r>
        <w:rPr>
          <w:sz w:val="22"/>
          <w:szCs w:val="22"/>
        </w:rPr>
        <w:t xml:space="preserve">British Petroleum. 2012. Statistical Review of World Energy. </w:t>
      </w:r>
      <w:r>
        <w:rPr>
          <w:sz w:val="22"/>
          <w:szCs w:val="22"/>
          <w:u w:val="single"/>
        </w:rPr>
        <w:t xml:space="preserve">http://www.bp.com/en/global/corporate/energy-economics/statistical-review-of-world-energy.html. </w:t>
      </w:r>
    </w:p>
    <w:p w14:paraId="000003B0" w14:textId="77777777" w:rsidR="0030221B" w:rsidRDefault="0030221B">
      <w:pPr>
        <w:rPr>
          <w:sz w:val="22"/>
          <w:szCs w:val="22"/>
        </w:rPr>
      </w:pPr>
    </w:p>
    <w:p w14:paraId="000003B1" w14:textId="77777777" w:rsidR="0030221B" w:rsidRDefault="00000000">
      <w:pPr>
        <w:rPr>
          <w:sz w:val="22"/>
          <w:szCs w:val="22"/>
        </w:rPr>
      </w:pPr>
      <w:r>
        <w:rPr>
          <w:sz w:val="22"/>
          <w:szCs w:val="22"/>
        </w:rPr>
        <w:t>Terms of Use: Because this data is developed using the World Bank, World Development Indicators data, please refer to the following terms of use:</w:t>
      </w:r>
    </w:p>
    <w:p w14:paraId="000003B2" w14:textId="77777777" w:rsidR="0030221B" w:rsidRDefault="00000000">
      <w:pPr>
        <w:rPr>
          <w:sz w:val="22"/>
          <w:szCs w:val="22"/>
        </w:rPr>
      </w:pPr>
      <w:hyperlink r:id="rId55">
        <w:r>
          <w:rPr>
            <w:color w:val="1155CC"/>
            <w:sz w:val="22"/>
            <w:szCs w:val="22"/>
            <w:u w:val="single"/>
          </w:rPr>
          <w:t>http://web.worldbank.org/WBSITE/EXTERNAL/0,,contentMDK:22547097~pagePK:50016803~piPK:50016805~theSitePK:13,00.html</w:t>
        </w:r>
      </w:hyperlink>
      <w:r>
        <w:rPr>
          <w:sz w:val="22"/>
          <w:szCs w:val="22"/>
        </w:rPr>
        <w:t xml:space="preserve"> </w:t>
      </w:r>
    </w:p>
    <w:p w14:paraId="000003B3" w14:textId="77777777" w:rsidR="0030221B" w:rsidRDefault="00000000">
      <w:pPr>
        <w:rPr>
          <w:sz w:val="22"/>
          <w:szCs w:val="22"/>
        </w:rPr>
      </w:pPr>
      <w:r>
        <w:rPr>
          <w:sz w:val="22"/>
          <w:szCs w:val="22"/>
        </w:rPr>
        <w:tab/>
      </w:r>
    </w:p>
    <w:p w14:paraId="000003B4" w14:textId="77777777" w:rsidR="0030221B" w:rsidRDefault="00000000">
      <w:pPr>
        <w:rPr>
          <w:sz w:val="22"/>
          <w:szCs w:val="22"/>
        </w:rPr>
      </w:pPr>
      <w:r>
        <w:rPr>
          <w:sz w:val="22"/>
          <w:szCs w:val="22"/>
        </w:rPr>
        <w:t>The Energy Information Administration data is governed by the following terms of use:</w:t>
      </w:r>
    </w:p>
    <w:p w14:paraId="000003B5" w14:textId="77777777" w:rsidR="0030221B" w:rsidRDefault="00000000">
      <w:pPr>
        <w:rPr>
          <w:sz w:val="22"/>
          <w:szCs w:val="22"/>
        </w:rPr>
      </w:pPr>
      <w:hyperlink r:id="rId56">
        <w:r>
          <w:rPr>
            <w:color w:val="1155CC"/>
            <w:sz w:val="22"/>
            <w:szCs w:val="22"/>
            <w:u w:val="single"/>
          </w:rPr>
          <w:t>http://www.eia.gov/about/copyrights_reuse.cfm</w:t>
        </w:r>
      </w:hyperlink>
      <w:r>
        <w:rPr>
          <w:sz w:val="22"/>
          <w:szCs w:val="22"/>
        </w:rPr>
        <w:t xml:space="preserve"> </w:t>
      </w:r>
    </w:p>
    <w:p w14:paraId="000003B6" w14:textId="77777777" w:rsidR="0030221B" w:rsidRDefault="0030221B">
      <w:pPr>
        <w:rPr>
          <w:sz w:val="22"/>
          <w:szCs w:val="22"/>
        </w:rPr>
      </w:pPr>
    </w:p>
    <w:p w14:paraId="000003B7" w14:textId="77777777" w:rsidR="0030221B" w:rsidRDefault="00000000">
      <w:pPr>
        <w:rPr>
          <w:sz w:val="22"/>
          <w:szCs w:val="22"/>
        </w:rPr>
      </w:pPr>
      <w:r>
        <w:rPr>
          <w:sz w:val="22"/>
          <w:szCs w:val="22"/>
        </w:rPr>
        <w:t>Permission to share this data was also received from Professor Ashford.</w:t>
      </w:r>
    </w:p>
    <w:p w14:paraId="000003B8" w14:textId="77777777" w:rsidR="0030221B" w:rsidRDefault="0030221B">
      <w:pPr>
        <w:rPr>
          <w:sz w:val="22"/>
          <w:szCs w:val="22"/>
        </w:rPr>
      </w:pPr>
    </w:p>
    <w:p w14:paraId="000003B9"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3BA" w14:textId="77777777" w:rsidR="0030221B" w:rsidRDefault="00000000">
      <w:pPr>
        <w:rPr>
          <w:sz w:val="22"/>
          <w:szCs w:val="22"/>
        </w:rPr>
      </w:pPr>
      <w:r>
        <w:rPr>
          <w:sz w:val="22"/>
          <w:szCs w:val="22"/>
        </w:rPr>
        <w:t>1960-2001</w:t>
      </w:r>
      <w:r>
        <w:rPr>
          <w:sz w:val="22"/>
          <w:szCs w:val="22"/>
        </w:rPr>
        <w:tab/>
      </w:r>
      <w:r>
        <w:rPr>
          <w:sz w:val="22"/>
          <w:szCs w:val="22"/>
        </w:rPr>
        <w:tab/>
      </w:r>
      <w:r>
        <w:rPr>
          <w:sz w:val="22"/>
          <w:szCs w:val="22"/>
        </w:rPr>
        <w:tab/>
      </w:r>
      <w:r>
        <w:rPr>
          <w:sz w:val="22"/>
          <w:szCs w:val="22"/>
        </w:rPr>
        <w:tab/>
      </w:r>
      <w:r>
        <w:rPr>
          <w:sz w:val="22"/>
          <w:szCs w:val="22"/>
        </w:rPr>
        <w:tab/>
      </w:r>
      <w:r>
        <w:rPr>
          <w:sz w:val="22"/>
          <w:szCs w:val="22"/>
        </w:rPr>
        <w:tab/>
        <w:t>188</w:t>
      </w:r>
    </w:p>
    <w:p w14:paraId="000003BB" w14:textId="77777777" w:rsidR="0030221B" w:rsidRDefault="0030221B">
      <w:pPr>
        <w:rPr>
          <w:sz w:val="22"/>
          <w:szCs w:val="22"/>
        </w:rPr>
      </w:pPr>
    </w:p>
    <w:p w14:paraId="000003BC" w14:textId="77777777" w:rsidR="0030221B" w:rsidRDefault="00000000">
      <w:pPr>
        <w:rPr>
          <w:sz w:val="22"/>
          <w:szCs w:val="22"/>
        </w:rPr>
      </w:pPr>
      <w:r>
        <w:rPr>
          <w:sz w:val="22"/>
          <w:szCs w:val="22"/>
        </w:rPr>
        <w:t>Variables:</w:t>
      </w:r>
    </w:p>
    <w:tbl>
      <w:tblPr>
        <w:tblStyle w:val="afffffffffffffffffffffffffffffffffffffffffffffffffffb"/>
        <w:tblW w:w="876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6495"/>
      </w:tblGrid>
      <w:tr w:rsidR="0030221B" w14:paraId="1BD83168" w14:textId="77777777">
        <w:tc>
          <w:tcPr>
            <w:tcW w:w="2265" w:type="dxa"/>
          </w:tcPr>
          <w:p w14:paraId="000003BD" w14:textId="77777777" w:rsidR="0030221B" w:rsidRDefault="00000000">
            <w:pPr>
              <w:rPr>
                <w:sz w:val="22"/>
                <w:szCs w:val="22"/>
              </w:rPr>
            </w:pPr>
            <w:r>
              <w:rPr>
                <w:sz w:val="22"/>
                <w:szCs w:val="22"/>
              </w:rPr>
              <w:t>combinedoil_AE</w:t>
            </w:r>
          </w:p>
        </w:tc>
        <w:tc>
          <w:tcPr>
            <w:tcW w:w="6495" w:type="dxa"/>
          </w:tcPr>
          <w:p w14:paraId="000003BE" w14:textId="77777777" w:rsidR="0030221B" w:rsidRDefault="00000000">
            <w:pPr>
              <w:rPr>
                <w:sz w:val="22"/>
                <w:szCs w:val="22"/>
              </w:rPr>
            </w:pPr>
            <w:r>
              <w:rPr>
                <w:sz w:val="22"/>
                <w:szCs w:val="22"/>
              </w:rPr>
              <w:t>Oil Exports (% of GDP) (Ashford)[AE]</w:t>
            </w:r>
          </w:p>
        </w:tc>
      </w:tr>
    </w:tbl>
    <w:p w14:paraId="000003BF" w14:textId="77777777" w:rsidR="0030221B" w:rsidRDefault="0030221B">
      <w:pPr>
        <w:pBdr>
          <w:bottom w:val="single" w:sz="6" w:space="1" w:color="000000"/>
        </w:pBdr>
        <w:rPr>
          <w:sz w:val="22"/>
          <w:szCs w:val="22"/>
        </w:rPr>
      </w:pPr>
    </w:p>
    <w:p w14:paraId="000003C0" w14:textId="77777777" w:rsidR="0030221B" w:rsidRDefault="0030221B">
      <w:pPr>
        <w:rPr>
          <w:sz w:val="22"/>
          <w:szCs w:val="22"/>
        </w:rPr>
      </w:pPr>
    </w:p>
    <w:p w14:paraId="000003C1" w14:textId="77777777" w:rsidR="0030221B" w:rsidRDefault="00000000">
      <w:pPr>
        <w:pStyle w:val="Heading2"/>
        <w:rPr>
          <w:rFonts w:ascii="Times New Roman" w:eastAsia="Times New Roman" w:hAnsi="Times New Roman" w:cs="Times New Roman"/>
          <w:sz w:val="22"/>
          <w:szCs w:val="22"/>
        </w:rPr>
      </w:pPr>
      <w:bookmarkStart w:id="43" w:name="_Toc109775410"/>
      <w:r>
        <w:rPr>
          <w:rFonts w:ascii="Times New Roman" w:eastAsia="Times New Roman" w:hAnsi="Times New Roman" w:cs="Times New Roman"/>
          <w:sz w:val="22"/>
          <w:szCs w:val="22"/>
        </w:rPr>
        <w:t>PENN World Tables 9.0 [PW]</w:t>
      </w:r>
      <w:bookmarkEnd w:id="43"/>
    </w:p>
    <w:p w14:paraId="000003C2" w14:textId="77777777" w:rsidR="0030221B" w:rsidRDefault="0030221B">
      <w:pPr>
        <w:rPr>
          <w:sz w:val="22"/>
          <w:szCs w:val="22"/>
        </w:rPr>
      </w:pPr>
    </w:p>
    <w:p w14:paraId="000003C3" w14:textId="77777777" w:rsidR="0030221B" w:rsidRDefault="00000000">
      <w:pPr>
        <w:rPr>
          <w:sz w:val="22"/>
          <w:szCs w:val="22"/>
        </w:rPr>
      </w:pPr>
      <w:r>
        <w:rPr>
          <w:sz w:val="22"/>
          <w:szCs w:val="22"/>
        </w:rPr>
        <w:t>Suffix: PW</w:t>
      </w:r>
    </w:p>
    <w:p w14:paraId="000003C4" w14:textId="77777777" w:rsidR="0030221B" w:rsidRDefault="0030221B">
      <w:pPr>
        <w:rPr>
          <w:sz w:val="22"/>
          <w:szCs w:val="22"/>
        </w:rPr>
      </w:pPr>
    </w:p>
    <w:p w14:paraId="000003C5" w14:textId="77777777" w:rsidR="0030221B" w:rsidRDefault="00000000">
      <w:pPr>
        <w:rPr>
          <w:sz w:val="22"/>
          <w:szCs w:val="22"/>
        </w:rPr>
      </w:pPr>
      <w:r>
        <w:rPr>
          <w:sz w:val="22"/>
          <w:szCs w:val="22"/>
        </w:rPr>
        <w:t>Description: This dataset contains a range of indicators from the PENN World Tables.</w:t>
      </w:r>
    </w:p>
    <w:p w14:paraId="000003C6" w14:textId="77777777" w:rsidR="0030221B" w:rsidRDefault="0030221B">
      <w:pPr>
        <w:rPr>
          <w:sz w:val="22"/>
          <w:szCs w:val="22"/>
        </w:rPr>
      </w:pPr>
    </w:p>
    <w:p w14:paraId="000003C7" w14:textId="77777777" w:rsidR="0030221B" w:rsidRDefault="00000000">
      <w:pPr>
        <w:rPr>
          <w:sz w:val="22"/>
          <w:szCs w:val="22"/>
        </w:rPr>
      </w:pPr>
      <w:r>
        <w:rPr>
          <w:sz w:val="22"/>
          <w:szCs w:val="22"/>
        </w:rPr>
        <w:t xml:space="preserve">Data: </w:t>
      </w:r>
      <w:hyperlink r:id="rId57">
        <w:r>
          <w:rPr>
            <w:color w:val="1155CC"/>
            <w:sz w:val="22"/>
            <w:szCs w:val="22"/>
            <w:u w:val="single"/>
          </w:rPr>
          <w:t>http://www.rug.nl/ggdc/productivity/pwt/</w:t>
        </w:r>
      </w:hyperlink>
      <w:r>
        <w:rPr>
          <w:sz w:val="22"/>
          <w:szCs w:val="22"/>
        </w:rPr>
        <w:t xml:space="preserve"> </w:t>
      </w:r>
    </w:p>
    <w:p w14:paraId="000003C8" w14:textId="77777777" w:rsidR="0030221B" w:rsidRDefault="0030221B">
      <w:pPr>
        <w:rPr>
          <w:sz w:val="22"/>
          <w:szCs w:val="22"/>
        </w:rPr>
      </w:pPr>
    </w:p>
    <w:p w14:paraId="000003C9" w14:textId="77777777" w:rsidR="0030221B" w:rsidRDefault="00000000">
      <w:pPr>
        <w:rPr>
          <w:sz w:val="22"/>
          <w:szCs w:val="22"/>
        </w:rPr>
      </w:pPr>
      <w:r>
        <w:rPr>
          <w:sz w:val="22"/>
          <w:szCs w:val="22"/>
        </w:rPr>
        <w:t>Data Cleaning: Seven countries are dropped as they are not included in the Gleditsch Ward system [650 observations in total].</w:t>
      </w:r>
    </w:p>
    <w:p w14:paraId="000003CA" w14:textId="77777777" w:rsidR="0030221B" w:rsidRDefault="0030221B">
      <w:pPr>
        <w:rPr>
          <w:sz w:val="22"/>
          <w:szCs w:val="22"/>
        </w:rPr>
      </w:pPr>
    </w:p>
    <w:p w14:paraId="000003CB" w14:textId="77777777" w:rsidR="0030221B" w:rsidRDefault="00000000">
      <w:pPr>
        <w:rPr>
          <w:sz w:val="22"/>
          <w:szCs w:val="22"/>
        </w:rPr>
      </w:pPr>
      <w:r>
        <w:rPr>
          <w:sz w:val="22"/>
          <w:szCs w:val="22"/>
        </w:rPr>
        <w:t>Citation:</w:t>
      </w:r>
    </w:p>
    <w:p w14:paraId="000003CC" w14:textId="77777777" w:rsidR="0030221B" w:rsidRDefault="00000000">
      <w:pPr>
        <w:rPr>
          <w:sz w:val="22"/>
          <w:szCs w:val="22"/>
          <w:u w:val="single"/>
        </w:rPr>
      </w:pPr>
      <w:r>
        <w:rPr>
          <w:sz w:val="22"/>
          <w:szCs w:val="22"/>
        </w:rPr>
        <w:t xml:space="preserve">Feenstra, Robert C., Robert Inklaar, and Marcel P. Timmer. 2015. “The Next Generation of the Penn World Table.” </w:t>
      </w:r>
      <w:r>
        <w:rPr>
          <w:i/>
          <w:sz w:val="22"/>
          <w:szCs w:val="22"/>
        </w:rPr>
        <w:t>American Economic Review</w:t>
      </w:r>
      <w:r>
        <w:rPr>
          <w:sz w:val="22"/>
          <w:szCs w:val="22"/>
        </w:rPr>
        <w:t xml:space="preserve"> 105(10): 3150–3182. Available for download at </w:t>
      </w:r>
      <w:r>
        <w:rPr>
          <w:sz w:val="22"/>
          <w:szCs w:val="22"/>
          <w:u w:val="single"/>
        </w:rPr>
        <w:t>www.ggdc.net/pwt.</w:t>
      </w:r>
    </w:p>
    <w:p w14:paraId="000003CD" w14:textId="77777777" w:rsidR="0030221B" w:rsidRDefault="0030221B">
      <w:pPr>
        <w:rPr>
          <w:sz w:val="22"/>
          <w:szCs w:val="22"/>
        </w:rPr>
      </w:pPr>
    </w:p>
    <w:p w14:paraId="000003CE" w14:textId="77777777" w:rsidR="0030221B" w:rsidRDefault="00000000">
      <w:pPr>
        <w:rPr>
          <w:sz w:val="22"/>
          <w:szCs w:val="22"/>
        </w:rPr>
      </w:pPr>
      <w:r>
        <w:rPr>
          <w:sz w:val="22"/>
          <w:szCs w:val="22"/>
        </w:rPr>
        <w:t xml:space="preserve">Codebook: </w:t>
      </w:r>
    </w:p>
    <w:p w14:paraId="000003CF" w14:textId="77777777" w:rsidR="0030221B" w:rsidRDefault="00000000">
      <w:pPr>
        <w:rPr>
          <w:sz w:val="22"/>
          <w:szCs w:val="22"/>
        </w:rPr>
      </w:pPr>
      <w:hyperlink r:id="rId58">
        <w:r>
          <w:rPr>
            <w:color w:val="1155CC"/>
            <w:sz w:val="22"/>
            <w:szCs w:val="22"/>
            <w:u w:val="single"/>
          </w:rPr>
          <w:t>http://www.rug.nl/ggdc/docs/user_guide_to_pwt90_data_files.pdf</w:t>
        </w:r>
      </w:hyperlink>
      <w:r>
        <w:rPr>
          <w:sz w:val="22"/>
          <w:szCs w:val="22"/>
        </w:rPr>
        <w:t xml:space="preserve"> </w:t>
      </w:r>
    </w:p>
    <w:p w14:paraId="000003D0" w14:textId="77777777" w:rsidR="0030221B" w:rsidRDefault="0030221B">
      <w:pPr>
        <w:rPr>
          <w:sz w:val="22"/>
          <w:szCs w:val="22"/>
        </w:rPr>
      </w:pPr>
    </w:p>
    <w:p w14:paraId="000003D1"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3D2" w14:textId="77777777" w:rsidR="0030221B" w:rsidRDefault="00000000">
      <w:pPr>
        <w:rPr>
          <w:sz w:val="22"/>
          <w:szCs w:val="22"/>
        </w:rPr>
      </w:pPr>
      <w:r>
        <w:rPr>
          <w:sz w:val="22"/>
          <w:szCs w:val="22"/>
        </w:rPr>
        <w:t>1950-2017</w:t>
      </w:r>
      <w:r>
        <w:rPr>
          <w:sz w:val="22"/>
          <w:szCs w:val="22"/>
        </w:rPr>
        <w:tab/>
      </w:r>
      <w:r>
        <w:rPr>
          <w:sz w:val="22"/>
          <w:szCs w:val="22"/>
        </w:rPr>
        <w:tab/>
      </w:r>
      <w:r>
        <w:rPr>
          <w:sz w:val="22"/>
          <w:szCs w:val="22"/>
        </w:rPr>
        <w:tab/>
      </w:r>
      <w:r>
        <w:rPr>
          <w:sz w:val="22"/>
          <w:szCs w:val="22"/>
        </w:rPr>
        <w:tab/>
      </w:r>
      <w:r>
        <w:rPr>
          <w:sz w:val="22"/>
          <w:szCs w:val="22"/>
        </w:rPr>
        <w:tab/>
      </w:r>
      <w:r>
        <w:rPr>
          <w:sz w:val="22"/>
          <w:szCs w:val="22"/>
        </w:rPr>
        <w:tab/>
        <w:t>175</w:t>
      </w:r>
    </w:p>
    <w:p w14:paraId="000003D3" w14:textId="77777777" w:rsidR="0030221B" w:rsidRDefault="0030221B">
      <w:pPr>
        <w:rPr>
          <w:sz w:val="22"/>
          <w:szCs w:val="22"/>
        </w:rPr>
      </w:pPr>
    </w:p>
    <w:p w14:paraId="000003D4" w14:textId="77777777" w:rsidR="0030221B" w:rsidRDefault="00000000">
      <w:pPr>
        <w:rPr>
          <w:sz w:val="22"/>
          <w:szCs w:val="22"/>
        </w:rPr>
      </w:pPr>
      <w:r>
        <w:rPr>
          <w:sz w:val="22"/>
          <w:szCs w:val="22"/>
        </w:rPr>
        <w:lastRenderedPageBreak/>
        <w:t>Variables:</w:t>
      </w:r>
    </w:p>
    <w:tbl>
      <w:tblPr>
        <w:tblStyle w:val="afffffffffffffffffffffffffffffffffffffffffffffffffffc"/>
        <w:tblW w:w="8580"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5"/>
        <w:gridCol w:w="6615"/>
      </w:tblGrid>
      <w:tr w:rsidR="0030221B" w14:paraId="4FEC2551" w14:textId="77777777">
        <w:trPr>
          <w:trHeight w:val="288"/>
        </w:trPr>
        <w:tc>
          <w:tcPr>
            <w:tcW w:w="1965" w:type="dxa"/>
          </w:tcPr>
          <w:p w14:paraId="000003D5" w14:textId="77777777" w:rsidR="0030221B" w:rsidRDefault="00000000">
            <w:pPr>
              <w:rPr>
                <w:sz w:val="22"/>
                <w:szCs w:val="22"/>
              </w:rPr>
            </w:pPr>
            <w:r>
              <w:rPr>
                <w:sz w:val="22"/>
                <w:szCs w:val="22"/>
              </w:rPr>
              <w:t>currency_unit_PW</w:t>
            </w:r>
          </w:p>
        </w:tc>
        <w:tc>
          <w:tcPr>
            <w:tcW w:w="6615" w:type="dxa"/>
          </w:tcPr>
          <w:p w14:paraId="000003D6" w14:textId="77777777" w:rsidR="0030221B" w:rsidRDefault="00000000">
            <w:pPr>
              <w:rPr>
                <w:sz w:val="22"/>
                <w:szCs w:val="22"/>
              </w:rPr>
            </w:pPr>
            <w:r>
              <w:rPr>
                <w:sz w:val="22"/>
                <w:szCs w:val="22"/>
              </w:rPr>
              <w:t>Currency unit [PW]</w:t>
            </w:r>
          </w:p>
        </w:tc>
      </w:tr>
      <w:tr w:rsidR="0030221B" w14:paraId="316079A8" w14:textId="77777777">
        <w:trPr>
          <w:trHeight w:val="288"/>
        </w:trPr>
        <w:tc>
          <w:tcPr>
            <w:tcW w:w="1965" w:type="dxa"/>
          </w:tcPr>
          <w:p w14:paraId="000003D7" w14:textId="77777777" w:rsidR="0030221B" w:rsidRDefault="00000000">
            <w:pPr>
              <w:rPr>
                <w:sz w:val="22"/>
                <w:szCs w:val="22"/>
              </w:rPr>
            </w:pPr>
            <w:r>
              <w:rPr>
                <w:sz w:val="22"/>
                <w:szCs w:val="22"/>
              </w:rPr>
              <w:t>rgdpe_PW</w:t>
            </w:r>
          </w:p>
        </w:tc>
        <w:tc>
          <w:tcPr>
            <w:tcW w:w="6615" w:type="dxa"/>
          </w:tcPr>
          <w:p w14:paraId="000003D8" w14:textId="77777777" w:rsidR="0030221B" w:rsidRDefault="00000000">
            <w:pPr>
              <w:rPr>
                <w:sz w:val="22"/>
                <w:szCs w:val="22"/>
              </w:rPr>
            </w:pPr>
            <w:r>
              <w:rPr>
                <w:sz w:val="22"/>
                <w:szCs w:val="22"/>
              </w:rPr>
              <w:t>Expenditure-side real GDP at chained PPPs (in mil. 2011US$) [PW]</w:t>
            </w:r>
          </w:p>
        </w:tc>
      </w:tr>
      <w:tr w:rsidR="0030221B" w14:paraId="5D27E4B7" w14:textId="77777777">
        <w:trPr>
          <w:trHeight w:val="288"/>
        </w:trPr>
        <w:tc>
          <w:tcPr>
            <w:tcW w:w="1965" w:type="dxa"/>
          </w:tcPr>
          <w:p w14:paraId="000003D9" w14:textId="77777777" w:rsidR="0030221B" w:rsidRDefault="00000000">
            <w:pPr>
              <w:rPr>
                <w:sz w:val="22"/>
                <w:szCs w:val="22"/>
              </w:rPr>
            </w:pPr>
            <w:r>
              <w:rPr>
                <w:sz w:val="22"/>
                <w:szCs w:val="22"/>
              </w:rPr>
              <w:t>rgdpo_PW</w:t>
            </w:r>
          </w:p>
        </w:tc>
        <w:tc>
          <w:tcPr>
            <w:tcW w:w="6615" w:type="dxa"/>
          </w:tcPr>
          <w:p w14:paraId="000003DA" w14:textId="77777777" w:rsidR="0030221B" w:rsidRDefault="00000000">
            <w:pPr>
              <w:rPr>
                <w:sz w:val="22"/>
                <w:szCs w:val="22"/>
              </w:rPr>
            </w:pPr>
            <w:r>
              <w:rPr>
                <w:sz w:val="22"/>
                <w:szCs w:val="22"/>
              </w:rPr>
              <w:t>Output-side real GDP at chained PPPs (in mil. 2011US$) [PW]</w:t>
            </w:r>
          </w:p>
        </w:tc>
      </w:tr>
      <w:tr w:rsidR="0030221B" w14:paraId="5E7E33A5" w14:textId="77777777">
        <w:trPr>
          <w:trHeight w:val="288"/>
        </w:trPr>
        <w:tc>
          <w:tcPr>
            <w:tcW w:w="1965" w:type="dxa"/>
          </w:tcPr>
          <w:p w14:paraId="000003DB" w14:textId="77777777" w:rsidR="0030221B" w:rsidRDefault="00000000">
            <w:pPr>
              <w:rPr>
                <w:sz w:val="22"/>
                <w:szCs w:val="22"/>
              </w:rPr>
            </w:pPr>
            <w:r>
              <w:rPr>
                <w:sz w:val="22"/>
                <w:szCs w:val="22"/>
              </w:rPr>
              <w:t>pop_PW</w:t>
            </w:r>
          </w:p>
        </w:tc>
        <w:tc>
          <w:tcPr>
            <w:tcW w:w="6615" w:type="dxa"/>
          </w:tcPr>
          <w:p w14:paraId="000003DC" w14:textId="77777777" w:rsidR="0030221B" w:rsidRDefault="00000000">
            <w:pPr>
              <w:rPr>
                <w:sz w:val="22"/>
                <w:szCs w:val="22"/>
              </w:rPr>
            </w:pPr>
            <w:r>
              <w:rPr>
                <w:sz w:val="22"/>
                <w:szCs w:val="22"/>
              </w:rPr>
              <w:t>Population (in millions) [PW]</w:t>
            </w:r>
          </w:p>
        </w:tc>
      </w:tr>
      <w:tr w:rsidR="0030221B" w14:paraId="2A9021C0" w14:textId="77777777">
        <w:trPr>
          <w:trHeight w:val="288"/>
        </w:trPr>
        <w:tc>
          <w:tcPr>
            <w:tcW w:w="1965" w:type="dxa"/>
          </w:tcPr>
          <w:p w14:paraId="000003DD" w14:textId="77777777" w:rsidR="0030221B" w:rsidRDefault="00000000">
            <w:pPr>
              <w:rPr>
                <w:sz w:val="22"/>
                <w:szCs w:val="22"/>
              </w:rPr>
            </w:pPr>
            <w:r>
              <w:rPr>
                <w:sz w:val="22"/>
                <w:szCs w:val="22"/>
              </w:rPr>
              <w:t>emp_PW</w:t>
            </w:r>
          </w:p>
        </w:tc>
        <w:tc>
          <w:tcPr>
            <w:tcW w:w="6615" w:type="dxa"/>
          </w:tcPr>
          <w:p w14:paraId="000003DE" w14:textId="77777777" w:rsidR="0030221B" w:rsidRDefault="00000000">
            <w:pPr>
              <w:rPr>
                <w:sz w:val="22"/>
                <w:szCs w:val="22"/>
              </w:rPr>
            </w:pPr>
            <w:r>
              <w:rPr>
                <w:sz w:val="22"/>
                <w:szCs w:val="22"/>
              </w:rPr>
              <w:t>Number of persons engaged (in millions) [PW]</w:t>
            </w:r>
          </w:p>
        </w:tc>
      </w:tr>
      <w:tr w:rsidR="0030221B" w14:paraId="766B904C" w14:textId="77777777">
        <w:trPr>
          <w:trHeight w:val="288"/>
        </w:trPr>
        <w:tc>
          <w:tcPr>
            <w:tcW w:w="1965" w:type="dxa"/>
          </w:tcPr>
          <w:p w14:paraId="000003DF" w14:textId="77777777" w:rsidR="0030221B" w:rsidRDefault="00000000">
            <w:pPr>
              <w:rPr>
                <w:sz w:val="22"/>
                <w:szCs w:val="22"/>
              </w:rPr>
            </w:pPr>
            <w:r>
              <w:rPr>
                <w:sz w:val="22"/>
                <w:szCs w:val="22"/>
              </w:rPr>
              <w:t>hc_PW</w:t>
            </w:r>
          </w:p>
        </w:tc>
        <w:tc>
          <w:tcPr>
            <w:tcW w:w="6615" w:type="dxa"/>
          </w:tcPr>
          <w:p w14:paraId="000003E0" w14:textId="77777777" w:rsidR="0030221B" w:rsidRDefault="00000000">
            <w:pPr>
              <w:rPr>
                <w:sz w:val="22"/>
                <w:szCs w:val="22"/>
              </w:rPr>
            </w:pPr>
            <w:r>
              <w:rPr>
                <w:sz w:val="22"/>
                <w:szCs w:val="22"/>
              </w:rPr>
              <w:t>Average annual hours worked by persons engaged [PW]</w:t>
            </w:r>
          </w:p>
        </w:tc>
      </w:tr>
      <w:tr w:rsidR="0030221B" w14:paraId="178BB3BD" w14:textId="77777777">
        <w:trPr>
          <w:trHeight w:val="288"/>
        </w:trPr>
        <w:tc>
          <w:tcPr>
            <w:tcW w:w="1965" w:type="dxa"/>
          </w:tcPr>
          <w:p w14:paraId="000003E1" w14:textId="77777777" w:rsidR="0030221B" w:rsidRDefault="00000000">
            <w:pPr>
              <w:rPr>
                <w:sz w:val="22"/>
                <w:szCs w:val="22"/>
              </w:rPr>
            </w:pPr>
            <w:r>
              <w:rPr>
                <w:sz w:val="22"/>
                <w:szCs w:val="22"/>
              </w:rPr>
              <w:t>cgdpe_PW</w:t>
            </w:r>
          </w:p>
        </w:tc>
        <w:tc>
          <w:tcPr>
            <w:tcW w:w="6615" w:type="dxa"/>
          </w:tcPr>
          <w:p w14:paraId="000003E2" w14:textId="77777777" w:rsidR="0030221B" w:rsidRDefault="00000000">
            <w:pPr>
              <w:rPr>
                <w:sz w:val="22"/>
                <w:szCs w:val="22"/>
              </w:rPr>
            </w:pPr>
            <w:r>
              <w:rPr>
                <w:sz w:val="22"/>
                <w:szCs w:val="22"/>
              </w:rPr>
              <w:t>Expenditure-side real GDP at current PPPs (in mil. 2011US$) [PW]</w:t>
            </w:r>
          </w:p>
        </w:tc>
      </w:tr>
      <w:tr w:rsidR="0030221B" w14:paraId="657B2483" w14:textId="77777777">
        <w:trPr>
          <w:trHeight w:val="318"/>
        </w:trPr>
        <w:tc>
          <w:tcPr>
            <w:tcW w:w="1965" w:type="dxa"/>
          </w:tcPr>
          <w:p w14:paraId="000003E3" w14:textId="77777777" w:rsidR="0030221B" w:rsidRDefault="00000000">
            <w:pPr>
              <w:rPr>
                <w:sz w:val="22"/>
                <w:szCs w:val="22"/>
              </w:rPr>
            </w:pPr>
            <w:r>
              <w:rPr>
                <w:sz w:val="22"/>
                <w:szCs w:val="22"/>
              </w:rPr>
              <w:t>cgdpo_PW</w:t>
            </w:r>
          </w:p>
        </w:tc>
        <w:tc>
          <w:tcPr>
            <w:tcW w:w="6615" w:type="dxa"/>
          </w:tcPr>
          <w:p w14:paraId="000003E4" w14:textId="77777777" w:rsidR="0030221B" w:rsidRDefault="00000000">
            <w:pPr>
              <w:rPr>
                <w:sz w:val="22"/>
                <w:szCs w:val="22"/>
              </w:rPr>
            </w:pPr>
            <w:r>
              <w:rPr>
                <w:sz w:val="22"/>
                <w:szCs w:val="22"/>
              </w:rPr>
              <w:t>Output-side real GDP at current PPPs (in mil. 2011US$) [PW]</w:t>
            </w:r>
          </w:p>
        </w:tc>
      </w:tr>
      <w:tr w:rsidR="0030221B" w14:paraId="4034A10A" w14:textId="77777777">
        <w:trPr>
          <w:trHeight w:val="288"/>
        </w:trPr>
        <w:tc>
          <w:tcPr>
            <w:tcW w:w="1965" w:type="dxa"/>
          </w:tcPr>
          <w:p w14:paraId="000003E5" w14:textId="77777777" w:rsidR="0030221B" w:rsidRDefault="00000000">
            <w:pPr>
              <w:rPr>
                <w:sz w:val="22"/>
                <w:szCs w:val="22"/>
              </w:rPr>
            </w:pPr>
            <w:r>
              <w:rPr>
                <w:sz w:val="22"/>
                <w:szCs w:val="22"/>
              </w:rPr>
              <w:t>ck_PW</w:t>
            </w:r>
          </w:p>
        </w:tc>
        <w:tc>
          <w:tcPr>
            <w:tcW w:w="6615" w:type="dxa"/>
          </w:tcPr>
          <w:p w14:paraId="000003E6" w14:textId="77777777" w:rsidR="0030221B" w:rsidRDefault="00000000">
            <w:pPr>
              <w:rPr>
                <w:sz w:val="22"/>
                <w:szCs w:val="22"/>
              </w:rPr>
            </w:pPr>
            <w:r>
              <w:rPr>
                <w:sz w:val="22"/>
                <w:szCs w:val="22"/>
              </w:rPr>
              <w:t>Capital stock at current PPPs (in mil. 2011US$) [PW]</w:t>
            </w:r>
          </w:p>
        </w:tc>
      </w:tr>
      <w:tr w:rsidR="0030221B" w14:paraId="3E12C23E" w14:textId="77777777">
        <w:trPr>
          <w:trHeight w:val="300"/>
        </w:trPr>
        <w:tc>
          <w:tcPr>
            <w:tcW w:w="1965" w:type="dxa"/>
          </w:tcPr>
          <w:p w14:paraId="000003E7" w14:textId="77777777" w:rsidR="0030221B" w:rsidRDefault="00000000">
            <w:pPr>
              <w:rPr>
                <w:sz w:val="22"/>
                <w:szCs w:val="22"/>
              </w:rPr>
            </w:pPr>
            <w:r>
              <w:rPr>
                <w:sz w:val="22"/>
                <w:szCs w:val="22"/>
              </w:rPr>
              <w:t>ctfp_PW</w:t>
            </w:r>
          </w:p>
        </w:tc>
        <w:tc>
          <w:tcPr>
            <w:tcW w:w="6615" w:type="dxa"/>
          </w:tcPr>
          <w:p w14:paraId="000003E8" w14:textId="77777777" w:rsidR="0030221B" w:rsidRDefault="00000000">
            <w:pPr>
              <w:rPr>
                <w:sz w:val="22"/>
                <w:szCs w:val="22"/>
              </w:rPr>
            </w:pPr>
            <w:r>
              <w:rPr>
                <w:sz w:val="22"/>
                <w:szCs w:val="22"/>
              </w:rPr>
              <w:t>TFP level at current PPPs (USA=1) [PW]</w:t>
            </w:r>
          </w:p>
        </w:tc>
      </w:tr>
      <w:tr w:rsidR="0030221B" w14:paraId="70B2948B" w14:textId="77777777">
        <w:trPr>
          <w:trHeight w:val="288"/>
        </w:trPr>
        <w:tc>
          <w:tcPr>
            <w:tcW w:w="1965" w:type="dxa"/>
          </w:tcPr>
          <w:p w14:paraId="000003E9" w14:textId="77777777" w:rsidR="0030221B" w:rsidRDefault="00000000">
            <w:pPr>
              <w:rPr>
                <w:sz w:val="22"/>
                <w:szCs w:val="22"/>
              </w:rPr>
            </w:pPr>
            <w:r>
              <w:rPr>
                <w:sz w:val="22"/>
                <w:szCs w:val="22"/>
              </w:rPr>
              <w:t>rgdpna_PW</w:t>
            </w:r>
          </w:p>
        </w:tc>
        <w:tc>
          <w:tcPr>
            <w:tcW w:w="6615" w:type="dxa"/>
          </w:tcPr>
          <w:p w14:paraId="000003EA" w14:textId="77777777" w:rsidR="0030221B" w:rsidRDefault="00000000">
            <w:pPr>
              <w:rPr>
                <w:sz w:val="22"/>
                <w:szCs w:val="22"/>
              </w:rPr>
            </w:pPr>
            <w:r>
              <w:rPr>
                <w:sz w:val="22"/>
                <w:szCs w:val="22"/>
              </w:rPr>
              <w:t>Real GDP at constant 2011 national prices (in mil. 2011US$) [PW]</w:t>
            </w:r>
          </w:p>
        </w:tc>
      </w:tr>
      <w:tr w:rsidR="0030221B" w14:paraId="0DF99867" w14:textId="77777777">
        <w:trPr>
          <w:trHeight w:val="288"/>
        </w:trPr>
        <w:tc>
          <w:tcPr>
            <w:tcW w:w="1965" w:type="dxa"/>
          </w:tcPr>
          <w:p w14:paraId="000003EB" w14:textId="77777777" w:rsidR="0030221B" w:rsidRDefault="00000000">
            <w:pPr>
              <w:rPr>
                <w:sz w:val="22"/>
                <w:szCs w:val="22"/>
              </w:rPr>
            </w:pPr>
            <w:r>
              <w:rPr>
                <w:sz w:val="22"/>
                <w:szCs w:val="22"/>
              </w:rPr>
              <w:t>rkna_PW</w:t>
            </w:r>
          </w:p>
        </w:tc>
        <w:tc>
          <w:tcPr>
            <w:tcW w:w="6615" w:type="dxa"/>
          </w:tcPr>
          <w:p w14:paraId="000003EC" w14:textId="77777777" w:rsidR="0030221B" w:rsidRDefault="00000000">
            <w:pPr>
              <w:rPr>
                <w:sz w:val="22"/>
                <w:szCs w:val="22"/>
              </w:rPr>
            </w:pPr>
            <w:r>
              <w:rPr>
                <w:sz w:val="22"/>
                <w:szCs w:val="22"/>
              </w:rPr>
              <w:t>Capital stock at constant 2011 national prices (in mil. 2011US$) [PW]</w:t>
            </w:r>
          </w:p>
        </w:tc>
      </w:tr>
      <w:tr w:rsidR="0030221B" w14:paraId="3B585D4B" w14:textId="77777777">
        <w:trPr>
          <w:trHeight w:val="288"/>
        </w:trPr>
        <w:tc>
          <w:tcPr>
            <w:tcW w:w="1965" w:type="dxa"/>
          </w:tcPr>
          <w:p w14:paraId="000003ED" w14:textId="77777777" w:rsidR="0030221B" w:rsidRDefault="00000000">
            <w:pPr>
              <w:rPr>
                <w:sz w:val="22"/>
                <w:szCs w:val="22"/>
              </w:rPr>
            </w:pPr>
            <w:r>
              <w:rPr>
                <w:sz w:val="22"/>
                <w:szCs w:val="22"/>
              </w:rPr>
              <w:t>rtfpna_PW</w:t>
            </w:r>
          </w:p>
        </w:tc>
        <w:tc>
          <w:tcPr>
            <w:tcW w:w="6615" w:type="dxa"/>
          </w:tcPr>
          <w:p w14:paraId="000003EE" w14:textId="77777777" w:rsidR="0030221B" w:rsidRDefault="00000000">
            <w:pPr>
              <w:rPr>
                <w:sz w:val="22"/>
                <w:szCs w:val="22"/>
              </w:rPr>
            </w:pPr>
            <w:r>
              <w:rPr>
                <w:sz w:val="22"/>
                <w:szCs w:val="22"/>
              </w:rPr>
              <w:t>TFP at constant national prices (2011=1) [PW]</w:t>
            </w:r>
          </w:p>
        </w:tc>
      </w:tr>
      <w:tr w:rsidR="0030221B" w14:paraId="47FFD0BA" w14:textId="77777777">
        <w:trPr>
          <w:trHeight w:val="288"/>
        </w:trPr>
        <w:tc>
          <w:tcPr>
            <w:tcW w:w="1965" w:type="dxa"/>
          </w:tcPr>
          <w:p w14:paraId="000003EF" w14:textId="77777777" w:rsidR="0030221B" w:rsidRDefault="00000000">
            <w:pPr>
              <w:rPr>
                <w:sz w:val="22"/>
                <w:szCs w:val="22"/>
              </w:rPr>
            </w:pPr>
            <w:r>
              <w:rPr>
                <w:sz w:val="22"/>
                <w:szCs w:val="22"/>
              </w:rPr>
              <w:t>rwtfpna_PW</w:t>
            </w:r>
          </w:p>
        </w:tc>
        <w:tc>
          <w:tcPr>
            <w:tcW w:w="6615" w:type="dxa"/>
          </w:tcPr>
          <w:p w14:paraId="000003F0" w14:textId="77777777" w:rsidR="0030221B" w:rsidRDefault="00000000">
            <w:pPr>
              <w:rPr>
                <w:sz w:val="22"/>
                <w:szCs w:val="22"/>
              </w:rPr>
            </w:pPr>
            <w:r>
              <w:rPr>
                <w:sz w:val="22"/>
                <w:szCs w:val="22"/>
              </w:rPr>
              <w:t>Welfare-relevant TFP at constant national prices (2011=1) [PW]</w:t>
            </w:r>
          </w:p>
        </w:tc>
      </w:tr>
      <w:tr w:rsidR="0030221B" w14:paraId="3BF7382D" w14:textId="77777777">
        <w:trPr>
          <w:trHeight w:val="288"/>
        </w:trPr>
        <w:tc>
          <w:tcPr>
            <w:tcW w:w="1965" w:type="dxa"/>
          </w:tcPr>
          <w:p w14:paraId="000003F1" w14:textId="77777777" w:rsidR="0030221B" w:rsidRDefault="00000000">
            <w:pPr>
              <w:rPr>
                <w:sz w:val="22"/>
                <w:szCs w:val="22"/>
              </w:rPr>
            </w:pPr>
            <w:r>
              <w:rPr>
                <w:sz w:val="22"/>
                <w:szCs w:val="22"/>
              </w:rPr>
              <w:t>labsh_PW</w:t>
            </w:r>
          </w:p>
        </w:tc>
        <w:tc>
          <w:tcPr>
            <w:tcW w:w="6615" w:type="dxa"/>
          </w:tcPr>
          <w:p w14:paraId="000003F2" w14:textId="77777777" w:rsidR="0030221B" w:rsidRDefault="00000000">
            <w:pPr>
              <w:rPr>
                <w:sz w:val="22"/>
                <w:szCs w:val="22"/>
              </w:rPr>
            </w:pPr>
            <w:r>
              <w:rPr>
                <w:sz w:val="22"/>
                <w:szCs w:val="22"/>
              </w:rPr>
              <w:t>Share of labor compensation in GDP at current national prices [PW]</w:t>
            </w:r>
          </w:p>
        </w:tc>
      </w:tr>
      <w:tr w:rsidR="0030221B" w14:paraId="1632F090" w14:textId="77777777">
        <w:trPr>
          <w:trHeight w:val="288"/>
        </w:trPr>
        <w:tc>
          <w:tcPr>
            <w:tcW w:w="1965" w:type="dxa"/>
          </w:tcPr>
          <w:p w14:paraId="000003F3" w14:textId="77777777" w:rsidR="0030221B" w:rsidRDefault="00000000">
            <w:pPr>
              <w:rPr>
                <w:sz w:val="22"/>
                <w:szCs w:val="22"/>
              </w:rPr>
            </w:pPr>
            <w:r>
              <w:rPr>
                <w:sz w:val="22"/>
                <w:szCs w:val="22"/>
              </w:rPr>
              <w:t>xr_PW</w:t>
            </w:r>
          </w:p>
        </w:tc>
        <w:tc>
          <w:tcPr>
            <w:tcW w:w="6615" w:type="dxa"/>
          </w:tcPr>
          <w:p w14:paraId="000003F4" w14:textId="77777777" w:rsidR="0030221B" w:rsidRDefault="00000000">
            <w:pPr>
              <w:rPr>
                <w:sz w:val="22"/>
                <w:szCs w:val="22"/>
              </w:rPr>
            </w:pPr>
            <w:r>
              <w:rPr>
                <w:sz w:val="22"/>
                <w:szCs w:val="22"/>
              </w:rPr>
              <w:t>Exchange rate, national currency/USD (market+estimated) [PW]</w:t>
            </w:r>
          </w:p>
        </w:tc>
      </w:tr>
      <w:tr w:rsidR="0030221B" w14:paraId="3B439277" w14:textId="77777777">
        <w:trPr>
          <w:trHeight w:val="288"/>
        </w:trPr>
        <w:tc>
          <w:tcPr>
            <w:tcW w:w="1965" w:type="dxa"/>
          </w:tcPr>
          <w:p w14:paraId="000003F5" w14:textId="77777777" w:rsidR="0030221B" w:rsidRDefault="00000000">
            <w:pPr>
              <w:rPr>
                <w:sz w:val="22"/>
                <w:szCs w:val="22"/>
              </w:rPr>
            </w:pPr>
            <w:r>
              <w:rPr>
                <w:sz w:val="22"/>
                <w:szCs w:val="22"/>
              </w:rPr>
              <w:t>statcap_PW</w:t>
            </w:r>
          </w:p>
        </w:tc>
        <w:tc>
          <w:tcPr>
            <w:tcW w:w="6615" w:type="dxa"/>
          </w:tcPr>
          <w:p w14:paraId="000003F6" w14:textId="77777777" w:rsidR="0030221B" w:rsidRDefault="00000000">
            <w:pPr>
              <w:rPr>
                <w:sz w:val="22"/>
                <w:szCs w:val="22"/>
              </w:rPr>
            </w:pPr>
            <w:r>
              <w:rPr>
                <w:sz w:val="22"/>
                <w:szCs w:val="22"/>
              </w:rPr>
              <w:t>Statistical capacity indicator (source: World Bank, developing countries only) [PW]</w:t>
            </w:r>
          </w:p>
        </w:tc>
      </w:tr>
    </w:tbl>
    <w:p w14:paraId="000003F7" w14:textId="77777777" w:rsidR="0030221B" w:rsidRDefault="0030221B">
      <w:pPr>
        <w:pBdr>
          <w:bottom w:val="single" w:sz="6" w:space="1" w:color="000000"/>
        </w:pBdr>
        <w:rPr>
          <w:sz w:val="22"/>
          <w:szCs w:val="22"/>
        </w:rPr>
      </w:pPr>
    </w:p>
    <w:p w14:paraId="000003F8" w14:textId="77777777" w:rsidR="0030221B" w:rsidRDefault="0030221B">
      <w:pPr>
        <w:rPr>
          <w:sz w:val="22"/>
          <w:szCs w:val="22"/>
        </w:rPr>
      </w:pPr>
    </w:p>
    <w:p w14:paraId="000003F9" w14:textId="77777777" w:rsidR="0030221B" w:rsidRDefault="00000000">
      <w:pPr>
        <w:pStyle w:val="Heading2"/>
        <w:rPr>
          <w:rFonts w:ascii="Times New Roman" w:eastAsia="Times New Roman" w:hAnsi="Times New Roman" w:cs="Times New Roman"/>
          <w:sz w:val="22"/>
          <w:szCs w:val="22"/>
        </w:rPr>
      </w:pPr>
      <w:bookmarkStart w:id="44" w:name="_Toc109775411"/>
      <w:r>
        <w:rPr>
          <w:rFonts w:ascii="Times New Roman" w:eastAsia="Times New Roman" w:hAnsi="Times New Roman" w:cs="Times New Roman"/>
          <w:sz w:val="22"/>
          <w:szCs w:val="22"/>
        </w:rPr>
        <w:t>World Development Indicators from the World Bank [WDI]</w:t>
      </w:r>
      <w:bookmarkEnd w:id="44"/>
    </w:p>
    <w:p w14:paraId="000003FA" w14:textId="77777777" w:rsidR="0030221B" w:rsidRDefault="0030221B">
      <w:pPr>
        <w:rPr>
          <w:sz w:val="22"/>
          <w:szCs w:val="22"/>
        </w:rPr>
      </w:pPr>
    </w:p>
    <w:p w14:paraId="000003FB" w14:textId="77777777" w:rsidR="0030221B" w:rsidRDefault="00000000">
      <w:pPr>
        <w:rPr>
          <w:sz w:val="22"/>
          <w:szCs w:val="22"/>
        </w:rPr>
      </w:pPr>
      <w:r>
        <w:rPr>
          <w:sz w:val="22"/>
          <w:szCs w:val="22"/>
        </w:rPr>
        <w:t>Suffix: WDI</w:t>
      </w:r>
    </w:p>
    <w:p w14:paraId="000003FC" w14:textId="77777777" w:rsidR="0030221B" w:rsidRDefault="0030221B">
      <w:pPr>
        <w:rPr>
          <w:sz w:val="22"/>
          <w:szCs w:val="22"/>
        </w:rPr>
      </w:pPr>
    </w:p>
    <w:p w14:paraId="000003FD" w14:textId="77777777" w:rsidR="0030221B" w:rsidRDefault="00000000">
      <w:pPr>
        <w:rPr>
          <w:sz w:val="22"/>
          <w:szCs w:val="22"/>
        </w:rPr>
      </w:pPr>
      <w:r>
        <w:rPr>
          <w:sz w:val="22"/>
          <w:szCs w:val="22"/>
        </w:rPr>
        <w:t>Description: These data are initially reported by host governments, then cleaned and collated by the World Bank. The variables in this dataset are only a subset of the total variables available from WDI and include those deemed most likely to be of use to international relations scholars.</w:t>
      </w:r>
    </w:p>
    <w:p w14:paraId="000003FE" w14:textId="77777777" w:rsidR="0030221B" w:rsidRDefault="0030221B">
      <w:pPr>
        <w:rPr>
          <w:sz w:val="22"/>
          <w:szCs w:val="22"/>
        </w:rPr>
      </w:pPr>
    </w:p>
    <w:p w14:paraId="000003FF" w14:textId="77777777" w:rsidR="0030221B" w:rsidRDefault="00000000">
      <w:pPr>
        <w:rPr>
          <w:sz w:val="22"/>
          <w:szCs w:val="22"/>
        </w:rPr>
      </w:pPr>
      <w:r>
        <w:rPr>
          <w:sz w:val="22"/>
          <w:szCs w:val="22"/>
        </w:rPr>
        <w:t>Data Cleaning: Observations for regions and for small states not included in the Gleditsch Ward system are dropped.</w:t>
      </w:r>
    </w:p>
    <w:p w14:paraId="00000400" w14:textId="77777777" w:rsidR="0030221B" w:rsidRDefault="0030221B">
      <w:pPr>
        <w:rPr>
          <w:sz w:val="22"/>
          <w:szCs w:val="22"/>
        </w:rPr>
      </w:pPr>
    </w:p>
    <w:p w14:paraId="00000401" w14:textId="77777777" w:rsidR="0030221B" w:rsidRDefault="00000000">
      <w:pPr>
        <w:rPr>
          <w:sz w:val="22"/>
          <w:szCs w:val="22"/>
        </w:rPr>
      </w:pPr>
      <w:r>
        <w:rPr>
          <w:sz w:val="22"/>
          <w:szCs w:val="22"/>
        </w:rPr>
        <w:t>Note: The most recent versions of WDI no longer include the interest on external debt variables, so data for these variables is only available through 2016.</w:t>
      </w:r>
    </w:p>
    <w:p w14:paraId="00000402" w14:textId="77777777" w:rsidR="0030221B" w:rsidRDefault="0030221B">
      <w:pPr>
        <w:rPr>
          <w:sz w:val="22"/>
          <w:szCs w:val="22"/>
        </w:rPr>
      </w:pPr>
    </w:p>
    <w:p w14:paraId="00000403" w14:textId="77777777" w:rsidR="0030221B" w:rsidRDefault="00000000">
      <w:pPr>
        <w:rPr>
          <w:sz w:val="22"/>
          <w:szCs w:val="22"/>
        </w:rPr>
      </w:pPr>
      <w:r>
        <w:rPr>
          <w:sz w:val="22"/>
          <w:szCs w:val="22"/>
        </w:rPr>
        <w:t xml:space="preserve">Data: </w:t>
      </w:r>
      <w:hyperlink r:id="rId59">
        <w:r>
          <w:rPr>
            <w:color w:val="1155CC"/>
            <w:sz w:val="22"/>
            <w:szCs w:val="22"/>
            <w:u w:val="single"/>
          </w:rPr>
          <w:t>http://data.worldbank.org/products/wdi</w:t>
        </w:r>
      </w:hyperlink>
      <w:r>
        <w:rPr>
          <w:sz w:val="22"/>
          <w:szCs w:val="22"/>
        </w:rPr>
        <w:t xml:space="preserve"> </w:t>
      </w:r>
    </w:p>
    <w:p w14:paraId="00000404" w14:textId="77777777" w:rsidR="0030221B" w:rsidRDefault="0030221B">
      <w:pPr>
        <w:rPr>
          <w:sz w:val="22"/>
          <w:szCs w:val="22"/>
        </w:rPr>
      </w:pPr>
    </w:p>
    <w:p w14:paraId="00000405" w14:textId="77777777" w:rsidR="0030221B" w:rsidRDefault="00000000">
      <w:pPr>
        <w:rPr>
          <w:sz w:val="22"/>
          <w:szCs w:val="22"/>
        </w:rPr>
      </w:pPr>
      <w:r>
        <w:rPr>
          <w:sz w:val="22"/>
          <w:szCs w:val="22"/>
        </w:rPr>
        <w:t>Citation:</w:t>
      </w:r>
    </w:p>
    <w:p w14:paraId="00000406" w14:textId="77777777" w:rsidR="0030221B" w:rsidRDefault="00000000">
      <w:pPr>
        <w:rPr>
          <w:sz w:val="22"/>
          <w:szCs w:val="22"/>
        </w:rPr>
      </w:pPr>
      <w:r>
        <w:rPr>
          <w:sz w:val="22"/>
          <w:szCs w:val="22"/>
        </w:rPr>
        <w:t xml:space="preserve">World Bank. World Development Indicators 2020. </w:t>
      </w:r>
    </w:p>
    <w:p w14:paraId="00000407" w14:textId="77777777" w:rsidR="0030221B" w:rsidRDefault="00000000">
      <w:pPr>
        <w:rPr>
          <w:sz w:val="22"/>
          <w:szCs w:val="22"/>
        </w:rPr>
      </w:pPr>
      <w:hyperlink r:id="rId60">
        <w:r>
          <w:rPr>
            <w:color w:val="1155CC"/>
            <w:sz w:val="22"/>
            <w:szCs w:val="22"/>
            <w:u w:val="single"/>
          </w:rPr>
          <w:t>https://datacatalog.worldbank.org/search/dataset/0037712/World-Development-Indicators</w:t>
        </w:r>
      </w:hyperlink>
      <w:r>
        <w:rPr>
          <w:sz w:val="22"/>
          <w:szCs w:val="22"/>
        </w:rPr>
        <w:t xml:space="preserve"> </w:t>
      </w:r>
    </w:p>
    <w:p w14:paraId="00000408" w14:textId="77777777" w:rsidR="0030221B" w:rsidRDefault="0030221B">
      <w:pPr>
        <w:rPr>
          <w:sz w:val="22"/>
          <w:szCs w:val="22"/>
        </w:rPr>
      </w:pPr>
    </w:p>
    <w:p w14:paraId="00000409" w14:textId="77777777" w:rsidR="0030221B" w:rsidRDefault="00000000">
      <w:pPr>
        <w:rPr>
          <w:sz w:val="22"/>
          <w:szCs w:val="22"/>
        </w:rPr>
      </w:pPr>
      <w:r>
        <w:rPr>
          <w:sz w:val="22"/>
          <w:szCs w:val="22"/>
        </w:rPr>
        <w:t>Terms of Use: This data is governed by the following terms of use:</w:t>
      </w:r>
    </w:p>
    <w:p w14:paraId="0000040A" w14:textId="77777777" w:rsidR="0030221B" w:rsidRDefault="00000000">
      <w:pPr>
        <w:rPr>
          <w:sz w:val="22"/>
          <w:szCs w:val="22"/>
        </w:rPr>
      </w:pPr>
      <w:hyperlink r:id="rId61">
        <w:r>
          <w:rPr>
            <w:color w:val="1155CC"/>
            <w:sz w:val="22"/>
            <w:szCs w:val="22"/>
            <w:u w:val="single"/>
          </w:rPr>
          <w:t>http://web.worldbank.org/WBSITE/EXTERNAL/0,,contentMDK:22547097~pagePK:50016803~piPK:50016805~theSitePK:13,00.html</w:t>
        </w:r>
      </w:hyperlink>
      <w:r>
        <w:rPr>
          <w:sz w:val="22"/>
          <w:szCs w:val="22"/>
        </w:rPr>
        <w:t xml:space="preserve"> </w:t>
      </w:r>
    </w:p>
    <w:p w14:paraId="0000040B" w14:textId="77777777" w:rsidR="0030221B" w:rsidRDefault="0030221B">
      <w:pPr>
        <w:rPr>
          <w:sz w:val="22"/>
          <w:szCs w:val="22"/>
        </w:rPr>
      </w:pPr>
    </w:p>
    <w:p w14:paraId="0000040C"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40D" w14:textId="77777777" w:rsidR="0030221B" w:rsidRDefault="00000000">
      <w:pPr>
        <w:rPr>
          <w:sz w:val="22"/>
          <w:szCs w:val="22"/>
        </w:rPr>
      </w:pPr>
      <w:r>
        <w:rPr>
          <w:sz w:val="22"/>
          <w:szCs w:val="22"/>
        </w:rPr>
        <w:t>1960-2019</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198</w:t>
      </w:r>
    </w:p>
    <w:p w14:paraId="0000040E" w14:textId="77777777" w:rsidR="0030221B" w:rsidRDefault="0030221B">
      <w:pPr>
        <w:rPr>
          <w:sz w:val="22"/>
          <w:szCs w:val="22"/>
        </w:rPr>
      </w:pPr>
    </w:p>
    <w:p w14:paraId="0000040F" w14:textId="77777777" w:rsidR="0030221B" w:rsidRDefault="00000000">
      <w:pPr>
        <w:rPr>
          <w:sz w:val="22"/>
          <w:szCs w:val="22"/>
        </w:rPr>
      </w:pPr>
      <w:r>
        <w:rPr>
          <w:sz w:val="22"/>
          <w:szCs w:val="22"/>
        </w:rPr>
        <w:t xml:space="preserve"> Variables:</w:t>
      </w:r>
    </w:p>
    <w:tbl>
      <w:tblPr>
        <w:tblStyle w:val="afffffffffffffffffffffffffffffffffffffffffffffffffffd"/>
        <w:tblW w:w="87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5"/>
        <w:gridCol w:w="6075"/>
      </w:tblGrid>
      <w:tr w:rsidR="0030221B" w14:paraId="2A56A404" w14:textId="77777777">
        <w:trPr>
          <w:trHeight w:val="310"/>
        </w:trPr>
        <w:tc>
          <w:tcPr>
            <w:tcW w:w="2655" w:type="dxa"/>
            <w:shd w:val="clear" w:color="auto" w:fill="auto"/>
            <w:vAlign w:val="center"/>
          </w:tcPr>
          <w:p w14:paraId="00000410" w14:textId="77777777" w:rsidR="0030221B" w:rsidRDefault="00000000">
            <w:pPr>
              <w:rPr>
                <w:color w:val="000000"/>
                <w:sz w:val="22"/>
                <w:szCs w:val="22"/>
              </w:rPr>
            </w:pPr>
            <w:r>
              <w:rPr>
                <w:color w:val="000000"/>
                <w:sz w:val="22"/>
                <w:szCs w:val="22"/>
              </w:rPr>
              <w:t>area_WDI</w:t>
            </w:r>
          </w:p>
        </w:tc>
        <w:tc>
          <w:tcPr>
            <w:tcW w:w="6075" w:type="dxa"/>
            <w:shd w:val="clear" w:color="auto" w:fill="auto"/>
            <w:vAlign w:val="center"/>
          </w:tcPr>
          <w:p w14:paraId="00000411" w14:textId="77777777" w:rsidR="0030221B" w:rsidRDefault="00000000">
            <w:pPr>
              <w:rPr>
                <w:color w:val="000000"/>
                <w:sz w:val="22"/>
                <w:szCs w:val="22"/>
              </w:rPr>
            </w:pPr>
            <w:r>
              <w:rPr>
                <w:color w:val="000000"/>
                <w:sz w:val="22"/>
                <w:szCs w:val="22"/>
              </w:rPr>
              <w:t>Surface area (sq. km) [</w:t>
            </w:r>
            <w:proofErr w:type="gramStart"/>
            <w:r>
              <w:rPr>
                <w:color w:val="000000"/>
                <w:sz w:val="22"/>
                <w:szCs w:val="22"/>
              </w:rPr>
              <w:t xml:space="preserve">WDI]   </w:t>
            </w:r>
            <w:proofErr w:type="gramEnd"/>
            <w:r>
              <w:rPr>
                <w:color w:val="000000"/>
                <w:sz w:val="22"/>
                <w:szCs w:val="22"/>
              </w:rPr>
              <w:t xml:space="preserve">    </w:t>
            </w:r>
          </w:p>
        </w:tc>
      </w:tr>
      <w:tr w:rsidR="0030221B" w14:paraId="58DEFD8D" w14:textId="77777777">
        <w:trPr>
          <w:trHeight w:val="310"/>
        </w:trPr>
        <w:tc>
          <w:tcPr>
            <w:tcW w:w="2655" w:type="dxa"/>
            <w:shd w:val="clear" w:color="auto" w:fill="auto"/>
            <w:vAlign w:val="center"/>
          </w:tcPr>
          <w:p w14:paraId="00000412" w14:textId="77777777" w:rsidR="0030221B" w:rsidRDefault="00000000">
            <w:pPr>
              <w:rPr>
                <w:color w:val="000000"/>
                <w:sz w:val="22"/>
                <w:szCs w:val="22"/>
              </w:rPr>
            </w:pPr>
            <w:r>
              <w:rPr>
                <w:color w:val="000000"/>
                <w:sz w:val="22"/>
                <w:szCs w:val="22"/>
              </w:rPr>
              <w:t>area_land_WDI</w:t>
            </w:r>
          </w:p>
        </w:tc>
        <w:tc>
          <w:tcPr>
            <w:tcW w:w="6075" w:type="dxa"/>
            <w:shd w:val="clear" w:color="auto" w:fill="auto"/>
            <w:vAlign w:val="center"/>
          </w:tcPr>
          <w:p w14:paraId="00000413" w14:textId="77777777" w:rsidR="0030221B" w:rsidRDefault="00000000">
            <w:pPr>
              <w:rPr>
                <w:color w:val="000000"/>
                <w:sz w:val="22"/>
                <w:szCs w:val="22"/>
              </w:rPr>
            </w:pPr>
            <w:r>
              <w:rPr>
                <w:color w:val="000000"/>
                <w:sz w:val="22"/>
                <w:szCs w:val="22"/>
              </w:rPr>
              <w:t>Land area (sq. km) [</w:t>
            </w:r>
            <w:proofErr w:type="gramStart"/>
            <w:r>
              <w:rPr>
                <w:color w:val="000000"/>
                <w:sz w:val="22"/>
                <w:szCs w:val="22"/>
              </w:rPr>
              <w:t xml:space="preserve">WDI]   </w:t>
            </w:r>
            <w:proofErr w:type="gramEnd"/>
            <w:r>
              <w:rPr>
                <w:color w:val="000000"/>
                <w:sz w:val="22"/>
                <w:szCs w:val="22"/>
              </w:rPr>
              <w:t xml:space="preserve">    </w:t>
            </w:r>
          </w:p>
        </w:tc>
      </w:tr>
      <w:tr w:rsidR="0030221B" w14:paraId="7DB1EABA" w14:textId="77777777">
        <w:trPr>
          <w:trHeight w:val="377"/>
        </w:trPr>
        <w:tc>
          <w:tcPr>
            <w:tcW w:w="2655" w:type="dxa"/>
            <w:shd w:val="clear" w:color="auto" w:fill="auto"/>
            <w:vAlign w:val="center"/>
          </w:tcPr>
          <w:p w14:paraId="00000414" w14:textId="77777777" w:rsidR="0030221B" w:rsidRDefault="00000000">
            <w:pPr>
              <w:rPr>
                <w:color w:val="000000"/>
                <w:sz w:val="22"/>
                <w:szCs w:val="22"/>
              </w:rPr>
            </w:pPr>
            <w:r>
              <w:rPr>
                <w:color w:val="000000"/>
                <w:sz w:val="22"/>
                <w:szCs w:val="22"/>
              </w:rPr>
              <w:t>armed_WDI</w:t>
            </w:r>
          </w:p>
        </w:tc>
        <w:tc>
          <w:tcPr>
            <w:tcW w:w="6075" w:type="dxa"/>
            <w:shd w:val="clear" w:color="auto" w:fill="auto"/>
            <w:vAlign w:val="center"/>
          </w:tcPr>
          <w:p w14:paraId="00000415" w14:textId="77777777" w:rsidR="0030221B" w:rsidRDefault="00000000">
            <w:pPr>
              <w:rPr>
                <w:color w:val="000000"/>
                <w:sz w:val="22"/>
                <w:szCs w:val="22"/>
              </w:rPr>
            </w:pPr>
            <w:r>
              <w:rPr>
                <w:color w:val="000000"/>
                <w:sz w:val="22"/>
                <w:szCs w:val="22"/>
              </w:rPr>
              <w:t>Armed forces personnel, total [</w:t>
            </w:r>
            <w:proofErr w:type="gramStart"/>
            <w:r>
              <w:rPr>
                <w:color w:val="000000"/>
                <w:sz w:val="22"/>
                <w:szCs w:val="22"/>
              </w:rPr>
              <w:t xml:space="preserve">WDI]   </w:t>
            </w:r>
            <w:proofErr w:type="gramEnd"/>
            <w:r>
              <w:rPr>
                <w:color w:val="000000"/>
                <w:sz w:val="22"/>
                <w:szCs w:val="22"/>
              </w:rPr>
              <w:t xml:space="preserve">    </w:t>
            </w:r>
          </w:p>
        </w:tc>
      </w:tr>
      <w:tr w:rsidR="0030221B" w14:paraId="2D86DFFA" w14:textId="77777777">
        <w:trPr>
          <w:trHeight w:val="310"/>
        </w:trPr>
        <w:tc>
          <w:tcPr>
            <w:tcW w:w="2655" w:type="dxa"/>
            <w:shd w:val="clear" w:color="auto" w:fill="auto"/>
            <w:vAlign w:val="center"/>
          </w:tcPr>
          <w:p w14:paraId="00000416" w14:textId="77777777" w:rsidR="0030221B" w:rsidRDefault="00000000">
            <w:pPr>
              <w:rPr>
                <w:color w:val="000000"/>
                <w:sz w:val="22"/>
                <w:szCs w:val="22"/>
              </w:rPr>
            </w:pPr>
            <w:r>
              <w:rPr>
                <w:color w:val="000000"/>
                <w:sz w:val="22"/>
                <w:szCs w:val="22"/>
              </w:rPr>
              <w:t>deaths_bt_WDI</w:t>
            </w:r>
          </w:p>
        </w:tc>
        <w:tc>
          <w:tcPr>
            <w:tcW w:w="6075" w:type="dxa"/>
            <w:shd w:val="clear" w:color="auto" w:fill="auto"/>
            <w:vAlign w:val="center"/>
          </w:tcPr>
          <w:p w14:paraId="00000417" w14:textId="77777777" w:rsidR="0030221B" w:rsidRDefault="00000000">
            <w:pPr>
              <w:rPr>
                <w:color w:val="000000"/>
                <w:sz w:val="22"/>
                <w:szCs w:val="22"/>
              </w:rPr>
            </w:pPr>
            <w:r>
              <w:rPr>
                <w:color w:val="000000"/>
                <w:sz w:val="22"/>
                <w:szCs w:val="22"/>
              </w:rPr>
              <w:t>Battle-related deaths (number of people) [</w:t>
            </w:r>
            <w:proofErr w:type="gramStart"/>
            <w:r>
              <w:rPr>
                <w:color w:val="000000"/>
                <w:sz w:val="22"/>
                <w:szCs w:val="22"/>
              </w:rPr>
              <w:t xml:space="preserve">WDI]   </w:t>
            </w:r>
            <w:proofErr w:type="gramEnd"/>
            <w:r>
              <w:rPr>
                <w:color w:val="000000"/>
                <w:sz w:val="22"/>
                <w:szCs w:val="22"/>
              </w:rPr>
              <w:t xml:space="preserve">   </w:t>
            </w:r>
          </w:p>
        </w:tc>
      </w:tr>
      <w:tr w:rsidR="0030221B" w14:paraId="2A4B3DC8" w14:textId="77777777">
        <w:trPr>
          <w:trHeight w:val="310"/>
        </w:trPr>
        <w:tc>
          <w:tcPr>
            <w:tcW w:w="2655" w:type="dxa"/>
            <w:shd w:val="clear" w:color="auto" w:fill="auto"/>
            <w:vAlign w:val="center"/>
          </w:tcPr>
          <w:p w14:paraId="00000418" w14:textId="77777777" w:rsidR="0030221B" w:rsidRDefault="00000000">
            <w:pPr>
              <w:rPr>
                <w:color w:val="000000"/>
                <w:sz w:val="22"/>
                <w:szCs w:val="22"/>
              </w:rPr>
            </w:pPr>
            <w:r>
              <w:rPr>
                <w:color w:val="000000"/>
                <w:sz w:val="22"/>
                <w:szCs w:val="22"/>
              </w:rPr>
              <w:t>debt_cgov_WDI</w:t>
            </w:r>
          </w:p>
        </w:tc>
        <w:tc>
          <w:tcPr>
            <w:tcW w:w="6075" w:type="dxa"/>
            <w:shd w:val="clear" w:color="auto" w:fill="auto"/>
            <w:vAlign w:val="center"/>
          </w:tcPr>
          <w:p w14:paraId="00000419" w14:textId="77777777" w:rsidR="0030221B" w:rsidRDefault="00000000">
            <w:pPr>
              <w:rPr>
                <w:color w:val="000000"/>
                <w:sz w:val="22"/>
                <w:szCs w:val="22"/>
              </w:rPr>
            </w:pPr>
            <w:r>
              <w:rPr>
                <w:color w:val="000000"/>
                <w:sz w:val="22"/>
                <w:szCs w:val="22"/>
              </w:rPr>
              <w:t>Central government debt, total (% of GDP) [</w:t>
            </w:r>
            <w:proofErr w:type="gramStart"/>
            <w:r>
              <w:rPr>
                <w:color w:val="000000"/>
                <w:sz w:val="22"/>
                <w:szCs w:val="22"/>
              </w:rPr>
              <w:t xml:space="preserve">WDI]   </w:t>
            </w:r>
            <w:proofErr w:type="gramEnd"/>
            <w:r>
              <w:rPr>
                <w:color w:val="000000"/>
                <w:sz w:val="22"/>
                <w:szCs w:val="22"/>
              </w:rPr>
              <w:t xml:space="preserve"> </w:t>
            </w:r>
          </w:p>
        </w:tc>
      </w:tr>
      <w:tr w:rsidR="0030221B" w14:paraId="238DF1D5" w14:textId="77777777">
        <w:trPr>
          <w:trHeight w:val="310"/>
        </w:trPr>
        <w:tc>
          <w:tcPr>
            <w:tcW w:w="2655" w:type="dxa"/>
            <w:shd w:val="clear" w:color="auto" w:fill="auto"/>
            <w:vAlign w:val="center"/>
          </w:tcPr>
          <w:p w14:paraId="0000041A" w14:textId="77777777" w:rsidR="0030221B" w:rsidRDefault="00000000">
            <w:pPr>
              <w:rPr>
                <w:color w:val="000000"/>
                <w:sz w:val="22"/>
                <w:szCs w:val="22"/>
              </w:rPr>
            </w:pPr>
            <w:r>
              <w:rPr>
                <w:color w:val="000000"/>
                <w:sz w:val="22"/>
                <w:szCs w:val="22"/>
              </w:rPr>
              <w:t>ex_agri_WDI</w:t>
            </w:r>
          </w:p>
        </w:tc>
        <w:tc>
          <w:tcPr>
            <w:tcW w:w="6075" w:type="dxa"/>
            <w:shd w:val="clear" w:color="auto" w:fill="auto"/>
            <w:vAlign w:val="center"/>
          </w:tcPr>
          <w:p w14:paraId="0000041B" w14:textId="77777777" w:rsidR="0030221B" w:rsidRDefault="00000000">
            <w:pPr>
              <w:rPr>
                <w:color w:val="000000"/>
                <w:sz w:val="22"/>
                <w:szCs w:val="22"/>
              </w:rPr>
            </w:pPr>
            <w:r>
              <w:rPr>
                <w:color w:val="000000"/>
                <w:sz w:val="22"/>
                <w:szCs w:val="22"/>
              </w:rPr>
              <w:t>Agricultural raw materials exports (% of merchandise exports) [</w:t>
            </w:r>
            <w:proofErr w:type="gramStart"/>
            <w:r>
              <w:rPr>
                <w:color w:val="000000"/>
                <w:sz w:val="22"/>
                <w:szCs w:val="22"/>
              </w:rPr>
              <w:t xml:space="preserve">WDI]   </w:t>
            </w:r>
            <w:proofErr w:type="gramEnd"/>
          </w:p>
        </w:tc>
      </w:tr>
      <w:tr w:rsidR="0030221B" w14:paraId="1783397F" w14:textId="77777777">
        <w:trPr>
          <w:trHeight w:val="310"/>
        </w:trPr>
        <w:tc>
          <w:tcPr>
            <w:tcW w:w="2655" w:type="dxa"/>
            <w:shd w:val="clear" w:color="auto" w:fill="auto"/>
            <w:vAlign w:val="center"/>
          </w:tcPr>
          <w:p w14:paraId="0000041C" w14:textId="77777777" w:rsidR="0030221B" w:rsidRDefault="00000000">
            <w:pPr>
              <w:rPr>
                <w:color w:val="000000"/>
                <w:sz w:val="22"/>
                <w:szCs w:val="22"/>
              </w:rPr>
            </w:pPr>
            <w:r>
              <w:rPr>
                <w:color w:val="000000"/>
                <w:sz w:val="22"/>
                <w:szCs w:val="22"/>
              </w:rPr>
              <w:t>ex_food_WDI</w:t>
            </w:r>
          </w:p>
        </w:tc>
        <w:tc>
          <w:tcPr>
            <w:tcW w:w="6075" w:type="dxa"/>
            <w:shd w:val="clear" w:color="auto" w:fill="auto"/>
            <w:vAlign w:val="center"/>
          </w:tcPr>
          <w:p w14:paraId="0000041D" w14:textId="77777777" w:rsidR="0030221B" w:rsidRDefault="00000000">
            <w:pPr>
              <w:rPr>
                <w:color w:val="000000"/>
                <w:sz w:val="22"/>
                <w:szCs w:val="22"/>
              </w:rPr>
            </w:pPr>
            <w:r>
              <w:rPr>
                <w:color w:val="000000"/>
                <w:sz w:val="22"/>
                <w:szCs w:val="22"/>
              </w:rPr>
              <w:t>Food exports (% of merchandise exports) [</w:t>
            </w:r>
            <w:proofErr w:type="gramStart"/>
            <w:r>
              <w:rPr>
                <w:color w:val="000000"/>
                <w:sz w:val="22"/>
                <w:szCs w:val="22"/>
              </w:rPr>
              <w:t xml:space="preserve">WDI]   </w:t>
            </w:r>
            <w:proofErr w:type="gramEnd"/>
            <w:r>
              <w:rPr>
                <w:color w:val="000000"/>
                <w:sz w:val="22"/>
                <w:szCs w:val="22"/>
              </w:rPr>
              <w:t xml:space="preserve">  </w:t>
            </w:r>
          </w:p>
        </w:tc>
      </w:tr>
      <w:tr w:rsidR="0030221B" w14:paraId="20416AB2" w14:textId="77777777">
        <w:trPr>
          <w:trHeight w:val="310"/>
        </w:trPr>
        <w:tc>
          <w:tcPr>
            <w:tcW w:w="2655" w:type="dxa"/>
            <w:shd w:val="clear" w:color="auto" w:fill="auto"/>
            <w:vAlign w:val="center"/>
          </w:tcPr>
          <w:p w14:paraId="0000041E" w14:textId="77777777" w:rsidR="0030221B" w:rsidRDefault="00000000">
            <w:pPr>
              <w:rPr>
                <w:color w:val="000000"/>
                <w:sz w:val="22"/>
                <w:szCs w:val="22"/>
              </w:rPr>
            </w:pPr>
            <w:r>
              <w:rPr>
                <w:color w:val="000000"/>
                <w:sz w:val="22"/>
                <w:szCs w:val="22"/>
              </w:rPr>
              <w:t>ex_fuel_WDI</w:t>
            </w:r>
          </w:p>
        </w:tc>
        <w:tc>
          <w:tcPr>
            <w:tcW w:w="6075" w:type="dxa"/>
            <w:shd w:val="clear" w:color="auto" w:fill="auto"/>
            <w:vAlign w:val="center"/>
          </w:tcPr>
          <w:p w14:paraId="0000041F" w14:textId="77777777" w:rsidR="0030221B" w:rsidRDefault="00000000">
            <w:pPr>
              <w:rPr>
                <w:color w:val="000000"/>
                <w:sz w:val="22"/>
                <w:szCs w:val="22"/>
              </w:rPr>
            </w:pPr>
            <w:r>
              <w:rPr>
                <w:color w:val="000000"/>
                <w:sz w:val="22"/>
                <w:szCs w:val="22"/>
              </w:rPr>
              <w:t>Fuel exports (% of merchandise exports) [</w:t>
            </w:r>
            <w:proofErr w:type="gramStart"/>
            <w:r>
              <w:rPr>
                <w:color w:val="000000"/>
                <w:sz w:val="22"/>
                <w:szCs w:val="22"/>
              </w:rPr>
              <w:t xml:space="preserve">WDI]   </w:t>
            </w:r>
            <w:proofErr w:type="gramEnd"/>
            <w:r>
              <w:rPr>
                <w:color w:val="000000"/>
                <w:sz w:val="22"/>
                <w:szCs w:val="22"/>
              </w:rPr>
              <w:t xml:space="preserve">  </w:t>
            </w:r>
          </w:p>
        </w:tc>
      </w:tr>
      <w:tr w:rsidR="0030221B" w14:paraId="08A6F2ED" w14:textId="77777777">
        <w:trPr>
          <w:trHeight w:val="310"/>
        </w:trPr>
        <w:tc>
          <w:tcPr>
            <w:tcW w:w="2655" w:type="dxa"/>
            <w:shd w:val="clear" w:color="auto" w:fill="auto"/>
            <w:vAlign w:val="center"/>
          </w:tcPr>
          <w:p w14:paraId="00000420" w14:textId="77777777" w:rsidR="0030221B" w:rsidRDefault="00000000">
            <w:pPr>
              <w:rPr>
                <w:color w:val="000000"/>
                <w:sz w:val="22"/>
                <w:szCs w:val="22"/>
              </w:rPr>
            </w:pPr>
            <w:r>
              <w:rPr>
                <w:color w:val="000000"/>
                <w:sz w:val="22"/>
                <w:szCs w:val="22"/>
              </w:rPr>
              <w:t>ex_mfg_WDI</w:t>
            </w:r>
          </w:p>
        </w:tc>
        <w:tc>
          <w:tcPr>
            <w:tcW w:w="6075" w:type="dxa"/>
            <w:shd w:val="clear" w:color="auto" w:fill="auto"/>
            <w:vAlign w:val="center"/>
          </w:tcPr>
          <w:p w14:paraId="00000421" w14:textId="77777777" w:rsidR="0030221B" w:rsidRDefault="00000000">
            <w:pPr>
              <w:rPr>
                <w:color w:val="000000"/>
                <w:sz w:val="22"/>
                <w:szCs w:val="22"/>
              </w:rPr>
            </w:pPr>
            <w:r>
              <w:rPr>
                <w:color w:val="000000"/>
                <w:sz w:val="22"/>
                <w:szCs w:val="22"/>
              </w:rPr>
              <w:t>Manufactures exports (% of merchandise exports) [</w:t>
            </w:r>
            <w:proofErr w:type="gramStart"/>
            <w:r>
              <w:rPr>
                <w:color w:val="000000"/>
                <w:sz w:val="22"/>
                <w:szCs w:val="22"/>
              </w:rPr>
              <w:t xml:space="preserve">WDI]   </w:t>
            </w:r>
            <w:proofErr w:type="gramEnd"/>
            <w:r>
              <w:rPr>
                <w:color w:val="000000"/>
                <w:sz w:val="22"/>
                <w:szCs w:val="22"/>
              </w:rPr>
              <w:t xml:space="preserve">  </w:t>
            </w:r>
          </w:p>
        </w:tc>
      </w:tr>
      <w:tr w:rsidR="0030221B" w14:paraId="07C233C9" w14:textId="77777777">
        <w:trPr>
          <w:trHeight w:val="310"/>
        </w:trPr>
        <w:tc>
          <w:tcPr>
            <w:tcW w:w="2655" w:type="dxa"/>
            <w:shd w:val="clear" w:color="auto" w:fill="auto"/>
            <w:vAlign w:val="center"/>
          </w:tcPr>
          <w:p w14:paraId="00000422" w14:textId="77777777" w:rsidR="0030221B" w:rsidRDefault="00000000">
            <w:pPr>
              <w:rPr>
                <w:color w:val="000000"/>
                <w:sz w:val="22"/>
                <w:szCs w:val="22"/>
              </w:rPr>
            </w:pPr>
            <w:r>
              <w:rPr>
                <w:color w:val="000000"/>
                <w:sz w:val="22"/>
                <w:szCs w:val="22"/>
              </w:rPr>
              <w:t>ex_oresmet_WDI</w:t>
            </w:r>
          </w:p>
        </w:tc>
        <w:tc>
          <w:tcPr>
            <w:tcW w:w="6075" w:type="dxa"/>
            <w:shd w:val="clear" w:color="auto" w:fill="auto"/>
            <w:vAlign w:val="center"/>
          </w:tcPr>
          <w:p w14:paraId="00000423" w14:textId="77777777" w:rsidR="0030221B" w:rsidRDefault="00000000">
            <w:pPr>
              <w:rPr>
                <w:color w:val="000000"/>
                <w:sz w:val="22"/>
                <w:szCs w:val="22"/>
              </w:rPr>
            </w:pPr>
            <w:r>
              <w:rPr>
                <w:color w:val="000000"/>
                <w:sz w:val="22"/>
                <w:szCs w:val="22"/>
              </w:rPr>
              <w:t>Ores and metal exports (% of merchandise exports) [</w:t>
            </w:r>
            <w:proofErr w:type="gramStart"/>
            <w:r>
              <w:rPr>
                <w:color w:val="000000"/>
                <w:sz w:val="22"/>
                <w:szCs w:val="22"/>
              </w:rPr>
              <w:t xml:space="preserve">WDI]   </w:t>
            </w:r>
            <w:proofErr w:type="gramEnd"/>
          </w:p>
        </w:tc>
      </w:tr>
      <w:tr w:rsidR="0030221B" w14:paraId="404956A6" w14:textId="77777777">
        <w:trPr>
          <w:trHeight w:val="310"/>
        </w:trPr>
        <w:tc>
          <w:tcPr>
            <w:tcW w:w="2655" w:type="dxa"/>
            <w:shd w:val="clear" w:color="auto" w:fill="auto"/>
            <w:vAlign w:val="center"/>
          </w:tcPr>
          <w:p w14:paraId="00000424" w14:textId="77777777" w:rsidR="0030221B" w:rsidRDefault="00000000">
            <w:pPr>
              <w:rPr>
                <w:color w:val="000000"/>
                <w:sz w:val="22"/>
                <w:szCs w:val="22"/>
              </w:rPr>
            </w:pPr>
            <w:r>
              <w:rPr>
                <w:color w:val="000000"/>
                <w:sz w:val="22"/>
                <w:szCs w:val="22"/>
              </w:rPr>
              <w:t>exp_WDI</w:t>
            </w:r>
          </w:p>
        </w:tc>
        <w:tc>
          <w:tcPr>
            <w:tcW w:w="6075" w:type="dxa"/>
            <w:shd w:val="clear" w:color="auto" w:fill="auto"/>
            <w:vAlign w:val="center"/>
          </w:tcPr>
          <w:p w14:paraId="00000425" w14:textId="77777777" w:rsidR="0030221B" w:rsidRDefault="00000000">
            <w:pPr>
              <w:rPr>
                <w:color w:val="000000"/>
                <w:sz w:val="22"/>
                <w:szCs w:val="22"/>
              </w:rPr>
            </w:pPr>
            <w:r>
              <w:rPr>
                <w:color w:val="000000"/>
                <w:sz w:val="22"/>
                <w:szCs w:val="22"/>
              </w:rPr>
              <w:t>Exports of goods and services (% of GDP) [</w:t>
            </w:r>
            <w:proofErr w:type="gramStart"/>
            <w:r>
              <w:rPr>
                <w:color w:val="000000"/>
                <w:sz w:val="22"/>
                <w:szCs w:val="22"/>
              </w:rPr>
              <w:t xml:space="preserve">WDI]   </w:t>
            </w:r>
            <w:proofErr w:type="gramEnd"/>
          </w:p>
        </w:tc>
      </w:tr>
      <w:tr w:rsidR="0030221B" w14:paraId="588DF3B9" w14:textId="77777777">
        <w:trPr>
          <w:trHeight w:val="310"/>
        </w:trPr>
        <w:tc>
          <w:tcPr>
            <w:tcW w:w="2655" w:type="dxa"/>
            <w:shd w:val="clear" w:color="auto" w:fill="auto"/>
            <w:vAlign w:val="center"/>
          </w:tcPr>
          <w:p w14:paraId="00000426" w14:textId="77777777" w:rsidR="0030221B" w:rsidRDefault="00000000">
            <w:pPr>
              <w:rPr>
                <w:color w:val="000000"/>
                <w:sz w:val="22"/>
                <w:szCs w:val="22"/>
              </w:rPr>
            </w:pPr>
            <w:r>
              <w:rPr>
                <w:color w:val="000000"/>
                <w:sz w:val="22"/>
                <w:szCs w:val="22"/>
              </w:rPr>
              <w:t>extdebt_WDI</w:t>
            </w:r>
          </w:p>
        </w:tc>
        <w:tc>
          <w:tcPr>
            <w:tcW w:w="6075" w:type="dxa"/>
            <w:shd w:val="clear" w:color="auto" w:fill="auto"/>
            <w:vAlign w:val="center"/>
          </w:tcPr>
          <w:p w14:paraId="00000427" w14:textId="77777777" w:rsidR="0030221B" w:rsidRDefault="00000000">
            <w:pPr>
              <w:rPr>
                <w:color w:val="000000"/>
                <w:sz w:val="22"/>
                <w:szCs w:val="22"/>
              </w:rPr>
            </w:pPr>
            <w:r>
              <w:rPr>
                <w:color w:val="000000"/>
                <w:sz w:val="22"/>
                <w:szCs w:val="22"/>
              </w:rPr>
              <w:t>External debt stocks (% of GNI) [</w:t>
            </w:r>
            <w:proofErr w:type="gramStart"/>
            <w:r>
              <w:rPr>
                <w:color w:val="000000"/>
                <w:sz w:val="22"/>
                <w:szCs w:val="22"/>
              </w:rPr>
              <w:t xml:space="preserve">WDI]   </w:t>
            </w:r>
            <w:proofErr w:type="gramEnd"/>
            <w:r>
              <w:rPr>
                <w:color w:val="000000"/>
                <w:sz w:val="22"/>
                <w:szCs w:val="22"/>
              </w:rPr>
              <w:t xml:space="preserve">  </w:t>
            </w:r>
          </w:p>
        </w:tc>
      </w:tr>
      <w:tr w:rsidR="0030221B" w14:paraId="58CBDCBE" w14:textId="77777777">
        <w:trPr>
          <w:trHeight w:val="310"/>
        </w:trPr>
        <w:tc>
          <w:tcPr>
            <w:tcW w:w="2655" w:type="dxa"/>
            <w:shd w:val="clear" w:color="auto" w:fill="auto"/>
            <w:vAlign w:val="center"/>
          </w:tcPr>
          <w:p w14:paraId="00000428" w14:textId="77777777" w:rsidR="0030221B" w:rsidRDefault="00000000">
            <w:pPr>
              <w:rPr>
                <w:color w:val="000000"/>
                <w:sz w:val="22"/>
                <w:szCs w:val="22"/>
              </w:rPr>
            </w:pPr>
            <w:r>
              <w:rPr>
                <w:color w:val="000000"/>
                <w:sz w:val="22"/>
                <w:szCs w:val="22"/>
              </w:rPr>
              <w:t>extdebt_avgint_WDI</w:t>
            </w:r>
          </w:p>
        </w:tc>
        <w:tc>
          <w:tcPr>
            <w:tcW w:w="6075" w:type="dxa"/>
            <w:shd w:val="clear" w:color="auto" w:fill="auto"/>
            <w:vAlign w:val="center"/>
          </w:tcPr>
          <w:p w14:paraId="00000429" w14:textId="77777777" w:rsidR="0030221B" w:rsidRDefault="00000000">
            <w:pPr>
              <w:rPr>
                <w:color w:val="000000"/>
                <w:sz w:val="22"/>
                <w:szCs w:val="22"/>
              </w:rPr>
            </w:pPr>
            <w:r>
              <w:rPr>
                <w:color w:val="000000"/>
                <w:sz w:val="22"/>
                <w:szCs w:val="22"/>
              </w:rPr>
              <w:t>Average interest on new external debt commitments (%) [</w:t>
            </w:r>
            <w:proofErr w:type="gramStart"/>
            <w:r>
              <w:rPr>
                <w:color w:val="000000"/>
                <w:sz w:val="22"/>
                <w:szCs w:val="22"/>
              </w:rPr>
              <w:t xml:space="preserve">WDI]   </w:t>
            </w:r>
            <w:proofErr w:type="gramEnd"/>
          </w:p>
        </w:tc>
      </w:tr>
      <w:tr w:rsidR="0030221B" w14:paraId="1FE04B61" w14:textId="77777777">
        <w:trPr>
          <w:trHeight w:val="310"/>
        </w:trPr>
        <w:tc>
          <w:tcPr>
            <w:tcW w:w="2655" w:type="dxa"/>
            <w:shd w:val="clear" w:color="auto" w:fill="auto"/>
            <w:vAlign w:val="center"/>
          </w:tcPr>
          <w:p w14:paraId="0000042A" w14:textId="77777777" w:rsidR="0030221B" w:rsidRDefault="00000000">
            <w:pPr>
              <w:rPr>
                <w:color w:val="000000"/>
                <w:sz w:val="22"/>
                <w:szCs w:val="22"/>
              </w:rPr>
            </w:pPr>
            <w:r>
              <w:rPr>
                <w:color w:val="000000"/>
                <w:sz w:val="22"/>
                <w:szCs w:val="22"/>
              </w:rPr>
              <w:t>extdebt_avgintoff_WDI</w:t>
            </w:r>
          </w:p>
        </w:tc>
        <w:tc>
          <w:tcPr>
            <w:tcW w:w="6075" w:type="dxa"/>
            <w:shd w:val="clear" w:color="auto" w:fill="auto"/>
            <w:vAlign w:val="center"/>
          </w:tcPr>
          <w:p w14:paraId="0000042B" w14:textId="77777777" w:rsidR="0030221B" w:rsidRDefault="00000000">
            <w:pPr>
              <w:rPr>
                <w:color w:val="000000"/>
                <w:sz w:val="22"/>
                <w:szCs w:val="22"/>
              </w:rPr>
            </w:pPr>
            <w:r>
              <w:rPr>
                <w:color w:val="000000"/>
                <w:sz w:val="22"/>
                <w:szCs w:val="22"/>
              </w:rPr>
              <w:t xml:space="preserve">Average interest on new external debt commitments, official (%) [WDI]  </w:t>
            </w:r>
          </w:p>
        </w:tc>
      </w:tr>
      <w:tr w:rsidR="0030221B" w14:paraId="7AB8805B" w14:textId="77777777">
        <w:trPr>
          <w:trHeight w:val="310"/>
        </w:trPr>
        <w:tc>
          <w:tcPr>
            <w:tcW w:w="2655" w:type="dxa"/>
            <w:shd w:val="clear" w:color="auto" w:fill="auto"/>
            <w:vAlign w:val="center"/>
          </w:tcPr>
          <w:p w14:paraId="0000042C" w14:textId="77777777" w:rsidR="0030221B" w:rsidRDefault="00000000">
            <w:pPr>
              <w:rPr>
                <w:color w:val="000000"/>
                <w:sz w:val="22"/>
                <w:szCs w:val="22"/>
              </w:rPr>
            </w:pPr>
            <w:r>
              <w:rPr>
                <w:color w:val="000000"/>
                <w:sz w:val="22"/>
                <w:szCs w:val="22"/>
              </w:rPr>
              <w:t>extdebt_avgintpriv_WDI</w:t>
            </w:r>
          </w:p>
        </w:tc>
        <w:tc>
          <w:tcPr>
            <w:tcW w:w="6075" w:type="dxa"/>
            <w:shd w:val="clear" w:color="auto" w:fill="auto"/>
            <w:vAlign w:val="center"/>
          </w:tcPr>
          <w:p w14:paraId="0000042D" w14:textId="77777777" w:rsidR="0030221B" w:rsidRDefault="00000000">
            <w:pPr>
              <w:rPr>
                <w:color w:val="000000"/>
                <w:sz w:val="22"/>
                <w:szCs w:val="22"/>
              </w:rPr>
            </w:pPr>
            <w:r>
              <w:rPr>
                <w:color w:val="000000"/>
                <w:sz w:val="22"/>
                <w:szCs w:val="22"/>
              </w:rPr>
              <w:t xml:space="preserve">Average interest on new external debt commitments, private (%) [WDI]  </w:t>
            </w:r>
          </w:p>
        </w:tc>
      </w:tr>
      <w:tr w:rsidR="0030221B" w14:paraId="13212523" w14:textId="77777777">
        <w:trPr>
          <w:trHeight w:val="310"/>
        </w:trPr>
        <w:tc>
          <w:tcPr>
            <w:tcW w:w="2655" w:type="dxa"/>
            <w:shd w:val="clear" w:color="auto" w:fill="auto"/>
            <w:vAlign w:val="center"/>
          </w:tcPr>
          <w:p w14:paraId="0000042E" w14:textId="77777777" w:rsidR="0030221B" w:rsidRDefault="00000000">
            <w:pPr>
              <w:rPr>
                <w:color w:val="000000"/>
                <w:sz w:val="22"/>
                <w:szCs w:val="22"/>
              </w:rPr>
            </w:pPr>
            <w:r>
              <w:rPr>
                <w:color w:val="000000"/>
                <w:sz w:val="22"/>
                <w:szCs w:val="22"/>
              </w:rPr>
              <w:t>extdebt_intpaygni_WDI</w:t>
            </w:r>
          </w:p>
        </w:tc>
        <w:tc>
          <w:tcPr>
            <w:tcW w:w="6075" w:type="dxa"/>
            <w:shd w:val="clear" w:color="auto" w:fill="auto"/>
            <w:vAlign w:val="center"/>
          </w:tcPr>
          <w:p w14:paraId="0000042F" w14:textId="77777777" w:rsidR="0030221B" w:rsidRDefault="00000000">
            <w:pPr>
              <w:rPr>
                <w:color w:val="000000"/>
                <w:sz w:val="22"/>
                <w:szCs w:val="22"/>
              </w:rPr>
            </w:pPr>
            <w:r>
              <w:rPr>
                <w:color w:val="000000"/>
                <w:sz w:val="22"/>
                <w:szCs w:val="22"/>
              </w:rPr>
              <w:t>Interest payments on external debt (% of GNI) [</w:t>
            </w:r>
            <w:proofErr w:type="gramStart"/>
            <w:r>
              <w:rPr>
                <w:color w:val="000000"/>
                <w:sz w:val="22"/>
                <w:szCs w:val="22"/>
              </w:rPr>
              <w:t xml:space="preserve">WDI]   </w:t>
            </w:r>
            <w:proofErr w:type="gramEnd"/>
          </w:p>
        </w:tc>
      </w:tr>
      <w:tr w:rsidR="0030221B" w14:paraId="799A6FC6" w14:textId="77777777">
        <w:trPr>
          <w:trHeight w:val="310"/>
        </w:trPr>
        <w:tc>
          <w:tcPr>
            <w:tcW w:w="2655" w:type="dxa"/>
            <w:shd w:val="clear" w:color="auto" w:fill="auto"/>
            <w:vAlign w:val="center"/>
          </w:tcPr>
          <w:p w14:paraId="00000430" w14:textId="77777777" w:rsidR="0030221B" w:rsidRDefault="00000000">
            <w:pPr>
              <w:rPr>
                <w:color w:val="000000"/>
                <w:sz w:val="22"/>
                <w:szCs w:val="22"/>
              </w:rPr>
            </w:pPr>
            <w:r>
              <w:rPr>
                <w:color w:val="000000"/>
                <w:sz w:val="22"/>
                <w:szCs w:val="22"/>
              </w:rPr>
              <w:t>extdebt_intpayperex_WDI</w:t>
            </w:r>
          </w:p>
        </w:tc>
        <w:tc>
          <w:tcPr>
            <w:tcW w:w="6075" w:type="dxa"/>
            <w:shd w:val="clear" w:color="auto" w:fill="auto"/>
            <w:vAlign w:val="center"/>
          </w:tcPr>
          <w:p w14:paraId="00000431" w14:textId="77777777" w:rsidR="0030221B" w:rsidRDefault="00000000">
            <w:pPr>
              <w:rPr>
                <w:sz w:val="22"/>
                <w:szCs w:val="22"/>
              </w:rPr>
            </w:pPr>
            <w:r>
              <w:rPr>
                <w:sz w:val="22"/>
                <w:szCs w:val="22"/>
              </w:rPr>
              <w:t>Interest payments on external debt (% exports and primary income) [WDI]</w:t>
            </w:r>
          </w:p>
        </w:tc>
      </w:tr>
      <w:tr w:rsidR="0030221B" w14:paraId="34BF0ABF" w14:textId="77777777">
        <w:trPr>
          <w:trHeight w:val="310"/>
        </w:trPr>
        <w:tc>
          <w:tcPr>
            <w:tcW w:w="2655" w:type="dxa"/>
            <w:shd w:val="clear" w:color="auto" w:fill="auto"/>
            <w:vAlign w:val="center"/>
          </w:tcPr>
          <w:p w14:paraId="00000432" w14:textId="77777777" w:rsidR="0030221B" w:rsidRDefault="00000000">
            <w:pPr>
              <w:rPr>
                <w:color w:val="000000"/>
                <w:sz w:val="22"/>
                <w:szCs w:val="22"/>
              </w:rPr>
            </w:pPr>
            <w:r>
              <w:rPr>
                <w:color w:val="000000"/>
                <w:sz w:val="22"/>
                <w:szCs w:val="22"/>
              </w:rPr>
              <w:t>extdebt_pv_WDI</w:t>
            </w:r>
          </w:p>
        </w:tc>
        <w:tc>
          <w:tcPr>
            <w:tcW w:w="6075" w:type="dxa"/>
            <w:shd w:val="clear" w:color="auto" w:fill="auto"/>
            <w:vAlign w:val="center"/>
          </w:tcPr>
          <w:p w14:paraId="00000433" w14:textId="77777777" w:rsidR="0030221B" w:rsidRDefault="00000000">
            <w:pPr>
              <w:rPr>
                <w:color w:val="000000"/>
                <w:sz w:val="22"/>
                <w:szCs w:val="22"/>
              </w:rPr>
            </w:pPr>
            <w:r>
              <w:rPr>
                <w:color w:val="000000"/>
                <w:sz w:val="22"/>
                <w:szCs w:val="22"/>
              </w:rPr>
              <w:t>Present value of external debt (current US$) [</w:t>
            </w:r>
            <w:proofErr w:type="gramStart"/>
            <w:r>
              <w:rPr>
                <w:color w:val="000000"/>
                <w:sz w:val="22"/>
                <w:szCs w:val="22"/>
              </w:rPr>
              <w:t xml:space="preserve">WDI]   </w:t>
            </w:r>
            <w:proofErr w:type="gramEnd"/>
            <w:r>
              <w:rPr>
                <w:color w:val="000000"/>
                <w:sz w:val="22"/>
                <w:szCs w:val="22"/>
              </w:rPr>
              <w:t xml:space="preserve"> </w:t>
            </w:r>
          </w:p>
        </w:tc>
      </w:tr>
      <w:tr w:rsidR="0030221B" w14:paraId="200C1921" w14:textId="77777777">
        <w:trPr>
          <w:trHeight w:val="310"/>
        </w:trPr>
        <w:tc>
          <w:tcPr>
            <w:tcW w:w="2655" w:type="dxa"/>
            <w:shd w:val="clear" w:color="auto" w:fill="auto"/>
            <w:vAlign w:val="center"/>
          </w:tcPr>
          <w:p w14:paraId="00000434" w14:textId="77777777" w:rsidR="0030221B" w:rsidRDefault="00000000">
            <w:pPr>
              <w:rPr>
                <w:color w:val="000000"/>
                <w:sz w:val="22"/>
                <w:szCs w:val="22"/>
              </w:rPr>
            </w:pPr>
            <w:r>
              <w:rPr>
                <w:color w:val="000000"/>
                <w:sz w:val="22"/>
                <w:szCs w:val="22"/>
              </w:rPr>
              <w:t>extdebt_tot_WDI</w:t>
            </w:r>
          </w:p>
        </w:tc>
        <w:tc>
          <w:tcPr>
            <w:tcW w:w="6075" w:type="dxa"/>
            <w:shd w:val="clear" w:color="auto" w:fill="auto"/>
            <w:vAlign w:val="center"/>
          </w:tcPr>
          <w:p w14:paraId="00000435" w14:textId="77777777" w:rsidR="0030221B" w:rsidRDefault="00000000">
            <w:pPr>
              <w:rPr>
                <w:color w:val="000000"/>
                <w:sz w:val="22"/>
                <w:szCs w:val="22"/>
              </w:rPr>
            </w:pPr>
            <w:r>
              <w:rPr>
                <w:color w:val="000000"/>
                <w:sz w:val="22"/>
                <w:szCs w:val="22"/>
              </w:rPr>
              <w:t>External debt stocks, total (DOD, current US$) [</w:t>
            </w:r>
            <w:proofErr w:type="gramStart"/>
            <w:r>
              <w:rPr>
                <w:color w:val="000000"/>
                <w:sz w:val="22"/>
                <w:szCs w:val="22"/>
              </w:rPr>
              <w:t xml:space="preserve">WDI]   </w:t>
            </w:r>
            <w:proofErr w:type="gramEnd"/>
            <w:r>
              <w:rPr>
                <w:color w:val="000000"/>
                <w:sz w:val="22"/>
                <w:szCs w:val="22"/>
              </w:rPr>
              <w:t xml:space="preserve"> </w:t>
            </w:r>
          </w:p>
        </w:tc>
      </w:tr>
      <w:tr w:rsidR="0030221B" w14:paraId="0B2CD55E" w14:textId="77777777">
        <w:trPr>
          <w:trHeight w:val="310"/>
        </w:trPr>
        <w:tc>
          <w:tcPr>
            <w:tcW w:w="2655" w:type="dxa"/>
            <w:shd w:val="clear" w:color="auto" w:fill="auto"/>
            <w:vAlign w:val="center"/>
          </w:tcPr>
          <w:p w14:paraId="00000436" w14:textId="77777777" w:rsidR="0030221B" w:rsidRDefault="00000000">
            <w:pPr>
              <w:rPr>
                <w:color w:val="000000"/>
                <w:sz w:val="22"/>
                <w:szCs w:val="22"/>
              </w:rPr>
            </w:pPr>
            <w:r>
              <w:rPr>
                <w:color w:val="000000"/>
                <w:sz w:val="22"/>
                <w:szCs w:val="22"/>
              </w:rPr>
              <w:t>fdidollars_WDI</w:t>
            </w:r>
          </w:p>
        </w:tc>
        <w:tc>
          <w:tcPr>
            <w:tcW w:w="6075" w:type="dxa"/>
            <w:shd w:val="clear" w:color="auto" w:fill="auto"/>
            <w:vAlign w:val="center"/>
          </w:tcPr>
          <w:p w14:paraId="00000437" w14:textId="77777777" w:rsidR="0030221B" w:rsidRDefault="00000000">
            <w:pPr>
              <w:rPr>
                <w:color w:val="000000"/>
                <w:sz w:val="22"/>
                <w:szCs w:val="22"/>
              </w:rPr>
            </w:pPr>
            <w:r>
              <w:rPr>
                <w:color w:val="000000"/>
                <w:sz w:val="22"/>
                <w:szCs w:val="22"/>
              </w:rPr>
              <w:t>Foreign direct investment, net inflows (BoP, current US$) [</w:t>
            </w:r>
            <w:proofErr w:type="gramStart"/>
            <w:r>
              <w:rPr>
                <w:color w:val="000000"/>
                <w:sz w:val="22"/>
                <w:szCs w:val="22"/>
              </w:rPr>
              <w:t xml:space="preserve">WDI]   </w:t>
            </w:r>
            <w:proofErr w:type="gramEnd"/>
          </w:p>
        </w:tc>
      </w:tr>
      <w:tr w:rsidR="0030221B" w14:paraId="52022A79" w14:textId="77777777">
        <w:trPr>
          <w:trHeight w:val="310"/>
        </w:trPr>
        <w:tc>
          <w:tcPr>
            <w:tcW w:w="2655" w:type="dxa"/>
            <w:shd w:val="clear" w:color="auto" w:fill="auto"/>
            <w:vAlign w:val="center"/>
          </w:tcPr>
          <w:p w14:paraId="00000438" w14:textId="77777777" w:rsidR="0030221B" w:rsidRDefault="00000000">
            <w:pPr>
              <w:rPr>
                <w:color w:val="000000"/>
                <w:sz w:val="22"/>
                <w:szCs w:val="22"/>
              </w:rPr>
            </w:pPr>
            <w:r>
              <w:rPr>
                <w:color w:val="000000"/>
                <w:sz w:val="22"/>
                <w:szCs w:val="22"/>
              </w:rPr>
              <w:t>fdi_inper_WDI</w:t>
            </w:r>
          </w:p>
        </w:tc>
        <w:tc>
          <w:tcPr>
            <w:tcW w:w="6075" w:type="dxa"/>
            <w:shd w:val="clear" w:color="auto" w:fill="auto"/>
            <w:vAlign w:val="center"/>
          </w:tcPr>
          <w:p w14:paraId="00000439" w14:textId="77777777" w:rsidR="0030221B" w:rsidRDefault="00000000">
            <w:pPr>
              <w:rPr>
                <w:color w:val="000000"/>
                <w:sz w:val="22"/>
                <w:szCs w:val="22"/>
              </w:rPr>
            </w:pPr>
            <w:r>
              <w:rPr>
                <w:color w:val="000000"/>
                <w:sz w:val="22"/>
                <w:szCs w:val="22"/>
              </w:rPr>
              <w:t>Foreign direct investment, net inflows (% of GDP) [</w:t>
            </w:r>
            <w:proofErr w:type="gramStart"/>
            <w:r>
              <w:rPr>
                <w:color w:val="000000"/>
                <w:sz w:val="22"/>
                <w:szCs w:val="22"/>
              </w:rPr>
              <w:t xml:space="preserve">WDI]   </w:t>
            </w:r>
            <w:proofErr w:type="gramEnd"/>
          </w:p>
        </w:tc>
      </w:tr>
      <w:tr w:rsidR="0030221B" w14:paraId="38244E0E" w14:textId="77777777">
        <w:trPr>
          <w:trHeight w:val="310"/>
        </w:trPr>
        <w:tc>
          <w:tcPr>
            <w:tcW w:w="2655" w:type="dxa"/>
            <w:shd w:val="clear" w:color="auto" w:fill="auto"/>
            <w:vAlign w:val="center"/>
          </w:tcPr>
          <w:p w14:paraId="0000043A" w14:textId="77777777" w:rsidR="0030221B" w:rsidRDefault="00000000">
            <w:pPr>
              <w:rPr>
                <w:color w:val="000000"/>
                <w:sz w:val="22"/>
                <w:szCs w:val="22"/>
              </w:rPr>
            </w:pPr>
            <w:r>
              <w:rPr>
                <w:color w:val="000000"/>
                <w:sz w:val="22"/>
                <w:szCs w:val="22"/>
              </w:rPr>
              <w:t>fdi_outper_WDI</w:t>
            </w:r>
          </w:p>
        </w:tc>
        <w:tc>
          <w:tcPr>
            <w:tcW w:w="6075" w:type="dxa"/>
            <w:shd w:val="clear" w:color="auto" w:fill="auto"/>
            <w:vAlign w:val="center"/>
          </w:tcPr>
          <w:p w14:paraId="0000043B" w14:textId="77777777" w:rsidR="0030221B" w:rsidRDefault="00000000">
            <w:pPr>
              <w:rPr>
                <w:color w:val="000000"/>
                <w:sz w:val="22"/>
                <w:szCs w:val="22"/>
              </w:rPr>
            </w:pPr>
            <w:r>
              <w:rPr>
                <w:color w:val="000000"/>
                <w:sz w:val="22"/>
                <w:szCs w:val="22"/>
              </w:rPr>
              <w:t>Foreign direct investment, net outflows (% of GDP) [</w:t>
            </w:r>
            <w:proofErr w:type="gramStart"/>
            <w:r>
              <w:rPr>
                <w:color w:val="000000"/>
                <w:sz w:val="22"/>
                <w:szCs w:val="22"/>
              </w:rPr>
              <w:t xml:space="preserve">WDI]   </w:t>
            </w:r>
            <w:proofErr w:type="gramEnd"/>
          </w:p>
        </w:tc>
      </w:tr>
      <w:tr w:rsidR="0030221B" w14:paraId="63D350B7" w14:textId="77777777">
        <w:trPr>
          <w:trHeight w:val="310"/>
        </w:trPr>
        <w:tc>
          <w:tcPr>
            <w:tcW w:w="2655" w:type="dxa"/>
            <w:shd w:val="clear" w:color="auto" w:fill="auto"/>
            <w:vAlign w:val="center"/>
          </w:tcPr>
          <w:p w14:paraId="0000043C" w14:textId="77777777" w:rsidR="0030221B" w:rsidRDefault="00000000">
            <w:pPr>
              <w:rPr>
                <w:color w:val="000000"/>
                <w:sz w:val="22"/>
                <w:szCs w:val="22"/>
              </w:rPr>
            </w:pPr>
            <w:r>
              <w:rPr>
                <w:color w:val="000000"/>
                <w:sz w:val="22"/>
                <w:szCs w:val="22"/>
              </w:rPr>
              <w:t>gdp_WDI</w:t>
            </w:r>
          </w:p>
        </w:tc>
        <w:tc>
          <w:tcPr>
            <w:tcW w:w="6075" w:type="dxa"/>
            <w:shd w:val="clear" w:color="auto" w:fill="auto"/>
            <w:vAlign w:val="center"/>
          </w:tcPr>
          <w:p w14:paraId="0000043D" w14:textId="77777777" w:rsidR="0030221B" w:rsidRDefault="00000000">
            <w:pPr>
              <w:rPr>
                <w:color w:val="000000"/>
                <w:sz w:val="22"/>
                <w:szCs w:val="22"/>
              </w:rPr>
            </w:pPr>
            <w:r>
              <w:rPr>
                <w:color w:val="000000"/>
                <w:sz w:val="22"/>
                <w:szCs w:val="22"/>
              </w:rPr>
              <w:t>GDP (constant 2010 US$) [</w:t>
            </w:r>
            <w:proofErr w:type="gramStart"/>
            <w:r>
              <w:rPr>
                <w:color w:val="000000"/>
                <w:sz w:val="22"/>
                <w:szCs w:val="22"/>
              </w:rPr>
              <w:t xml:space="preserve">WDI]   </w:t>
            </w:r>
            <w:proofErr w:type="gramEnd"/>
            <w:r>
              <w:rPr>
                <w:color w:val="000000"/>
                <w:sz w:val="22"/>
                <w:szCs w:val="22"/>
              </w:rPr>
              <w:t xml:space="preserve">    </w:t>
            </w:r>
          </w:p>
        </w:tc>
      </w:tr>
      <w:tr w:rsidR="0030221B" w14:paraId="3CCC7052" w14:textId="77777777">
        <w:trPr>
          <w:trHeight w:val="310"/>
        </w:trPr>
        <w:tc>
          <w:tcPr>
            <w:tcW w:w="2655" w:type="dxa"/>
            <w:shd w:val="clear" w:color="auto" w:fill="auto"/>
            <w:vAlign w:val="center"/>
          </w:tcPr>
          <w:p w14:paraId="0000043E" w14:textId="77777777" w:rsidR="0030221B" w:rsidRDefault="00000000">
            <w:pPr>
              <w:rPr>
                <w:color w:val="000000"/>
                <w:sz w:val="22"/>
                <w:szCs w:val="22"/>
              </w:rPr>
            </w:pPr>
            <w:r>
              <w:rPr>
                <w:color w:val="000000"/>
                <w:sz w:val="22"/>
                <w:szCs w:val="22"/>
              </w:rPr>
              <w:t>growth_WDI</w:t>
            </w:r>
          </w:p>
        </w:tc>
        <w:tc>
          <w:tcPr>
            <w:tcW w:w="6075" w:type="dxa"/>
            <w:shd w:val="clear" w:color="auto" w:fill="auto"/>
            <w:vAlign w:val="center"/>
          </w:tcPr>
          <w:p w14:paraId="0000043F" w14:textId="77777777" w:rsidR="0030221B" w:rsidRDefault="00000000">
            <w:pPr>
              <w:rPr>
                <w:color w:val="000000"/>
                <w:sz w:val="22"/>
                <w:szCs w:val="22"/>
              </w:rPr>
            </w:pPr>
            <w:r>
              <w:rPr>
                <w:color w:val="000000"/>
                <w:sz w:val="22"/>
                <w:szCs w:val="22"/>
              </w:rPr>
              <w:t>GDP growth (annual %) [</w:t>
            </w:r>
            <w:proofErr w:type="gramStart"/>
            <w:r>
              <w:rPr>
                <w:color w:val="000000"/>
                <w:sz w:val="22"/>
                <w:szCs w:val="22"/>
              </w:rPr>
              <w:t xml:space="preserve">WDI]   </w:t>
            </w:r>
            <w:proofErr w:type="gramEnd"/>
            <w:r>
              <w:rPr>
                <w:color w:val="000000"/>
                <w:sz w:val="22"/>
                <w:szCs w:val="22"/>
              </w:rPr>
              <w:t xml:space="preserve">    </w:t>
            </w:r>
          </w:p>
        </w:tc>
      </w:tr>
      <w:tr w:rsidR="0030221B" w14:paraId="09FDCC97" w14:textId="77777777">
        <w:trPr>
          <w:trHeight w:val="310"/>
        </w:trPr>
        <w:tc>
          <w:tcPr>
            <w:tcW w:w="2655" w:type="dxa"/>
            <w:shd w:val="clear" w:color="auto" w:fill="auto"/>
            <w:vAlign w:val="center"/>
          </w:tcPr>
          <w:p w14:paraId="00000440" w14:textId="77777777" w:rsidR="0030221B" w:rsidRDefault="00000000">
            <w:pPr>
              <w:rPr>
                <w:color w:val="000000"/>
                <w:sz w:val="22"/>
                <w:szCs w:val="22"/>
              </w:rPr>
            </w:pPr>
            <w:r>
              <w:rPr>
                <w:color w:val="000000"/>
                <w:sz w:val="22"/>
                <w:szCs w:val="22"/>
              </w:rPr>
              <w:t>gdppc_WDI</w:t>
            </w:r>
          </w:p>
        </w:tc>
        <w:tc>
          <w:tcPr>
            <w:tcW w:w="6075" w:type="dxa"/>
            <w:shd w:val="clear" w:color="auto" w:fill="auto"/>
            <w:vAlign w:val="center"/>
          </w:tcPr>
          <w:p w14:paraId="00000441" w14:textId="77777777" w:rsidR="0030221B" w:rsidRDefault="00000000">
            <w:pPr>
              <w:rPr>
                <w:color w:val="000000"/>
                <w:sz w:val="22"/>
                <w:szCs w:val="22"/>
              </w:rPr>
            </w:pPr>
            <w:r>
              <w:rPr>
                <w:color w:val="000000"/>
                <w:sz w:val="22"/>
                <w:szCs w:val="22"/>
              </w:rPr>
              <w:t>GDP per capita (constant 2010 US$) [</w:t>
            </w:r>
            <w:proofErr w:type="gramStart"/>
            <w:r>
              <w:rPr>
                <w:color w:val="000000"/>
                <w:sz w:val="22"/>
                <w:szCs w:val="22"/>
              </w:rPr>
              <w:t xml:space="preserve">WDI]   </w:t>
            </w:r>
            <w:proofErr w:type="gramEnd"/>
            <w:r>
              <w:rPr>
                <w:color w:val="000000"/>
                <w:sz w:val="22"/>
                <w:szCs w:val="22"/>
              </w:rPr>
              <w:t xml:space="preserve">  </w:t>
            </w:r>
          </w:p>
        </w:tc>
      </w:tr>
      <w:tr w:rsidR="0030221B" w14:paraId="689E6551" w14:textId="77777777">
        <w:trPr>
          <w:trHeight w:val="310"/>
        </w:trPr>
        <w:tc>
          <w:tcPr>
            <w:tcW w:w="2655" w:type="dxa"/>
            <w:shd w:val="clear" w:color="auto" w:fill="auto"/>
            <w:vAlign w:val="center"/>
          </w:tcPr>
          <w:p w14:paraId="00000442" w14:textId="77777777" w:rsidR="0030221B" w:rsidRDefault="00000000">
            <w:pPr>
              <w:rPr>
                <w:color w:val="000000"/>
                <w:sz w:val="22"/>
                <w:szCs w:val="22"/>
              </w:rPr>
            </w:pPr>
            <w:r>
              <w:rPr>
                <w:color w:val="000000"/>
                <w:sz w:val="22"/>
                <w:szCs w:val="22"/>
              </w:rPr>
              <w:t>gini_WDI</w:t>
            </w:r>
          </w:p>
        </w:tc>
        <w:tc>
          <w:tcPr>
            <w:tcW w:w="6075" w:type="dxa"/>
            <w:shd w:val="clear" w:color="auto" w:fill="auto"/>
            <w:vAlign w:val="center"/>
          </w:tcPr>
          <w:p w14:paraId="00000443" w14:textId="77777777" w:rsidR="0030221B" w:rsidRDefault="00000000">
            <w:pPr>
              <w:rPr>
                <w:color w:val="000000"/>
                <w:sz w:val="22"/>
                <w:szCs w:val="22"/>
              </w:rPr>
            </w:pPr>
            <w:r>
              <w:rPr>
                <w:color w:val="000000"/>
                <w:sz w:val="22"/>
                <w:szCs w:val="22"/>
              </w:rPr>
              <w:t>GINI index [</w:t>
            </w:r>
            <w:proofErr w:type="gramStart"/>
            <w:r>
              <w:rPr>
                <w:color w:val="000000"/>
                <w:sz w:val="22"/>
                <w:szCs w:val="22"/>
              </w:rPr>
              <w:t xml:space="preserve">WDI]   </w:t>
            </w:r>
            <w:proofErr w:type="gramEnd"/>
            <w:r>
              <w:rPr>
                <w:color w:val="000000"/>
                <w:sz w:val="22"/>
                <w:szCs w:val="22"/>
              </w:rPr>
              <w:t xml:space="preserve">      </w:t>
            </w:r>
          </w:p>
        </w:tc>
      </w:tr>
      <w:tr w:rsidR="0030221B" w14:paraId="1FA1B190" w14:textId="77777777">
        <w:trPr>
          <w:trHeight w:val="310"/>
        </w:trPr>
        <w:tc>
          <w:tcPr>
            <w:tcW w:w="2655" w:type="dxa"/>
            <w:shd w:val="clear" w:color="auto" w:fill="auto"/>
            <w:vAlign w:val="center"/>
          </w:tcPr>
          <w:p w14:paraId="00000444" w14:textId="77777777" w:rsidR="0030221B" w:rsidRDefault="00000000">
            <w:pPr>
              <w:rPr>
                <w:color w:val="000000"/>
                <w:sz w:val="22"/>
                <w:szCs w:val="22"/>
              </w:rPr>
            </w:pPr>
            <w:r>
              <w:rPr>
                <w:color w:val="000000"/>
                <w:sz w:val="22"/>
                <w:szCs w:val="22"/>
              </w:rPr>
              <w:t>gni_WDI</w:t>
            </w:r>
          </w:p>
        </w:tc>
        <w:tc>
          <w:tcPr>
            <w:tcW w:w="6075" w:type="dxa"/>
            <w:shd w:val="clear" w:color="auto" w:fill="auto"/>
            <w:vAlign w:val="center"/>
          </w:tcPr>
          <w:p w14:paraId="00000445" w14:textId="77777777" w:rsidR="0030221B" w:rsidRDefault="00000000">
            <w:pPr>
              <w:rPr>
                <w:color w:val="000000"/>
                <w:sz w:val="22"/>
                <w:szCs w:val="22"/>
              </w:rPr>
            </w:pPr>
            <w:r>
              <w:rPr>
                <w:color w:val="000000"/>
                <w:sz w:val="22"/>
                <w:szCs w:val="22"/>
              </w:rPr>
              <w:t>GNI (constant 2010 US$) [</w:t>
            </w:r>
            <w:proofErr w:type="gramStart"/>
            <w:r>
              <w:rPr>
                <w:color w:val="000000"/>
                <w:sz w:val="22"/>
                <w:szCs w:val="22"/>
              </w:rPr>
              <w:t xml:space="preserve">WDI]   </w:t>
            </w:r>
            <w:proofErr w:type="gramEnd"/>
            <w:r>
              <w:rPr>
                <w:color w:val="000000"/>
                <w:sz w:val="22"/>
                <w:szCs w:val="22"/>
              </w:rPr>
              <w:t xml:space="preserve">    </w:t>
            </w:r>
          </w:p>
        </w:tc>
      </w:tr>
      <w:tr w:rsidR="0030221B" w14:paraId="1925B2B0" w14:textId="77777777">
        <w:trPr>
          <w:trHeight w:val="310"/>
        </w:trPr>
        <w:tc>
          <w:tcPr>
            <w:tcW w:w="2655" w:type="dxa"/>
            <w:shd w:val="clear" w:color="auto" w:fill="auto"/>
            <w:vAlign w:val="center"/>
          </w:tcPr>
          <w:p w14:paraId="00000446" w14:textId="77777777" w:rsidR="0030221B" w:rsidRDefault="00000000">
            <w:pPr>
              <w:rPr>
                <w:color w:val="000000"/>
                <w:sz w:val="22"/>
                <w:szCs w:val="22"/>
              </w:rPr>
            </w:pPr>
            <w:r>
              <w:rPr>
                <w:color w:val="000000"/>
                <w:sz w:val="22"/>
                <w:szCs w:val="22"/>
              </w:rPr>
              <w:t>gnipc_WDI</w:t>
            </w:r>
          </w:p>
        </w:tc>
        <w:tc>
          <w:tcPr>
            <w:tcW w:w="6075" w:type="dxa"/>
            <w:shd w:val="clear" w:color="auto" w:fill="auto"/>
            <w:vAlign w:val="center"/>
          </w:tcPr>
          <w:p w14:paraId="00000447" w14:textId="77777777" w:rsidR="0030221B" w:rsidRDefault="00000000">
            <w:pPr>
              <w:rPr>
                <w:color w:val="000000"/>
                <w:sz w:val="22"/>
                <w:szCs w:val="22"/>
              </w:rPr>
            </w:pPr>
            <w:r>
              <w:rPr>
                <w:color w:val="000000"/>
                <w:sz w:val="22"/>
                <w:szCs w:val="22"/>
              </w:rPr>
              <w:t>GNI per capita (constant 2010 US$) [</w:t>
            </w:r>
            <w:proofErr w:type="gramStart"/>
            <w:r>
              <w:rPr>
                <w:color w:val="000000"/>
                <w:sz w:val="22"/>
                <w:szCs w:val="22"/>
              </w:rPr>
              <w:t xml:space="preserve">WDI]   </w:t>
            </w:r>
            <w:proofErr w:type="gramEnd"/>
            <w:r>
              <w:rPr>
                <w:color w:val="000000"/>
                <w:sz w:val="22"/>
                <w:szCs w:val="22"/>
              </w:rPr>
              <w:t xml:space="preserve">  </w:t>
            </w:r>
          </w:p>
        </w:tc>
      </w:tr>
      <w:tr w:rsidR="0030221B" w14:paraId="5644C774" w14:textId="77777777">
        <w:trPr>
          <w:trHeight w:val="310"/>
        </w:trPr>
        <w:tc>
          <w:tcPr>
            <w:tcW w:w="2655" w:type="dxa"/>
            <w:shd w:val="clear" w:color="auto" w:fill="auto"/>
            <w:vAlign w:val="center"/>
          </w:tcPr>
          <w:p w14:paraId="00000448" w14:textId="77777777" w:rsidR="0030221B" w:rsidRDefault="00000000">
            <w:pPr>
              <w:rPr>
                <w:color w:val="000000"/>
                <w:sz w:val="22"/>
                <w:szCs w:val="22"/>
              </w:rPr>
            </w:pPr>
            <w:r>
              <w:rPr>
                <w:color w:val="000000"/>
                <w:sz w:val="22"/>
                <w:szCs w:val="22"/>
              </w:rPr>
              <w:t>inf_mort_WDI</w:t>
            </w:r>
          </w:p>
        </w:tc>
        <w:tc>
          <w:tcPr>
            <w:tcW w:w="6075" w:type="dxa"/>
            <w:shd w:val="clear" w:color="auto" w:fill="auto"/>
            <w:vAlign w:val="center"/>
          </w:tcPr>
          <w:p w14:paraId="00000449" w14:textId="77777777" w:rsidR="0030221B" w:rsidRDefault="00000000">
            <w:pPr>
              <w:rPr>
                <w:color w:val="000000"/>
                <w:sz w:val="22"/>
                <w:szCs w:val="22"/>
              </w:rPr>
            </w:pPr>
            <w:r>
              <w:rPr>
                <w:color w:val="000000"/>
                <w:sz w:val="22"/>
                <w:szCs w:val="22"/>
              </w:rPr>
              <w:t>Mortality rate, infant (per 1000 live births) [</w:t>
            </w:r>
            <w:proofErr w:type="gramStart"/>
            <w:r>
              <w:rPr>
                <w:color w:val="000000"/>
                <w:sz w:val="22"/>
                <w:szCs w:val="22"/>
              </w:rPr>
              <w:t xml:space="preserve">WDI]   </w:t>
            </w:r>
            <w:proofErr w:type="gramEnd"/>
            <w:r>
              <w:rPr>
                <w:color w:val="000000"/>
                <w:sz w:val="22"/>
                <w:szCs w:val="22"/>
              </w:rPr>
              <w:t xml:space="preserve"> </w:t>
            </w:r>
          </w:p>
        </w:tc>
      </w:tr>
      <w:tr w:rsidR="0030221B" w14:paraId="27A48BDA" w14:textId="77777777">
        <w:trPr>
          <w:trHeight w:val="285"/>
        </w:trPr>
        <w:tc>
          <w:tcPr>
            <w:tcW w:w="2655" w:type="dxa"/>
            <w:shd w:val="clear" w:color="auto" w:fill="auto"/>
            <w:vAlign w:val="center"/>
          </w:tcPr>
          <w:p w14:paraId="0000044A" w14:textId="77777777" w:rsidR="0030221B" w:rsidRDefault="00000000">
            <w:pPr>
              <w:rPr>
                <w:color w:val="000000"/>
                <w:sz w:val="22"/>
                <w:szCs w:val="22"/>
              </w:rPr>
            </w:pPr>
            <w:r>
              <w:rPr>
                <w:color w:val="000000"/>
                <w:sz w:val="22"/>
                <w:szCs w:val="22"/>
              </w:rPr>
              <w:t>inflation_WDI</w:t>
            </w:r>
          </w:p>
        </w:tc>
        <w:tc>
          <w:tcPr>
            <w:tcW w:w="6075" w:type="dxa"/>
            <w:shd w:val="clear" w:color="auto" w:fill="auto"/>
            <w:vAlign w:val="center"/>
          </w:tcPr>
          <w:p w14:paraId="0000044B" w14:textId="77777777" w:rsidR="0030221B" w:rsidRDefault="00000000">
            <w:pPr>
              <w:rPr>
                <w:color w:val="000000"/>
                <w:sz w:val="22"/>
                <w:szCs w:val="22"/>
              </w:rPr>
            </w:pPr>
            <w:r>
              <w:rPr>
                <w:color w:val="000000"/>
                <w:sz w:val="22"/>
                <w:szCs w:val="22"/>
              </w:rPr>
              <w:t>Inflation, consumer prices (annual%) [</w:t>
            </w:r>
            <w:proofErr w:type="gramStart"/>
            <w:r>
              <w:rPr>
                <w:color w:val="000000"/>
                <w:sz w:val="22"/>
                <w:szCs w:val="22"/>
              </w:rPr>
              <w:t xml:space="preserve">WDI]   </w:t>
            </w:r>
            <w:proofErr w:type="gramEnd"/>
            <w:r>
              <w:rPr>
                <w:color w:val="000000"/>
                <w:sz w:val="22"/>
                <w:szCs w:val="22"/>
              </w:rPr>
              <w:t xml:space="preserve">    </w:t>
            </w:r>
          </w:p>
        </w:tc>
      </w:tr>
      <w:tr w:rsidR="0030221B" w14:paraId="6E95F472" w14:textId="77777777">
        <w:trPr>
          <w:trHeight w:val="310"/>
        </w:trPr>
        <w:tc>
          <w:tcPr>
            <w:tcW w:w="2655" w:type="dxa"/>
            <w:shd w:val="clear" w:color="auto" w:fill="auto"/>
            <w:vAlign w:val="center"/>
          </w:tcPr>
          <w:p w14:paraId="0000044C" w14:textId="77777777" w:rsidR="0030221B" w:rsidRDefault="00000000">
            <w:pPr>
              <w:rPr>
                <w:color w:val="000000"/>
                <w:sz w:val="22"/>
                <w:szCs w:val="22"/>
              </w:rPr>
            </w:pPr>
            <w:r>
              <w:rPr>
                <w:color w:val="000000"/>
                <w:sz w:val="22"/>
                <w:szCs w:val="22"/>
              </w:rPr>
              <w:lastRenderedPageBreak/>
              <w:t>insfin_svc_WDI</w:t>
            </w:r>
          </w:p>
        </w:tc>
        <w:tc>
          <w:tcPr>
            <w:tcW w:w="6075" w:type="dxa"/>
            <w:shd w:val="clear" w:color="auto" w:fill="auto"/>
            <w:vAlign w:val="center"/>
          </w:tcPr>
          <w:p w14:paraId="0000044D" w14:textId="77777777" w:rsidR="0030221B" w:rsidRDefault="00000000">
            <w:pPr>
              <w:rPr>
                <w:color w:val="000000"/>
                <w:sz w:val="22"/>
                <w:szCs w:val="22"/>
              </w:rPr>
            </w:pPr>
            <w:r>
              <w:rPr>
                <w:color w:val="000000"/>
                <w:sz w:val="22"/>
                <w:szCs w:val="22"/>
              </w:rPr>
              <w:t xml:space="preserve">Insurance and financial services (% of commercial service exports) [WDI]  </w:t>
            </w:r>
          </w:p>
        </w:tc>
      </w:tr>
      <w:tr w:rsidR="0030221B" w14:paraId="09CFB9D8" w14:textId="77777777">
        <w:trPr>
          <w:trHeight w:val="310"/>
        </w:trPr>
        <w:tc>
          <w:tcPr>
            <w:tcW w:w="2655" w:type="dxa"/>
            <w:shd w:val="clear" w:color="auto" w:fill="auto"/>
            <w:vAlign w:val="center"/>
          </w:tcPr>
          <w:p w14:paraId="0000044E" w14:textId="77777777" w:rsidR="0030221B" w:rsidRDefault="00000000">
            <w:pPr>
              <w:rPr>
                <w:color w:val="000000"/>
                <w:sz w:val="22"/>
                <w:szCs w:val="22"/>
              </w:rPr>
            </w:pPr>
            <w:r>
              <w:rPr>
                <w:color w:val="000000"/>
                <w:sz w:val="22"/>
                <w:szCs w:val="22"/>
              </w:rPr>
              <w:t>internet_br_WDI</w:t>
            </w:r>
          </w:p>
        </w:tc>
        <w:tc>
          <w:tcPr>
            <w:tcW w:w="6075" w:type="dxa"/>
            <w:shd w:val="clear" w:color="auto" w:fill="auto"/>
            <w:vAlign w:val="center"/>
          </w:tcPr>
          <w:p w14:paraId="0000044F" w14:textId="77777777" w:rsidR="0030221B" w:rsidRDefault="00000000">
            <w:pPr>
              <w:rPr>
                <w:color w:val="000000"/>
                <w:sz w:val="22"/>
                <w:szCs w:val="22"/>
              </w:rPr>
            </w:pPr>
            <w:r>
              <w:rPr>
                <w:color w:val="000000"/>
                <w:sz w:val="22"/>
                <w:szCs w:val="22"/>
              </w:rPr>
              <w:t>Fixed broadband Internet subscribers (per 100 people) [</w:t>
            </w:r>
            <w:proofErr w:type="gramStart"/>
            <w:r>
              <w:rPr>
                <w:color w:val="000000"/>
                <w:sz w:val="22"/>
                <w:szCs w:val="22"/>
              </w:rPr>
              <w:t xml:space="preserve">WDI]   </w:t>
            </w:r>
            <w:proofErr w:type="gramEnd"/>
            <w:r>
              <w:rPr>
                <w:color w:val="000000"/>
                <w:sz w:val="22"/>
                <w:szCs w:val="22"/>
              </w:rPr>
              <w:t xml:space="preserve"> </w:t>
            </w:r>
          </w:p>
        </w:tc>
      </w:tr>
      <w:tr w:rsidR="0030221B" w14:paraId="011953D6" w14:textId="77777777">
        <w:trPr>
          <w:trHeight w:val="310"/>
        </w:trPr>
        <w:tc>
          <w:tcPr>
            <w:tcW w:w="2655" w:type="dxa"/>
            <w:shd w:val="clear" w:color="auto" w:fill="auto"/>
            <w:vAlign w:val="center"/>
          </w:tcPr>
          <w:p w14:paraId="00000450" w14:textId="77777777" w:rsidR="0030221B" w:rsidRDefault="00000000">
            <w:pPr>
              <w:rPr>
                <w:color w:val="000000"/>
                <w:sz w:val="22"/>
                <w:szCs w:val="22"/>
              </w:rPr>
            </w:pPr>
            <w:r>
              <w:rPr>
                <w:color w:val="000000"/>
                <w:sz w:val="22"/>
                <w:szCs w:val="22"/>
              </w:rPr>
              <w:t>journal_WDI</w:t>
            </w:r>
          </w:p>
        </w:tc>
        <w:tc>
          <w:tcPr>
            <w:tcW w:w="6075" w:type="dxa"/>
            <w:shd w:val="clear" w:color="auto" w:fill="auto"/>
            <w:vAlign w:val="center"/>
          </w:tcPr>
          <w:p w14:paraId="00000451" w14:textId="77777777" w:rsidR="0030221B" w:rsidRDefault="00000000">
            <w:pPr>
              <w:rPr>
                <w:color w:val="000000"/>
                <w:sz w:val="22"/>
                <w:szCs w:val="22"/>
              </w:rPr>
            </w:pPr>
            <w:r>
              <w:rPr>
                <w:color w:val="000000"/>
                <w:sz w:val="22"/>
                <w:szCs w:val="22"/>
              </w:rPr>
              <w:t>Scientific and technical journal articles [</w:t>
            </w:r>
            <w:proofErr w:type="gramStart"/>
            <w:r>
              <w:rPr>
                <w:color w:val="000000"/>
                <w:sz w:val="22"/>
                <w:szCs w:val="22"/>
              </w:rPr>
              <w:t xml:space="preserve">WDI]   </w:t>
            </w:r>
            <w:proofErr w:type="gramEnd"/>
            <w:r>
              <w:rPr>
                <w:color w:val="000000"/>
                <w:sz w:val="22"/>
                <w:szCs w:val="22"/>
              </w:rPr>
              <w:t xml:space="preserve">   </w:t>
            </w:r>
          </w:p>
        </w:tc>
      </w:tr>
      <w:tr w:rsidR="0030221B" w14:paraId="43B1ED58" w14:textId="77777777">
        <w:trPr>
          <w:trHeight w:val="310"/>
        </w:trPr>
        <w:tc>
          <w:tcPr>
            <w:tcW w:w="2655" w:type="dxa"/>
            <w:shd w:val="clear" w:color="auto" w:fill="auto"/>
            <w:vAlign w:val="center"/>
          </w:tcPr>
          <w:p w14:paraId="00000452" w14:textId="77777777" w:rsidR="0030221B" w:rsidRDefault="00000000">
            <w:pPr>
              <w:rPr>
                <w:color w:val="000000"/>
                <w:sz w:val="22"/>
                <w:szCs w:val="22"/>
              </w:rPr>
            </w:pPr>
            <w:r>
              <w:rPr>
                <w:color w:val="000000"/>
                <w:sz w:val="22"/>
                <w:szCs w:val="22"/>
              </w:rPr>
              <w:t>legal_rt_WDI</w:t>
            </w:r>
          </w:p>
        </w:tc>
        <w:tc>
          <w:tcPr>
            <w:tcW w:w="6075" w:type="dxa"/>
            <w:shd w:val="clear" w:color="auto" w:fill="auto"/>
            <w:vAlign w:val="center"/>
          </w:tcPr>
          <w:p w14:paraId="00000453" w14:textId="77777777" w:rsidR="0030221B" w:rsidRDefault="00000000">
            <w:pPr>
              <w:rPr>
                <w:color w:val="000000"/>
                <w:sz w:val="22"/>
                <w:szCs w:val="22"/>
              </w:rPr>
            </w:pPr>
            <w:r>
              <w:rPr>
                <w:color w:val="000000"/>
                <w:sz w:val="22"/>
                <w:szCs w:val="22"/>
              </w:rPr>
              <w:t>Strength of legal rights index (0=weak to 12=strong) [</w:t>
            </w:r>
            <w:proofErr w:type="gramStart"/>
            <w:r>
              <w:rPr>
                <w:color w:val="000000"/>
                <w:sz w:val="22"/>
                <w:szCs w:val="22"/>
              </w:rPr>
              <w:t xml:space="preserve">WDI]   </w:t>
            </w:r>
            <w:proofErr w:type="gramEnd"/>
          </w:p>
        </w:tc>
      </w:tr>
      <w:tr w:rsidR="0030221B" w14:paraId="1BEB1014" w14:textId="77777777">
        <w:trPr>
          <w:trHeight w:val="310"/>
        </w:trPr>
        <w:tc>
          <w:tcPr>
            <w:tcW w:w="2655" w:type="dxa"/>
            <w:shd w:val="clear" w:color="auto" w:fill="auto"/>
            <w:vAlign w:val="center"/>
          </w:tcPr>
          <w:p w14:paraId="00000454" w14:textId="77777777" w:rsidR="0030221B" w:rsidRDefault="00000000">
            <w:pPr>
              <w:rPr>
                <w:color w:val="000000"/>
                <w:sz w:val="22"/>
                <w:szCs w:val="22"/>
              </w:rPr>
            </w:pPr>
            <w:r>
              <w:rPr>
                <w:color w:val="000000"/>
                <w:sz w:val="22"/>
                <w:szCs w:val="22"/>
              </w:rPr>
              <w:t>lending_intrate_WDI</w:t>
            </w:r>
          </w:p>
        </w:tc>
        <w:tc>
          <w:tcPr>
            <w:tcW w:w="6075" w:type="dxa"/>
            <w:shd w:val="clear" w:color="auto" w:fill="auto"/>
            <w:vAlign w:val="center"/>
          </w:tcPr>
          <w:p w14:paraId="00000455" w14:textId="77777777" w:rsidR="0030221B" w:rsidRDefault="00000000">
            <w:pPr>
              <w:rPr>
                <w:color w:val="000000"/>
                <w:sz w:val="22"/>
                <w:szCs w:val="22"/>
              </w:rPr>
            </w:pPr>
            <w:r>
              <w:rPr>
                <w:color w:val="000000"/>
                <w:sz w:val="22"/>
                <w:szCs w:val="22"/>
              </w:rPr>
              <w:t>Lending interest rate (%) [</w:t>
            </w:r>
            <w:proofErr w:type="gramStart"/>
            <w:r>
              <w:rPr>
                <w:color w:val="000000"/>
                <w:sz w:val="22"/>
                <w:szCs w:val="22"/>
              </w:rPr>
              <w:t xml:space="preserve">WDI]   </w:t>
            </w:r>
            <w:proofErr w:type="gramEnd"/>
            <w:r>
              <w:rPr>
                <w:color w:val="000000"/>
                <w:sz w:val="22"/>
                <w:szCs w:val="22"/>
              </w:rPr>
              <w:t xml:space="preserve">    </w:t>
            </w:r>
          </w:p>
        </w:tc>
      </w:tr>
      <w:tr w:rsidR="0030221B" w14:paraId="23D49CAB" w14:textId="77777777">
        <w:trPr>
          <w:trHeight w:val="310"/>
        </w:trPr>
        <w:tc>
          <w:tcPr>
            <w:tcW w:w="2655" w:type="dxa"/>
            <w:shd w:val="clear" w:color="auto" w:fill="auto"/>
            <w:vAlign w:val="center"/>
          </w:tcPr>
          <w:p w14:paraId="00000456" w14:textId="77777777" w:rsidR="0030221B" w:rsidRDefault="00000000">
            <w:pPr>
              <w:rPr>
                <w:color w:val="000000"/>
                <w:sz w:val="22"/>
                <w:szCs w:val="22"/>
              </w:rPr>
            </w:pPr>
            <w:r>
              <w:rPr>
                <w:color w:val="000000"/>
                <w:sz w:val="22"/>
                <w:szCs w:val="22"/>
              </w:rPr>
              <w:t>life_exp_WDI</w:t>
            </w:r>
          </w:p>
        </w:tc>
        <w:tc>
          <w:tcPr>
            <w:tcW w:w="6075" w:type="dxa"/>
            <w:shd w:val="clear" w:color="auto" w:fill="auto"/>
            <w:vAlign w:val="center"/>
          </w:tcPr>
          <w:p w14:paraId="00000457" w14:textId="77777777" w:rsidR="0030221B" w:rsidRDefault="00000000">
            <w:pPr>
              <w:rPr>
                <w:color w:val="000000"/>
                <w:sz w:val="22"/>
                <w:szCs w:val="22"/>
              </w:rPr>
            </w:pPr>
            <w:r>
              <w:rPr>
                <w:color w:val="000000"/>
                <w:sz w:val="22"/>
                <w:szCs w:val="22"/>
              </w:rPr>
              <w:t>Life expectancy at birth, total (years) [</w:t>
            </w:r>
            <w:proofErr w:type="gramStart"/>
            <w:r>
              <w:rPr>
                <w:color w:val="000000"/>
                <w:sz w:val="22"/>
                <w:szCs w:val="22"/>
              </w:rPr>
              <w:t xml:space="preserve">WDI]   </w:t>
            </w:r>
            <w:proofErr w:type="gramEnd"/>
            <w:r>
              <w:rPr>
                <w:color w:val="000000"/>
                <w:sz w:val="22"/>
                <w:szCs w:val="22"/>
              </w:rPr>
              <w:t xml:space="preserve">  </w:t>
            </w:r>
          </w:p>
        </w:tc>
      </w:tr>
      <w:tr w:rsidR="0030221B" w14:paraId="2E8B17F3" w14:textId="77777777">
        <w:trPr>
          <w:trHeight w:val="310"/>
        </w:trPr>
        <w:tc>
          <w:tcPr>
            <w:tcW w:w="2655" w:type="dxa"/>
            <w:shd w:val="clear" w:color="auto" w:fill="auto"/>
            <w:vAlign w:val="center"/>
          </w:tcPr>
          <w:p w14:paraId="00000458" w14:textId="77777777" w:rsidR="0030221B" w:rsidRDefault="00000000">
            <w:pPr>
              <w:rPr>
                <w:color w:val="000000"/>
                <w:sz w:val="22"/>
                <w:szCs w:val="22"/>
              </w:rPr>
            </w:pPr>
            <w:r>
              <w:rPr>
                <w:color w:val="000000"/>
                <w:sz w:val="22"/>
                <w:szCs w:val="22"/>
              </w:rPr>
              <w:t>lit_WDI</w:t>
            </w:r>
          </w:p>
        </w:tc>
        <w:tc>
          <w:tcPr>
            <w:tcW w:w="6075" w:type="dxa"/>
            <w:shd w:val="clear" w:color="auto" w:fill="auto"/>
            <w:vAlign w:val="center"/>
          </w:tcPr>
          <w:p w14:paraId="00000459" w14:textId="77777777" w:rsidR="0030221B" w:rsidRDefault="00000000">
            <w:pPr>
              <w:rPr>
                <w:color w:val="000000"/>
                <w:sz w:val="22"/>
                <w:szCs w:val="22"/>
              </w:rPr>
            </w:pPr>
            <w:r>
              <w:rPr>
                <w:color w:val="000000"/>
                <w:sz w:val="22"/>
                <w:szCs w:val="22"/>
              </w:rPr>
              <w:t>literacy rate, adult total (% of people ages 15 and above)</w:t>
            </w:r>
            <w:r>
              <w:rPr>
                <w:sz w:val="22"/>
                <w:szCs w:val="22"/>
              </w:rPr>
              <w:t xml:space="preserve"> </w:t>
            </w:r>
            <w:r>
              <w:rPr>
                <w:color w:val="000000"/>
                <w:sz w:val="22"/>
                <w:szCs w:val="22"/>
              </w:rPr>
              <w:t>[WDI]</w:t>
            </w:r>
          </w:p>
        </w:tc>
      </w:tr>
      <w:tr w:rsidR="0030221B" w14:paraId="2922983A" w14:textId="77777777">
        <w:trPr>
          <w:trHeight w:val="310"/>
        </w:trPr>
        <w:tc>
          <w:tcPr>
            <w:tcW w:w="2655" w:type="dxa"/>
            <w:shd w:val="clear" w:color="auto" w:fill="auto"/>
            <w:vAlign w:val="center"/>
          </w:tcPr>
          <w:p w14:paraId="0000045A" w14:textId="77777777" w:rsidR="0030221B" w:rsidRDefault="00000000">
            <w:pPr>
              <w:rPr>
                <w:color w:val="000000"/>
                <w:sz w:val="22"/>
                <w:szCs w:val="22"/>
              </w:rPr>
            </w:pPr>
            <w:r>
              <w:rPr>
                <w:color w:val="000000"/>
                <w:sz w:val="22"/>
                <w:szCs w:val="22"/>
              </w:rPr>
              <w:t>migrant_per_WDI</w:t>
            </w:r>
          </w:p>
        </w:tc>
        <w:tc>
          <w:tcPr>
            <w:tcW w:w="6075" w:type="dxa"/>
            <w:shd w:val="clear" w:color="auto" w:fill="auto"/>
            <w:vAlign w:val="center"/>
          </w:tcPr>
          <w:p w14:paraId="0000045B" w14:textId="77777777" w:rsidR="0030221B" w:rsidRDefault="00000000">
            <w:pPr>
              <w:rPr>
                <w:color w:val="000000"/>
                <w:sz w:val="22"/>
                <w:szCs w:val="22"/>
              </w:rPr>
            </w:pPr>
            <w:r>
              <w:rPr>
                <w:color w:val="000000"/>
                <w:sz w:val="22"/>
                <w:szCs w:val="22"/>
              </w:rPr>
              <w:t>International migrant stock (% of population) [</w:t>
            </w:r>
            <w:proofErr w:type="gramStart"/>
            <w:r>
              <w:rPr>
                <w:color w:val="000000"/>
                <w:sz w:val="22"/>
                <w:szCs w:val="22"/>
              </w:rPr>
              <w:t xml:space="preserve">WDI]   </w:t>
            </w:r>
            <w:proofErr w:type="gramEnd"/>
            <w:r>
              <w:rPr>
                <w:color w:val="000000"/>
                <w:sz w:val="22"/>
                <w:szCs w:val="22"/>
              </w:rPr>
              <w:t xml:space="preserve">  </w:t>
            </w:r>
          </w:p>
        </w:tc>
      </w:tr>
      <w:tr w:rsidR="0030221B" w14:paraId="2F369F78" w14:textId="77777777">
        <w:trPr>
          <w:trHeight w:val="310"/>
        </w:trPr>
        <w:tc>
          <w:tcPr>
            <w:tcW w:w="2655" w:type="dxa"/>
            <w:shd w:val="clear" w:color="auto" w:fill="auto"/>
            <w:vAlign w:val="center"/>
          </w:tcPr>
          <w:p w14:paraId="0000045C" w14:textId="77777777" w:rsidR="0030221B" w:rsidRDefault="00000000">
            <w:pPr>
              <w:rPr>
                <w:color w:val="000000"/>
                <w:sz w:val="22"/>
                <w:szCs w:val="22"/>
              </w:rPr>
            </w:pPr>
            <w:r>
              <w:rPr>
                <w:color w:val="000000"/>
                <w:sz w:val="22"/>
                <w:szCs w:val="22"/>
              </w:rPr>
              <w:t>migrant_tot_WDI</w:t>
            </w:r>
          </w:p>
        </w:tc>
        <w:tc>
          <w:tcPr>
            <w:tcW w:w="6075" w:type="dxa"/>
            <w:shd w:val="clear" w:color="auto" w:fill="auto"/>
            <w:vAlign w:val="center"/>
          </w:tcPr>
          <w:p w14:paraId="0000045D" w14:textId="77777777" w:rsidR="0030221B" w:rsidRDefault="00000000">
            <w:pPr>
              <w:rPr>
                <w:color w:val="000000"/>
                <w:sz w:val="22"/>
                <w:szCs w:val="22"/>
              </w:rPr>
            </w:pPr>
            <w:r>
              <w:rPr>
                <w:color w:val="000000"/>
                <w:sz w:val="22"/>
                <w:szCs w:val="22"/>
              </w:rPr>
              <w:t>International migrant stock, total [</w:t>
            </w:r>
            <w:proofErr w:type="gramStart"/>
            <w:r>
              <w:rPr>
                <w:color w:val="000000"/>
                <w:sz w:val="22"/>
                <w:szCs w:val="22"/>
              </w:rPr>
              <w:t xml:space="preserve">WDI]   </w:t>
            </w:r>
            <w:proofErr w:type="gramEnd"/>
            <w:r>
              <w:rPr>
                <w:color w:val="000000"/>
                <w:sz w:val="22"/>
                <w:szCs w:val="22"/>
              </w:rPr>
              <w:t xml:space="preserve">    </w:t>
            </w:r>
          </w:p>
        </w:tc>
      </w:tr>
      <w:tr w:rsidR="0030221B" w14:paraId="5D90937C" w14:textId="77777777">
        <w:trPr>
          <w:trHeight w:val="310"/>
        </w:trPr>
        <w:tc>
          <w:tcPr>
            <w:tcW w:w="2655" w:type="dxa"/>
            <w:shd w:val="clear" w:color="auto" w:fill="auto"/>
            <w:vAlign w:val="center"/>
          </w:tcPr>
          <w:p w14:paraId="0000045E" w14:textId="77777777" w:rsidR="0030221B" w:rsidRDefault="00000000">
            <w:pPr>
              <w:rPr>
                <w:color w:val="000000"/>
                <w:sz w:val="22"/>
                <w:szCs w:val="22"/>
              </w:rPr>
            </w:pPr>
            <w:r>
              <w:rPr>
                <w:color w:val="000000"/>
                <w:sz w:val="22"/>
                <w:szCs w:val="22"/>
              </w:rPr>
              <w:t>mobile_WDI</w:t>
            </w:r>
          </w:p>
        </w:tc>
        <w:tc>
          <w:tcPr>
            <w:tcW w:w="6075" w:type="dxa"/>
            <w:shd w:val="clear" w:color="auto" w:fill="auto"/>
            <w:vAlign w:val="center"/>
          </w:tcPr>
          <w:p w14:paraId="0000045F" w14:textId="77777777" w:rsidR="0030221B" w:rsidRDefault="00000000">
            <w:pPr>
              <w:rPr>
                <w:color w:val="000000"/>
                <w:sz w:val="22"/>
                <w:szCs w:val="22"/>
              </w:rPr>
            </w:pPr>
            <w:r>
              <w:rPr>
                <w:color w:val="000000"/>
                <w:sz w:val="22"/>
                <w:szCs w:val="22"/>
              </w:rPr>
              <w:t>Mobile cellular subscriptions (per 100 people) [</w:t>
            </w:r>
            <w:proofErr w:type="gramStart"/>
            <w:r>
              <w:rPr>
                <w:color w:val="000000"/>
                <w:sz w:val="22"/>
                <w:szCs w:val="22"/>
              </w:rPr>
              <w:t xml:space="preserve">WDI]   </w:t>
            </w:r>
            <w:proofErr w:type="gramEnd"/>
            <w:r>
              <w:rPr>
                <w:color w:val="000000"/>
                <w:sz w:val="22"/>
                <w:szCs w:val="22"/>
              </w:rPr>
              <w:t xml:space="preserve">  </w:t>
            </w:r>
          </w:p>
        </w:tc>
      </w:tr>
      <w:tr w:rsidR="0030221B" w14:paraId="0E76F489" w14:textId="77777777">
        <w:trPr>
          <w:trHeight w:val="310"/>
        </w:trPr>
        <w:tc>
          <w:tcPr>
            <w:tcW w:w="2655" w:type="dxa"/>
            <w:shd w:val="clear" w:color="auto" w:fill="auto"/>
            <w:vAlign w:val="center"/>
          </w:tcPr>
          <w:p w14:paraId="00000460" w14:textId="77777777" w:rsidR="0030221B" w:rsidRDefault="00000000">
            <w:pPr>
              <w:rPr>
                <w:color w:val="000000"/>
                <w:sz w:val="22"/>
                <w:szCs w:val="22"/>
              </w:rPr>
            </w:pPr>
            <w:r>
              <w:rPr>
                <w:color w:val="000000"/>
                <w:sz w:val="22"/>
                <w:szCs w:val="22"/>
              </w:rPr>
              <w:t>patapps_WDI</w:t>
            </w:r>
          </w:p>
        </w:tc>
        <w:tc>
          <w:tcPr>
            <w:tcW w:w="6075" w:type="dxa"/>
            <w:shd w:val="clear" w:color="auto" w:fill="auto"/>
            <w:vAlign w:val="center"/>
          </w:tcPr>
          <w:p w14:paraId="00000461" w14:textId="77777777" w:rsidR="0030221B" w:rsidRDefault="00000000">
            <w:pPr>
              <w:rPr>
                <w:color w:val="000000"/>
                <w:sz w:val="22"/>
                <w:szCs w:val="22"/>
              </w:rPr>
            </w:pPr>
            <w:r>
              <w:rPr>
                <w:color w:val="000000"/>
                <w:sz w:val="22"/>
                <w:szCs w:val="22"/>
              </w:rPr>
              <w:t>Patent applications, residents [</w:t>
            </w:r>
            <w:proofErr w:type="gramStart"/>
            <w:r>
              <w:rPr>
                <w:color w:val="000000"/>
                <w:sz w:val="22"/>
                <w:szCs w:val="22"/>
              </w:rPr>
              <w:t xml:space="preserve">WDI]   </w:t>
            </w:r>
            <w:proofErr w:type="gramEnd"/>
            <w:r>
              <w:rPr>
                <w:color w:val="000000"/>
                <w:sz w:val="22"/>
                <w:szCs w:val="22"/>
              </w:rPr>
              <w:t xml:space="preserve">     </w:t>
            </w:r>
          </w:p>
        </w:tc>
      </w:tr>
      <w:tr w:rsidR="0030221B" w14:paraId="048FE23F" w14:textId="77777777">
        <w:trPr>
          <w:trHeight w:val="310"/>
        </w:trPr>
        <w:tc>
          <w:tcPr>
            <w:tcW w:w="2655" w:type="dxa"/>
            <w:shd w:val="clear" w:color="auto" w:fill="auto"/>
            <w:vAlign w:val="center"/>
          </w:tcPr>
          <w:p w14:paraId="00000462" w14:textId="77777777" w:rsidR="0030221B" w:rsidRDefault="00000000">
            <w:pPr>
              <w:rPr>
                <w:color w:val="000000"/>
                <w:sz w:val="22"/>
                <w:szCs w:val="22"/>
              </w:rPr>
            </w:pPr>
            <w:r>
              <w:rPr>
                <w:color w:val="000000"/>
                <w:sz w:val="22"/>
                <w:szCs w:val="22"/>
              </w:rPr>
              <w:t>pop_WDI</w:t>
            </w:r>
          </w:p>
        </w:tc>
        <w:tc>
          <w:tcPr>
            <w:tcW w:w="6075" w:type="dxa"/>
            <w:shd w:val="clear" w:color="auto" w:fill="auto"/>
            <w:vAlign w:val="center"/>
          </w:tcPr>
          <w:p w14:paraId="00000463" w14:textId="77777777" w:rsidR="0030221B" w:rsidRDefault="00000000">
            <w:pPr>
              <w:rPr>
                <w:color w:val="000000"/>
                <w:sz w:val="22"/>
                <w:szCs w:val="22"/>
              </w:rPr>
            </w:pPr>
            <w:r>
              <w:rPr>
                <w:color w:val="000000"/>
                <w:sz w:val="22"/>
                <w:szCs w:val="22"/>
              </w:rPr>
              <w:t>Population, total [</w:t>
            </w:r>
            <w:proofErr w:type="gramStart"/>
            <w:r>
              <w:rPr>
                <w:color w:val="000000"/>
                <w:sz w:val="22"/>
                <w:szCs w:val="22"/>
              </w:rPr>
              <w:t xml:space="preserve">WDI]   </w:t>
            </w:r>
            <w:proofErr w:type="gramEnd"/>
            <w:r>
              <w:rPr>
                <w:color w:val="000000"/>
                <w:sz w:val="22"/>
                <w:szCs w:val="22"/>
              </w:rPr>
              <w:t xml:space="preserve">      </w:t>
            </w:r>
          </w:p>
        </w:tc>
      </w:tr>
      <w:tr w:rsidR="0030221B" w14:paraId="1EE74063" w14:textId="77777777">
        <w:trPr>
          <w:trHeight w:val="310"/>
        </w:trPr>
        <w:tc>
          <w:tcPr>
            <w:tcW w:w="2655" w:type="dxa"/>
            <w:shd w:val="clear" w:color="auto" w:fill="auto"/>
            <w:vAlign w:val="center"/>
          </w:tcPr>
          <w:p w14:paraId="00000464" w14:textId="77777777" w:rsidR="0030221B" w:rsidRDefault="00000000">
            <w:pPr>
              <w:rPr>
                <w:color w:val="000000"/>
                <w:sz w:val="22"/>
                <w:szCs w:val="22"/>
              </w:rPr>
            </w:pPr>
            <w:r>
              <w:rPr>
                <w:color w:val="000000"/>
                <w:sz w:val="22"/>
                <w:szCs w:val="22"/>
              </w:rPr>
              <w:t>pop_den_WDlI</w:t>
            </w:r>
          </w:p>
        </w:tc>
        <w:tc>
          <w:tcPr>
            <w:tcW w:w="6075" w:type="dxa"/>
            <w:shd w:val="clear" w:color="auto" w:fill="auto"/>
            <w:vAlign w:val="center"/>
          </w:tcPr>
          <w:p w14:paraId="00000465" w14:textId="77777777" w:rsidR="0030221B" w:rsidRDefault="00000000">
            <w:pPr>
              <w:rPr>
                <w:color w:val="000000"/>
                <w:sz w:val="22"/>
                <w:szCs w:val="22"/>
              </w:rPr>
            </w:pPr>
            <w:r>
              <w:rPr>
                <w:color w:val="000000"/>
                <w:sz w:val="22"/>
                <w:szCs w:val="22"/>
              </w:rPr>
              <w:t xml:space="preserve">Population density (ppl per sq km of land area) [WDI]  </w:t>
            </w:r>
          </w:p>
        </w:tc>
      </w:tr>
      <w:tr w:rsidR="0030221B" w14:paraId="289DE3F8" w14:textId="77777777">
        <w:trPr>
          <w:trHeight w:val="310"/>
        </w:trPr>
        <w:tc>
          <w:tcPr>
            <w:tcW w:w="2655" w:type="dxa"/>
            <w:shd w:val="clear" w:color="auto" w:fill="auto"/>
            <w:vAlign w:val="center"/>
          </w:tcPr>
          <w:p w14:paraId="00000466" w14:textId="77777777" w:rsidR="0030221B" w:rsidRDefault="00000000">
            <w:pPr>
              <w:rPr>
                <w:color w:val="000000"/>
                <w:sz w:val="22"/>
                <w:szCs w:val="22"/>
              </w:rPr>
            </w:pPr>
            <w:r>
              <w:rPr>
                <w:color w:val="000000"/>
                <w:sz w:val="22"/>
                <w:szCs w:val="22"/>
              </w:rPr>
              <w:t>pop_urb_WDI</w:t>
            </w:r>
          </w:p>
        </w:tc>
        <w:tc>
          <w:tcPr>
            <w:tcW w:w="6075" w:type="dxa"/>
            <w:shd w:val="clear" w:color="auto" w:fill="auto"/>
            <w:vAlign w:val="center"/>
          </w:tcPr>
          <w:p w14:paraId="00000467" w14:textId="77777777" w:rsidR="0030221B" w:rsidRDefault="00000000">
            <w:pPr>
              <w:rPr>
                <w:color w:val="000000"/>
                <w:sz w:val="22"/>
                <w:szCs w:val="22"/>
              </w:rPr>
            </w:pPr>
            <w:r>
              <w:rPr>
                <w:color w:val="000000"/>
                <w:sz w:val="22"/>
                <w:szCs w:val="22"/>
              </w:rPr>
              <w:t>Urban population (% of total) [</w:t>
            </w:r>
            <w:proofErr w:type="gramStart"/>
            <w:r>
              <w:rPr>
                <w:color w:val="000000"/>
                <w:sz w:val="22"/>
                <w:szCs w:val="22"/>
              </w:rPr>
              <w:t xml:space="preserve">WDI]   </w:t>
            </w:r>
            <w:proofErr w:type="gramEnd"/>
            <w:r>
              <w:rPr>
                <w:color w:val="000000"/>
                <w:sz w:val="22"/>
                <w:szCs w:val="22"/>
              </w:rPr>
              <w:t xml:space="preserve">   </w:t>
            </w:r>
          </w:p>
        </w:tc>
      </w:tr>
      <w:tr w:rsidR="0030221B" w14:paraId="4C3F57F1" w14:textId="77777777">
        <w:trPr>
          <w:trHeight w:val="310"/>
        </w:trPr>
        <w:tc>
          <w:tcPr>
            <w:tcW w:w="2655" w:type="dxa"/>
            <w:shd w:val="clear" w:color="auto" w:fill="auto"/>
            <w:vAlign w:val="center"/>
          </w:tcPr>
          <w:p w14:paraId="00000468" w14:textId="77777777" w:rsidR="0030221B" w:rsidRDefault="00000000">
            <w:pPr>
              <w:rPr>
                <w:color w:val="000000"/>
                <w:sz w:val="22"/>
                <w:szCs w:val="22"/>
              </w:rPr>
            </w:pPr>
            <w:r>
              <w:rPr>
                <w:color w:val="000000"/>
                <w:sz w:val="22"/>
                <w:szCs w:val="22"/>
              </w:rPr>
              <w:t>workingpop_WDI</w:t>
            </w:r>
          </w:p>
        </w:tc>
        <w:tc>
          <w:tcPr>
            <w:tcW w:w="6075" w:type="dxa"/>
            <w:shd w:val="clear" w:color="auto" w:fill="auto"/>
            <w:vAlign w:val="center"/>
          </w:tcPr>
          <w:p w14:paraId="00000469" w14:textId="77777777" w:rsidR="0030221B" w:rsidRDefault="00000000">
            <w:pPr>
              <w:rPr>
                <w:color w:val="000000"/>
                <w:sz w:val="22"/>
                <w:szCs w:val="22"/>
              </w:rPr>
            </w:pPr>
            <w:r>
              <w:rPr>
                <w:color w:val="000000"/>
                <w:sz w:val="22"/>
                <w:szCs w:val="22"/>
              </w:rPr>
              <w:t xml:space="preserve">Population ages 15-64 (% of </w:t>
            </w:r>
            <w:proofErr w:type="gramStart"/>
            <w:r>
              <w:rPr>
                <w:color w:val="000000"/>
                <w:sz w:val="22"/>
                <w:szCs w:val="22"/>
              </w:rPr>
              <w:t>total)[</w:t>
            </w:r>
            <w:proofErr w:type="gramEnd"/>
            <w:r>
              <w:rPr>
                <w:color w:val="000000"/>
                <w:sz w:val="22"/>
                <w:szCs w:val="22"/>
              </w:rPr>
              <w:t>WDI]</w:t>
            </w:r>
          </w:p>
        </w:tc>
      </w:tr>
      <w:tr w:rsidR="0030221B" w14:paraId="351D90E4" w14:textId="77777777">
        <w:trPr>
          <w:trHeight w:val="310"/>
        </w:trPr>
        <w:tc>
          <w:tcPr>
            <w:tcW w:w="2655" w:type="dxa"/>
            <w:shd w:val="clear" w:color="auto" w:fill="auto"/>
            <w:vAlign w:val="center"/>
          </w:tcPr>
          <w:p w14:paraId="0000046A" w14:textId="77777777" w:rsidR="0030221B" w:rsidRDefault="00000000">
            <w:pPr>
              <w:rPr>
                <w:color w:val="000000"/>
                <w:sz w:val="22"/>
                <w:szCs w:val="22"/>
              </w:rPr>
            </w:pPr>
            <w:r>
              <w:rPr>
                <w:color w:val="000000"/>
                <w:sz w:val="22"/>
                <w:szCs w:val="22"/>
              </w:rPr>
              <w:t>power_out_WDI</w:t>
            </w:r>
          </w:p>
        </w:tc>
        <w:tc>
          <w:tcPr>
            <w:tcW w:w="6075" w:type="dxa"/>
            <w:shd w:val="clear" w:color="auto" w:fill="auto"/>
            <w:vAlign w:val="center"/>
          </w:tcPr>
          <w:p w14:paraId="0000046B" w14:textId="77777777" w:rsidR="0030221B" w:rsidRDefault="00000000">
            <w:pPr>
              <w:rPr>
                <w:color w:val="000000"/>
                <w:sz w:val="22"/>
                <w:szCs w:val="22"/>
              </w:rPr>
            </w:pPr>
            <w:r>
              <w:rPr>
                <w:color w:val="000000"/>
                <w:sz w:val="22"/>
                <w:szCs w:val="22"/>
              </w:rPr>
              <w:t xml:space="preserve">Power outages in firms in a typical month (number) [WDI]  </w:t>
            </w:r>
          </w:p>
        </w:tc>
      </w:tr>
      <w:tr w:rsidR="0030221B" w14:paraId="4A4C5A96" w14:textId="77777777">
        <w:trPr>
          <w:trHeight w:val="310"/>
        </w:trPr>
        <w:tc>
          <w:tcPr>
            <w:tcW w:w="2655" w:type="dxa"/>
            <w:shd w:val="clear" w:color="auto" w:fill="auto"/>
            <w:vAlign w:val="center"/>
          </w:tcPr>
          <w:p w14:paraId="0000046C" w14:textId="77777777" w:rsidR="0030221B" w:rsidRDefault="00000000">
            <w:pPr>
              <w:rPr>
                <w:color w:val="000000"/>
                <w:sz w:val="22"/>
                <w:szCs w:val="22"/>
              </w:rPr>
            </w:pPr>
            <w:r>
              <w:rPr>
                <w:color w:val="000000"/>
                <w:sz w:val="22"/>
                <w:szCs w:val="22"/>
              </w:rPr>
              <w:t>portfolio_WDI</w:t>
            </w:r>
          </w:p>
        </w:tc>
        <w:tc>
          <w:tcPr>
            <w:tcW w:w="6075" w:type="dxa"/>
            <w:shd w:val="clear" w:color="auto" w:fill="auto"/>
            <w:vAlign w:val="center"/>
          </w:tcPr>
          <w:p w14:paraId="0000046D" w14:textId="77777777" w:rsidR="0030221B" w:rsidRDefault="00000000">
            <w:pPr>
              <w:rPr>
                <w:color w:val="000000"/>
                <w:sz w:val="22"/>
                <w:szCs w:val="22"/>
              </w:rPr>
            </w:pPr>
            <w:r>
              <w:rPr>
                <w:color w:val="000000"/>
                <w:sz w:val="22"/>
                <w:szCs w:val="22"/>
              </w:rPr>
              <w:t>Portfolio equity, net inflows (BoP, current US$) [</w:t>
            </w:r>
            <w:proofErr w:type="gramStart"/>
            <w:r>
              <w:rPr>
                <w:color w:val="000000"/>
                <w:sz w:val="22"/>
                <w:szCs w:val="22"/>
              </w:rPr>
              <w:t xml:space="preserve">WDI]   </w:t>
            </w:r>
            <w:proofErr w:type="gramEnd"/>
            <w:r>
              <w:rPr>
                <w:color w:val="000000"/>
                <w:sz w:val="22"/>
                <w:szCs w:val="22"/>
              </w:rPr>
              <w:t xml:space="preserve"> </w:t>
            </w:r>
          </w:p>
        </w:tc>
      </w:tr>
      <w:tr w:rsidR="0030221B" w14:paraId="6E3C0B93" w14:textId="77777777">
        <w:trPr>
          <w:trHeight w:val="310"/>
        </w:trPr>
        <w:tc>
          <w:tcPr>
            <w:tcW w:w="2655" w:type="dxa"/>
            <w:shd w:val="clear" w:color="auto" w:fill="auto"/>
            <w:vAlign w:val="center"/>
          </w:tcPr>
          <w:p w14:paraId="0000046E" w14:textId="77777777" w:rsidR="0030221B" w:rsidRDefault="00000000">
            <w:pPr>
              <w:rPr>
                <w:color w:val="000000"/>
                <w:sz w:val="22"/>
                <w:szCs w:val="22"/>
              </w:rPr>
            </w:pPr>
            <w:r>
              <w:rPr>
                <w:color w:val="000000"/>
                <w:sz w:val="22"/>
                <w:szCs w:val="22"/>
              </w:rPr>
              <w:t>reer_WDI</w:t>
            </w:r>
          </w:p>
        </w:tc>
        <w:tc>
          <w:tcPr>
            <w:tcW w:w="6075" w:type="dxa"/>
            <w:shd w:val="clear" w:color="auto" w:fill="auto"/>
            <w:vAlign w:val="center"/>
          </w:tcPr>
          <w:p w14:paraId="0000046F" w14:textId="77777777" w:rsidR="0030221B" w:rsidRDefault="00000000">
            <w:pPr>
              <w:rPr>
                <w:color w:val="000000"/>
                <w:sz w:val="22"/>
                <w:szCs w:val="22"/>
              </w:rPr>
            </w:pPr>
            <w:r>
              <w:rPr>
                <w:color w:val="000000"/>
                <w:sz w:val="22"/>
                <w:szCs w:val="22"/>
              </w:rPr>
              <w:t>Real effective exchange rate index (2010 = 100) [</w:t>
            </w:r>
            <w:proofErr w:type="gramStart"/>
            <w:r>
              <w:rPr>
                <w:color w:val="000000"/>
                <w:sz w:val="22"/>
                <w:szCs w:val="22"/>
              </w:rPr>
              <w:t xml:space="preserve">WDI]   </w:t>
            </w:r>
            <w:proofErr w:type="gramEnd"/>
          </w:p>
        </w:tc>
      </w:tr>
      <w:tr w:rsidR="0030221B" w14:paraId="1094F380" w14:textId="77777777">
        <w:trPr>
          <w:trHeight w:val="310"/>
        </w:trPr>
        <w:tc>
          <w:tcPr>
            <w:tcW w:w="2655" w:type="dxa"/>
            <w:shd w:val="clear" w:color="auto" w:fill="auto"/>
            <w:vAlign w:val="center"/>
          </w:tcPr>
          <w:p w14:paraId="00000470" w14:textId="77777777" w:rsidR="0030221B" w:rsidRDefault="00000000">
            <w:pPr>
              <w:rPr>
                <w:color w:val="000000"/>
                <w:sz w:val="22"/>
                <w:szCs w:val="22"/>
              </w:rPr>
            </w:pPr>
            <w:r>
              <w:rPr>
                <w:color w:val="000000"/>
                <w:sz w:val="22"/>
                <w:szCs w:val="22"/>
              </w:rPr>
              <w:t>remittances_WDI</w:t>
            </w:r>
          </w:p>
        </w:tc>
        <w:tc>
          <w:tcPr>
            <w:tcW w:w="6075" w:type="dxa"/>
            <w:shd w:val="clear" w:color="auto" w:fill="auto"/>
            <w:vAlign w:val="center"/>
          </w:tcPr>
          <w:p w14:paraId="00000471" w14:textId="77777777" w:rsidR="0030221B" w:rsidRDefault="00000000">
            <w:pPr>
              <w:rPr>
                <w:color w:val="000000"/>
                <w:sz w:val="22"/>
                <w:szCs w:val="22"/>
              </w:rPr>
            </w:pPr>
            <w:r>
              <w:rPr>
                <w:color w:val="000000"/>
                <w:sz w:val="22"/>
                <w:szCs w:val="22"/>
              </w:rPr>
              <w:t>Personal remittances, received (% of GDP)</w:t>
            </w:r>
          </w:p>
        </w:tc>
      </w:tr>
      <w:tr w:rsidR="0030221B" w14:paraId="3D4E3AF6" w14:textId="77777777">
        <w:trPr>
          <w:trHeight w:val="310"/>
        </w:trPr>
        <w:tc>
          <w:tcPr>
            <w:tcW w:w="2655" w:type="dxa"/>
            <w:shd w:val="clear" w:color="auto" w:fill="auto"/>
            <w:vAlign w:val="center"/>
          </w:tcPr>
          <w:p w14:paraId="00000472" w14:textId="77777777" w:rsidR="0030221B" w:rsidRDefault="00000000">
            <w:pPr>
              <w:rPr>
                <w:color w:val="000000"/>
                <w:sz w:val="22"/>
                <w:szCs w:val="22"/>
              </w:rPr>
            </w:pPr>
            <w:r>
              <w:rPr>
                <w:color w:val="000000"/>
                <w:sz w:val="22"/>
                <w:szCs w:val="22"/>
              </w:rPr>
              <w:t>reserves_im_WDI</w:t>
            </w:r>
          </w:p>
        </w:tc>
        <w:tc>
          <w:tcPr>
            <w:tcW w:w="6075" w:type="dxa"/>
            <w:shd w:val="clear" w:color="auto" w:fill="auto"/>
            <w:vAlign w:val="center"/>
          </w:tcPr>
          <w:p w14:paraId="00000473" w14:textId="77777777" w:rsidR="0030221B" w:rsidRDefault="00000000">
            <w:pPr>
              <w:rPr>
                <w:color w:val="000000"/>
                <w:sz w:val="22"/>
                <w:szCs w:val="22"/>
              </w:rPr>
            </w:pPr>
            <w:r>
              <w:rPr>
                <w:color w:val="000000"/>
                <w:sz w:val="22"/>
                <w:szCs w:val="22"/>
              </w:rPr>
              <w:t>Total reserves in months of imports [</w:t>
            </w:r>
            <w:proofErr w:type="gramStart"/>
            <w:r>
              <w:rPr>
                <w:color w:val="000000"/>
                <w:sz w:val="22"/>
                <w:szCs w:val="22"/>
              </w:rPr>
              <w:t xml:space="preserve">WDI]   </w:t>
            </w:r>
            <w:proofErr w:type="gramEnd"/>
            <w:r>
              <w:rPr>
                <w:color w:val="000000"/>
                <w:sz w:val="22"/>
                <w:szCs w:val="22"/>
              </w:rPr>
              <w:t xml:space="preserve">  </w:t>
            </w:r>
          </w:p>
        </w:tc>
      </w:tr>
      <w:tr w:rsidR="0030221B" w14:paraId="7D38B173" w14:textId="77777777">
        <w:trPr>
          <w:trHeight w:val="310"/>
        </w:trPr>
        <w:tc>
          <w:tcPr>
            <w:tcW w:w="2655" w:type="dxa"/>
            <w:shd w:val="clear" w:color="auto" w:fill="auto"/>
            <w:vAlign w:val="center"/>
          </w:tcPr>
          <w:p w14:paraId="00000474" w14:textId="77777777" w:rsidR="0030221B" w:rsidRDefault="00000000">
            <w:pPr>
              <w:rPr>
                <w:color w:val="000000"/>
                <w:sz w:val="22"/>
                <w:szCs w:val="22"/>
              </w:rPr>
            </w:pPr>
            <w:r>
              <w:rPr>
                <w:color w:val="000000"/>
                <w:sz w:val="22"/>
                <w:szCs w:val="22"/>
              </w:rPr>
              <w:t>reserves_tot_WDI</w:t>
            </w:r>
          </w:p>
        </w:tc>
        <w:tc>
          <w:tcPr>
            <w:tcW w:w="6075" w:type="dxa"/>
            <w:shd w:val="clear" w:color="auto" w:fill="auto"/>
            <w:vAlign w:val="center"/>
          </w:tcPr>
          <w:p w14:paraId="00000475" w14:textId="77777777" w:rsidR="0030221B" w:rsidRDefault="00000000">
            <w:pPr>
              <w:rPr>
                <w:color w:val="000000"/>
                <w:sz w:val="22"/>
                <w:szCs w:val="22"/>
              </w:rPr>
            </w:pPr>
            <w:r>
              <w:rPr>
                <w:color w:val="000000"/>
                <w:sz w:val="22"/>
                <w:szCs w:val="22"/>
              </w:rPr>
              <w:t>Total reserves (includes gold, current US$) [</w:t>
            </w:r>
            <w:proofErr w:type="gramStart"/>
            <w:r>
              <w:rPr>
                <w:color w:val="000000"/>
                <w:sz w:val="22"/>
                <w:szCs w:val="22"/>
              </w:rPr>
              <w:t xml:space="preserve">WDI]   </w:t>
            </w:r>
            <w:proofErr w:type="gramEnd"/>
            <w:r>
              <w:rPr>
                <w:color w:val="000000"/>
                <w:sz w:val="22"/>
                <w:szCs w:val="22"/>
              </w:rPr>
              <w:t xml:space="preserve">  </w:t>
            </w:r>
          </w:p>
        </w:tc>
      </w:tr>
      <w:tr w:rsidR="0030221B" w14:paraId="02FC90ED" w14:textId="77777777">
        <w:trPr>
          <w:trHeight w:val="310"/>
        </w:trPr>
        <w:tc>
          <w:tcPr>
            <w:tcW w:w="2655" w:type="dxa"/>
            <w:shd w:val="clear" w:color="auto" w:fill="auto"/>
            <w:vAlign w:val="center"/>
          </w:tcPr>
          <w:p w14:paraId="00000476" w14:textId="77777777" w:rsidR="0030221B" w:rsidRDefault="00000000">
            <w:pPr>
              <w:rPr>
                <w:color w:val="000000"/>
                <w:sz w:val="22"/>
                <w:szCs w:val="22"/>
              </w:rPr>
            </w:pPr>
            <w:r>
              <w:rPr>
                <w:color w:val="000000"/>
                <w:sz w:val="22"/>
                <w:szCs w:val="22"/>
              </w:rPr>
              <w:t>rir_WDI</w:t>
            </w:r>
          </w:p>
        </w:tc>
        <w:tc>
          <w:tcPr>
            <w:tcW w:w="6075" w:type="dxa"/>
            <w:shd w:val="clear" w:color="auto" w:fill="auto"/>
            <w:vAlign w:val="center"/>
          </w:tcPr>
          <w:p w14:paraId="00000477" w14:textId="77777777" w:rsidR="0030221B" w:rsidRDefault="00000000">
            <w:pPr>
              <w:rPr>
                <w:color w:val="000000"/>
                <w:sz w:val="22"/>
                <w:szCs w:val="22"/>
              </w:rPr>
            </w:pPr>
            <w:r>
              <w:rPr>
                <w:color w:val="000000"/>
                <w:sz w:val="22"/>
                <w:szCs w:val="22"/>
              </w:rPr>
              <w:t>Real interest rate (%) [</w:t>
            </w:r>
            <w:proofErr w:type="gramStart"/>
            <w:r>
              <w:rPr>
                <w:color w:val="000000"/>
                <w:sz w:val="22"/>
                <w:szCs w:val="22"/>
              </w:rPr>
              <w:t xml:space="preserve">WDI]   </w:t>
            </w:r>
            <w:proofErr w:type="gramEnd"/>
            <w:r>
              <w:rPr>
                <w:color w:val="000000"/>
                <w:sz w:val="22"/>
                <w:szCs w:val="22"/>
              </w:rPr>
              <w:t xml:space="preserve">    </w:t>
            </w:r>
          </w:p>
        </w:tc>
      </w:tr>
      <w:tr w:rsidR="0030221B" w14:paraId="2E508939" w14:textId="77777777">
        <w:trPr>
          <w:trHeight w:val="310"/>
        </w:trPr>
        <w:tc>
          <w:tcPr>
            <w:tcW w:w="2655" w:type="dxa"/>
            <w:shd w:val="clear" w:color="auto" w:fill="auto"/>
            <w:vAlign w:val="center"/>
          </w:tcPr>
          <w:p w14:paraId="00000478" w14:textId="77777777" w:rsidR="0030221B" w:rsidRDefault="00000000">
            <w:pPr>
              <w:rPr>
                <w:color w:val="000000"/>
                <w:sz w:val="22"/>
                <w:szCs w:val="22"/>
              </w:rPr>
            </w:pPr>
            <w:r>
              <w:rPr>
                <w:color w:val="000000"/>
                <w:sz w:val="22"/>
                <w:szCs w:val="22"/>
              </w:rPr>
              <w:t>risk_prem_WDI</w:t>
            </w:r>
          </w:p>
        </w:tc>
        <w:tc>
          <w:tcPr>
            <w:tcW w:w="6075" w:type="dxa"/>
            <w:shd w:val="clear" w:color="auto" w:fill="auto"/>
            <w:vAlign w:val="center"/>
          </w:tcPr>
          <w:p w14:paraId="00000479" w14:textId="77777777" w:rsidR="0030221B" w:rsidRDefault="00000000">
            <w:pPr>
              <w:rPr>
                <w:color w:val="000000"/>
                <w:sz w:val="22"/>
                <w:szCs w:val="22"/>
              </w:rPr>
            </w:pPr>
            <w:r>
              <w:rPr>
                <w:color w:val="000000"/>
                <w:sz w:val="22"/>
                <w:szCs w:val="22"/>
              </w:rPr>
              <w:t>Risk premium on lending (lending rate minus treasury bill rate, %) [WDI]</w:t>
            </w:r>
          </w:p>
        </w:tc>
      </w:tr>
      <w:tr w:rsidR="0030221B" w14:paraId="62AD213B" w14:textId="77777777">
        <w:trPr>
          <w:trHeight w:val="310"/>
        </w:trPr>
        <w:tc>
          <w:tcPr>
            <w:tcW w:w="2655" w:type="dxa"/>
            <w:shd w:val="clear" w:color="auto" w:fill="auto"/>
            <w:vAlign w:val="center"/>
          </w:tcPr>
          <w:p w14:paraId="0000047A" w14:textId="77777777" w:rsidR="0030221B" w:rsidRDefault="00000000">
            <w:pPr>
              <w:rPr>
                <w:color w:val="000000"/>
                <w:sz w:val="22"/>
                <w:szCs w:val="22"/>
              </w:rPr>
            </w:pPr>
            <w:r>
              <w:rPr>
                <w:color w:val="000000"/>
                <w:sz w:val="22"/>
                <w:szCs w:val="22"/>
              </w:rPr>
              <w:t>tax_rev_WDI</w:t>
            </w:r>
          </w:p>
        </w:tc>
        <w:tc>
          <w:tcPr>
            <w:tcW w:w="6075" w:type="dxa"/>
            <w:shd w:val="clear" w:color="auto" w:fill="auto"/>
            <w:vAlign w:val="center"/>
          </w:tcPr>
          <w:p w14:paraId="0000047B" w14:textId="77777777" w:rsidR="0030221B" w:rsidRDefault="00000000">
            <w:pPr>
              <w:rPr>
                <w:color w:val="000000"/>
                <w:sz w:val="22"/>
                <w:szCs w:val="22"/>
              </w:rPr>
            </w:pPr>
            <w:r>
              <w:rPr>
                <w:color w:val="000000"/>
                <w:sz w:val="22"/>
                <w:szCs w:val="22"/>
              </w:rPr>
              <w:t>Tax revenue (% of GDP) [</w:t>
            </w:r>
            <w:proofErr w:type="gramStart"/>
            <w:r>
              <w:rPr>
                <w:color w:val="000000"/>
                <w:sz w:val="22"/>
                <w:szCs w:val="22"/>
              </w:rPr>
              <w:t xml:space="preserve">WDI]   </w:t>
            </w:r>
            <w:proofErr w:type="gramEnd"/>
            <w:r>
              <w:rPr>
                <w:color w:val="000000"/>
                <w:sz w:val="22"/>
                <w:szCs w:val="22"/>
              </w:rPr>
              <w:t xml:space="preserve">   </w:t>
            </w:r>
          </w:p>
        </w:tc>
      </w:tr>
      <w:tr w:rsidR="0030221B" w14:paraId="26E0B6E4" w14:textId="77777777">
        <w:trPr>
          <w:trHeight w:val="310"/>
        </w:trPr>
        <w:tc>
          <w:tcPr>
            <w:tcW w:w="2655" w:type="dxa"/>
            <w:shd w:val="clear" w:color="auto" w:fill="auto"/>
            <w:vAlign w:val="center"/>
          </w:tcPr>
          <w:p w14:paraId="0000047C" w14:textId="77777777" w:rsidR="0030221B" w:rsidRDefault="00000000">
            <w:pPr>
              <w:rPr>
                <w:color w:val="000000"/>
                <w:sz w:val="22"/>
                <w:szCs w:val="22"/>
              </w:rPr>
            </w:pPr>
            <w:r>
              <w:rPr>
                <w:color w:val="000000"/>
                <w:sz w:val="22"/>
                <w:szCs w:val="22"/>
              </w:rPr>
              <w:t>tech_rnd_WDI</w:t>
            </w:r>
          </w:p>
        </w:tc>
        <w:tc>
          <w:tcPr>
            <w:tcW w:w="6075" w:type="dxa"/>
            <w:shd w:val="clear" w:color="auto" w:fill="auto"/>
            <w:vAlign w:val="center"/>
          </w:tcPr>
          <w:p w14:paraId="0000047D" w14:textId="77777777" w:rsidR="0030221B" w:rsidRDefault="00000000">
            <w:pPr>
              <w:rPr>
                <w:color w:val="000000"/>
                <w:sz w:val="22"/>
                <w:szCs w:val="22"/>
              </w:rPr>
            </w:pPr>
            <w:r>
              <w:rPr>
                <w:color w:val="000000"/>
                <w:sz w:val="22"/>
                <w:szCs w:val="22"/>
              </w:rPr>
              <w:t>Technicians in R&amp;D (per million people) [</w:t>
            </w:r>
            <w:proofErr w:type="gramStart"/>
            <w:r>
              <w:rPr>
                <w:color w:val="000000"/>
                <w:sz w:val="22"/>
                <w:szCs w:val="22"/>
              </w:rPr>
              <w:t xml:space="preserve">WDI]   </w:t>
            </w:r>
            <w:proofErr w:type="gramEnd"/>
            <w:r>
              <w:rPr>
                <w:color w:val="000000"/>
                <w:sz w:val="22"/>
                <w:szCs w:val="22"/>
              </w:rPr>
              <w:t xml:space="preserve">  </w:t>
            </w:r>
          </w:p>
        </w:tc>
      </w:tr>
      <w:tr w:rsidR="0030221B" w14:paraId="15D5163B" w14:textId="77777777">
        <w:trPr>
          <w:trHeight w:val="310"/>
        </w:trPr>
        <w:tc>
          <w:tcPr>
            <w:tcW w:w="2655" w:type="dxa"/>
            <w:shd w:val="clear" w:color="auto" w:fill="auto"/>
            <w:vAlign w:val="center"/>
          </w:tcPr>
          <w:p w14:paraId="0000047E" w14:textId="77777777" w:rsidR="0030221B" w:rsidRDefault="00000000">
            <w:pPr>
              <w:rPr>
                <w:color w:val="000000"/>
                <w:sz w:val="22"/>
                <w:szCs w:val="22"/>
              </w:rPr>
            </w:pPr>
            <w:r>
              <w:rPr>
                <w:color w:val="000000"/>
                <w:sz w:val="22"/>
                <w:szCs w:val="22"/>
              </w:rPr>
              <w:t>tele_WDI</w:t>
            </w:r>
          </w:p>
        </w:tc>
        <w:tc>
          <w:tcPr>
            <w:tcW w:w="6075" w:type="dxa"/>
            <w:shd w:val="clear" w:color="auto" w:fill="auto"/>
            <w:vAlign w:val="center"/>
          </w:tcPr>
          <w:p w14:paraId="0000047F" w14:textId="77777777" w:rsidR="0030221B" w:rsidRDefault="00000000">
            <w:pPr>
              <w:rPr>
                <w:color w:val="000000"/>
                <w:sz w:val="22"/>
                <w:szCs w:val="22"/>
              </w:rPr>
            </w:pPr>
            <w:r>
              <w:rPr>
                <w:color w:val="000000"/>
                <w:sz w:val="22"/>
                <w:szCs w:val="22"/>
              </w:rPr>
              <w:t>Telephone lines (per 100 people) [</w:t>
            </w:r>
            <w:proofErr w:type="gramStart"/>
            <w:r>
              <w:rPr>
                <w:color w:val="000000"/>
                <w:sz w:val="22"/>
                <w:szCs w:val="22"/>
              </w:rPr>
              <w:t xml:space="preserve">WDI]   </w:t>
            </w:r>
            <w:proofErr w:type="gramEnd"/>
            <w:r>
              <w:rPr>
                <w:color w:val="000000"/>
                <w:sz w:val="22"/>
                <w:szCs w:val="22"/>
              </w:rPr>
              <w:t xml:space="preserve">   </w:t>
            </w:r>
          </w:p>
        </w:tc>
      </w:tr>
      <w:tr w:rsidR="0030221B" w14:paraId="2AC2A143" w14:textId="77777777">
        <w:trPr>
          <w:trHeight w:val="310"/>
        </w:trPr>
        <w:tc>
          <w:tcPr>
            <w:tcW w:w="2655" w:type="dxa"/>
            <w:shd w:val="clear" w:color="auto" w:fill="auto"/>
            <w:vAlign w:val="center"/>
          </w:tcPr>
          <w:p w14:paraId="00000480" w14:textId="77777777" w:rsidR="0030221B" w:rsidRDefault="00000000">
            <w:pPr>
              <w:rPr>
                <w:color w:val="000000"/>
                <w:sz w:val="22"/>
                <w:szCs w:val="22"/>
              </w:rPr>
            </w:pPr>
            <w:r>
              <w:rPr>
                <w:color w:val="000000"/>
                <w:sz w:val="22"/>
                <w:szCs w:val="22"/>
              </w:rPr>
              <w:t>trade_WDI</w:t>
            </w:r>
          </w:p>
        </w:tc>
        <w:tc>
          <w:tcPr>
            <w:tcW w:w="6075" w:type="dxa"/>
            <w:shd w:val="clear" w:color="auto" w:fill="auto"/>
            <w:vAlign w:val="center"/>
          </w:tcPr>
          <w:p w14:paraId="00000481" w14:textId="77777777" w:rsidR="0030221B" w:rsidRDefault="00000000">
            <w:pPr>
              <w:rPr>
                <w:color w:val="000000"/>
                <w:sz w:val="22"/>
                <w:szCs w:val="22"/>
              </w:rPr>
            </w:pPr>
            <w:r>
              <w:rPr>
                <w:color w:val="000000"/>
                <w:sz w:val="22"/>
                <w:szCs w:val="22"/>
              </w:rPr>
              <w:t>Trade (% of GDP) [</w:t>
            </w:r>
            <w:proofErr w:type="gramStart"/>
            <w:r>
              <w:rPr>
                <w:color w:val="000000"/>
                <w:sz w:val="22"/>
                <w:szCs w:val="22"/>
              </w:rPr>
              <w:t xml:space="preserve">WDI]   </w:t>
            </w:r>
            <w:proofErr w:type="gramEnd"/>
            <w:r>
              <w:rPr>
                <w:color w:val="000000"/>
                <w:sz w:val="22"/>
                <w:szCs w:val="22"/>
              </w:rPr>
              <w:t xml:space="preserve">    </w:t>
            </w:r>
          </w:p>
        </w:tc>
      </w:tr>
      <w:tr w:rsidR="0030221B" w14:paraId="07B15A4A" w14:textId="77777777">
        <w:trPr>
          <w:trHeight w:val="310"/>
        </w:trPr>
        <w:tc>
          <w:tcPr>
            <w:tcW w:w="2655" w:type="dxa"/>
            <w:shd w:val="clear" w:color="auto" w:fill="auto"/>
            <w:vAlign w:val="center"/>
          </w:tcPr>
          <w:p w14:paraId="00000482" w14:textId="77777777" w:rsidR="0030221B" w:rsidRDefault="00000000">
            <w:pPr>
              <w:rPr>
                <w:color w:val="000000"/>
                <w:sz w:val="22"/>
                <w:szCs w:val="22"/>
              </w:rPr>
            </w:pPr>
            <w:r>
              <w:rPr>
                <w:color w:val="000000"/>
                <w:sz w:val="22"/>
                <w:szCs w:val="22"/>
              </w:rPr>
              <w:t>trade_services_WDI</w:t>
            </w:r>
          </w:p>
        </w:tc>
        <w:tc>
          <w:tcPr>
            <w:tcW w:w="6075" w:type="dxa"/>
            <w:shd w:val="clear" w:color="auto" w:fill="auto"/>
            <w:vAlign w:val="center"/>
          </w:tcPr>
          <w:p w14:paraId="00000483" w14:textId="77777777" w:rsidR="0030221B" w:rsidRDefault="00000000">
            <w:pPr>
              <w:rPr>
                <w:color w:val="000000"/>
                <w:sz w:val="22"/>
                <w:szCs w:val="22"/>
              </w:rPr>
            </w:pPr>
            <w:r>
              <w:rPr>
                <w:color w:val="000000"/>
                <w:sz w:val="22"/>
                <w:szCs w:val="22"/>
              </w:rPr>
              <w:t>Trade in services (% of GDP) [WDI]</w:t>
            </w:r>
          </w:p>
        </w:tc>
      </w:tr>
      <w:tr w:rsidR="0030221B" w14:paraId="39E17F48" w14:textId="77777777">
        <w:trPr>
          <w:trHeight w:val="310"/>
        </w:trPr>
        <w:tc>
          <w:tcPr>
            <w:tcW w:w="2655" w:type="dxa"/>
            <w:shd w:val="clear" w:color="auto" w:fill="auto"/>
            <w:vAlign w:val="center"/>
          </w:tcPr>
          <w:p w14:paraId="00000484" w14:textId="77777777" w:rsidR="0030221B" w:rsidRDefault="00000000">
            <w:pPr>
              <w:rPr>
                <w:color w:val="000000"/>
                <w:sz w:val="22"/>
                <w:szCs w:val="22"/>
              </w:rPr>
            </w:pPr>
            <w:r>
              <w:rPr>
                <w:color w:val="000000"/>
                <w:sz w:val="22"/>
                <w:szCs w:val="22"/>
              </w:rPr>
              <w:t>trdmk_apps_WDI</w:t>
            </w:r>
          </w:p>
        </w:tc>
        <w:tc>
          <w:tcPr>
            <w:tcW w:w="6075" w:type="dxa"/>
            <w:shd w:val="clear" w:color="auto" w:fill="auto"/>
            <w:vAlign w:val="center"/>
          </w:tcPr>
          <w:p w14:paraId="00000485" w14:textId="77777777" w:rsidR="0030221B" w:rsidRDefault="00000000">
            <w:pPr>
              <w:rPr>
                <w:color w:val="000000"/>
                <w:sz w:val="22"/>
                <w:szCs w:val="22"/>
              </w:rPr>
            </w:pPr>
            <w:r>
              <w:rPr>
                <w:color w:val="000000"/>
                <w:sz w:val="22"/>
                <w:szCs w:val="22"/>
              </w:rPr>
              <w:t>Trademark applications, total [</w:t>
            </w:r>
            <w:proofErr w:type="gramStart"/>
            <w:r>
              <w:rPr>
                <w:color w:val="000000"/>
                <w:sz w:val="22"/>
                <w:szCs w:val="22"/>
              </w:rPr>
              <w:t xml:space="preserve">WDI]   </w:t>
            </w:r>
            <w:proofErr w:type="gramEnd"/>
            <w:r>
              <w:rPr>
                <w:color w:val="000000"/>
                <w:sz w:val="22"/>
                <w:szCs w:val="22"/>
              </w:rPr>
              <w:t xml:space="preserve">     </w:t>
            </w:r>
          </w:p>
        </w:tc>
      </w:tr>
      <w:tr w:rsidR="0030221B" w14:paraId="1ADCC20D" w14:textId="77777777">
        <w:trPr>
          <w:trHeight w:val="310"/>
        </w:trPr>
        <w:tc>
          <w:tcPr>
            <w:tcW w:w="2655" w:type="dxa"/>
            <w:shd w:val="clear" w:color="auto" w:fill="auto"/>
            <w:vAlign w:val="center"/>
          </w:tcPr>
          <w:p w14:paraId="00000486" w14:textId="77777777" w:rsidR="0030221B" w:rsidRDefault="00000000">
            <w:pPr>
              <w:rPr>
                <w:color w:val="000000"/>
                <w:sz w:val="22"/>
                <w:szCs w:val="22"/>
              </w:rPr>
            </w:pPr>
            <w:r>
              <w:rPr>
                <w:color w:val="000000"/>
                <w:sz w:val="22"/>
                <w:szCs w:val="22"/>
              </w:rPr>
              <w:t>natresource_rents_WDI</w:t>
            </w:r>
          </w:p>
        </w:tc>
        <w:tc>
          <w:tcPr>
            <w:tcW w:w="6075" w:type="dxa"/>
            <w:shd w:val="clear" w:color="auto" w:fill="auto"/>
            <w:vAlign w:val="center"/>
          </w:tcPr>
          <w:p w14:paraId="00000487" w14:textId="77777777" w:rsidR="0030221B" w:rsidRDefault="00000000">
            <w:pPr>
              <w:rPr>
                <w:color w:val="000000"/>
                <w:sz w:val="22"/>
                <w:szCs w:val="22"/>
              </w:rPr>
            </w:pPr>
            <w:r>
              <w:rPr>
                <w:color w:val="000000"/>
                <w:sz w:val="22"/>
                <w:szCs w:val="22"/>
              </w:rPr>
              <w:t>Total natural resources rents (% of GDP) [WDI]</w:t>
            </w:r>
          </w:p>
        </w:tc>
      </w:tr>
      <w:tr w:rsidR="0030221B" w14:paraId="220D3ED9" w14:textId="77777777">
        <w:trPr>
          <w:trHeight w:val="310"/>
        </w:trPr>
        <w:tc>
          <w:tcPr>
            <w:tcW w:w="2655" w:type="dxa"/>
            <w:shd w:val="clear" w:color="auto" w:fill="auto"/>
            <w:vAlign w:val="center"/>
          </w:tcPr>
          <w:p w14:paraId="00000488" w14:textId="77777777" w:rsidR="0030221B" w:rsidRDefault="00000000">
            <w:pPr>
              <w:rPr>
                <w:color w:val="000000"/>
                <w:sz w:val="22"/>
                <w:szCs w:val="22"/>
              </w:rPr>
            </w:pPr>
            <w:r>
              <w:rPr>
                <w:color w:val="000000"/>
                <w:sz w:val="22"/>
                <w:szCs w:val="22"/>
              </w:rPr>
              <w:t>govt_consump_WDI</w:t>
            </w:r>
          </w:p>
        </w:tc>
        <w:tc>
          <w:tcPr>
            <w:tcW w:w="6075" w:type="dxa"/>
            <w:shd w:val="clear" w:color="auto" w:fill="auto"/>
            <w:vAlign w:val="center"/>
          </w:tcPr>
          <w:p w14:paraId="00000489" w14:textId="77777777" w:rsidR="0030221B" w:rsidRDefault="00000000">
            <w:pPr>
              <w:rPr>
                <w:color w:val="000000"/>
                <w:sz w:val="22"/>
                <w:szCs w:val="22"/>
              </w:rPr>
            </w:pPr>
            <w:r>
              <w:rPr>
                <w:color w:val="000000"/>
                <w:sz w:val="22"/>
                <w:szCs w:val="22"/>
              </w:rPr>
              <w:t>General government final consumption expenditure (% of GDP) [WDI]</w:t>
            </w:r>
          </w:p>
        </w:tc>
      </w:tr>
      <w:tr w:rsidR="0030221B" w14:paraId="7130C14D" w14:textId="77777777">
        <w:trPr>
          <w:trHeight w:val="332"/>
        </w:trPr>
        <w:tc>
          <w:tcPr>
            <w:tcW w:w="2655" w:type="dxa"/>
            <w:shd w:val="clear" w:color="auto" w:fill="auto"/>
            <w:vAlign w:val="center"/>
          </w:tcPr>
          <w:p w14:paraId="0000048A" w14:textId="77777777" w:rsidR="0030221B" w:rsidRDefault="00000000">
            <w:pPr>
              <w:rPr>
                <w:color w:val="000000"/>
                <w:sz w:val="22"/>
                <w:szCs w:val="22"/>
              </w:rPr>
            </w:pPr>
            <w:r>
              <w:rPr>
                <w:color w:val="000000"/>
                <w:sz w:val="22"/>
                <w:szCs w:val="22"/>
              </w:rPr>
              <w:t>GNI_growth_WDI</w:t>
            </w:r>
          </w:p>
        </w:tc>
        <w:tc>
          <w:tcPr>
            <w:tcW w:w="6075" w:type="dxa"/>
            <w:shd w:val="clear" w:color="auto" w:fill="auto"/>
            <w:vAlign w:val="center"/>
          </w:tcPr>
          <w:p w14:paraId="0000048B" w14:textId="77777777" w:rsidR="0030221B" w:rsidRDefault="00000000">
            <w:pPr>
              <w:rPr>
                <w:color w:val="000000"/>
                <w:sz w:val="22"/>
                <w:szCs w:val="22"/>
              </w:rPr>
            </w:pPr>
            <w:r>
              <w:rPr>
                <w:color w:val="000000"/>
                <w:sz w:val="22"/>
                <w:szCs w:val="22"/>
              </w:rPr>
              <w:t>GNI per capita growth (annual %) [WDI]</w:t>
            </w:r>
          </w:p>
        </w:tc>
      </w:tr>
      <w:tr w:rsidR="0030221B" w14:paraId="7674A932" w14:textId="77777777">
        <w:trPr>
          <w:trHeight w:val="310"/>
        </w:trPr>
        <w:tc>
          <w:tcPr>
            <w:tcW w:w="2655" w:type="dxa"/>
            <w:shd w:val="clear" w:color="auto" w:fill="auto"/>
            <w:vAlign w:val="center"/>
          </w:tcPr>
          <w:p w14:paraId="0000048C" w14:textId="77777777" w:rsidR="0030221B" w:rsidRDefault="00000000">
            <w:pPr>
              <w:rPr>
                <w:color w:val="000000"/>
                <w:sz w:val="22"/>
                <w:szCs w:val="22"/>
              </w:rPr>
            </w:pPr>
            <w:r>
              <w:rPr>
                <w:color w:val="000000"/>
                <w:sz w:val="22"/>
                <w:szCs w:val="22"/>
              </w:rPr>
              <w:t>capform_WDI</w:t>
            </w:r>
          </w:p>
        </w:tc>
        <w:tc>
          <w:tcPr>
            <w:tcW w:w="6075" w:type="dxa"/>
            <w:shd w:val="clear" w:color="auto" w:fill="auto"/>
            <w:vAlign w:val="center"/>
          </w:tcPr>
          <w:p w14:paraId="0000048D" w14:textId="77777777" w:rsidR="0030221B" w:rsidRDefault="00000000">
            <w:pPr>
              <w:rPr>
                <w:color w:val="000000"/>
                <w:sz w:val="22"/>
                <w:szCs w:val="22"/>
              </w:rPr>
            </w:pPr>
            <w:r>
              <w:rPr>
                <w:color w:val="000000"/>
                <w:sz w:val="22"/>
                <w:szCs w:val="22"/>
              </w:rPr>
              <w:t>Gross fixed capital formation (% of GDP) [WDI]</w:t>
            </w:r>
          </w:p>
        </w:tc>
      </w:tr>
      <w:tr w:rsidR="0030221B" w14:paraId="748BD7AD" w14:textId="77777777">
        <w:trPr>
          <w:trHeight w:val="310"/>
        </w:trPr>
        <w:tc>
          <w:tcPr>
            <w:tcW w:w="2655" w:type="dxa"/>
            <w:shd w:val="clear" w:color="auto" w:fill="auto"/>
            <w:vAlign w:val="center"/>
          </w:tcPr>
          <w:p w14:paraId="0000048E" w14:textId="77777777" w:rsidR="0030221B" w:rsidRDefault="00000000">
            <w:pPr>
              <w:rPr>
                <w:color w:val="000000"/>
                <w:sz w:val="22"/>
                <w:szCs w:val="22"/>
              </w:rPr>
            </w:pPr>
            <w:r>
              <w:rPr>
                <w:color w:val="000000"/>
                <w:sz w:val="22"/>
                <w:szCs w:val="22"/>
              </w:rPr>
              <w:t>capformraw_WDI</w:t>
            </w:r>
          </w:p>
        </w:tc>
        <w:tc>
          <w:tcPr>
            <w:tcW w:w="6075" w:type="dxa"/>
            <w:shd w:val="clear" w:color="auto" w:fill="auto"/>
            <w:vAlign w:val="center"/>
          </w:tcPr>
          <w:p w14:paraId="0000048F" w14:textId="77777777" w:rsidR="0030221B" w:rsidRDefault="00000000">
            <w:pPr>
              <w:rPr>
                <w:color w:val="000000"/>
                <w:sz w:val="22"/>
                <w:szCs w:val="22"/>
              </w:rPr>
            </w:pPr>
            <w:r>
              <w:rPr>
                <w:color w:val="000000"/>
                <w:sz w:val="22"/>
                <w:szCs w:val="22"/>
              </w:rPr>
              <w:t>Gross capital formation (constant 2010 US$) [WDI]</w:t>
            </w:r>
          </w:p>
        </w:tc>
      </w:tr>
      <w:tr w:rsidR="0030221B" w14:paraId="33DDF312" w14:textId="77777777">
        <w:trPr>
          <w:trHeight w:val="310"/>
        </w:trPr>
        <w:tc>
          <w:tcPr>
            <w:tcW w:w="2655" w:type="dxa"/>
            <w:shd w:val="clear" w:color="auto" w:fill="auto"/>
            <w:vAlign w:val="center"/>
          </w:tcPr>
          <w:p w14:paraId="00000490" w14:textId="77777777" w:rsidR="0030221B" w:rsidRDefault="00000000">
            <w:pPr>
              <w:rPr>
                <w:color w:val="000000"/>
                <w:sz w:val="22"/>
                <w:szCs w:val="22"/>
              </w:rPr>
            </w:pPr>
            <w:r>
              <w:rPr>
                <w:color w:val="000000"/>
                <w:sz w:val="22"/>
                <w:szCs w:val="22"/>
              </w:rPr>
              <w:lastRenderedPageBreak/>
              <w:t>govexp_edu_WDI</w:t>
            </w:r>
          </w:p>
        </w:tc>
        <w:tc>
          <w:tcPr>
            <w:tcW w:w="6075" w:type="dxa"/>
            <w:shd w:val="clear" w:color="auto" w:fill="auto"/>
            <w:vAlign w:val="center"/>
          </w:tcPr>
          <w:p w14:paraId="00000491" w14:textId="77777777" w:rsidR="0030221B" w:rsidRDefault="00000000">
            <w:pPr>
              <w:rPr>
                <w:color w:val="000000"/>
                <w:sz w:val="22"/>
                <w:szCs w:val="22"/>
              </w:rPr>
            </w:pPr>
            <w:r>
              <w:rPr>
                <w:color w:val="000000"/>
                <w:sz w:val="22"/>
                <w:szCs w:val="22"/>
              </w:rPr>
              <w:t>Government expenditure on education, total (% of GDP) [WDI]</w:t>
            </w:r>
          </w:p>
        </w:tc>
      </w:tr>
      <w:tr w:rsidR="0030221B" w14:paraId="64C2D0AE" w14:textId="77777777">
        <w:trPr>
          <w:trHeight w:val="310"/>
        </w:trPr>
        <w:tc>
          <w:tcPr>
            <w:tcW w:w="2655" w:type="dxa"/>
            <w:shd w:val="clear" w:color="auto" w:fill="auto"/>
            <w:vAlign w:val="center"/>
          </w:tcPr>
          <w:p w14:paraId="00000492" w14:textId="77777777" w:rsidR="0030221B" w:rsidRDefault="00000000">
            <w:pPr>
              <w:rPr>
                <w:color w:val="000000"/>
                <w:sz w:val="22"/>
                <w:szCs w:val="22"/>
              </w:rPr>
            </w:pPr>
            <w:r>
              <w:rPr>
                <w:color w:val="000000"/>
                <w:sz w:val="22"/>
                <w:szCs w:val="22"/>
              </w:rPr>
              <w:t>govexp_edu_pexp_WDI</w:t>
            </w:r>
          </w:p>
        </w:tc>
        <w:tc>
          <w:tcPr>
            <w:tcW w:w="6075" w:type="dxa"/>
            <w:shd w:val="clear" w:color="auto" w:fill="auto"/>
            <w:vAlign w:val="center"/>
          </w:tcPr>
          <w:p w14:paraId="00000493" w14:textId="77777777" w:rsidR="0030221B" w:rsidRDefault="00000000">
            <w:pPr>
              <w:rPr>
                <w:color w:val="000000"/>
                <w:sz w:val="22"/>
                <w:szCs w:val="22"/>
              </w:rPr>
            </w:pPr>
            <w:r>
              <w:rPr>
                <w:color w:val="000000"/>
                <w:sz w:val="22"/>
                <w:szCs w:val="22"/>
              </w:rPr>
              <w:t>Government expenditure on education, total (% of government expenditure) [WDI]</w:t>
            </w:r>
          </w:p>
        </w:tc>
      </w:tr>
      <w:tr w:rsidR="0030221B" w14:paraId="20CC8691" w14:textId="77777777">
        <w:trPr>
          <w:trHeight w:val="310"/>
        </w:trPr>
        <w:tc>
          <w:tcPr>
            <w:tcW w:w="2655" w:type="dxa"/>
            <w:shd w:val="clear" w:color="auto" w:fill="auto"/>
            <w:vAlign w:val="center"/>
          </w:tcPr>
          <w:p w14:paraId="00000494" w14:textId="77777777" w:rsidR="0030221B" w:rsidRDefault="00000000">
            <w:pPr>
              <w:rPr>
                <w:color w:val="000000"/>
                <w:sz w:val="22"/>
                <w:szCs w:val="22"/>
              </w:rPr>
            </w:pPr>
            <w:r>
              <w:rPr>
                <w:color w:val="000000"/>
                <w:sz w:val="22"/>
                <w:szCs w:val="22"/>
              </w:rPr>
              <w:t>netoda_WDI</w:t>
            </w:r>
          </w:p>
        </w:tc>
        <w:tc>
          <w:tcPr>
            <w:tcW w:w="6075" w:type="dxa"/>
            <w:shd w:val="clear" w:color="auto" w:fill="auto"/>
            <w:vAlign w:val="center"/>
          </w:tcPr>
          <w:p w14:paraId="00000495" w14:textId="77777777" w:rsidR="0030221B" w:rsidRDefault="00000000">
            <w:pPr>
              <w:rPr>
                <w:color w:val="000000"/>
                <w:sz w:val="22"/>
                <w:szCs w:val="22"/>
              </w:rPr>
            </w:pPr>
            <w:r>
              <w:rPr>
                <w:color w:val="000000"/>
                <w:sz w:val="22"/>
                <w:szCs w:val="22"/>
              </w:rPr>
              <w:t>Net official development assistance received (current US$) [WDI]</w:t>
            </w:r>
          </w:p>
        </w:tc>
      </w:tr>
      <w:tr w:rsidR="0030221B" w14:paraId="61533CF8" w14:textId="77777777">
        <w:trPr>
          <w:trHeight w:val="310"/>
        </w:trPr>
        <w:tc>
          <w:tcPr>
            <w:tcW w:w="2655" w:type="dxa"/>
            <w:shd w:val="clear" w:color="auto" w:fill="auto"/>
            <w:vAlign w:val="center"/>
          </w:tcPr>
          <w:p w14:paraId="00000496" w14:textId="77777777" w:rsidR="0030221B" w:rsidRDefault="00000000">
            <w:pPr>
              <w:rPr>
                <w:color w:val="000000"/>
                <w:sz w:val="22"/>
                <w:szCs w:val="22"/>
              </w:rPr>
            </w:pPr>
            <w:r>
              <w:rPr>
                <w:color w:val="000000"/>
                <w:sz w:val="22"/>
                <w:szCs w:val="22"/>
              </w:rPr>
              <w:t>pop0_14_WDI</w:t>
            </w:r>
          </w:p>
        </w:tc>
        <w:tc>
          <w:tcPr>
            <w:tcW w:w="6075" w:type="dxa"/>
            <w:shd w:val="clear" w:color="auto" w:fill="auto"/>
            <w:vAlign w:val="center"/>
          </w:tcPr>
          <w:p w14:paraId="00000497" w14:textId="77777777" w:rsidR="0030221B" w:rsidRDefault="00000000">
            <w:pPr>
              <w:rPr>
                <w:color w:val="000000"/>
                <w:sz w:val="22"/>
                <w:szCs w:val="22"/>
              </w:rPr>
            </w:pPr>
            <w:r>
              <w:rPr>
                <w:color w:val="000000"/>
                <w:sz w:val="22"/>
                <w:szCs w:val="22"/>
              </w:rPr>
              <w:t>Population ages 0-14 (% of total) [WDI]</w:t>
            </w:r>
          </w:p>
        </w:tc>
      </w:tr>
    </w:tbl>
    <w:p w14:paraId="00000499" w14:textId="77777777" w:rsidR="0030221B" w:rsidRDefault="0030221B">
      <w:pPr>
        <w:pBdr>
          <w:bottom w:val="single" w:sz="6" w:space="1" w:color="000000"/>
        </w:pBdr>
        <w:rPr>
          <w:sz w:val="22"/>
          <w:szCs w:val="22"/>
        </w:rPr>
      </w:pPr>
    </w:p>
    <w:p w14:paraId="6F71390F" w14:textId="77777777" w:rsidR="001F4CC3" w:rsidRDefault="001F4CC3">
      <w:pPr>
        <w:pStyle w:val="Heading2"/>
        <w:rPr>
          <w:rFonts w:ascii="Times New Roman" w:eastAsia="Times New Roman" w:hAnsi="Times New Roman" w:cs="Times New Roman"/>
          <w:sz w:val="22"/>
          <w:szCs w:val="22"/>
        </w:rPr>
      </w:pPr>
    </w:p>
    <w:p w14:paraId="0000049A" w14:textId="7E7F29BD" w:rsidR="0030221B" w:rsidRDefault="00000000">
      <w:pPr>
        <w:pStyle w:val="Heading2"/>
        <w:rPr>
          <w:rFonts w:ascii="Times New Roman" w:eastAsia="Times New Roman" w:hAnsi="Times New Roman" w:cs="Times New Roman"/>
          <w:sz w:val="22"/>
          <w:szCs w:val="22"/>
        </w:rPr>
      </w:pPr>
      <w:bookmarkStart w:id="45" w:name="_Toc109775412"/>
      <w:r>
        <w:rPr>
          <w:rFonts w:ascii="Times New Roman" w:eastAsia="Times New Roman" w:hAnsi="Times New Roman" w:cs="Times New Roman"/>
          <w:sz w:val="22"/>
          <w:szCs w:val="22"/>
        </w:rPr>
        <w:t>Augmented Data: GDP, GDPPC, Growth, Population [WDI_PW]</w:t>
      </w:r>
      <w:bookmarkEnd w:id="45"/>
    </w:p>
    <w:p w14:paraId="0000049B" w14:textId="77777777" w:rsidR="0030221B" w:rsidRDefault="0030221B">
      <w:pPr>
        <w:rPr>
          <w:sz w:val="22"/>
          <w:szCs w:val="22"/>
        </w:rPr>
      </w:pPr>
    </w:p>
    <w:p w14:paraId="0000049C" w14:textId="77777777" w:rsidR="0030221B" w:rsidRDefault="00000000">
      <w:pPr>
        <w:rPr>
          <w:sz w:val="22"/>
          <w:szCs w:val="22"/>
        </w:rPr>
      </w:pPr>
      <w:r>
        <w:rPr>
          <w:sz w:val="22"/>
          <w:szCs w:val="22"/>
        </w:rPr>
        <w:t>Suffix: WDI_PW</w:t>
      </w:r>
    </w:p>
    <w:p w14:paraId="0000049D" w14:textId="77777777" w:rsidR="0030221B" w:rsidRDefault="0030221B">
      <w:pPr>
        <w:rPr>
          <w:sz w:val="22"/>
          <w:szCs w:val="22"/>
        </w:rPr>
      </w:pPr>
    </w:p>
    <w:p w14:paraId="0000049E" w14:textId="77777777" w:rsidR="0030221B" w:rsidRDefault="00000000">
      <w:pPr>
        <w:rPr>
          <w:sz w:val="22"/>
          <w:szCs w:val="22"/>
        </w:rPr>
      </w:pPr>
      <w:r>
        <w:rPr>
          <w:sz w:val="22"/>
          <w:szCs w:val="22"/>
        </w:rPr>
        <w:t>Description: We use data from the Penn World Tables (PWT) to supplement missing values in the WDI data to create “WDI_PW” variables for population, GDP, GDP per capita, and growth.</w:t>
      </w:r>
      <w:r>
        <w:rPr>
          <w:sz w:val="22"/>
          <w:szCs w:val="22"/>
          <w:vertAlign w:val="superscript"/>
        </w:rPr>
        <w:footnoteReference w:id="1"/>
      </w:r>
      <w:r>
        <w:rPr>
          <w:sz w:val="22"/>
          <w:szCs w:val="22"/>
        </w:rPr>
        <w:t xml:space="preserve"> </w:t>
      </w:r>
    </w:p>
    <w:p w14:paraId="0000049F" w14:textId="77777777" w:rsidR="0030221B" w:rsidRDefault="0030221B">
      <w:pPr>
        <w:rPr>
          <w:sz w:val="22"/>
          <w:szCs w:val="22"/>
        </w:rPr>
      </w:pPr>
    </w:p>
    <w:p w14:paraId="000004A0" w14:textId="77777777" w:rsidR="0030221B" w:rsidRDefault="00000000">
      <w:pPr>
        <w:rPr>
          <w:sz w:val="22"/>
          <w:szCs w:val="22"/>
        </w:rPr>
      </w:pPr>
      <w:r>
        <w:rPr>
          <w:sz w:val="22"/>
          <w:szCs w:val="22"/>
        </w:rPr>
        <w:t>Data Cleaning: None</w:t>
      </w:r>
    </w:p>
    <w:p w14:paraId="000004A1" w14:textId="77777777" w:rsidR="0030221B" w:rsidRDefault="0030221B">
      <w:pPr>
        <w:rPr>
          <w:sz w:val="22"/>
          <w:szCs w:val="22"/>
        </w:rPr>
      </w:pPr>
    </w:p>
    <w:p w14:paraId="000004A2" w14:textId="77777777" w:rsidR="0030221B" w:rsidRDefault="00000000">
      <w:pPr>
        <w:rPr>
          <w:sz w:val="22"/>
          <w:szCs w:val="22"/>
        </w:rPr>
      </w:pPr>
      <w:r>
        <w:rPr>
          <w:sz w:val="22"/>
          <w:szCs w:val="22"/>
        </w:rPr>
        <w:t>Citations:</w:t>
      </w:r>
    </w:p>
    <w:p w14:paraId="000004A3" w14:textId="77777777" w:rsidR="0030221B" w:rsidRDefault="0030221B">
      <w:pPr>
        <w:rPr>
          <w:sz w:val="22"/>
          <w:szCs w:val="22"/>
        </w:rPr>
      </w:pPr>
    </w:p>
    <w:p w14:paraId="000004A4" w14:textId="77777777" w:rsidR="0030221B" w:rsidRDefault="00000000">
      <w:pPr>
        <w:rPr>
          <w:sz w:val="22"/>
          <w:szCs w:val="22"/>
          <w:u w:val="single"/>
        </w:rPr>
      </w:pPr>
      <w:r>
        <w:rPr>
          <w:sz w:val="22"/>
          <w:szCs w:val="22"/>
        </w:rPr>
        <w:t xml:space="preserve">Graham, </w:t>
      </w:r>
      <w:proofErr w:type="gramStart"/>
      <w:r>
        <w:rPr>
          <w:sz w:val="22"/>
          <w:szCs w:val="22"/>
        </w:rPr>
        <w:t>Benjamin</w:t>
      </w:r>
      <w:proofErr w:type="gramEnd"/>
      <w:r>
        <w:rPr>
          <w:sz w:val="22"/>
          <w:szCs w:val="22"/>
        </w:rPr>
        <w:t xml:space="preserve"> and Jacob Tucker. 2019. “The International Political Economy Data Resource.” </w:t>
      </w:r>
      <w:r>
        <w:rPr>
          <w:i/>
          <w:sz w:val="22"/>
          <w:szCs w:val="22"/>
        </w:rPr>
        <w:t>Review of International Organizations</w:t>
      </w:r>
      <w:r>
        <w:rPr>
          <w:sz w:val="22"/>
          <w:szCs w:val="22"/>
        </w:rPr>
        <w:t xml:space="preserve"> 14. </w:t>
      </w:r>
      <w:r>
        <w:rPr>
          <w:sz w:val="22"/>
          <w:szCs w:val="22"/>
          <w:u w:val="single"/>
        </w:rPr>
        <w:t>10.1007/s11558-017-9285-0.</w:t>
      </w:r>
    </w:p>
    <w:p w14:paraId="000004A5" w14:textId="77777777" w:rsidR="0030221B" w:rsidRDefault="0030221B">
      <w:pPr>
        <w:rPr>
          <w:sz w:val="22"/>
          <w:szCs w:val="22"/>
        </w:rPr>
      </w:pPr>
    </w:p>
    <w:p w14:paraId="000004A6" w14:textId="77777777" w:rsidR="0030221B" w:rsidRDefault="00000000">
      <w:pPr>
        <w:rPr>
          <w:sz w:val="22"/>
          <w:szCs w:val="22"/>
        </w:rPr>
      </w:pPr>
      <w:r>
        <w:rPr>
          <w:sz w:val="22"/>
          <w:szCs w:val="22"/>
        </w:rPr>
        <w:t xml:space="preserve">World Bank. World Development Indicators 2021. </w:t>
      </w:r>
      <w:hyperlink r:id="rId62">
        <w:r>
          <w:rPr>
            <w:color w:val="1155CC"/>
            <w:sz w:val="22"/>
            <w:szCs w:val="22"/>
            <w:u w:val="single"/>
          </w:rPr>
          <w:t>https://datacatalog.worldbank.org/search/dataset/0037712/World-Development-Indicators</w:t>
        </w:r>
      </w:hyperlink>
      <w:r>
        <w:rPr>
          <w:sz w:val="22"/>
          <w:szCs w:val="22"/>
        </w:rPr>
        <w:t xml:space="preserve"> </w:t>
      </w:r>
    </w:p>
    <w:p w14:paraId="000004A7" w14:textId="77777777" w:rsidR="0030221B" w:rsidRDefault="0030221B">
      <w:pPr>
        <w:rPr>
          <w:sz w:val="22"/>
          <w:szCs w:val="22"/>
        </w:rPr>
      </w:pPr>
    </w:p>
    <w:p w14:paraId="000004A8" w14:textId="77777777" w:rsidR="0030221B" w:rsidRDefault="00000000">
      <w:pPr>
        <w:rPr>
          <w:sz w:val="22"/>
          <w:szCs w:val="22"/>
        </w:rPr>
      </w:pPr>
      <w:r>
        <w:rPr>
          <w:sz w:val="22"/>
          <w:szCs w:val="22"/>
        </w:rPr>
        <w:t xml:space="preserve">Feenstra, Robert C., Robert Inklaar, and Marcel P. Timmer. 2015. “The Next Generation of the Penn World Table.” </w:t>
      </w:r>
      <w:r>
        <w:rPr>
          <w:i/>
          <w:sz w:val="22"/>
          <w:szCs w:val="22"/>
        </w:rPr>
        <w:t>American Economic Review</w:t>
      </w:r>
      <w:r>
        <w:rPr>
          <w:sz w:val="22"/>
          <w:szCs w:val="22"/>
        </w:rPr>
        <w:t xml:space="preserve"> 105(10): 3150–3182.</w:t>
      </w:r>
    </w:p>
    <w:p w14:paraId="000004A9" w14:textId="77777777" w:rsidR="0030221B" w:rsidRDefault="0030221B">
      <w:pPr>
        <w:rPr>
          <w:sz w:val="22"/>
          <w:szCs w:val="22"/>
        </w:rPr>
      </w:pPr>
    </w:p>
    <w:p w14:paraId="000004AA" w14:textId="77777777" w:rsidR="0030221B" w:rsidRDefault="00000000">
      <w:pPr>
        <w:rPr>
          <w:sz w:val="22"/>
          <w:szCs w:val="22"/>
        </w:rPr>
      </w:pPr>
      <w:r>
        <w:rPr>
          <w:sz w:val="22"/>
          <w:szCs w:val="22"/>
        </w:rPr>
        <w:t xml:space="preserve">Terms of Use: This dataset uses the World Development Indicators data. Please refer to the World Bank’s terms of use: </w:t>
      </w:r>
      <w:hyperlink r:id="rId63">
        <w:r>
          <w:rPr>
            <w:color w:val="1155CC"/>
            <w:sz w:val="22"/>
            <w:szCs w:val="22"/>
            <w:u w:val="single"/>
          </w:rPr>
          <w:t>http://web.worldbank.org/WDISITE/EXTERNAL/0,,contentMDK:22547097~pagePK:50016803~piPK:50016805~theSitePK:13,00.html</w:t>
        </w:r>
      </w:hyperlink>
      <w:r>
        <w:rPr>
          <w:sz w:val="22"/>
          <w:szCs w:val="22"/>
        </w:rPr>
        <w:t xml:space="preserve"> </w:t>
      </w:r>
    </w:p>
    <w:p w14:paraId="000004AB" w14:textId="77777777" w:rsidR="0030221B" w:rsidRDefault="0030221B">
      <w:pPr>
        <w:rPr>
          <w:sz w:val="22"/>
          <w:szCs w:val="22"/>
        </w:rPr>
      </w:pPr>
    </w:p>
    <w:p w14:paraId="000004AC"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4AD" w14:textId="77777777" w:rsidR="0030221B" w:rsidRDefault="00000000">
      <w:pPr>
        <w:rPr>
          <w:sz w:val="22"/>
          <w:szCs w:val="22"/>
        </w:rPr>
      </w:pPr>
      <w:r>
        <w:rPr>
          <w:sz w:val="22"/>
          <w:szCs w:val="22"/>
        </w:rPr>
        <w:t>1950-2020</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200</w:t>
      </w:r>
    </w:p>
    <w:p w14:paraId="000004AE" w14:textId="77777777" w:rsidR="0030221B" w:rsidRDefault="0030221B">
      <w:pPr>
        <w:rPr>
          <w:sz w:val="22"/>
          <w:szCs w:val="22"/>
        </w:rPr>
      </w:pPr>
    </w:p>
    <w:tbl>
      <w:tblPr>
        <w:tblStyle w:val="afffffffffffffffffffffffffffffffffffffffffffffffffffe"/>
        <w:tblW w:w="87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0"/>
        <w:gridCol w:w="6150"/>
      </w:tblGrid>
      <w:tr w:rsidR="0030221B" w14:paraId="5781792C" w14:textId="77777777">
        <w:trPr>
          <w:trHeight w:val="225"/>
        </w:trPr>
        <w:tc>
          <w:tcPr>
            <w:tcW w:w="2580" w:type="dxa"/>
            <w:shd w:val="clear" w:color="auto" w:fill="auto"/>
            <w:vAlign w:val="center"/>
          </w:tcPr>
          <w:p w14:paraId="000004AF" w14:textId="77777777" w:rsidR="0030221B" w:rsidRDefault="00000000">
            <w:pPr>
              <w:rPr>
                <w:color w:val="000000"/>
                <w:sz w:val="22"/>
                <w:szCs w:val="22"/>
              </w:rPr>
            </w:pPr>
            <w:r>
              <w:rPr>
                <w:color w:val="000000"/>
                <w:sz w:val="22"/>
                <w:szCs w:val="22"/>
              </w:rPr>
              <w:t>gdp_WDI_PW</w:t>
            </w:r>
          </w:p>
        </w:tc>
        <w:tc>
          <w:tcPr>
            <w:tcW w:w="6150" w:type="dxa"/>
            <w:shd w:val="clear" w:color="auto" w:fill="auto"/>
            <w:vAlign w:val="center"/>
          </w:tcPr>
          <w:p w14:paraId="000004B0" w14:textId="77777777" w:rsidR="0030221B" w:rsidRDefault="00000000">
            <w:pPr>
              <w:rPr>
                <w:color w:val="000000"/>
                <w:sz w:val="22"/>
                <w:szCs w:val="22"/>
              </w:rPr>
            </w:pPr>
            <w:r>
              <w:rPr>
                <w:color w:val="000000"/>
                <w:sz w:val="22"/>
                <w:szCs w:val="22"/>
              </w:rPr>
              <w:t>GDP (constant 2005 US$) [WDI_PW]</w:t>
            </w:r>
          </w:p>
        </w:tc>
      </w:tr>
      <w:tr w:rsidR="0030221B" w14:paraId="1D127729" w14:textId="77777777">
        <w:trPr>
          <w:trHeight w:val="165"/>
        </w:trPr>
        <w:tc>
          <w:tcPr>
            <w:tcW w:w="2580" w:type="dxa"/>
            <w:shd w:val="clear" w:color="auto" w:fill="auto"/>
            <w:vAlign w:val="center"/>
          </w:tcPr>
          <w:p w14:paraId="000004B1" w14:textId="77777777" w:rsidR="0030221B" w:rsidRDefault="00000000">
            <w:pPr>
              <w:rPr>
                <w:color w:val="000000"/>
                <w:sz w:val="22"/>
                <w:szCs w:val="22"/>
              </w:rPr>
            </w:pPr>
            <w:r>
              <w:rPr>
                <w:color w:val="000000"/>
                <w:sz w:val="22"/>
                <w:szCs w:val="22"/>
              </w:rPr>
              <w:t>gdppc_WDI_PW</w:t>
            </w:r>
          </w:p>
        </w:tc>
        <w:tc>
          <w:tcPr>
            <w:tcW w:w="6150" w:type="dxa"/>
            <w:shd w:val="clear" w:color="auto" w:fill="auto"/>
            <w:vAlign w:val="center"/>
          </w:tcPr>
          <w:p w14:paraId="000004B2" w14:textId="77777777" w:rsidR="0030221B" w:rsidRDefault="00000000">
            <w:pPr>
              <w:rPr>
                <w:color w:val="000000"/>
                <w:sz w:val="22"/>
                <w:szCs w:val="22"/>
              </w:rPr>
            </w:pPr>
            <w:r>
              <w:rPr>
                <w:color w:val="000000"/>
                <w:sz w:val="22"/>
                <w:szCs w:val="22"/>
              </w:rPr>
              <w:t xml:space="preserve">Gross Domestic Product </w:t>
            </w:r>
            <w:r>
              <w:rPr>
                <w:sz w:val="22"/>
                <w:szCs w:val="22"/>
              </w:rPr>
              <w:t>p</w:t>
            </w:r>
            <w:r>
              <w:rPr>
                <w:color w:val="000000"/>
                <w:sz w:val="22"/>
                <w:szCs w:val="22"/>
              </w:rPr>
              <w:t>er Capita [WDI_PW]</w:t>
            </w:r>
          </w:p>
        </w:tc>
      </w:tr>
      <w:tr w:rsidR="0030221B" w14:paraId="68722221" w14:textId="77777777">
        <w:trPr>
          <w:trHeight w:val="150"/>
        </w:trPr>
        <w:tc>
          <w:tcPr>
            <w:tcW w:w="2580" w:type="dxa"/>
            <w:shd w:val="clear" w:color="auto" w:fill="auto"/>
            <w:vAlign w:val="center"/>
          </w:tcPr>
          <w:p w14:paraId="000004B3" w14:textId="77777777" w:rsidR="0030221B" w:rsidRDefault="00000000">
            <w:pPr>
              <w:rPr>
                <w:color w:val="000000"/>
                <w:sz w:val="22"/>
                <w:szCs w:val="22"/>
              </w:rPr>
            </w:pPr>
            <w:r>
              <w:rPr>
                <w:color w:val="000000"/>
                <w:sz w:val="22"/>
                <w:szCs w:val="22"/>
              </w:rPr>
              <w:t>growth_WDI_PW</w:t>
            </w:r>
          </w:p>
        </w:tc>
        <w:tc>
          <w:tcPr>
            <w:tcW w:w="6150" w:type="dxa"/>
            <w:shd w:val="clear" w:color="auto" w:fill="auto"/>
            <w:vAlign w:val="center"/>
          </w:tcPr>
          <w:p w14:paraId="000004B4" w14:textId="77777777" w:rsidR="0030221B" w:rsidRDefault="00000000">
            <w:pPr>
              <w:rPr>
                <w:color w:val="000000"/>
                <w:sz w:val="22"/>
                <w:szCs w:val="22"/>
              </w:rPr>
            </w:pPr>
            <w:r>
              <w:rPr>
                <w:color w:val="000000"/>
                <w:sz w:val="22"/>
                <w:szCs w:val="22"/>
              </w:rPr>
              <w:t>GDP growth (annual %) [WDI_PW]</w:t>
            </w:r>
          </w:p>
        </w:tc>
      </w:tr>
      <w:tr w:rsidR="0030221B" w14:paraId="7D943BB4" w14:textId="77777777">
        <w:tc>
          <w:tcPr>
            <w:tcW w:w="2580" w:type="dxa"/>
            <w:shd w:val="clear" w:color="auto" w:fill="auto"/>
            <w:vAlign w:val="center"/>
          </w:tcPr>
          <w:p w14:paraId="000004B5" w14:textId="77777777" w:rsidR="0030221B" w:rsidRDefault="00000000">
            <w:pPr>
              <w:rPr>
                <w:color w:val="000000"/>
                <w:sz w:val="22"/>
                <w:szCs w:val="22"/>
              </w:rPr>
            </w:pPr>
            <w:r>
              <w:rPr>
                <w:color w:val="000000"/>
                <w:sz w:val="22"/>
                <w:szCs w:val="22"/>
              </w:rPr>
              <w:t>pop_WDI_PW</w:t>
            </w:r>
          </w:p>
        </w:tc>
        <w:tc>
          <w:tcPr>
            <w:tcW w:w="6150" w:type="dxa"/>
            <w:shd w:val="clear" w:color="auto" w:fill="auto"/>
            <w:vAlign w:val="center"/>
          </w:tcPr>
          <w:p w14:paraId="000004B6" w14:textId="77777777" w:rsidR="0030221B" w:rsidRDefault="00000000">
            <w:pPr>
              <w:rPr>
                <w:color w:val="000000"/>
                <w:sz w:val="22"/>
                <w:szCs w:val="22"/>
              </w:rPr>
            </w:pPr>
            <w:r>
              <w:rPr>
                <w:color w:val="000000"/>
                <w:sz w:val="22"/>
                <w:szCs w:val="22"/>
              </w:rPr>
              <w:t>Population, total [WDI_PW]</w:t>
            </w:r>
          </w:p>
        </w:tc>
      </w:tr>
      <w:tr w:rsidR="0030221B" w14:paraId="3AC361ED" w14:textId="77777777">
        <w:trPr>
          <w:trHeight w:val="135"/>
        </w:trPr>
        <w:tc>
          <w:tcPr>
            <w:tcW w:w="2580" w:type="dxa"/>
            <w:shd w:val="clear" w:color="auto" w:fill="auto"/>
            <w:vAlign w:val="center"/>
          </w:tcPr>
          <w:p w14:paraId="000004B7" w14:textId="77777777" w:rsidR="0030221B" w:rsidRDefault="00000000">
            <w:pPr>
              <w:rPr>
                <w:color w:val="000000"/>
                <w:sz w:val="22"/>
                <w:szCs w:val="22"/>
              </w:rPr>
            </w:pPr>
            <w:r>
              <w:rPr>
                <w:color w:val="000000"/>
                <w:sz w:val="22"/>
                <w:szCs w:val="22"/>
              </w:rPr>
              <w:t>lngdp_WDI_PW</w:t>
            </w:r>
          </w:p>
        </w:tc>
        <w:tc>
          <w:tcPr>
            <w:tcW w:w="6150" w:type="dxa"/>
            <w:shd w:val="clear" w:color="auto" w:fill="auto"/>
            <w:vAlign w:val="center"/>
          </w:tcPr>
          <w:p w14:paraId="000004B8" w14:textId="77777777" w:rsidR="0030221B" w:rsidRDefault="00000000">
            <w:pPr>
              <w:rPr>
                <w:color w:val="000000"/>
                <w:sz w:val="22"/>
                <w:szCs w:val="22"/>
              </w:rPr>
            </w:pPr>
            <w:r>
              <w:rPr>
                <w:color w:val="000000"/>
                <w:sz w:val="22"/>
                <w:szCs w:val="22"/>
              </w:rPr>
              <w:t xml:space="preserve">GDP (constant 2005 US$) </w:t>
            </w:r>
            <w:proofErr w:type="gramStart"/>
            <w:r>
              <w:rPr>
                <w:color w:val="000000"/>
                <w:sz w:val="22"/>
                <w:szCs w:val="22"/>
              </w:rPr>
              <w:t xml:space="preserve">logged </w:t>
            </w:r>
            <w:r>
              <w:rPr>
                <w:sz w:val="22"/>
                <w:szCs w:val="22"/>
              </w:rPr>
              <w:t xml:space="preserve"> [</w:t>
            </w:r>
            <w:proofErr w:type="gramEnd"/>
            <w:r>
              <w:rPr>
                <w:sz w:val="22"/>
                <w:szCs w:val="22"/>
              </w:rPr>
              <w:t>WDI_PW]</w:t>
            </w:r>
          </w:p>
        </w:tc>
      </w:tr>
      <w:tr w:rsidR="0030221B" w14:paraId="74908C8C" w14:textId="77777777">
        <w:tc>
          <w:tcPr>
            <w:tcW w:w="2580" w:type="dxa"/>
            <w:shd w:val="clear" w:color="auto" w:fill="auto"/>
            <w:vAlign w:val="center"/>
          </w:tcPr>
          <w:p w14:paraId="000004B9" w14:textId="77777777" w:rsidR="0030221B" w:rsidRDefault="00000000">
            <w:pPr>
              <w:rPr>
                <w:color w:val="000000"/>
                <w:sz w:val="22"/>
                <w:szCs w:val="22"/>
              </w:rPr>
            </w:pPr>
            <w:r>
              <w:rPr>
                <w:color w:val="000000"/>
                <w:sz w:val="22"/>
                <w:szCs w:val="22"/>
              </w:rPr>
              <w:lastRenderedPageBreak/>
              <w:t>lngdppc_WDI_PW</w:t>
            </w:r>
          </w:p>
        </w:tc>
        <w:tc>
          <w:tcPr>
            <w:tcW w:w="6150" w:type="dxa"/>
            <w:shd w:val="clear" w:color="auto" w:fill="auto"/>
            <w:vAlign w:val="center"/>
          </w:tcPr>
          <w:p w14:paraId="000004BA" w14:textId="77777777" w:rsidR="0030221B" w:rsidRDefault="00000000">
            <w:pPr>
              <w:rPr>
                <w:color w:val="000000"/>
                <w:sz w:val="22"/>
                <w:szCs w:val="22"/>
              </w:rPr>
            </w:pPr>
            <w:r>
              <w:rPr>
                <w:color w:val="000000"/>
                <w:sz w:val="22"/>
                <w:szCs w:val="22"/>
              </w:rPr>
              <w:t xml:space="preserve">Gross Domestic Product </w:t>
            </w:r>
            <w:r>
              <w:rPr>
                <w:sz w:val="22"/>
                <w:szCs w:val="22"/>
              </w:rPr>
              <w:t>p</w:t>
            </w:r>
            <w:r>
              <w:rPr>
                <w:color w:val="000000"/>
                <w:sz w:val="22"/>
                <w:szCs w:val="22"/>
              </w:rPr>
              <w:t xml:space="preserve">er Capita logged </w:t>
            </w:r>
            <w:r>
              <w:rPr>
                <w:sz w:val="22"/>
                <w:szCs w:val="22"/>
              </w:rPr>
              <w:t xml:space="preserve">[WDI_PW] </w:t>
            </w:r>
          </w:p>
        </w:tc>
      </w:tr>
      <w:tr w:rsidR="0030221B" w14:paraId="686CD3B0" w14:textId="77777777">
        <w:trPr>
          <w:trHeight w:val="310"/>
        </w:trPr>
        <w:tc>
          <w:tcPr>
            <w:tcW w:w="2580" w:type="dxa"/>
            <w:shd w:val="clear" w:color="auto" w:fill="auto"/>
            <w:vAlign w:val="center"/>
          </w:tcPr>
          <w:p w14:paraId="000004BB" w14:textId="77777777" w:rsidR="0030221B" w:rsidRDefault="00000000">
            <w:pPr>
              <w:rPr>
                <w:color w:val="000000"/>
                <w:sz w:val="22"/>
                <w:szCs w:val="22"/>
              </w:rPr>
            </w:pPr>
            <w:r>
              <w:rPr>
                <w:color w:val="000000"/>
                <w:sz w:val="22"/>
                <w:szCs w:val="22"/>
              </w:rPr>
              <w:t>lnpop_WDI_PW</w:t>
            </w:r>
          </w:p>
        </w:tc>
        <w:tc>
          <w:tcPr>
            <w:tcW w:w="6150" w:type="dxa"/>
            <w:shd w:val="clear" w:color="auto" w:fill="auto"/>
            <w:vAlign w:val="center"/>
          </w:tcPr>
          <w:p w14:paraId="000004BC" w14:textId="77777777" w:rsidR="0030221B" w:rsidRDefault="00000000">
            <w:pPr>
              <w:rPr>
                <w:color w:val="000000"/>
                <w:sz w:val="22"/>
                <w:szCs w:val="22"/>
              </w:rPr>
            </w:pPr>
            <w:r>
              <w:rPr>
                <w:color w:val="000000"/>
                <w:sz w:val="22"/>
                <w:szCs w:val="22"/>
              </w:rPr>
              <w:t xml:space="preserve">Population, total logged </w:t>
            </w:r>
            <w:r>
              <w:rPr>
                <w:sz w:val="22"/>
                <w:szCs w:val="22"/>
              </w:rPr>
              <w:t xml:space="preserve">[WDI_PW] </w:t>
            </w:r>
          </w:p>
        </w:tc>
      </w:tr>
    </w:tbl>
    <w:p w14:paraId="000004BD" w14:textId="77777777" w:rsidR="0030221B" w:rsidRDefault="0030221B">
      <w:pPr>
        <w:pBdr>
          <w:bottom w:val="single" w:sz="6" w:space="1" w:color="000000"/>
        </w:pBdr>
        <w:rPr>
          <w:sz w:val="22"/>
          <w:szCs w:val="22"/>
        </w:rPr>
      </w:pPr>
    </w:p>
    <w:p w14:paraId="4F441097" w14:textId="77777777" w:rsidR="001F4CC3" w:rsidRDefault="001F4CC3">
      <w:pPr>
        <w:pStyle w:val="Heading2"/>
        <w:rPr>
          <w:rFonts w:ascii="Times New Roman" w:eastAsia="Times New Roman" w:hAnsi="Times New Roman" w:cs="Times New Roman"/>
          <w:sz w:val="22"/>
          <w:szCs w:val="22"/>
        </w:rPr>
      </w:pPr>
    </w:p>
    <w:p w14:paraId="000004BE" w14:textId="65A6E8F6" w:rsidR="0030221B" w:rsidRDefault="00000000">
      <w:pPr>
        <w:pStyle w:val="Heading2"/>
        <w:rPr>
          <w:rFonts w:ascii="Times New Roman" w:eastAsia="Times New Roman" w:hAnsi="Times New Roman" w:cs="Times New Roman"/>
          <w:sz w:val="22"/>
          <w:szCs w:val="22"/>
        </w:rPr>
      </w:pPr>
      <w:bookmarkStart w:id="46" w:name="_Toc109775413"/>
      <w:r>
        <w:rPr>
          <w:rFonts w:ascii="Times New Roman" w:eastAsia="Times New Roman" w:hAnsi="Times New Roman" w:cs="Times New Roman"/>
          <w:sz w:val="22"/>
          <w:szCs w:val="22"/>
        </w:rPr>
        <w:t>Long-Term Interest Rates OECD [OECD]</w:t>
      </w:r>
      <w:bookmarkEnd w:id="46"/>
    </w:p>
    <w:p w14:paraId="000004BF" w14:textId="77777777" w:rsidR="0030221B" w:rsidRDefault="0030221B">
      <w:pPr>
        <w:rPr>
          <w:sz w:val="22"/>
          <w:szCs w:val="22"/>
        </w:rPr>
      </w:pPr>
    </w:p>
    <w:p w14:paraId="000004C0" w14:textId="77777777" w:rsidR="0030221B" w:rsidRDefault="00000000">
      <w:pPr>
        <w:rPr>
          <w:sz w:val="22"/>
          <w:szCs w:val="22"/>
        </w:rPr>
      </w:pPr>
      <w:r>
        <w:rPr>
          <w:sz w:val="22"/>
          <w:szCs w:val="22"/>
        </w:rPr>
        <w:t>Suffix: OECD</w:t>
      </w:r>
    </w:p>
    <w:p w14:paraId="000004C1" w14:textId="77777777" w:rsidR="0030221B" w:rsidRDefault="0030221B">
      <w:pPr>
        <w:rPr>
          <w:sz w:val="22"/>
          <w:szCs w:val="22"/>
        </w:rPr>
      </w:pPr>
    </w:p>
    <w:p w14:paraId="000004C2" w14:textId="77777777" w:rsidR="0030221B" w:rsidRDefault="00000000">
      <w:pPr>
        <w:rPr>
          <w:sz w:val="22"/>
          <w:szCs w:val="22"/>
        </w:rPr>
      </w:pPr>
      <w:r>
        <w:rPr>
          <w:sz w:val="22"/>
          <w:szCs w:val="22"/>
        </w:rPr>
        <w:t>Description: This dataset includes a broad range of indicators for OECD countries. We only draw on data for long-term interest rates.</w:t>
      </w:r>
    </w:p>
    <w:p w14:paraId="000004C3" w14:textId="77777777" w:rsidR="0030221B" w:rsidRDefault="0030221B">
      <w:pPr>
        <w:rPr>
          <w:sz w:val="22"/>
          <w:szCs w:val="22"/>
        </w:rPr>
      </w:pPr>
    </w:p>
    <w:p w14:paraId="000004C4" w14:textId="77777777" w:rsidR="0030221B" w:rsidRDefault="00000000">
      <w:pPr>
        <w:rPr>
          <w:sz w:val="22"/>
          <w:szCs w:val="22"/>
        </w:rPr>
      </w:pPr>
      <w:r>
        <w:rPr>
          <w:sz w:val="22"/>
          <w:szCs w:val="22"/>
        </w:rPr>
        <w:t>Data Cleaning: Regional observations for the Euro Area are dropped (3 observations).</w:t>
      </w:r>
    </w:p>
    <w:p w14:paraId="000004C5" w14:textId="77777777" w:rsidR="0030221B" w:rsidRDefault="0030221B">
      <w:pPr>
        <w:rPr>
          <w:sz w:val="22"/>
          <w:szCs w:val="22"/>
        </w:rPr>
      </w:pPr>
    </w:p>
    <w:p w14:paraId="000004C6" w14:textId="77777777" w:rsidR="0030221B" w:rsidRDefault="00000000">
      <w:pPr>
        <w:rPr>
          <w:sz w:val="22"/>
          <w:szCs w:val="22"/>
        </w:rPr>
      </w:pPr>
      <w:r>
        <w:rPr>
          <w:sz w:val="22"/>
          <w:szCs w:val="22"/>
        </w:rPr>
        <w:t xml:space="preserve">Data: </w:t>
      </w:r>
      <w:hyperlink r:id="rId64">
        <w:r>
          <w:rPr>
            <w:color w:val="0000FF"/>
            <w:sz w:val="22"/>
            <w:szCs w:val="22"/>
            <w:u w:val="single"/>
          </w:rPr>
          <w:t>http://stats.oecd.org/</w:t>
        </w:r>
      </w:hyperlink>
    </w:p>
    <w:p w14:paraId="000004C7" w14:textId="77777777" w:rsidR="0030221B" w:rsidRDefault="0030221B">
      <w:pPr>
        <w:rPr>
          <w:sz w:val="22"/>
          <w:szCs w:val="22"/>
        </w:rPr>
      </w:pPr>
    </w:p>
    <w:p w14:paraId="000004C8" w14:textId="77777777" w:rsidR="0030221B" w:rsidRDefault="00000000">
      <w:pPr>
        <w:rPr>
          <w:sz w:val="22"/>
          <w:szCs w:val="22"/>
        </w:rPr>
      </w:pPr>
      <w:r>
        <w:rPr>
          <w:sz w:val="22"/>
          <w:szCs w:val="22"/>
        </w:rPr>
        <w:t>Citation:</w:t>
      </w:r>
    </w:p>
    <w:p w14:paraId="000004C9" w14:textId="77777777" w:rsidR="0030221B" w:rsidRDefault="00000000">
      <w:pPr>
        <w:rPr>
          <w:sz w:val="22"/>
          <w:szCs w:val="22"/>
        </w:rPr>
      </w:pPr>
      <w:r>
        <w:rPr>
          <w:sz w:val="22"/>
          <w:szCs w:val="22"/>
        </w:rPr>
        <w:t xml:space="preserve">Organization for Economic Cooperation and Development. 2020. OECD Statistics: Key Short-Term Economic Indicators. </w:t>
      </w:r>
      <w:hyperlink r:id="rId65">
        <w:r>
          <w:rPr>
            <w:color w:val="0000FF"/>
            <w:sz w:val="22"/>
            <w:szCs w:val="22"/>
            <w:u w:val="single"/>
          </w:rPr>
          <w:t>http://stats.oecd.org/</w:t>
        </w:r>
      </w:hyperlink>
      <w:r>
        <w:rPr>
          <w:sz w:val="22"/>
          <w:szCs w:val="22"/>
        </w:rPr>
        <w:t xml:space="preserve">. </w:t>
      </w:r>
    </w:p>
    <w:p w14:paraId="000004CA" w14:textId="77777777" w:rsidR="0030221B" w:rsidRDefault="0030221B">
      <w:pPr>
        <w:rPr>
          <w:sz w:val="22"/>
          <w:szCs w:val="22"/>
        </w:rPr>
      </w:pPr>
    </w:p>
    <w:p w14:paraId="000004CB" w14:textId="77777777" w:rsidR="0030221B" w:rsidRDefault="00000000">
      <w:pPr>
        <w:rPr>
          <w:sz w:val="22"/>
          <w:szCs w:val="22"/>
        </w:rPr>
      </w:pPr>
      <w:r>
        <w:rPr>
          <w:sz w:val="22"/>
          <w:szCs w:val="22"/>
        </w:rPr>
        <w:t>Terms of use: This data is governed by the following terms of use:</w:t>
      </w:r>
    </w:p>
    <w:p w14:paraId="000004CC" w14:textId="77777777" w:rsidR="0030221B" w:rsidRDefault="00000000">
      <w:pPr>
        <w:rPr>
          <w:sz w:val="22"/>
          <w:szCs w:val="22"/>
        </w:rPr>
      </w:pPr>
      <w:hyperlink r:id="rId66">
        <w:r>
          <w:rPr>
            <w:color w:val="0000FF"/>
            <w:sz w:val="22"/>
            <w:szCs w:val="22"/>
            <w:u w:val="single"/>
          </w:rPr>
          <w:t>http://www.oecd.org/termsandconditions/</w:t>
        </w:r>
      </w:hyperlink>
    </w:p>
    <w:p w14:paraId="000004CD" w14:textId="77777777" w:rsidR="0030221B" w:rsidRDefault="0030221B">
      <w:pPr>
        <w:rPr>
          <w:sz w:val="22"/>
          <w:szCs w:val="22"/>
        </w:rPr>
      </w:pPr>
    </w:p>
    <w:p w14:paraId="000004CE"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4CF" w14:textId="77777777" w:rsidR="0030221B" w:rsidRDefault="00000000">
      <w:pPr>
        <w:rPr>
          <w:sz w:val="22"/>
          <w:szCs w:val="22"/>
        </w:rPr>
      </w:pPr>
      <w:r>
        <w:rPr>
          <w:sz w:val="22"/>
          <w:szCs w:val="22"/>
        </w:rPr>
        <w:t>1954 –2019</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38</w:t>
      </w:r>
    </w:p>
    <w:p w14:paraId="000004D0" w14:textId="77777777" w:rsidR="0030221B" w:rsidRDefault="0030221B">
      <w:pPr>
        <w:rPr>
          <w:sz w:val="22"/>
          <w:szCs w:val="22"/>
        </w:rPr>
      </w:pPr>
    </w:p>
    <w:p w14:paraId="000004D1" w14:textId="77777777" w:rsidR="0030221B" w:rsidRDefault="00000000">
      <w:pPr>
        <w:rPr>
          <w:sz w:val="22"/>
          <w:szCs w:val="22"/>
        </w:rPr>
      </w:pPr>
      <w:r>
        <w:rPr>
          <w:sz w:val="22"/>
          <w:szCs w:val="22"/>
        </w:rPr>
        <w:t xml:space="preserve">  Variables:</w:t>
      </w:r>
    </w:p>
    <w:tbl>
      <w:tblPr>
        <w:tblStyle w:val="affffffffffffffffffffffffffffffffffffffffffffffffffff"/>
        <w:tblW w:w="87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0"/>
        <w:gridCol w:w="6150"/>
      </w:tblGrid>
      <w:tr w:rsidR="0030221B" w14:paraId="3201F874" w14:textId="77777777">
        <w:trPr>
          <w:trHeight w:val="310"/>
        </w:trPr>
        <w:tc>
          <w:tcPr>
            <w:tcW w:w="2580" w:type="dxa"/>
            <w:shd w:val="clear" w:color="auto" w:fill="auto"/>
            <w:vAlign w:val="center"/>
          </w:tcPr>
          <w:p w14:paraId="000004D2" w14:textId="77777777" w:rsidR="0030221B" w:rsidRDefault="00000000">
            <w:pPr>
              <w:rPr>
                <w:color w:val="000000"/>
                <w:sz w:val="22"/>
                <w:szCs w:val="22"/>
              </w:rPr>
            </w:pPr>
            <w:r>
              <w:rPr>
                <w:color w:val="000000"/>
                <w:sz w:val="22"/>
                <w:szCs w:val="22"/>
              </w:rPr>
              <w:t>ltint_OECD</w:t>
            </w:r>
          </w:p>
        </w:tc>
        <w:tc>
          <w:tcPr>
            <w:tcW w:w="6150" w:type="dxa"/>
            <w:shd w:val="clear" w:color="auto" w:fill="auto"/>
            <w:vAlign w:val="center"/>
          </w:tcPr>
          <w:p w14:paraId="000004D3" w14:textId="77777777" w:rsidR="0030221B" w:rsidRDefault="00000000">
            <w:pPr>
              <w:rPr>
                <w:color w:val="000000"/>
                <w:sz w:val="22"/>
                <w:szCs w:val="22"/>
              </w:rPr>
            </w:pPr>
            <w:r>
              <w:rPr>
                <w:color w:val="000000"/>
                <w:sz w:val="22"/>
                <w:szCs w:val="22"/>
              </w:rPr>
              <w:t>Long-term interest rate</w:t>
            </w:r>
            <w:r>
              <w:rPr>
                <w:sz w:val="22"/>
                <w:szCs w:val="22"/>
              </w:rPr>
              <w:t xml:space="preserve"> [OECD]</w:t>
            </w:r>
          </w:p>
        </w:tc>
      </w:tr>
    </w:tbl>
    <w:p w14:paraId="000004D5" w14:textId="77777777" w:rsidR="0030221B" w:rsidRDefault="0030221B">
      <w:pPr>
        <w:pBdr>
          <w:bottom w:val="single" w:sz="6" w:space="1" w:color="000000"/>
        </w:pBdr>
        <w:rPr>
          <w:sz w:val="22"/>
          <w:szCs w:val="22"/>
        </w:rPr>
      </w:pPr>
    </w:p>
    <w:p w14:paraId="000004D6" w14:textId="77777777" w:rsidR="0030221B" w:rsidRDefault="0030221B">
      <w:pPr>
        <w:rPr>
          <w:sz w:val="22"/>
          <w:szCs w:val="22"/>
        </w:rPr>
      </w:pPr>
    </w:p>
    <w:p w14:paraId="000004D7" w14:textId="77777777" w:rsidR="0030221B" w:rsidRDefault="00000000">
      <w:pPr>
        <w:pStyle w:val="Heading2"/>
        <w:rPr>
          <w:rFonts w:ascii="Times New Roman" w:eastAsia="Times New Roman" w:hAnsi="Times New Roman" w:cs="Times New Roman"/>
          <w:sz w:val="22"/>
          <w:szCs w:val="22"/>
        </w:rPr>
      </w:pPr>
      <w:bookmarkStart w:id="47" w:name="_Toc109775414"/>
      <w:r>
        <w:rPr>
          <w:rFonts w:ascii="Times New Roman" w:eastAsia="Times New Roman" w:hAnsi="Times New Roman" w:cs="Times New Roman"/>
          <w:sz w:val="22"/>
          <w:szCs w:val="22"/>
        </w:rPr>
        <w:t>ILOSTAT – International Labor Organization [ILO]</w:t>
      </w:r>
      <w:bookmarkEnd w:id="47"/>
    </w:p>
    <w:p w14:paraId="000004D8" w14:textId="77777777" w:rsidR="0030221B" w:rsidRDefault="0030221B">
      <w:pPr>
        <w:rPr>
          <w:sz w:val="22"/>
          <w:szCs w:val="22"/>
        </w:rPr>
      </w:pPr>
    </w:p>
    <w:p w14:paraId="000004D9" w14:textId="77777777" w:rsidR="0030221B" w:rsidRDefault="00000000">
      <w:pPr>
        <w:rPr>
          <w:sz w:val="22"/>
          <w:szCs w:val="22"/>
        </w:rPr>
      </w:pPr>
      <w:r>
        <w:rPr>
          <w:sz w:val="22"/>
          <w:szCs w:val="22"/>
        </w:rPr>
        <w:t>Suffix: ILO</w:t>
      </w:r>
    </w:p>
    <w:p w14:paraId="000004DA" w14:textId="77777777" w:rsidR="0030221B" w:rsidRDefault="0030221B">
      <w:pPr>
        <w:rPr>
          <w:sz w:val="22"/>
          <w:szCs w:val="22"/>
        </w:rPr>
      </w:pPr>
    </w:p>
    <w:p w14:paraId="000004DB" w14:textId="77777777" w:rsidR="0030221B" w:rsidRDefault="00000000">
      <w:pPr>
        <w:rPr>
          <w:sz w:val="22"/>
          <w:szCs w:val="22"/>
        </w:rPr>
      </w:pPr>
      <w:r>
        <w:rPr>
          <w:sz w:val="22"/>
          <w:szCs w:val="22"/>
        </w:rPr>
        <w:t>Description: This dataset contains unit labor cost data from the International Labor Organization (ILO) for various countries.</w:t>
      </w:r>
    </w:p>
    <w:p w14:paraId="000004DC" w14:textId="77777777" w:rsidR="0030221B" w:rsidRDefault="0030221B">
      <w:pPr>
        <w:rPr>
          <w:sz w:val="22"/>
          <w:szCs w:val="22"/>
        </w:rPr>
      </w:pPr>
    </w:p>
    <w:p w14:paraId="000004DD" w14:textId="77777777" w:rsidR="0030221B" w:rsidRDefault="00000000">
      <w:pPr>
        <w:rPr>
          <w:sz w:val="22"/>
          <w:szCs w:val="22"/>
        </w:rPr>
      </w:pPr>
      <w:r>
        <w:rPr>
          <w:sz w:val="22"/>
          <w:szCs w:val="22"/>
        </w:rPr>
        <w:t>Data Cleaning: No observations or data values are dropped or changed.</w:t>
      </w:r>
    </w:p>
    <w:p w14:paraId="000004DE" w14:textId="77777777" w:rsidR="0030221B" w:rsidRDefault="0030221B">
      <w:pPr>
        <w:rPr>
          <w:sz w:val="22"/>
          <w:szCs w:val="22"/>
        </w:rPr>
      </w:pPr>
    </w:p>
    <w:p w14:paraId="000004DF" w14:textId="77777777" w:rsidR="0030221B" w:rsidRDefault="00000000">
      <w:pPr>
        <w:rPr>
          <w:color w:val="0000FF"/>
          <w:sz w:val="22"/>
          <w:szCs w:val="22"/>
          <w:u w:val="single"/>
        </w:rPr>
      </w:pPr>
      <w:r>
        <w:rPr>
          <w:sz w:val="22"/>
          <w:szCs w:val="22"/>
        </w:rPr>
        <w:t xml:space="preserve">Data: </w:t>
      </w:r>
      <w:hyperlink r:id="rId67">
        <w:r>
          <w:rPr>
            <w:color w:val="1155CC"/>
            <w:sz w:val="22"/>
            <w:szCs w:val="22"/>
            <w:u w:val="single"/>
          </w:rPr>
          <w:t>https://www.ilo.org/ilostat</w:t>
        </w:r>
      </w:hyperlink>
      <w:r>
        <w:rPr>
          <w:sz w:val="22"/>
          <w:szCs w:val="22"/>
        </w:rPr>
        <w:t xml:space="preserve"> </w:t>
      </w:r>
    </w:p>
    <w:p w14:paraId="000004E0" w14:textId="77777777" w:rsidR="0030221B" w:rsidRDefault="0030221B">
      <w:pPr>
        <w:rPr>
          <w:color w:val="0000FF"/>
          <w:sz w:val="22"/>
          <w:szCs w:val="22"/>
        </w:rPr>
      </w:pPr>
    </w:p>
    <w:p w14:paraId="000004E1" w14:textId="77777777" w:rsidR="0030221B" w:rsidRDefault="00000000">
      <w:pPr>
        <w:rPr>
          <w:sz w:val="22"/>
          <w:szCs w:val="22"/>
        </w:rPr>
      </w:pPr>
      <w:r>
        <w:rPr>
          <w:sz w:val="22"/>
          <w:szCs w:val="22"/>
        </w:rPr>
        <w:t>Citation:</w:t>
      </w:r>
    </w:p>
    <w:p w14:paraId="000004E2" w14:textId="77777777" w:rsidR="0030221B" w:rsidRDefault="00000000">
      <w:pPr>
        <w:rPr>
          <w:sz w:val="22"/>
          <w:szCs w:val="22"/>
        </w:rPr>
      </w:pPr>
      <w:r>
        <w:rPr>
          <w:sz w:val="22"/>
          <w:szCs w:val="22"/>
        </w:rPr>
        <w:t xml:space="preserve">International Labour Office (ILO). 2017. ILOSTAT Database. </w:t>
      </w:r>
      <w:hyperlink r:id="rId68">
        <w:r>
          <w:rPr>
            <w:color w:val="1155CC"/>
            <w:sz w:val="22"/>
            <w:szCs w:val="22"/>
            <w:u w:val="single"/>
          </w:rPr>
          <w:t>https://www.ilo.org/ilostat</w:t>
        </w:r>
      </w:hyperlink>
      <w:r>
        <w:rPr>
          <w:sz w:val="22"/>
          <w:szCs w:val="22"/>
        </w:rPr>
        <w:t xml:space="preserve"> </w:t>
      </w:r>
    </w:p>
    <w:p w14:paraId="000004E3" w14:textId="77777777" w:rsidR="0030221B" w:rsidRDefault="0030221B">
      <w:pPr>
        <w:rPr>
          <w:sz w:val="22"/>
          <w:szCs w:val="22"/>
        </w:rPr>
      </w:pPr>
    </w:p>
    <w:p w14:paraId="000004E4" w14:textId="77777777" w:rsidR="0030221B" w:rsidRDefault="00000000">
      <w:pPr>
        <w:rPr>
          <w:sz w:val="22"/>
          <w:szCs w:val="22"/>
        </w:rPr>
      </w:pPr>
      <w:r>
        <w:rPr>
          <w:sz w:val="22"/>
          <w:szCs w:val="22"/>
        </w:rPr>
        <w:t>Terms of Use: This data is governed by the following terms of use:</w:t>
      </w:r>
    </w:p>
    <w:p w14:paraId="000004E5" w14:textId="77777777" w:rsidR="0030221B" w:rsidRDefault="00000000">
      <w:pPr>
        <w:rPr>
          <w:sz w:val="22"/>
          <w:szCs w:val="22"/>
        </w:rPr>
      </w:pPr>
      <w:hyperlink r:id="rId69">
        <w:r>
          <w:rPr>
            <w:color w:val="1155CC"/>
            <w:sz w:val="22"/>
            <w:szCs w:val="22"/>
            <w:u w:val="single"/>
          </w:rPr>
          <w:t>http://www.ilo.org/public/english/disclaim/stats.htm</w:t>
        </w:r>
      </w:hyperlink>
      <w:r>
        <w:rPr>
          <w:sz w:val="22"/>
          <w:szCs w:val="22"/>
        </w:rPr>
        <w:t xml:space="preserve"> </w:t>
      </w:r>
    </w:p>
    <w:p w14:paraId="000004E6" w14:textId="77777777" w:rsidR="0030221B" w:rsidRDefault="0030221B">
      <w:pPr>
        <w:rPr>
          <w:sz w:val="22"/>
          <w:szCs w:val="22"/>
        </w:rPr>
      </w:pPr>
    </w:p>
    <w:p w14:paraId="000004E7" w14:textId="77777777" w:rsidR="0030221B" w:rsidRDefault="00000000">
      <w:pPr>
        <w:rPr>
          <w:sz w:val="22"/>
          <w:szCs w:val="22"/>
        </w:rPr>
      </w:pPr>
      <w:r>
        <w:rPr>
          <w:sz w:val="22"/>
          <w:szCs w:val="22"/>
        </w:rPr>
        <w:lastRenderedPageBreak/>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4E8" w14:textId="77777777" w:rsidR="0030221B" w:rsidRDefault="00000000">
      <w:pPr>
        <w:rPr>
          <w:sz w:val="22"/>
          <w:szCs w:val="22"/>
        </w:rPr>
      </w:pPr>
      <w:r>
        <w:rPr>
          <w:sz w:val="22"/>
          <w:szCs w:val="22"/>
        </w:rPr>
        <w:t>2008-2017</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53</w:t>
      </w:r>
    </w:p>
    <w:p w14:paraId="000004E9" w14:textId="77777777" w:rsidR="0030221B" w:rsidRDefault="0030221B">
      <w:pPr>
        <w:rPr>
          <w:sz w:val="22"/>
          <w:szCs w:val="22"/>
        </w:rPr>
      </w:pPr>
    </w:p>
    <w:p w14:paraId="000004EA" w14:textId="77777777" w:rsidR="0030221B" w:rsidRDefault="00000000">
      <w:pPr>
        <w:rPr>
          <w:sz w:val="22"/>
          <w:szCs w:val="22"/>
        </w:rPr>
      </w:pPr>
      <w:r>
        <w:rPr>
          <w:sz w:val="22"/>
          <w:szCs w:val="22"/>
        </w:rPr>
        <w:t xml:space="preserve">  Variables:</w:t>
      </w:r>
    </w:p>
    <w:tbl>
      <w:tblPr>
        <w:tblStyle w:val="affffffffffffffffffffffffffffffffffffffffffffffffffff0"/>
        <w:tblW w:w="87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0"/>
        <w:gridCol w:w="6270"/>
      </w:tblGrid>
      <w:tr w:rsidR="0030221B" w14:paraId="10A55B1A" w14:textId="77777777">
        <w:trPr>
          <w:trHeight w:val="310"/>
        </w:trPr>
        <w:tc>
          <w:tcPr>
            <w:tcW w:w="2460" w:type="dxa"/>
            <w:shd w:val="clear" w:color="auto" w:fill="auto"/>
            <w:vAlign w:val="center"/>
          </w:tcPr>
          <w:p w14:paraId="000004EB" w14:textId="77777777" w:rsidR="0030221B" w:rsidRDefault="00000000">
            <w:pPr>
              <w:rPr>
                <w:color w:val="000000"/>
                <w:sz w:val="22"/>
                <w:szCs w:val="22"/>
              </w:rPr>
            </w:pPr>
            <w:r>
              <w:rPr>
                <w:color w:val="000000"/>
                <w:sz w:val="22"/>
                <w:szCs w:val="22"/>
              </w:rPr>
              <w:t>unitlaborcost_ILO</w:t>
            </w:r>
          </w:p>
        </w:tc>
        <w:tc>
          <w:tcPr>
            <w:tcW w:w="6270" w:type="dxa"/>
            <w:shd w:val="clear" w:color="auto" w:fill="auto"/>
            <w:vAlign w:val="center"/>
          </w:tcPr>
          <w:p w14:paraId="000004EC" w14:textId="77777777" w:rsidR="0030221B" w:rsidRDefault="00000000">
            <w:pPr>
              <w:rPr>
                <w:color w:val="000000"/>
                <w:sz w:val="22"/>
                <w:szCs w:val="22"/>
              </w:rPr>
            </w:pPr>
            <w:r>
              <w:rPr>
                <w:color w:val="000000"/>
                <w:sz w:val="22"/>
                <w:szCs w:val="22"/>
              </w:rPr>
              <w:t>Mean nominal hourly labor cost per employee (</w:t>
            </w:r>
            <w:r>
              <w:rPr>
                <w:sz w:val="22"/>
                <w:szCs w:val="22"/>
              </w:rPr>
              <w:t>l</w:t>
            </w:r>
            <w:r>
              <w:rPr>
                <w:color w:val="000000"/>
                <w:sz w:val="22"/>
                <w:szCs w:val="22"/>
              </w:rPr>
              <w:t xml:space="preserve">ocal </w:t>
            </w:r>
            <w:r>
              <w:rPr>
                <w:sz w:val="22"/>
                <w:szCs w:val="22"/>
              </w:rPr>
              <w:t>c</w:t>
            </w:r>
            <w:r>
              <w:rPr>
                <w:color w:val="000000"/>
                <w:sz w:val="22"/>
                <w:szCs w:val="22"/>
              </w:rPr>
              <w:t>urrency) [ILO]</w:t>
            </w:r>
          </w:p>
        </w:tc>
      </w:tr>
    </w:tbl>
    <w:p w14:paraId="000004EE" w14:textId="5B2EDF59" w:rsidR="0030221B" w:rsidRDefault="0030221B">
      <w:pPr>
        <w:pBdr>
          <w:bottom w:val="single" w:sz="12" w:space="1" w:color="auto"/>
        </w:pBdr>
        <w:rPr>
          <w:sz w:val="22"/>
          <w:szCs w:val="22"/>
        </w:rPr>
      </w:pPr>
    </w:p>
    <w:p w14:paraId="00000501" w14:textId="77777777" w:rsidR="0030221B" w:rsidRDefault="0030221B">
      <w:pPr>
        <w:rPr>
          <w:sz w:val="22"/>
          <w:szCs w:val="22"/>
        </w:rPr>
      </w:pPr>
    </w:p>
    <w:p w14:paraId="00000502" w14:textId="77777777" w:rsidR="0030221B" w:rsidRDefault="00000000">
      <w:pPr>
        <w:pStyle w:val="Heading2"/>
        <w:rPr>
          <w:rFonts w:ascii="Times New Roman" w:eastAsia="Times New Roman" w:hAnsi="Times New Roman" w:cs="Times New Roman"/>
          <w:sz w:val="22"/>
          <w:szCs w:val="22"/>
        </w:rPr>
      </w:pPr>
      <w:bookmarkStart w:id="48" w:name="_Toc109775415"/>
      <w:r>
        <w:rPr>
          <w:rFonts w:ascii="Times New Roman" w:eastAsia="Times New Roman" w:hAnsi="Times New Roman" w:cs="Times New Roman"/>
          <w:sz w:val="22"/>
          <w:szCs w:val="22"/>
        </w:rPr>
        <w:t>World Bank Doing Business Indicators [BZ]</w:t>
      </w:r>
      <w:bookmarkEnd w:id="48"/>
    </w:p>
    <w:p w14:paraId="00000503" w14:textId="77777777" w:rsidR="0030221B" w:rsidRDefault="0030221B">
      <w:pPr>
        <w:rPr>
          <w:sz w:val="22"/>
          <w:szCs w:val="22"/>
        </w:rPr>
      </w:pPr>
    </w:p>
    <w:p w14:paraId="00000504" w14:textId="77777777" w:rsidR="0030221B" w:rsidRDefault="00000000">
      <w:pPr>
        <w:rPr>
          <w:sz w:val="22"/>
          <w:szCs w:val="22"/>
        </w:rPr>
      </w:pPr>
      <w:r>
        <w:rPr>
          <w:sz w:val="22"/>
          <w:szCs w:val="22"/>
        </w:rPr>
        <w:t>Suffix: BZ</w:t>
      </w:r>
    </w:p>
    <w:p w14:paraId="00000505" w14:textId="77777777" w:rsidR="0030221B" w:rsidRDefault="0030221B">
      <w:pPr>
        <w:rPr>
          <w:sz w:val="22"/>
          <w:szCs w:val="22"/>
        </w:rPr>
      </w:pPr>
    </w:p>
    <w:p w14:paraId="00000506" w14:textId="77777777" w:rsidR="0030221B" w:rsidRDefault="00000000">
      <w:pPr>
        <w:rPr>
          <w:sz w:val="22"/>
          <w:szCs w:val="22"/>
        </w:rPr>
      </w:pPr>
      <w:r>
        <w:rPr>
          <w:sz w:val="22"/>
          <w:szCs w:val="22"/>
        </w:rPr>
        <w:t>Description: This dataset contains variables that measure barriers to starting and operating a business within each country including the number of days to get permits, costs of starting a business, etc. The World Bank introduced new methodologies to some of the variables in the most recent version. Measures using the new methodologies are only available for the last two years, so we also include the old versions of these variables to obtain better time coverage.</w:t>
      </w:r>
    </w:p>
    <w:p w14:paraId="00000507" w14:textId="77777777" w:rsidR="0030221B" w:rsidRDefault="0030221B">
      <w:pPr>
        <w:rPr>
          <w:sz w:val="22"/>
          <w:szCs w:val="22"/>
        </w:rPr>
      </w:pPr>
    </w:p>
    <w:p w14:paraId="00000508" w14:textId="77777777" w:rsidR="0030221B" w:rsidRDefault="00000000">
      <w:pPr>
        <w:rPr>
          <w:sz w:val="22"/>
          <w:szCs w:val="22"/>
        </w:rPr>
      </w:pPr>
      <w:r>
        <w:rPr>
          <w:sz w:val="22"/>
          <w:szCs w:val="22"/>
        </w:rPr>
        <w:t>Data Cleaning: Missing values represented by a “..” in the raw data are converted to “.”. Values of “no practice” are changed to “.” Observations for small states (Puerto Rico, Sao Tome and Principe, and West Bank and Gaza) are dropped (30 observations). Two observations for pre-2006 Montenegro are dropped.</w:t>
      </w:r>
    </w:p>
    <w:p w14:paraId="00000509" w14:textId="77777777" w:rsidR="0030221B" w:rsidRDefault="0030221B">
      <w:pPr>
        <w:rPr>
          <w:sz w:val="22"/>
          <w:szCs w:val="22"/>
        </w:rPr>
      </w:pPr>
    </w:p>
    <w:p w14:paraId="0000050A" w14:textId="77777777" w:rsidR="0030221B" w:rsidRDefault="00000000">
      <w:pPr>
        <w:rPr>
          <w:sz w:val="22"/>
          <w:szCs w:val="22"/>
        </w:rPr>
      </w:pPr>
      <w:r>
        <w:rPr>
          <w:sz w:val="22"/>
          <w:szCs w:val="22"/>
        </w:rPr>
        <w:t xml:space="preserve">Citation: </w:t>
      </w:r>
    </w:p>
    <w:p w14:paraId="0000050B" w14:textId="77777777" w:rsidR="0030221B" w:rsidRDefault="00000000">
      <w:pPr>
        <w:rPr>
          <w:sz w:val="22"/>
          <w:szCs w:val="22"/>
        </w:rPr>
      </w:pPr>
      <w:r>
        <w:rPr>
          <w:sz w:val="22"/>
          <w:szCs w:val="22"/>
        </w:rPr>
        <w:t xml:space="preserve">World Bank. Doing Business 2020. </w:t>
      </w:r>
      <w:hyperlink r:id="rId70">
        <w:r>
          <w:rPr>
            <w:color w:val="1155CC"/>
            <w:sz w:val="22"/>
            <w:szCs w:val="22"/>
            <w:u w:val="single"/>
          </w:rPr>
          <w:t>www.doingbusiness.org</w:t>
        </w:r>
      </w:hyperlink>
      <w:r>
        <w:rPr>
          <w:sz w:val="22"/>
          <w:szCs w:val="22"/>
        </w:rPr>
        <w:t xml:space="preserve"> </w:t>
      </w:r>
    </w:p>
    <w:p w14:paraId="0000050C" w14:textId="77777777" w:rsidR="0030221B" w:rsidRDefault="0030221B">
      <w:pPr>
        <w:rPr>
          <w:sz w:val="22"/>
          <w:szCs w:val="22"/>
        </w:rPr>
      </w:pPr>
    </w:p>
    <w:p w14:paraId="0000050D" w14:textId="77777777" w:rsidR="0030221B" w:rsidRDefault="00000000">
      <w:pPr>
        <w:rPr>
          <w:sz w:val="22"/>
          <w:szCs w:val="22"/>
        </w:rPr>
      </w:pPr>
      <w:r>
        <w:rPr>
          <w:sz w:val="22"/>
          <w:szCs w:val="22"/>
        </w:rPr>
        <w:t xml:space="preserve">Terms of Use: This data is governed by the following terms of use: </w:t>
      </w:r>
      <w:hyperlink r:id="rId71">
        <w:r>
          <w:rPr>
            <w:color w:val="1155CC"/>
            <w:sz w:val="22"/>
            <w:szCs w:val="22"/>
            <w:u w:val="single"/>
          </w:rPr>
          <w:t>http://web.worldbank.org/WDISITE/EXTERNAL/0,,contentMDK:22547097~pagePK:50016803~piPK:50016805~theSitePK:13,00.html</w:t>
        </w:r>
      </w:hyperlink>
      <w:r>
        <w:rPr>
          <w:sz w:val="22"/>
          <w:szCs w:val="22"/>
        </w:rPr>
        <w:t xml:space="preserve"> </w:t>
      </w:r>
    </w:p>
    <w:p w14:paraId="0000050E" w14:textId="77777777" w:rsidR="0030221B" w:rsidRDefault="0030221B">
      <w:pPr>
        <w:rPr>
          <w:sz w:val="22"/>
          <w:szCs w:val="22"/>
        </w:rPr>
      </w:pPr>
    </w:p>
    <w:p w14:paraId="0000050F" w14:textId="77777777" w:rsidR="0030221B" w:rsidRDefault="00000000">
      <w:pPr>
        <w:rPr>
          <w:sz w:val="22"/>
          <w:szCs w:val="22"/>
        </w:rPr>
      </w:pPr>
      <w:r>
        <w:rPr>
          <w:sz w:val="22"/>
          <w:szCs w:val="22"/>
        </w:rPr>
        <w:t xml:space="preserve">Codebook: </w:t>
      </w:r>
      <w:hyperlink r:id="rId72">
        <w:r>
          <w:rPr>
            <w:color w:val="1155CC"/>
            <w:sz w:val="22"/>
            <w:szCs w:val="22"/>
            <w:u w:val="single"/>
          </w:rPr>
          <w:t>http://www.doingbusiness.org/methodology/methodology-note</w:t>
        </w:r>
      </w:hyperlink>
      <w:r>
        <w:rPr>
          <w:sz w:val="22"/>
          <w:szCs w:val="22"/>
        </w:rPr>
        <w:t xml:space="preserve"> </w:t>
      </w:r>
    </w:p>
    <w:p w14:paraId="00000510" w14:textId="77777777" w:rsidR="0030221B" w:rsidRDefault="0030221B">
      <w:pPr>
        <w:rPr>
          <w:sz w:val="22"/>
          <w:szCs w:val="22"/>
        </w:rPr>
      </w:pPr>
    </w:p>
    <w:p w14:paraId="00000511"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512" w14:textId="77777777" w:rsidR="0030221B" w:rsidRDefault="00000000">
      <w:pPr>
        <w:rPr>
          <w:sz w:val="22"/>
          <w:szCs w:val="22"/>
        </w:rPr>
      </w:pPr>
      <w:r>
        <w:rPr>
          <w:sz w:val="22"/>
          <w:szCs w:val="22"/>
        </w:rPr>
        <w:t>2004-2020</w:t>
      </w:r>
      <w:r>
        <w:rPr>
          <w:sz w:val="22"/>
          <w:szCs w:val="22"/>
        </w:rPr>
        <w:tab/>
      </w:r>
      <w:r>
        <w:rPr>
          <w:sz w:val="22"/>
          <w:szCs w:val="22"/>
        </w:rPr>
        <w:tab/>
      </w:r>
      <w:r>
        <w:rPr>
          <w:sz w:val="22"/>
          <w:szCs w:val="22"/>
        </w:rPr>
        <w:tab/>
      </w:r>
      <w:r>
        <w:rPr>
          <w:sz w:val="22"/>
          <w:szCs w:val="22"/>
        </w:rPr>
        <w:tab/>
      </w:r>
      <w:r>
        <w:rPr>
          <w:sz w:val="22"/>
          <w:szCs w:val="22"/>
        </w:rPr>
        <w:tab/>
      </w:r>
      <w:r>
        <w:rPr>
          <w:sz w:val="22"/>
          <w:szCs w:val="22"/>
        </w:rPr>
        <w:tab/>
        <w:t>190</w:t>
      </w:r>
    </w:p>
    <w:p w14:paraId="00000513" w14:textId="77777777" w:rsidR="0030221B" w:rsidRDefault="0030221B">
      <w:pPr>
        <w:rPr>
          <w:sz w:val="22"/>
          <w:szCs w:val="22"/>
        </w:rPr>
      </w:pPr>
    </w:p>
    <w:p w14:paraId="00000514" w14:textId="77777777" w:rsidR="0030221B" w:rsidRDefault="00000000">
      <w:pPr>
        <w:rPr>
          <w:sz w:val="22"/>
          <w:szCs w:val="22"/>
        </w:rPr>
      </w:pPr>
      <w:r>
        <w:rPr>
          <w:sz w:val="22"/>
          <w:szCs w:val="22"/>
        </w:rPr>
        <w:t>Variables:</w:t>
      </w:r>
    </w:p>
    <w:tbl>
      <w:tblPr>
        <w:tblStyle w:val="affffffffffffffffffffffffffffffffffffffffffffffffffff2"/>
        <w:tblW w:w="873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5"/>
        <w:gridCol w:w="6885"/>
      </w:tblGrid>
      <w:tr w:rsidR="0030221B" w14:paraId="720A178F" w14:textId="77777777">
        <w:tc>
          <w:tcPr>
            <w:tcW w:w="1845" w:type="dxa"/>
          </w:tcPr>
          <w:p w14:paraId="00000515" w14:textId="77777777" w:rsidR="0030221B" w:rsidRDefault="00000000">
            <w:pPr>
              <w:rPr>
                <w:sz w:val="22"/>
                <w:szCs w:val="22"/>
              </w:rPr>
            </w:pPr>
            <w:r>
              <w:rPr>
                <w:sz w:val="22"/>
                <w:szCs w:val="22"/>
              </w:rPr>
              <w:t>rank_BZ</w:t>
            </w:r>
          </w:p>
        </w:tc>
        <w:tc>
          <w:tcPr>
            <w:tcW w:w="6885" w:type="dxa"/>
          </w:tcPr>
          <w:p w14:paraId="00000516" w14:textId="77777777" w:rsidR="0030221B" w:rsidRDefault="00000000">
            <w:pPr>
              <w:rPr>
                <w:sz w:val="22"/>
                <w:szCs w:val="22"/>
              </w:rPr>
            </w:pPr>
            <w:r>
              <w:rPr>
                <w:sz w:val="22"/>
                <w:szCs w:val="22"/>
              </w:rPr>
              <w:t xml:space="preserve"> Ease of Doing Business Rank [WB_Biz]</w:t>
            </w:r>
          </w:p>
        </w:tc>
      </w:tr>
      <w:tr w:rsidR="0030221B" w14:paraId="0836BAC5" w14:textId="77777777">
        <w:tc>
          <w:tcPr>
            <w:tcW w:w="1845" w:type="dxa"/>
          </w:tcPr>
          <w:p w14:paraId="00000517" w14:textId="77777777" w:rsidR="0030221B" w:rsidRDefault="00000000">
            <w:pPr>
              <w:rPr>
                <w:sz w:val="22"/>
                <w:szCs w:val="22"/>
              </w:rPr>
            </w:pPr>
            <w:r>
              <w:rPr>
                <w:sz w:val="22"/>
                <w:szCs w:val="22"/>
              </w:rPr>
              <w:t>rank_sb_BZ</w:t>
            </w:r>
          </w:p>
        </w:tc>
        <w:tc>
          <w:tcPr>
            <w:tcW w:w="6885" w:type="dxa"/>
          </w:tcPr>
          <w:p w14:paraId="00000518" w14:textId="77777777" w:rsidR="0030221B" w:rsidRDefault="00000000">
            <w:pPr>
              <w:rPr>
                <w:sz w:val="22"/>
                <w:szCs w:val="22"/>
              </w:rPr>
            </w:pPr>
            <w:r>
              <w:rPr>
                <w:sz w:val="22"/>
                <w:szCs w:val="22"/>
              </w:rPr>
              <w:t xml:space="preserve"> Starting a Business Rank [WB_Biz]</w:t>
            </w:r>
          </w:p>
        </w:tc>
      </w:tr>
      <w:tr w:rsidR="0030221B" w14:paraId="36A7C7BF" w14:textId="77777777">
        <w:tc>
          <w:tcPr>
            <w:tcW w:w="1845" w:type="dxa"/>
          </w:tcPr>
          <w:p w14:paraId="00000519" w14:textId="77777777" w:rsidR="0030221B" w:rsidRDefault="00000000">
            <w:pPr>
              <w:rPr>
                <w:sz w:val="22"/>
                <w:szCs w:val="22"/>
              </w:rPr>
            </w:pPr>
            <w:r>
              <w:rPr>
                <w:sz w:val="22"/>
                <w:szCs w:val="22"/>
              </w:rPr>
              <w:t>sb_proc_BZ</w:t>
            </w:r>
          </w:p>
        </w:tc>
        <w:tc>
          <w:tcPr>
            <w:tcW w:w="6885" w:type="dxa"/>
          </w:tcPr>
          <w:p w14:paraId="0000051A" w14:textId="77777777" w:rsidR="0030221B" w:rsidRDefault="00000000">
            <w:pPr>
              <w:rPr>
                <w:sz w:val="22"/>
                <w:szCs w:val="22"/>
              </w:rPr>
            </w:pPr>
            <w:r>
              <w:rPr>
                <w:sz w:val="22"/>
                <w:szCs w:val="22"/>
              </w:rPr>
              <w:t xml:space="preserve"> Starting a business, procedures (number) [WB_Biz]</w:t>
            </w:r>
          </w:p>
        </w:tc>
      </w:tr>
      <w:tr w:rsidR="0030221B" w14:paraId="5DA6BC5B" w14:textId="77777777">
        <w:tc>
          <w:tcPr>
            <w:tcW w:w="1845" w:type="dxa"/>
          </w:tcPr>
          <w:p w14:paraId="0000051B" w14:textId="77777777" w:rsidR="0030221B" w:rsidRDefault="00000000">
            <w:pPr>
              <w:rPr>
                <w:sz w:val="22"/>
                <w:szCs w:val="22"/>
              </w:rPr>
            </w:pPr>
            <w:r>
              <w:rPr>
                <w:sz w:val="22"/>
                <w:szCs w:val="22"/>
              </w:rPr>
              <w:t>sb_time_BZ</w:t>
            </w:r>
          </w:p>
        </w:tc>
        <w:tc>
          <w:tcPr>
            <w:tcW w:w="6885" w:type="dxa"/>
          </w:tcPr>
          <w:p w14:paraId="0000051C" w14:textId="77777777" w:rsidR="0030221B" w:rsidRDefault="00000000">
            <w:pPr>
              <w:rPr>
                <w:sz w:val="22"/>
                <w:szCs w:val="22"/>
              </w:rPr>
            </w:pPr>
            <w:r>
              <w:rPr>
                <w:sz w:val="22"/>
                <w:szCs w:val="22"/>
              </w:rPr>
              <w:t xml:space="preserve"> Starting a business, time (days) [WB_Biz]</w:t>
            </w:r>
          </w:p>
        </w:tc>
      </w:tr>
      <w:tr w:rsidR="0030221B" w14:paraId="6094E452" w14:textId="77777777">
        <w:tc>
          <w:tcPr>
            <w:tcW w:w="1845" w:type="dxa"/>
          </w:tcPr>
          <w:p w14:paraId="0000051D" w14:textId="77777777" w:rsidR="0030221B" w:rsidRDefault="00000000">
            <w:pPr>
              <w:rPr>
                <w:sz w:val="22"/>
                <w:szCs w:val="22"/>
              </w:rPr>
            </w:pPr>
            <w:r>
              <w:rPr>
                <w:sz w:val="22"/>
                <w:szCs w:val="22"/>
              </w:rPr>
              <w:t>sb_cost_BZ</w:t>
            </w:r>
          </w:p>
        </w:tc>
        <w:tc>
          <w:tcPr>
            <w:tcW w:w="6885" w:type="dxa"/>
          </w:tcPr>
          <w:p w14:paraId="0000051E" w14:textId="77777777" w:rsidR="0030221B" w:rsidRDefault="00000000">
            <w:pPr>
              <w:rPr>
                <w:sz w:val="22"/>
                <w:szCs w:val="22"/>
              </w:rPr>
            </w:pPr>
            <w:r>
              <w:rPr>
                <w:sz w:val="22"/>
                <w:szCs w:val="22"/>
              </w:rPr>
              <w:t xml:space="preserve"> Starting a business, cost (% of income per capita) [WB_Biz]</w:t>
            </w:r>
          </w:p>
        </w:tc>
      </w:tr>
      <w:tr w:rsidR="0030221B" w14:paraId="4B0801E5" w14:textId="77777777">
        <w:tc>
          <w:tcPr>
            <w:tcW w:w="1845" w:type="dxa"/>
          </w:tcPr>
          <w:p w14:paraId="0000051F" w14:textId="77777777" w:rsidR="0030221B" w:rsidRDefault="00000000">
            <w:pPr>
              <w:rPr>
                <w:sz w:val="22"/>
                <w:szCs w:val="22"/>
              </w:rPr>
            </w:pPr>
            <w:r>
              <w:rPr>
                <w:sz w:val="22"/>
                <w:szCs w:val="22"/>
              </w:rPr>
              <w:t>sb_paid_BZ</w:t>
            </w:r>
          </w:p>
        </w:tc>
        <w:tc>
          <w:tcPr>
            <w:tcW w:w="6885" w:type="dxa"/>
          </w:tcPr>
          <w:p w14:paraId="00000520" w14:textId="77777777" w:rsidR="0030221B" w:rsidRDefault="00000000">
            <w:pPr>
              <w:rPr>
                <w:sz w:val="22"/>
                <w:szCs w:val="22"/>
              </w:rPr>
            </w:pPr>
            <w:r>
              <w:rPr>
                <w:sz w:val="22"/>
                <w:szCs w:val="22"/>
              </w:rPr>
              <w:t xml:space="preserve"> Starting a business, paid in min. cap (% of income per capita) [WB_Biz]</w:t>
            </w:r>
          </w:p>
        </w:tc>
      </w:tr>
      <w:tr w:rsidR="0030221B" w14:paraId="0D3D7B72" w14:textId="77777777">
        <w:tc>
          <w:tcPr>
            <w:tcW w:w="1845" w:type="dxa"/>
          </w:tcPr>
          <w:p w14:paraId="00000521" w14:textId="77777777" w:rsidR="0030221B" w:rsidRDefault="00000000">
            <w:pPr>
              <w:rPr>
                <w:sz w:val="22"/>
                <w:szCs w:val="22"/>
              </w:rPr>
            </w:pPr>
            <w:r>
              <w:rPr>
                <w:sz w:val="22"/>
                <w:szCs w:val="22"/>
              </w:rPr>
              <w:t>rank_cp_BZ</w:t>
            </w:r>
          </w:p>
        </w:tc>
        <w:tc>
          <w:tcPr>
            <w:tcW w:w="6885" w:type="dxa"/>
          </w:tcPr>
          <w:p w14:paraId="00000522" w14:textId="77777777" w:rsidR="0030221B" w:rsidRDefault="00000000">
            <w:pPr>
              <w:rPr>
                <w:sz w:val="22"/>
                <w:szCs w:val="22"/>
              </w:rPr>
            </w:pPr>
            <w:r>
              <w:rPr>
                <w:sz w:val="22"/>
                <w:szCs w:val="22"/>
              </w:rPr>
              <w:t xml:space="preserve"> Dealing with Construction Permits Rank [WB_Biz]</w:t>
            </w:r>
          </w:p>
        </w:tc>
      </w:tr>
      <w:tr w:rsidR="0030221B" w14:paraId="0AB5824F" w14:textId="77777777">
        <w:tc>
          <w:tcPr>
            <w:tcW w:w="1845" w:type="dxa"/>
          </w:tcPr>
          <w:p w14:paraId="00000523" w14:textId="77777777" w:rsidR="0030221B" w:rsidRDefault="00000000">
            <w:pPr>
              <w:rPr>
                <w:sz w:val="22"/>
                <w:szCs w:val="22"/>
              </w:rPr>
            </w:pPr>
            <w:r>
              <w:rPr>
                <w:sz w:val="22"/>
                <w:szCs w:val="22"/>
              </w:rPr>
              <w:t>cp_proc_BZ</w:t>
            </w:r>
          </w:p>
        </w:tc>
        <w:tc>
          <w:tcPr>
            <w:tcW w:w="6885" w:type="dxa"/>
          </w:tcPr>
          <w:p w14:paraId="00000524" w14:textId="77777777" w:rsidR="0030221B" w:rsidRDefault="00000000">
            <w:pPr>
              <w:rPr>
                <w:sz w:val="22"/>
                <w:szCs w:val="22"/>
              </w:rPr>
            </w:pPr>
            <w:r>
              <w:rPr>
                <w:sz w:val="22"/>
                <w:szCs w:val="22"/>
              </w:rPr>
              <w:t xml:space="preserve"> Dealing with Construction Permits, procedures (number) [WB_Biz]</w:t>
            </w:r>
          </w:p>
        </w:tc>
      </w:tr>
      <w:tr w:rsidR="0030221B" w14:paraId="7054C585" w14:textId="77777777">
        <w:tc>
          <w:tcPr>
            <w:tcW w:w="1845" w:type="dxa"/>
          </w:tcPr>
          <w:p w14:paraId="00000525" w14:textId="77777777" w:rsidR="0030221B" w:rsidRDefault="00000000">
            <w:pPr>
              <w:rPr>
                <w:sz w:val="22"/>
                <w:szCs w:val="22"/>
              </w:rPr>
            </w:pPr>
            <w:r>
              <w:rPr>
                <w:sz w:val="22"/>
                <w:szCs w:val="22"/>
              </w:rPr>
              <w:t>cp_time_BZ</w:t>
            </w:r>
          </w:p>
        </w:tc>
        <w:tc>
          <w:tcPr>
            <w:tcW w:w="6885" w:type="dxa"/>
          </w:tcPr>
          <w:p w14:paraId="00000526" w14:textId="77777777" w:rsidR="0030221B" w:rsidRDefault="00000000">
            <w:pPr>
              <w:rPr>
                <w:sz w:val="22"/>
                <w:szCs w:val="22"/>
              </w:rPr>
            </w:pPr>
            <w:r>
              <w:rPr>
                <w:sz w:val="22"/>
                <w:szCs w:val="22"/>
              </w:rPr>
              <w:t xml:space="preserve"> Dealing with Construction Permits, time (days) [WB_Biz]</w:t>
            </w:r>
          </w:p>
        </w:tc>
      </w:tr>
      <w:tr w:rsidR="0030221B" w14:paraId="7F2A81B0" w14:textId="77777777">
        <w:tc>
          <w:tcPr>
            <w:tcW w:w="1845" w:type="dxa"/>
          </w:tcPr>
          <w:p w14:paraId="00000527" w14:textId="77777777" w:rsidR="0030221B" w:rsidRDefault="00000000">
            <w:pPr>
              <w:rPr>
                <w:sz w:val="22"/>
                <w:szCs w:val="22"/>
              </w:rPr>
            </w:pPr>
            <w:r>
              <w:rPr>
                <w:sz w:val="22"/>
                <w:szCs w:val="22"/>
              </w:rPr>
              <w:t>cp_cost_BZ</w:t>
            </w:r>
          </w:p>
        </w:tc>
        <w:tc>
          <w:tcPr>
            <w:tcW w:w="6885" w:type="dxa"/>
          </w:tcPr>
          <w:p w14:paraId="00000528" w14:textId="77777777" w:rsidR="0030221B" w:rsidRDefault="00000000">
            <w:pPr>
              <w:rPr>
                <w:sz w:val="22"/>
                <w:szCs w:val="22"/>
              </w:rPr>
            </w:pPr>
            <w:r>
              <w:rPr>
                <w:sz w:val="22"/>
                <w:szCs w:val="22"/>
              </w:rPr>
              <w:t xml:space="preserve"> Dealing with Construction Permits, cost (% of income per capita) [WB_Biz]</w:t>
            </w:r>
          </w:p>
        </w:tc>
      </w:tr>
      <w:tr w:rsidR="0030221B" w14:paraId="1CBE3F3E" w14:textId="77777777">
        <w:tc>
          <w:tcPr>
            <w:tcW w:w="1845" w:type="dxa"/>
          </w:tcPr>
          <w:p w14:paraId="00000529" w14:textId="77777777" w:rsidR="0030221B" w:rsidRDefault="00000000">
            <w:pPr>
              <w:rPr>
                <w:sz w:val="22"/>
                <w:szCs w:val="22"/>
              </w:rPr>
            </w:pPr>
            <w:r>
              <w:rPr>
                <w:sz w:val="22"/>
                <w:szCs w:val="22"/>
              </w:rPr>
              <w:lastRenderedPageBreak/>
              <w:t>rank_ge_BZ</w:t>
            </w:r>
          </w:p>
        </w:tc>
        <w:tc>
          <w:tcPr>
            <w:tcW w:w="6885" w:type="dxa"/>
          </w:tcPr>
          <w:p w14:paraId="0000052A" w14:textId="77777777" w:rsidR="0030221B" w:rsidRDefault="00000000">
            <w:pPr>
              <w:rPr>
                <w:sz w:val="22"/>
                <w:szCs w:val="22"/>
              </w:rPr>
            </w:pPr>
            <w:r>
              <w:rPr>
                <w:sz w:val="22"/>
                <w:szCs w:val="22"/>
              </w:rPr>
              <w:t xml:space="preserve"> Getting Electricity Rank [WB_Biz]</w:t>
            </w:r>
          </w:p>
        </w:tc>
      </w:tr>
      <w:tr w:rsidR="0030221B" w14:paraId="498CDC34" w14:textId="77777777">
        <w:tc>
          <w:tcPr>
            <w:tcW w:w="1845" w:type="dxa"/>
          </w:tcPr>
          <w:p w14:paraId="0000052B" w14:textId="77777777" w:rsidR="0030221B" w:rsidRDefault="00000000">
            <w:pPr>
              <w:rPr>
                <w:sz w:val="22"/>
                <w:szCs w:val="22"/>
              </w:rPr>
            </w:pPr>
            <w:r>
              <w:rPr>
                <w:sz w:val="22"/>
                <w:szCs w:val="22"/>
              </w:rPr>
              <w:t>ge_proc_BZ</w:t>
            </w:r>
          </w:p>
        </w:tc>
        <w:tc>
          <w:tcPr>
            <w:tcW w:w="6885" w:type="dxa"/>
          </w:tcPr>
          <w:p w14:paraId="0000052C" w14:textId="77777777" w:rsidR="0030221B" w:rsidRDefault="00000000">
            <w:pPr>
              <w:rPr>
                <w:sz w:val="22"/>
                <w:szCs w:val="22"/>
              </w:rPr>
            </w:pPr>
            <w:r>
              <w:rPr>
                <w:sz w:val="22"/>
                <w:szCs w:val="22"/>
              </w:rPr>
              <w:t xml:space="preserve"> Getting Electricity, procedures (number) [WB_Biz]</w:t>
            </w:r>
          </w:p>
        </w:tc>
      </w:tr>
      <w:tr w:rsidR="0030221B" w14:paraId="3BE896F3" w14:textId="77777777">
        <w:tc>
          <w:tcPr>
            <w:tcW w:w="1845" w:type="dxa"/>
          </w:tcPr>
          <w:p w14:paraId="0000052D" w14:textId="77777777" w:rsidR="0030221B" w:rsidRDefault="00000000">
            <w:pPr>
              <w:rPr>
                <w:sz w:val="22"/>
                <w:szCs w:val="22"/>
              </w:rPr>
            </w:pPr>
            <w:r>
              <w:rPr>
                <w:sz w:val="22"/>
                <w:szCs w:val="22"/>
              </w:rPr>
              <w:t>ge_time_BZ</w:t>
            </w:r>
          </w:p>
        </w:tc>
        <w:tc>
          <w:tcPr>
            <w:tcW w:w="6885" w:type="dxa"/>
          </w:tcPr>
          <w:p w14:paraId="0000052E" w14:textId="77777777" w:rsidR="0030221B" w:rsidRDefault="00000000">
            <w:pPr>
              <w:rPr>
                <w:sz w:val="22"/>
                <w:szCs w:val="22"/>
              </w:rPr>
            </w:pPr>
            <w:r>
              <w:rPr>
                <w:sz w:val="22"/>
                <w:szCs w:val="22"/>
              </w:rPr>
              <w:t xml:space="preserve"> Getting Electricity, time (days) [WB_Biz]</w:t>
            </w:r>
          </w:p>
        </w:tc>
      </w:tr>
      <w:tr w:rsidR="0030221B" w14:paraId="64F3BCDF" w14:textId="77777777">
        <w:tc>
          <w:tcPr>
            <w:tcW w:w="1845" w:type="dxa"/>
          </w:tcPr>
          <w:p w14:paraId="0000052F" w14:textId="77777777" w:rsidR="0030221B" w:rsidRDefault="00000000">
            <w:pPr>
              <w:rPr>
                <w:sz w:val="22"/>
                <w:szCs w:val="22"/>
              </w:rPr>
            </w:pPr>
            <w:r>
              <w:rPr>
                <w:sz w:val="22"/>
                <w:szCs w:val="22"/>
              </w:rPr>
              <w:t>ge_cost_BZ</w:t>
            </w:r>
          </w:p>
        </w:tc>
        <w:tc>
          <w:tcPr>
            <w:tcW w:w="6885" w:type="dxa"/>
          </w:tcPr>
          <w:p w14:paraId="00000530" w14:textId="77777777" w:rsidR="0030221B" w:rsidRDefault="00000000">
            <w:pPr>
              <w:rPr>
                <w:sz w:val="22"/>
                <w:szCs w:val="22"/>
              </w:rPr>
            </w:pPr>
            <w:r>
              <w:rPr>
                <w:sz w:val="22"/>
                <w:szCs w:val="22"/>
              </w:rPr>
              <w:t xml:space="preserve"> Getting Electricity, cost (% of income per capita) [WB_Biz]</w:t>
            </w:r>
          </w:p>
        </w:tc>
      </w:tr>
      <w:tr w:rsidR="0030221B" w14:paraId="75A1939F" w14:textId="77777777">
        <w:tc>
          <w:tcPr>
            <w:tcW w:w="1845" w:type="dxa"/>
          </w:tcPr>
          <w:p w14:paraId="00000531" w14:textId="77777777" w:rsidR="0030221B" w:rsidRDefault="00000000">
            <w:pPr>
              <w:rPr>
                <w:sz w:val="22"/>
                <w:szCs w:val="22"/>
              </w:rPr>
            </w:pPr>
            <w:r>
              <w:rPr>
                <w:sz w:val="22"/>
                <w:szCs w:val="22"/>
              </w:rPr>
              <w:t>rank_rp_BZ</w:t>
            </w:r>
          </w:p>
        </w:tc>
        <w:tc>
          <w:tcPr>
            <w:tcW w:w="6885" w:type="dxa"/>
          </w:tcPr>
          <w:p w14:paraId="00000532" w14:textId="77777777" w:rsidR="0030221B" w:rsidRDefault="00000000">
            <w:pPr>
              <w:rPr>
                <w:sz w:val="22"/>
                <w:szCs w:val="22"/>
              </w:rPr>
            </w:pPr>
            <w:r>
              <w:rPr>
                <w:sz w:val="22"/>
                <w:szCs w:val="22"/>
              </w:rPr>
              <w:t xml:space="preserve"> Registering Property Rank [WB_Biz]</w:t>
            </w:r>
          </w:p>
        </w:tc>
      </w:tr>
      <w:tr w:rsidR="0030221B" w14:paraId="52A92815" w14:textId="77777777">
        <w:tc>
          <w:tcPr>
            <w:tcW w:w="1845" w:type="dxa"/>
          </w:tcPr>
          <w:p w14:paraId="00000533" w14:textId="77777777" w:rsidR="0030221B" w:rsidRDefault="00000000">
            <w:pPr>
              <w:rPr>
                <w:sz w:val="22"/>
                <w:szCs w:val="22"/>
              </w:rPr>
            </w:pPr>
            <w:r>
              <w:rPr>
                <w:sz w:val="22"/>
                <w:szCs w:val="22"/>
              </w:rPr>
              <w:t>rp_proc_BZ</w:t>
            </w:r>
          </w:p>
        </w:tc>
        <w:tc>
          <w:tcPr>
            <w:tcW w:w="6885" w:type="dxa"/>
          </w:tcPr>
          <w:p w14:paraId="00000534" w14:textId="77777777" w:rsidR="0030221B" w:rsidRDefault="00000000">
            <w:pPr>
              <w:rPr>
                <w:sz w:val="22"/>
                <w:szCs w:val="22"/>
              </w:rPr>
            </w:pPr>
            <w:r>
              <w:rPr>
                <w:sz w:val="22"/>
                <w:szCs w:val="22"/>
              </w:rPr>
              <w:t xml:space="preserve"> Registering Property, procedures (number) [WB_Biz]</w:t>
            </w:r>
          </w:p>
        </w:tc>
      </w:tr>
      <w:tr w:rsidR="0030221B" w14:paraId="3E738811" w14:textId="77777777">
        <w:tc>
          <w:tcPr>
            <w:tcW w:w="1845" w:type="dxa"/>
          </w:tcPr>
          <w:p w14:paraId="00000535" w14:textId="77777777" w:rsidR="0030221B" w:rsidRDefault="00000000">
            <w:pPr>
              <w:rPr>
                <w:sz w:val="22"/>
                <w:szCs w:val="22"/>
              </w:rPr>
            </w:pPr>
            <w:r>
              <w:rPr>
                <w:sz w:val="22"/>
                <w:szCs w:val="22"/>
              </w:rPr>
              <w:t>rp_time_BZ</w:t>
            </w:r>
          </w:p>
        </w:tc>
        <w:tc>
          <w:tcPr>
            <w:tcW w:w="6885" w:type="dxa"/>
          </w:tcPr>
          <w:p w14:paraId="00000536" w14:textId="77777777" w:rsidR="0030221B" w:rsidRDefault="00000000">
            <w:pPr>
              <w:rPr>
                <w:sz w:val="22"/>
                <w:szCs w:val="22"/>
              </w:rPr>
            </w:pPr>
            <w:r>
              <w:rPr>
                <w:sz w:val="22"/>
                <w:szCs w:val="22"/>
              </w:rPr>
              <w:t xml:space="preserve"> Registering Property, time (days) [WB_Biz]</w:t>
            </w:r>
          </w:p>
        </w:tc>
      </w:tr>
      <w:tr w:rsidR="0030221B" w14:paraId="7137D73A" w14:textId="77777777">
        <w:tc>
          <w:tcPr>
            <w:tcW w:w="1845" w:type="dxa"/>
          </w:tcPr>
          <w:p w14:paraId="00000537" w14:textId="77777777" w:rsidR="0030221B" w:rsidRDefault="00000000">
            <w:pPr>
              <w:rPr>
                <w:sz w:val="22"/>
                <w:szCs w:val="22"/>
              </w:rPr>
            </w:pPr>
            <w:r>
              <w:rPr>
                <w:sz w:val="22"/>
                <w:szCs w:val="22"/>
              </w:rPr>
              <w:t>rp_cost_BZ</w:t>
            </w:r>
          </w:p>
        </w:tc>
        <w:tc>
          <w:tcPr>
            <w:tcW w:w="6885" w:type="dxa"/>
          </w:tcPr>
          <w:p w14:paraId="00000538" w14:textId="77777777" w:rsidR="0030221B" w:rsidRDefault="00000000">
            <w:pPr>
              <w:rPr>
                <w:sz w:val="22"/>
                <w:szCs w:val="22"/>
              </w:rPr>
            </w:pPr>
            <w:r>
              <w:rPr>
                <w:sz w:val="22"/>
                <w:szCs w:val="22"/>
              </w:rPr>
              <w:t xml:space="preserve"> Registering Property, cost (% of income per capita) [WB_Biz]</w:t>
            </w:r>
          </w:p>
        </w:tc>
      </w:tr>
      <w:tr w:rsidR="0030221B" w14:paraId="0648D139" w14:textId="77777777">
        <w:tc>
          <w:tcPr>
            <w:tcW w:w="1845" w:type="dxa"/>
          </w:tcPr>
          <w:p w14:paraId="00000539" w14:textId="77777777" w:rsidR="0030221B" w:rsidRDefault="00000000">
            <w:pPr>
              <w:rPr>
                <w:sz w:val="22"/>
                <w:szCs w:val="22"/>
              </w:rPr>
            </w:pPr>
            <w:r>
              <w:rPr>
                <w:sz w:val="22"/>
                <w:szCs w:val="22"/>
              </w:rPr>
              <w:t>rank_gc_BZ</w:t>
            </w:r>
          </w:p>
        </w:tc>
        <w:tc>
          <w:tcPr>
            <w:tcW w:w="6885" w:type="dxa"/>
          </w:tcPr>
          <w:p w14:paraId="0000053A" w14:textId="77777777" w:rsidR="0030221B" w:rsidRDefault="00000000">
            <w:pPr>
              <w:rPr>
                <w:sz w:val="22"/>
                <w:szCs w:val="22"/>
              </w:rPr>
            </w:pPr>
            <w:r>
              <w:rPr>
                <w:sz w:val="22"/>
                <w:szCs w:val="22"/>
              </w:rPr>
              <w:t xml:space="preserve"> Getting Credit Rank [WB_Biz]</w:t>
            </w:r>
          </w:p>
        </w:tc>
      </w:tr>
      <w:tr w:rsidR="0030221B" w14:paraId="328F22A4" w14:textId="77777777">
        <w:tc>
          <w:tcPr>
            <w:tcW w:w="1845" w:type="dxa"/>
          </w:tcPr>
          <w:p w14:paraId="0000053B" w14:textId="77777777" w:rsidR="0030221B" w:rsidRDefault="00000000">
            <w:pPr>
              <w:rPr>
                <w:sz w:val="22"/>
                <w:szCs w:val="22"/>
              </w:rPr>
            </w:pPr>
            <w:r>
              <w:rPr>
                <w:sz w:val="22"/>
                <w:szCs w:val="22"/>
              </w:rPr>
              <w:t>gc_legal_BZ</w:t>
            </w:r>
          </w:p>
        </w:tc>
        <w:tc>
          <w:tcPr>
            <w:tcW w:w="6885" w:type="dxa"/>
          </w:tcPr>
          <w:p w14:paraId="0000053C" w14:textId="77777777" w:rsidR="0030221B" w:rsidRDefault="00000000">
            <w:pPr>
              <w:rPr>
                <w:sz w:val="22"/>
                <w:szCs w:val="22"/>
              </w:rPr>
            </w:pPr>
            <w:r>
              <w:rPr>
                <w:sz w:val="22"/>
                <w:szCs w:val="22"/>
              </w:rPr>
              <w:t xml:space="preserve"> Getting Credit, strength of legal rights index (0-12) [WB_Biz]</w:t>
            </w:r>
          </w:p>
        </w:tc>
      </w:tr>
      <w:tr w:rsidR="0030221B" w14:paraId="3830CA7D" w14:textId="77777777">
        <w:tc>
          <w:tcPr>
            <w:tcW w:w="1845" w:type="dxa"/>
          </w:tcPr>
          <w:p w14:paraId="0000053D" w14:textId="77777777" w:rsidR="0030221B" w:rsidRDefault="00000000">
            <w:pPr>
              <w:rPr>
                <w:sz w:val="22"/>
                <w:szCs w:val="22"/>
              </w:rPr>
            </w:pPr>
            <w:r>
              <w:rPr>
                <w:sz w:val="22"/>
                <w:szCs w:val="22"/>
              </w:rPr>
              <w:t>gc_info_BZ</w:t>
            </w:r>
          </w:p>
        </w:tc>
        <w:tc>
          <w:tcPr>
            <w:tcW w:w="6885" w:type="dxa"/>
          </w:tcPr>
          <w:p w14:paraId="0000053E" w14:textId="77777777" w:rsidR="0030221B" w:rsidRDefault="00000000">
            <w:pPr>
              <w:rPr>
                <w:sz w:val="22"/>
                <w:szCs w:val="22"/>
              </w:rPr>
            </w:pPr>
            <w:r>
              <w:rPr>
                <w:sz w:val="22"/>
                <w:szCs w:val="22"/>
              </w:rPr>
              <w:t xml:space="preserve"> Getting Credit, depth of credit information index (0-8) [WB_Biz]</w:t>
            </w:r>
          </w:p>
        </w:tc>
      </w:tr>
      <w:tr w:rsidR="0030221B" w14:paraId="42D5003E" w14:textId="77777777">
        <w:tc>
          <w:tcPr>
            <w:tcW w:w="1845" w:type="dxa"/>
          </w:tcPr>
          <w:p w14:paraId="0000053F" w14:textId="77777777" w:rsidR="0030221B" w:rsidRDefault="00000000">
            <w:pPr>
              <w:rPr>
                <w:sz w:val="22"/>
                <w:szCs w:val="22"/>
              </w:rPr>
            </w:pPr>
            <w:r>
              <w:rPr>
                <w:sz w:val="22"/>
                <w:szCs w:val="22"/>
              </w:rPr>
              <w:t>gc_legal_old_BZ</w:t>
            </w:r>
          </w:p>
        </w:tc>
        <w:tc>
          <w:tcPr>
            <w:tcW w:w="6885" w:type="dxa"/>
          </w:tcPr>
          <w:p w14:paraId="00000540" w14:textId="77777777" w:rsidR="0030221B" w:rsidRDefault="00000000">
            <w:pPr>
              <w:rPr>
                <w:sz w:val="22"/>
                <w:szCs w:val="22"/>
              </w:rPr>
            </w:pPr>
            <w:r>
              <w:rPr>
                <w:sz w:val="22"/>
                <w:szCs w:val="22"/>
              </w:rPr>
              <w:t>Getting Credit, strength of legal rights index (0-10) old methodology [WB_Biz]</w:t>
            </w:r>
          </w:p>
        </w:tc>
      </w:tr>
      <w:tr w:rsidR="0030221B" w14:paraId="00771468" w14:textId="77777777">
        <w:tc>
          <w:tcPr>
            <w:tcW w:w="1845" w:type="dxa"/>
          </w:tcPr>
          <w:p w14:paraId="00000541" w14:textId="77777777" w:rsidR="0030221B" w:rsidRDefault="00000000">
            <w:pPr>
              <w:rPr>
                <w:sz w:val="22"/>
                <w:szCs w:val="22"/>
              </w:rPr>
            </w:pPr>
            <w:r>
              <w:rPr>
                <w:sz w:val="22"/>
                <w:szCs w:val="22"/>
              </w:rPr>
              <w:t>gc_info_old_BZ</w:t>
            </w:r>
          </w:p>
        </w:tc>
        <w:tc>
          <w:tcPr>
            <w:tcW w:w="6885" w:type="dxa"/>
          </w:tcPr>
          <w:p w14:paraId="00000542" w14:textId="77777777" w:rsidR="0030221B" w:rsidRDefault="00000000">
            <w:pPr>
              <w:rPr>
                <w:sz w:val="22"/>
                <w:szCs w:val="22"/>
              </w:rPr>
            </w:pPr>
            <w:r>
              <w:rPr>
                <w:sz w:val="22"/>
                <w:szCs w:val="22"/>
              </w:rPr>
              <w:t>Getting Credit, depth of credit information index (0-6) old methodology [WB_Biz]</w:t>
            </w:r>
          </w:p>
        </w:tc>
      </w:tr>
      <w:tr w:rsidR="0030221B" w14:paraId="73569100" w14:textId="77777777">
        <w:tc>
          <w:tcPr>
            <w:tcW w:w="1845" w:type="dxa"/>
          </w:tcPr>
          <w:p w14:paraId="00000543" w14:textId="77777777" w:rsidR="0030221B" w:rsidRDefault="00000000">
            <w:pPr>
              <w:rPr>
                <w:sz w:val="22"/>
                <w:szCs w:val="22"/>
              </w:rPr>
            </w:pPr>
            <w:r>
              <w:rPr>
                <w:sz w:val="22"/>
                <w:szCs w:val="22"/>
              </w:rPr>
              <w:t>gc_pub_BZ</w:t>
            </w:r>
          </w:p>
        </w:tc>
        <w:tc>
          <w:tcPr>
            <w:tcW w:w="6885" w:type="dxa"/>
          </w:tcPr>
          <w:p w14:paraId="00000544" w14:textId="77777777" w:rsidR="0030221B" w:rsidRDefault="00000000">
            <w:pPr>
              <w:rPr>
                <w:sz w:val="22"/>
                <w:szCs w:val="22"/>
              </w:rPr>
            </w:pPr>
            <w:r>
              <w:rPr>
                <w:sz w:val="22"/>
                <w:szCs w:val="22"/>
              </w:rPr>
              <w:t xml:space="preserve"> Getting Credit, public registry coverage (% of adults) [WB_Biz]</w:t>
            </w:r>
          </w:p>
        </w:tc>
      </w:tr>
      <w:tr w:rsidR="0030221B" w14:paraId="5B05A82F" w14:textId="77777777">
        <w:tc>
          <w:tcPr>
            <w:tcW w:w="1845" w:type="dxa"/>
          </w:tcPr>
          <w:p w14:paraId="00000545" w14:textId="77777777" w:rsidR="0030221B" w:rsidRDefault="00000000">
            <w:pPr>
              <w:rPr>
                <w:sz w:val="22"/>
                <w:szCs w:val="22"/>
              </w:rPr>
            </w:pPr>
            <w:r>
              <w:rPr>
                <w:sz w:val="22"/>
                <w:szCs w:val="22"/>
              </w:rPr>
              <w:t>gc_priv_BZ</w:t>
            </w:r>
          </w:p>
        </w:tc>
        <w:tc>
          <w:tcPr>
            <w:tcW w:w="6885" w:type="dxa"/>
          </w:tcPr>
          <w:p w14:paraId="00000546" w14:textId="77777777" w:rsidR="0030221B" w:rsidRDefault="00000000">
            <w:pPr>
              <w:rPr>
                <w:sz w:val="22"/>
                <w:szCs w:val="22"/>
              </w:rPr>
            </w:pPr>
            <w:r>
              <w:rPr>
                <w:sz w:val="22"/>
                <w:szCs w:val="22"/>
              </w:rPr>
              <w:t xml:space="preserve"> Getting Credit, private bureau coverage (% of adults) [WB_Biz]</w:t>
            </w:r>
          </w:p>
        </w:tc>
      </w:tr>
      <w:tr w:rsidR="0030221B" w14:paraId="0311E9C5" w14:textId="77777777">
        <w:tc>
          <w:tcPr>
            <w:tcW w:w="1845" w:type="dxa"/>
          </w:tcPr>
          <w:p w14:paraId="00000547" w14:textId="77777777" w:rsidR="0030221B" w:rsidRDefault="00000000">
            <w:pPr>
              <w:rPr>
                <w:sz w:val="22"/>
                <w:szCs w:val="22"/>
              </w:rPr>
            </w:pPr>
            <w:r>
              <w:rPr>
                <w:sz w:val="22"/>
                <w:szCs w:val="22"/>
              </w:rPr>
              <w:t>rank_pi_BZ</w:t>
            </w:r>
          </w:p>
        </w:tc>
        <w:tc>
          <w:tcPr>
            <w:tcW w:w="6885" w:type="dxa"/>
          </w:tcPr>
          <w:p w14:paraId="00000548" w14:textId="77777777" w:rsidR="0030221B" w:rsidRDefault="00000000">
            <w:pPr>
              <w:rPr>
                <w:sz w:val="22"/>
                <w:szCs w:val="22"/>
              </w:rPr>
            </w:pPr>
            <w:r>
              <w:rPr>
                <w:sz w:val="22"/>
                <w:szCs w:val="22"/>
              </w:rPr>
              <w:t xml:space="preserve"> Protecting Minority Investors Rank [WB_Biz] </w:t>
            </w:r>
          </w:p>
        </w:tc>
      </w:tr>
      <w:tr w:rsidR="0030221B" w14:paraId="6141E41C" w14:textId="77777777">
        <w:tc>
          <w:tcPr>
            <w:tcW w:w="1845" w:type="dxa"/>
          </w:tcPr>
          <w:p w14:paraId="00000549" w14:textId="77777777" w:rsidR="0030221B" w:rsidRDefault="00000000">
            <w:pPr>
              <w:rPr>
                <w:sz w:val="22"/>
                <w:szCs w:val="22"/>
              </w:rPr>
            </w:pPr>
            <w:r>
              <w:rPr>
                <w:sz w:val="22"/>
                <w:szCs w:val="22"/>
              </w:rPr>
              <w:t>pi_disc_BZ</w:t>
            </w:r>
          </w:p>
        </w:tc>
        <w:tc>
          <w:tcPr>
            <w:tcW w:w="6885" w:type="dxa"/>
          </w:tcPr>
          <w:p w14:paraId="0000054A" w14:textId="77777777" w:rsidR="0030221B" w:rsidRDefault="00000000">
            <w:pPr>
              <w:rPr>
                <w:sz w:val="22"/>
                <w:szCs w:val="22"/>
              </w:rPr>
            </w:pPr>
            <w:r>
              <w:rPr>
                <w:sz w:val="22"/>
                <w:szCs w:val="22"/>
              </w:rPr>
              <w:t xml:space="preserve"> Protecting Minority Investors, extent of disclosure index (0-10) [WB_Biz]</w:t>
            </w:r>
          </w:p>
        </w:tc>
      </w:tr>
      <w:tr w:rsidR="0030221B" w14:paraId="37D8F332" w14:textId="77777777">
        <w:tc>
          <w:tcPr>
            <w:tcW w:w="1845" w:type="dxa"/>
          </w:tcPr>
          <w:p w14:paraId="0000054B" w14:textId="77777777" w:rsidR="0030221B" w:rsidRDefault="00000000">
            <w:pPr>
              <w:rPr>
                <w:sz w:val="22"/>
                <w:szCs w:val="22"/>
              </w:rPr>
            </w:pPr>
            <w:r>
              <w:rPr>
                <w:sz w:val="22"/>
                <w:szCs w:val="22"/>
              </w:rPr>
              <w:t>pi_dl_BZ</w:t>
            </w:r>
          </w:p>
        </w:tc>
        <w:tc>
          <w:tcPr>
            <w:tcW w:w="6885" w:type="dxa"/>
          </w:tcPr>
          <w:p w14:paraId="0000054C" w14:textId="77777777" w:rsidR="0030221B" w:rsidRDefault="00000000">
            <w:pPr>
              <w:rPr>
                <w:sz w:val="22"/>
                <w:szCs w:val="22"/>
              </w:rPr>
            </w:pPr>
            <w:r>
              <w:rPr>
                <w:sz w:val="22"/>
                <w:szCs w:val="22"/>
              </w:rPr>
              <w:t xml:space="preserve"> Protecting Minority Investors, extent of director liability index (0-10) [WB_Biz]</w:t>
            </w:r>
          </w:p>
        </w:tc>
      </w:tr>
      <w:tr w:rsidR="0030221B" w14:paraId="47980289" w14:textId="77777777">
        <w:tc>
          <w:tcPr>
            <w:tcW w:w="1845" w:type="dxa"/>
          </w:tcPr>
          <w:p w14:paraId="0000054F" w14:textId="77777777" w:rsidR="0030221B" w:rsidRDefault="00000000">
            <w:pPr>
              <w:rPr>
                <w:sz w:val="22"/>
                <w:szCs w:val="22"/>
              </w:rPr>
            </w:pPr>
            <w:r>
              <w:rPr>
                <w:sz w:val="22"/>
                <w:szCs w:val="22"/>
              </w:rPr>
              <w:t>pi_shsu_old_BZ</w:t>
            </w:r>
          </w:p>
        </w:tc>
        <w:tc>
          <w:tcPr>
            <w:tcW w:w="6885" w:type="dxa"/>
          </w:tcPr>
          <w:p w14:paraId="00000550" w14:textId="77777777" w:rsidR="0030221B" w:rsidRDefault="00000000">
            <w:pPr>
              <w:rPr>
                <w:sz w:val="22"/>
                <w:szCs w:val="22"/>
              </w:rPr>
            </w:pPr>
            <w:r>
              <w:rPr>
                <w:sz w:val="22"/>
                <w:szCs w:val="22"/>
              </w:rPr>
              <w:t>Protecting Minority Investors, ease of shareholder suits index (0-10) old methodology [WB_Biz]</w:t>
            </w:r>
          </w:p>
        </w:tc>
      </w:tr>
      <w:tr w:rsidR="0030221B" w14:paraId="2DA62401" w14:textId="77777777">
        <w:tc>
          <w:tcPr>
            <w:tcW w:w="1845" w:type="dxa"/>
          </w:tcPr>
          <w:p w14:paraId="00000551" w14:textId="77777777" w:rsidR="0030221B" w:rsidRDefault="00000000">
            <w:pPr>
              <w:rPr>
                <w:sz w:val="22"/>
                <w:szCs w:val="22"/>
              </w:rPr>
            </w:pPr>
            <w:r>
              <w:rPr>
                <w:sz w:val="22"/>
                <w:szCs w:val="22"/>
              </w:rPr>
              <w:t>pi_ip_BZ</w:t>
            </w:r>
          </w:p>
        </w:tc>
        <w:tc>
          <w:tcPr>
            <w:tcW w:w="6885" w:type="dxa"/>
          </w:tcPr>
          <w:p w14:paraId="00000552" w14:textId="77777777" w:rsidR="0030221B" w:rsidRDefault="00000000">
            <w:pPr>
              <w:rPr>
                <w:sz w:val="22"/>
                <w:szCs w:val="22"/>
              </w:rPr>
            </w:pPr>
            <w:r>
              <w:rPr>
                <w:sz w:val="22"/>
                <w:szCs w:val="22"/>
              </w:rPr>
              <w:t xml:space="preserve"> Protecting Minority Investors, strength of investor protection index (0-10) [WB_Biz]</w:t>
            </w:r>
          </w:p>
        </w:tc>
      </w:tr>
      <w:tr w:rsidR="0030221B" w14:paraId="59BFF2DC" w14:textId="77777777">
        <w:tc>
          <w:tcPr>
            <w:tcW w:w="1845" w:type="dxa"/>
          </w:tcPr>
          <w:p w14:paraId="00000553" w14:textId="77777777" w:rsidR="0030221B" w:rsidRDefault="00000000">
            <w:pPr>
              <w:rPr>
                <w:sz w:val="22"/>
                <w:szCs w:val="22"/>
              </w:rPr>
            </w:pPr>
            <w:r>
              <w:rPr>
                <w:sz w:val="22"/>
                <w:szCs w:val="22"/>
              </w:rPr>
              <w:t>pi_ip_old_BZ</w:t>
            </w:r>
          </w:p>
        </w:tc>
        <w:tc>
          <w:tcPr>
            <w:tcW w:w="6885" w:type="dxa"/>
          </w:tcPr>
          <w:p w14:paraId="00000554" w14:textId="77777777" w:rsidR="0030221B" w:rsidRDefault="00000000">
            <w:pPr>
              <w:rPr>
                <w:sz w:val="22"/>
                <w:szCs w:val="22"/>
              </w:rPr>
            </w:pPr>
            <w:r>
              <w:rPr>
                <w:sz w:val="22"/>
                <w:szCs w:val="22"/>
              </w:rPr>
              <w:t>Protecting Minority Investors, strength of investor protection index (0-10) old methodology [WB_Biz]</w:t>
            </w:r>
          </w:p>
        </w:tc>
      </w:tr>
      <w:tr w:rsidR="0030221B" w14:paraId="33D4BA1D" w14:textId="77777777">
        <w:tc>
          <w:tcPr>
            <w:tcW w:w="1845" w:type="dxa"/>
          </w:tcPr>
          <w:p w14:paraId="00000555" w14:textId="77777777" w:rsidR="0030221B" w:rsidRDefault="00000000">
            <w:pPr>
              <w:rPr>
                <w:sz w:val="22"/>
                <w:szCs w:val="22"/>
              </w:rPr>
            </w:pPr>
            <w:r>
              <w:rPr>
                <w:sz w:val="22"/>
                <w:szCs w:val="22"/>
              </w:rPr>
              <w:t>rank_pt_BZ</w:t>
            </w:r>
          </w:p>
        </w:tc>
        <w:tc>
          <w:tcPr>
            <w:tcW w:w="6885" w:type="dxa"/>
          </w:tcPr>
          <w:p w14:paraId="00000556" w14:textId="77777777" w:rsidR="0030221B" w:rsidRDefault="00000000">
            <w:pPr>
              <w:rPr>
                <w:sz w:val="22"/>
                <w:szCs w:val="22"/>
              </w:rPr>
            </w:pPr>
            <w:r>
              <w:rPr>
                <w:sz w:val="22"/>
                <w:szCs w:val="22"/>
              </w:rPr>
              <w:t>Paying Taxes Rank [WB_Biz]</w:t>
            </w:r>
          </w:p>
        </w:tc>
      </w:tr>
      <w:tr w:rsidR="0030221B" w14:paraId="02F4BC5C" w14:textId="77777777">
        <w:tc>
          <w:tcPr>
            <w:tcW w:w="1845" w:type="dxa"/>
          </w:tcPr>
          <w:p w14:paraId="00000557" w14:textId="77777777" w:rsidR="0030221B" w:rsidRDefault="00000000">
            <w:pPr>
              <w:rPr>
                <w:sz w:val="22"/>
                <w:szCs w:val="22"/>
              </w:rPr>
            </w:pPr>
            <w:r>
              <w:rPr>
                <w:sz w:val="22"/>
                <w:szCs w:val="22"/>
              </w:rPr>
              <w:t>pt_pay_BZ</w:t>
            </w:r>
          </w:p>
        </w:tc>
        <w:tc>
          <w:tcPr>
            <w:tcW w:w="6885" w:type="dxa"/>
          </w:tcPr>
          <w:p w14:paraId="00000558" w14:textId="77777777" w:rsidR="0030221B" w:rsidRDefault="00000000">
            <w:pPr>
              <w:rPr>
                <w:sz w:val="22"/>
                <w:szCs w:val="22"/>
              </w:rPr>
            </w:pPr>
            <w:r>
              <w:rPr>
                <w:sz w:val="22"/>
                <w:szCs w:val="22"/>
              </w:rPr>
              <w:t>Paying Taxes, payments (number per year) [WB_Biz]</w:t>
            </w:r>
          </w:p>
        </w:tc>
      </w:tr>
      <w:tr w:rsidR="0030221B" w14:paraId="01EAD664" w14:textId="77777777">
        <w:tc>
          <w:tcPr>
            <w:tcW w:w="1845" w:type="dxa"/>
          </w:tcPr>
          <w:p w14:paraId="00000559" w14:textId="77777777" w:rsidR="0030221B" w:rsidRDefault="00000000">
            <w:pPr>
              <w:rPr>
                <w:sz w:val="22"/>
                <w:szCs w:val="22"/>
              </w:rPr>
            </w:pPr>
            <w:r>
              <w:rPr>
                <w:sz w:val="22"/>
                <w:szCs w:val="22"/>
              </w:rPr>
              <w:t>pt_time_BZ</w:t>
            </w:r>
          </w:p>
        </w:tc>
        <w:tc>
          <w:tcPr>
            <w:tcW w:w="6885" w:type="dxa"/>
          </w:tcPr>
          <w:p w14:paraId="0000055A" w14:textId="77777777" w:rsidR="0030221B" w:rsidRDefault="00000000">
            <w:pPr>
              <w:rPr>
                <w:sz w:val="22"/>
                <w:szCs w:val="22"/>
              </w:rPr>
            </w:pPr>
            <w:r>
              <w:rPr>
                <w:sz w:val="22"/>
                <w:szCs w:val="22"/>
              </w:rPr>
              <w:t>Paying Taxes, time (hours per year) [WB_Biz]</w:t>
            </w:r>
          </w:p>
        </w:tc>
      </w:tr>
      <w:tr w:rsidR="0030221B" w14:paraId="292F59F4" w14:textId="77777777">
        <w:tc>
          <w:tcPr>
            <w:tcW w:w="1845" w:type="dxa"/>
          </w:tcPr>
          <w:p w14:paraId="0000055B" w14:textId="77777777" w:rsidR="0030221B" w:rsidRDefault="00000000">
            <w:pPr>
              <w:rPr>
                <w:sz w:val="22"/>
                <w:szCs w:val="22"/>
              </w:rPr>
            </w:pPr>
            <w:r>
              <w:rPr>
                <w:sz w:val="22"/>
                <w:szCs w:val="22"/>
              </w:rPr>
              <w:t>pt_prof_BZ</w:t>
            </w:r>
          </w:p>
        </w:tc>
        <w:tc>
          <w:tcPr>
            <w:tcW w:w="6885" w:type="dxa"/>
          </w:tcPr>
          <w:p w14:paraId="0000055C" w14:textId="77777777" w:rsidR="0030221B" w:rsidRDefault="00000000">
            <w:pPr>
              <w:rPr>
                <w:sz w:val="22"/>
                <w:szCs w:val="22"/>
              </w:rPr>
            </w:pPr>
            <w:r>
              <w:rPr>
                <w:sz w:val="22"/>
                <w:szCs w:val="22"/>
              </w:rPr>
              <w:t>Paying Taxes, profit tax (%) [WB_Biz]</w:t>
            </w:r>
          </w:p>
        </w:tc>
      </w:tr>
      <w:tr w:rsidR="0030221B" w14:paraId="189AA2C8" w14:textId="77777777">
        <w:tc>
          <w:tcPr>
            <w:tcW w:w="1845" w:type="dxa"/>
          </w:tcPr>
          <w:p w14:paraId="0000055D" w14:textId="77777777" w:rsidR="0030221B" w:rsidRDefault="00000000">
            <w:pPr>
              <w:rPr>
                <w:sz w:val="22"/>
                <w:szCs w:val="22"/>
              </w:rPr>
            </w:pPr>
            <w:r>
              <w:rPr>
                <w:sz w:val="22"/>
                <w:szCs w:val="22"/>
              </w:rPr>
              <w:t>pt_lab_BZ</w:t>
            </w:r>
          </w:p>
        </w:tc>
        <w:tc>
          <w:tcPr>
            <w:tcW w:w="6885" w:type="dxa"/>
          </w:tcPr>
          <w:p w14:paraId="0000055E" w14:textId="77777777" w:rsidR="0030221B" w:rsidRDefault="00000000">
            <w:pPr>
              <w:rPr>
                <w:sz w:val="22"/>
                <w:szCs w:val="22"/>
              </w:rPr>
            </w:pPr>
            <w:r>
              <w:rPr>
                <w:sz w:val="22"/>
                <w:szCs w:val="22"/>
              </w:rPr>
              <w:t>Paying Taxes, labor tax and contributions (%) [WB_Biz]</w:t>
            </w:r>
          </w:p>
        </w:tc>
      </w:tr>
      <w:tr w:rsidR="0030221B" w14:paraId="7F6386E1" w14:textId="77777777">
        <w:tc>
          <w:tcPr>
            <w:tcW w:w="1845" w:type="dxa"/>
          </w:tcPr>
          <w:p w14:paraId="0000055F" w14:textId="77777777" w:rsidR="0030221B" w:rsidRDefault="00000000">
            <w:pPr>
              <w:rPr>
                <w:sz w:val="22"/>
                <w:szCs w:val="22"/>
              </w:rPr>
            </w:pPr>
            <w:r>
              <w:rPr>
                <w:sz w:val="22"/>
                <w:szCs w:val="22"/>
              </w:rPr>
              <w:t>pt_other_BZ</w:t>
            </w:r>
          </w:p>
        </w:tc>
        <w:tc>
          <w:tcPr>
            <w:tcW w:w="6885" w:type="dxa"/>
          </w:tcPr>
          <w:p w14:paraId="00000560" w14:textId="77777777" w:rsidR="0030221B" w:rsidRDefault="00000000">
            <w:pPr>
              <w:rPr>
                <w:sz w:val="22"/>
                <w:szCs w:val="22"/>
              </w:rPr>
            </w:pPr>
            <w:r>
              <w:rPr>
                <w:sz w:val="22"/>
                <w:szCs w:val="22"/>
              </w:rPr>
              <w:t>Paying Taxes, other taxes (%) [WB_Biz]</w:t>
            </w:r>
          </w:p>
        </w:tc>
      </w:tr>
      <w:tr w:rsidR="0030221B" w14:paraId="283A56BB" w14:textId="77777777">
        <w:tc>
          <w:tcPr>
            <w:tcW w:w="1845" w:type="dxa"/>
          </w:tcPr>
          <w:p w14:paraId="00000561" w14:textId="77777777" w:rsidR="0030221B" w:rsidRDefault="00000000">
            <w:pPr>
              <w:rPr>
                <w:sz w:val="22"/>
                <w:szCs w:val="22"/>
              </w:rPr>
            </w:pPr>
            <w:r>
              <w:rPr>
                <w:sz w:val="22"/>
                <w:szCs w:val="22"/>
              </w:rPr>
              <w:t>pt_tot_BZ</w:t>
            </w:r>
          </w:p>
        </w:tc>
        <w:tc>
          <w:tcPr>
            <w:tcW w:w="6885" w:type="dxa"/>
          </w:tcPr>
          <w:p w14:paraId="00000562" w14:textId="77777777" w:rsidR="0030221B" w:rsidRDefault="00000000">
            <w:pPr>
              <w:rPr>
                <w:sz w:val="22"/>
                <w:szCs w:val="22"/>
              </w:rPr>
            </w:pPr>
            <w:r>
              <w:rPr>
                <w:sz w:val="22"/>
                <w:szCs w:val="22"/>
              </w:rPr>
              <w:t>Paying Taxes, total tax rate (% profit) [WB_Biz]</w:t>
            </w:r>
          </w:p>
        </w:tc>
      </w:tr>
      <w:tr w:rsidR="0030221B" w14:paraId="611E1A79" w14:textId="77777777">
        <w:tc>
          <w:tcPr>
            <w:tcW w:w="1845" w:type="dxa"/>
          </w:tcPr>
          <w:p w14:paraId="00000563" w14:textId="77777777" w:rsidR="0030221B" w:rsidRDefault="00000000">
            <w:pPr>
              <w:rPr>
                <w:sz w:val="22"/>
                <w:szCs w:val="22"/>
              </w:rPr>
            </w:pPr>
            <w:r>
              <w:rPr>
                <w:sz w:val="22"/>
                <w:szCs w:val="22"/>
              </w:rPr>
              <w:t>rank_tr_BZ</w:t>
            </w:r>
          </w:p>
        </w:tc>
        <w:tc>
          <w:tcPr>
            <w:tcW w:w="6885" w:type="dxa"/>
          </w:tcPr>
          <w:p w14:paraId="00000564" w14:textId="77777777" w:rsidR="0030221B" w:rsidRDefault="00000000">
            <w:pPr>
              <w:rPr>
                <w:sz w:val="22"/>
                <w:szCs w:val="22"/>
              </w:rPr>
            </w:pPr>
            <w:r>
              <w:rPr>
                <w:sz w:val="22"/>
                <w:szCs w:val="22"/>
              </w:rPr>
              <w:t>Trading Across Borders Rank [WB_Biz]</w:t>
            </w:r>
          </w:p>
        </w:tc>
      </w:tr>
      <w:tr w:rsidR="0030221B" w14:paraId="5AEA8C4A" w14:textId="77777777">
        <w:tc>
          <w:tcPr>
            <w:tcW w:w="1845" w:type="dxa"/>
          </w:tcPr>
          <w:p w14:paraId="00000565" w14:textId="77777777" w:rsidR="0030221B" w:rsidRDefault="00000000">
            <w:pPr>
              <w:rPr>
                <w:sz w:val="22"/>
                <w:szCs w:val="22"/>
              </w:rPr>
            </w:pPr>
            <w:r>
              <w:rPr>
                <w:sz w:val="22"/>
                <w:szCs w:val="22"/>
              </w:rPr>
              <w:t>tr_exdo_old_BZ</w:t>
            </w:r>
          </w:p>
        </w:tc>
        <w:tc>
          <w:tcPr>
            <w:tcW w:w="6885" w:type="dxa"/>
          </w:tcPr>
          <w:p w14:paraId="00000566" w14:textId="77777777" w:rsidR="0030221B" w:rsidRDefault="00000000">
            <w:pPr>
              <w:rPr>
                <w:sz w:val="22"/>
                <w:szCs w:val="22"/>
              </w:rPr>
            </w:pPr>
            <w:r>
              <w:rPr>
                <w:sz w:val="22"/>
                <w:szCs w:val="22"/>
              </w:rPr>
              <w:t>Trading Across Borders, documents to export (number) old methodology [WB_Biz]</w:t>
            </w:r>
          </w:p>
        </w:tc>
      </w:tr>
      <w:tr w:rsidR="0030221B" w14:paraId="7314E825" w14:textId="77777777">
        <w:tc>
          <w:tcPr>
            <w:tcW w:w="1845" w:type="dxa"/>
          </w:tcPr>
          <w:p w14:paraId="00000567" w14:textId="77777777" w:rsidR="0030221B" w:rsidRDefault="00000000">
            <w:pPr>
              <w:rPr>
                <w:sz w:val="22"/>
                <w:szCs w:val="22"/>
              </w:rPr>
            </w:pPr>
            <w:r>
              <w:rPr>
                <w:sz w:val="22"/>
                <w:szCs w:val="22"/>
              </w:rPr>
              <w:t>tr_exti_old_BZ</w:t>
            </w:r>
          </w:p>
        </w:tc>
        <w:tc>
          <w:tcPr>
            <w:tcW w:w="6885" w:type="dxa"/>
          </w:tcPr>
          <w:p w14:paraId="00000568" w14:textId="77777777" w:rsidR="0030221B" w:rsidRDefault="00000000">
            <w:pPr>
              <w:rPr>
                <w:sz w:val="22"/>
                <w:szCs w:val="22"/>
              </w:rPr>
            </w:pPr>
            <w:r>
              <w:rPr>
                <w:sz w:val="22"/>
                <w:szCs w:val="22"/>
              </w:rPr>
              <w:t xml:space="preserve"> Trading Across Borders, time to export (days)old methodology [WB_Biz]</w:t>
            </w:r>
          </w:p>
        </w:tc>
      </w:tr>
      <w:tr w:rsidR="0030221B" w14:paraId="041AB78D" w14:textId="77777777">
        <w:trPr>
          <w:trHeight w:val="465"/>
        </w:trPr>
        <w:tc>
          <w:tcPr>
            <w:tcW w:w="1845" w:type="dxa"/>
          </w:tcPr>
          <w:p w14:paraId="00000569" w14:textId="77777777" w:rsidR="0030221B" w:rsidRDefault="00000000">
            <w:pPr>
              <w:rPr>
                <w:sz w:val="22"/>
                <w:szCs w:val="22"/>
              </w:rPr>
            </w:pPr>
            <w:r>
              <w:rPr>
                <w:sz w:val="22"/>
                <w:szCs w:val="22"/>
              </w:rPr>
              <w:t>tr_exco_old_BZ</w:t>
            </w:r>
          </w:p>
        </w:tc>
        <w:tc>
          <w:tcPr>
            <w:tcW w:w="6885" w:type="dxa"/>
          </w:tcPr>
          <w:p w14:paraId="0000056A" w14:textId="77777777" w:rsidR="0030221B" w:rsidRDefault="00000000">
            <w:pPr>
              <w:rPr>
                <w:sz w:val="22"/>
                <w:szCs w:val="22"/>
              </w:rPr>
            </w:pPr>
            <w:r>
              <w:rPr>
                <w:sz w:val="22"/>
                <w:szCs w:val="22"/>
              </w:rPr>
              <w:t>Trading Across Borders, cost to export (US$ per container) old methodology [WB_Biz]</w:t>
            </w:r>
          </w:p>
        </w:tc>
      </w:tr>
      <w:tr w:rsidR="0030221B" w14:paraId="1000431D" w14:textId="77777777">
        <w:tc>
          <w:tcPr>
            <w:tcW w:w="1845" w:type="dxa"/>
          </w:tcPr>
          <w:p w14:paraId="0000056B" w14:textId="77777777" w:rsidR="0030221B" w:rsidRDefault="00000000">
            <w:pPr>
              <w:rPr>
                <w:sz w:val="22"/>
                <w:szCs w:val="22"/>
              </w:rPr>
            </w:pPr>
            <w:r>
              <w:rPr>
                <w:sz w:val="22"/>
                <w:szCs w:val="22"/>
              </w:rPr>
              <w:t>rank_tr_BZ</w:t>
            </w:r>
          </w:p>
        </w:tc>
        <w:tc>
          <w:tcPr>
            <w:tcW w:w="6885" w:type="dxa"/>
          </w:tcPr>
          <w:p w14:paraId="0000056C" w14:textId="77777777" w:rsidR="0030221B" w:rsidRDefault="00000000">
            <w:pPr>
              <w:rPr>
                <w:sz w:val="22"/>
                <w:szCs w:val="22"/>
              </w:rPr>
            </w:pPr>
            <w:r>
              <w:rPr>
                <w:sz w:val="22"/>
                <w:szCs w:val="22"/>
              </w:rPr>
              <w:t>Trading Across Borders, cost to export (US$ per container) [WB_Biz]</w:t>
            </w:r>
          </w:p>
        </w:tc>
      </w:tr>
      <w:tr w:rsidR="0030221B" w14:paraId="751B6D6C" w14:textId="77777777">
        <w:tc>
          <w:tcPr>
            <w:tcW w:w="1845" w:type="dxa"/>
          </w:tcPr>
          <w:p w14:paraId="0000056D" w14:textId="77777777" w:rsidR="0030221B" w:rsidRDefault="00000000">
            <w:pPr>
              <w:rPr>
                <w:sz w:val="22"/>
                <w:szCs w:val="22"/>
              </w:rPr>
            </w:pPr>
            <w:r>
              <w:rPr>
                <w:sz w:val="22"/>
                <w:szCs w:val="22"/>
              </w:rPr>
              <w:t>tr_imdo_BZ</w:t>
            </w:r>
          </w:p>
        </w:tc>
        <w:tc>
          <w:tcPr>
            <w:tcW w:w="6885" w:type="dxa"/>
          </w:tcPr>
          <w:p w14:paraId="0000056E" w14:textId="77777777" w:rsidR="0030221B" w:rsidRDefault="00000000">
            <w:pPr>
              <w:rPr>
                <w:sz w:val="22"/>
                <w:szCs w:val="22"/>
              </w:rPr>
            </w:pPr>
            <w:r>
              <w:rPr>
                <w:sz w:val="22"/>
                <w:szCs w:val="22"/>
              </w:rPr>
              <w:t>Trading Across Borders, documents to import (number) [WB_Biz]</w:t>
            </w:r>
          </w:p>
        </w:tc>
      </w:tr>
      <w:tr w:rsidR="0030221B" w14:paraId="3841C9C9" w14:textId="77777777">
        <w:trPr>
          <w:trHeight w:val="323"/>
        </w:trPr>
        <w:tc>
          <w:tcPr>
            <w:tcW w:w="1845" w:type="dxa"/>
          </w:tcPr>
          <w:p w14:paraId="0000056F" w14:textId="77777777" w:rsidR="0030221B" w:rsidRDefault="00000000">
            <w:pPr>
              <w:rPr>
                <w:sz w:val="22"/>
                <w:szCs w:val="22"/>
              </w:rPr>
            </w:pPr>
            <w:r>
              <w:rPr>
                <w:sz w:val="22"/>
                <w:szCs w:val="22"/>
              </w:rPr>
              <w:t>tr_imti_old_BZ</w:t>
            </w:r>
          </w:p>
        </w:tc>
        <w:tc>
          <w:tcPr>
            <w:tcW w:w="6885" w:type="dxa"/>
          </w:tcPr>
          <w:p w14:paraId="00000570" w14:textId="77777777" w:rsidR="0030221B" w:rsidRDefault="00000000">
            <w:pPr>
              <w:rPr>
                <w:sz w:val="22"/>
                <w:szCs w:val="22"/>
              </w:rPr>
            </w:pPr>
            <w:r>
              <w:rPr>
                <w:sz w:val="22"/>
                <w:szCs w:val="22"/>
              </w:rPr>
              <w:t>Trading Across Borders, time to import (days) [WB_Biz]</w:t>
            </w:r>
          </w:p>
        </w:tc>
      </w:tr>
      <w:tr w:rsidR="0030221B" w14:paraId="4EE7001B" w14:textId="77777777">
        <w:tc>
          <w:tcPr>
            <w:tcW w:w="1845" w:type="dxa"/>
          </w:tcPr>
          <w:p w14:paraId="00000571" w14:textId="77777777" w:rsidR="0030221B" w:rsidRDefault="00000000">
            <w:pPr>
              <w:rPr>
                <w:sz w:val="22"/>
                <w:szCs w:val="22"/>
              </w:rPr>
            </w:pPr>
            <w:r>
              <w:rPr>
                <w:sz w:val="22"/>
                <w:szCs w:val="22"/>
              </w:rPr>
              <w:t>tr_imco_old_BZ</w:t>
            </w:r>
          </w:p>
        </w:tc>
        <w:tc>
          <w:tcPr>
            <w:tcW w:w="6885" w:type="dxa"/>
          </w:tcPr>
          <w:p w14:paraId="00000572" w14:textId="77777777" w:rsidR="0030221B" w:rsidRDefault="00000000">
            <w:pPr>
              <w:rPr>
                <w:sz w:val="22"/>
                <w:szCs w:val="22"/>
              </w:rPr>
            </w:pPr>
            <w:r>
              <w:rPr>
                <w:sz w:val="22"/>
                <w:szCs w:val="22"/>
              </w:rPr>
              <w:t>Trading Across Borders, cost to import (US$ per container) [WB_Biz]</w:t>
            </w:r>
          </w:p>
        </w:tc>
      </w:tr>
      <w:tr w:rsidR="0030221B" w14:paraId="0EFBEEB8" w14:textId="77777777">
        <w:tc>
          <w:tcPr>
            <w:tcW w:w="1845" w:type="dxa"/>
          </w:tcPr>
          <w:p w14:paraId="00000573" w14:textId="77777777" w:rsidR="0030221B" w:rsidRDefault="00000000">
            <w:pPr>
              <w:rPr>
                <w:sz w:val="22"/>
                <w:szCs w:val="22"/>
              </w:rPr>
            </w:pPr>
            <w:r>
              <w:rPr>
                <w:sz w:val="22"/>
                <w:szCs w:val="22"/>
              </w:rPr>
              <w:lastRenderedPageBreak/>
              <w:t>rank_ec_BZ</w:t>
            </w:r>
          </w:p>
        </w:tc>
        <w:tc>
          <w:tcPr>
            <w:tcW w:w="6885" w:type="dxa"/>
          </w:tcPr>
          <w:p w14:paraId="00000574" w14:textId="77777777" w:rsidR="0030221B" w:rsidRDefault="00000000">
            <w:pPr>
              <w:rPr>
                <w:sz w:val="22"/>
                <w:szCs w:val="22"/>
              </w:rPr>
            </w:pPr>
            <w:r>
              <w:rPr>
                <w:sz w:val="22"/>
                <w:szCs w:val="22"/>
              </w:rPr>
              <w:t>Enforcing Contracts Rank [WB_Biz]</w:t>
            </w:r>
          </w:p>
        </w:tc>
      </w:tr>
      <w:tr w:rsidR="0030221B" w14:paraId="7201B353" w14:textId="77777777">
        <w:tc>
          <w:tcPr>
            <w:tcW w:w="1845" w:type="dxa"/>
          </w:tcPr>
          <w:p w14:paraId="00000575" w14:textId="77777777" w:rsidR="0030221B" w:rsidRDefault="00000000">
            <w:pPr>
              <w:rPr>
                <w:sz w:val="22"/>
                <w:szCs w:val="22"/>
              </w:rPr>
            </w:pPr>
            <w:r>
              <w:rPr>
                <w:sz w:val="22"/>
                <w:szCs w:val="22"/>
              </w:rPr>
              <w:t>ec_time_BZ</w:t>
            </w:r>
          </w:p>
        </w:tc>
        <w:tc>
          <w:tcPr>
            <w:tcW w:w="6885" w:type="dxa"/>
          </w:tcPr>
          <w:p w14:paraId="00000576" w14:textId="77777777" w:rsidR="0030221B" w:rsidRDefault="00000000">
            <w:pPr>
              <w:rPr>
                <w:sz w:val="22"/>
                <w:szCs w:val="22"/>
              </w:rPr>
            </w:pPr>
            <w:r>
              <w:rPr>
                <w:sz w:val="22"/>
                <w:szCs w:val="22"/>
              </w:rPr>
              <w:t>Enforcing Contracts, time (days) [WB_Biz]</w:t>
            </w:r>
          </w:p>
        </w:tc>
      </w:tr>
      <w:tr w:rsidR="0030221B" w14:paraId="464976FB" w14:textId="77777777">
        <w:tc>
          <w:tcPr>
            <w:tcW w:w="1845" w:type="dxa"/>
          </w:tcPr>
          <w:p w14:paraId="00000577" w14:textId="77777777" w:rsidR="0030221B" w:rsidRDefault="00000000">
            <w:pPr>
              <w:rPr>
                <w:sz w:val="22"/>
                <w:szCs w:val="22"/>
              </w:rPr>
            </w:pPr>
            <w:r>
              <w:rPr>
                <w:sz w:val="22"/>
                <w:szCs w:val="22"/>
              </w:rPr>
              <w:t>ec_cost_BZ</w:t>
            </w:r>
          </w:p>
        </w:tc>
        <w:tc>
          <w:tcPr>
            <w:tcW w:w="6885" w:type="dxa"/>
          </w:tcPr>
          <w:p w14:paraId="00000578" w14:textId="77777777" w:rsidR="0030221B" w:rsidRDefault="00000000">
            <w:pPr>
              <w:rPr>
                <w:sz w:val="22"/>
                <w:szCs w:val="22"/>
              </w:rPr>
            </w:pPr>
            <w:r>
              <w:rPr>
                <w:sz w:val="22"/>
                <w:szCs w:val="22"/>
              </w:rPr>
              <w:t>Enforcing Contracts, cost (% of claim) [WB_Biz]</w:t>
            </w:r>
          </w:p>
        </w:tc>
      </w:tr>
      <w:tr w:rsidR="0030221B" w14:paraId="6F2C209C" w14:textId="77777777">
        <w:tc>
          <w:tcPr>
            <w:tcW w:w="1845" w:type="dxa"/>
          </w:tcPr>
          <w:p w14:paraId="0000057B" w14:textId="77777777" w:rsidR="0030221B" w:rsidRDefault="00000000">
            <w:pPr>
              <w:rPr>
                <w:sz w:val="22"/>
                <w:szCs w:val="22"/>
              </w:rPr>
            </w:pPr>
            <w:r>
              <w:rPr>
                <w:sz w:val="22"/>
                <w:szCs w:val="22"/>
              </w:rPr>
              <w:t>ri_time_BZ</w:t>
            </w:r>
          </w:p>
        </w:tc>
        <w:tc>
          <w:tcPr>
            <w:tcW w:w="6885" w:type="dxa"/>
          </w:tcPr>
          <w:p w14:paraId="0000057C" w14:textId="77777777" w:rsidR="0030221B" w:rsidRDefault="00000000">
            <w:pPr>
              <w:rPr>
                <w:sz w:val="22"/>
                <w:szCs w:val="22"/>
              </w:rPr>
            </w:pPr>
            <w:r>
              <w:rPr>
                <w:sz w:val="22"/>
                <w:szCs w:val="22"/>
              </w:rPr>
              <w:t>Resolving Insolvency, time (years) [WB_Biz]</w:t>
            </w:r>
          </w:p>
        </w:tc>
      </w:tr>
      <w:tr w:rsidR="0030221B" w14:paraId="0AEBEB26" w14:textId="77777777">
        <w:tc>
          <w:tcPr>
            <w:tcW w:w="1845" w:type="dxa"/>
          </w:tcPr>
          <w:p w14:paraId="0000057D" w14:textId="77777777" w:rsidR="0030221B" w:rsidRDefault="00000000">
            <w:pPr>
              <w:rPr>
                <w:sz w:val="22"/>
                <w:szCs w:val="22"/>
              </w:rPr>
            </w:pPr>
            <w:r>
              <w:rPr>
                <w:sz w:val="22"/>
                <w:szCs w:val="22"/>
              </w:rPr>
              <w:t>ri_cost_BZ</w:t>
            </w:r>
          </w:p>
        </w:tc>
        <w:tc>
          <w:tcPr>
            <w:tcW w:w="6885" w:type="dxa"/>
          </w:tcPr>
          <w:p w14:paraId="0000057E" w14:textId="77777777" w:rsidR="0030221B" w:rsidRDefault="00000000">
            <w:pPr>
              <w:rPr>
                <w:sz w:val="22"/>
                <w:szCs w:val="22"/>
              </w:rPr>
            </w:pPr>
            <w:r>
              <w:rPr>
                <w:sz w:val="22"/>
                <w:szCs w:val="22"/>
              </w:rPr>
              <w:t>Resolving Insolvency, cost (% of estate) [WB_Biz]</w:t>
            </w:r>
          </w:p>
        </w:tc>
      </w:tr>
      <w:tr w:rsidR="0030221B" w14:paraId="17A8C8A1" w14:textId="77777777">
        <w:tc>
          <w:tcPr>
            <w:tcW w:w="1845" w:type="dxa"/>
          </w:tcPr>
          <w:p w14:paraId="0000057F" w14:textId="77777777" w:rsidR="0030221B" w:rsidRDefault="00000000">
            <w:pPr>
              <w:rPr>
                <w:sz w:val="22"/>
                <w:szCs w:val="22"/>
              </w:rPr>
            </w:pPr>
            <w:r>
              <w:rPr>
                <w:sz w:val="22"/>
                <w:szCs w:val="22"/>
              </w:rPr>
              <w:t>ri_out_BZ</w:t>
            </w:r>
          </w:p>
        </w:tc>
        <w:tc>
          <w:tcPr>
            <w:tcW w:w="6885" w:type="dxa"/>
          </w:tcPr>
          <w:p w14:paraId="00000580" w14:textId="77777777" w:rsidR="0030221B" w:rsidRDefault="00000000">
            <w:pPr>
              <w:rPr>
                <w:sz w:val="22"/>
                <w:szCs w:val="22"/>
              </w:rPr>
            </w:pPr>
            <w:r>
              <w:rPr>
                <w:sz w:val="22"/>
                <w:szCs w:val="22"/>
              </w:rPr>
              <w:t>Resolving Insolvency, outcome (0 as piecemeal sale and 1 as going concern) [WB_Biz]</w:t>
            </w:r>
          </w:p>
        </w:tc>
      </w:tr>
      <w:tr w:rsidR="0030221B" w14:paraId="41258854" w14:textId="77777777">
        <w:tc>
          <w:tcPr>
            <w:tcW w:w="1845" w:type="dxa"/>
          </w:tcPr>
          <w:p w14:paraId="00000581" w14:textId="77777777" w:rsidR="0030221B" w:rsidRDefault="00000000">
            <w:pPr>
              <w:rPr>
                <w:sz w:val="22"/>
                <w:szCs w:val="22"/>
              </w:rPr>
            </w:pPr>
            <w:r>
              <w:rPr>
                <w:sz w:val="22"/>
                <w:szCs w:val="22"/>
              </w:rPr>
              <w:t>ri_reco_BZ</w:t>
            </w:r>
          </w:p>
        </w:tc>
        <w:tc>
          <w:tcPr>
            <w:tcW w:w="6885" w:type="dxa"/>
          </w:tcPr>
          <w:p w14:paraId="00000582" w14:textId="77777777" w:rsidR="0030221B" w:rsidRDefault="00000000">
            <w:pPr>
              <w:rPr>
                <w:sz w:val="22"/>
                <w:szCs w:val="22"/>
              </w:rPr>
            </w:pPr>
            <w:r>
              <w:rPr>
                <w:sz w:val="22"/>
                <w:szCs w:val="22"/>
              </w:rPr>
              <w:t>Resolving Insolvency, recovery rate (cents on the dollar) [WB_Biz]</w:t>
            </w:r>
          </w:p>
        </w:tc>
      </w:tr>
    </w:tbl>
    <w:p w14:paraId="00000583" w14:textId="77777777" w:rsidR="0030221B" w:rsidRDefault="0030221B">
      <w:pPr>
        <w:pBdr>
          <w:bottom w:val="single" w:sz="6" w:space="1" w:color="000000"/>
        </w:pBdr>
        <w:rPr>
          <w:sz w:val="22"/>
          <w:szCs w:val="22"/>
        </w:rPr>
      </w:pPr>
    </w:p>
    <w:p w14:paraId="00000584" w14:textId="77777777" w:rsidR="0030221B" w:rsidRDefault="0030221B">
      <w:pPr>
        <w:rPr>
          <w:b/>
          <w:sz w:val="22"/>
          <w:szCs w:val="22"/>
        </w:rPr>
      </w:pPr>
    </w:p>
    <w:p w14:paraId="00000585" w14:textId="77777777" w:rsidR="0030221B" w:rsidRDefault="00000000">
      <w:pPr>
        <w:pStyle w:val="Heading2"/>
        <w:rPr>
          <w:rFonts w:ascii="Times New Roman" w:eastAsia="Times New Roman" w:hAnsi="Times New Roman" w:cs="Times New Roman"/>
          <w:sz w:val="22"/>
          <w:szCs w:val="22"/>
        </w:rPr>
      </w:pPr>
      <w:bookmarkStart w:id="49" w:name="_Toc109775416"/>
      <w:r>
        <w:rPr>
          <w:rFonts w:ascii="Times New Roman" w:eastAsia="Times New Roman" w:hAnsi="Times New Roman" w:cs="Times New Roman"/>
          <w:sz w:val="22"/>
          <w:szCs w:val="22"/>
        </w:rPr>
        <w:t>Global Financial Development Database, Bank Activity [GFD]</w:t>
      </w:r>
      <w:bookmarkEnd w:id="49"/>
    </w:p>
    <w:p w14:paraId="00000586" w14:textId="77777777" w:rsidR="0030221B" w:rsidRDefault="0030221B">
      <w:pPr>
        <w:rPr>
          <w:sz w:val="22"/>
          <w:szCs w:val="22"/>
        </w:rPr>
      </w:pPr>
    </w:p>
    <w:p w14:paraId="00000587" w14:textId="77777777" w:rsidR="0030221B" w:rsidRDefault="00000000">
      <w:pPr>
        <w:rPr>
          <w:sz w:val="22"/>
          <w:szCs w:val="22"/>
        </w:rPr>
      </w:pPr>
      <w:r>
        <w:rPr>
          <w:sz w:val="22"/>
          <w:szCs w:val="22"/>
        </w:rPr>
        <w:t>Suffix: GFD</w:t>
      </w:r>
    </w:p>
    <w:p w14:paraId="00000588" w14:textId="77777777" w:rsidR="0030221B" w:rsidRDefault="0030221B">
      <w:pPr>
        <w:rPr>
          <w:sz w:val="22"/>
          <w:szCs w:val="22"/>
        </w:rPr>
      </w:pPr>
    </w:p>
    <w:p w14:paraId="00000589" w14:textId="77777777" w:rsidR="0030221B" w:rsidRDefault="00000000">
      <w:pPr>
        <w:rPr>
          <w:sz w:val="22"/>
          <w:szCs w:val="22"/>
        </w:rPr>
      </w:pPr>
      <w:r>
        <w:rPr>
          <w:sz w:val="22"/>
          <w:szCs w:val="22"/>
        </w:rPr>
        <w:t>Description: This dataset contains information on the characteristics of the banking sector within each country.</w:t>
      </w:r>
    </w:p>
    <w:p w14:paraId="0000058A" w14:textId="77777777" w:rsidR="0030221B" w:rsidRDefault="0030221B">
      <w:pPr>
        <w:rPr>
          <w:sz w:val="22"/>
          <w:szCs w:val="22"/>
        </w:rPr>
      </w:pPr>
    </w:p>
    <w:p w14:paraId="0000058B" w14:textId="77777777" w:rsidR="0030221B" w:rsidRDefault="00000000">
      <w:pPr>
        <w:rPr>
          <w:sz w:val="22"/>
          <w:szCs w:val="22"/>
        </w:rPr>
      </w:pPr>
      <w:r>
        <w:rPr>
          <w:sz w:val="22"/>
          <w:szCs w:val="22"/>
        </w:rPr>
        <w:t xml:space="preserve">Data: </w:t>
      </w:r>
    </w:p>
    <w:p w14:paraId="0000058C" w14:textId="77777777" w:rsidR="0030221B" w:rsidRDefault="00000000">
      <w:pPr>
        <w:rPr>
          <w:sz w:val="22"/>
          <w:szCs w:val="22"/>
        </w:rPr>
      </w:pPr>
      <w:hyperlink r:id="rId73">
        <w:r>
          <w:rPr>
            <w:color w:val="1155CC"/>
            <w:sz w:val="22"/>
            <w:szCs w:val="22"/>
            <w:u w:val="single"/>
          </w:rPr>
          <w:t>http://databank.worldbank.org/data/views/variableselection/selectvariables.aspx?source=global-financial-development#</w:t>
        </w:r>
      </w:hyperlink>
      <w:r>
        <w:rPr>
          <w:sz w:val="22"/>
          <w:szCs w:val="22"/>
        </w:rPr>
        <w:t xml:space="preserve"> </w:t>
      </w:r>
    </w:p>
    <w:p w14:paraId="0000058D" w14:textId="77777777" w:rsidR="0030221B" w:rsidRDefault="0030221B">
      <w:pPr>
        <w:rPr>
          <w:sz w:val="22"/>
          <w:szCs w:val="22"/>
        </w:rPr>
      </w:pPr>
    </w:p>
    <w:p w14:paraId="0000058E" w14:textId="77777777" w:rsidR="0030221B" w:rsidRDefault="00000000">
      <w:pPr>
        <w:rPr>
          <w:sz w:val="22"/>
          <w:szCs w:val="22"/>
        </w:rPr>
      </w:pPr>
      <w:r>
        <w:rPr>
          <w:sz w:val="22"/>
          <w:szCs w:val="22"/>
        </w:rPr>
        <w:t xml:space="preserve">Data Cleaning: Observations for regions and small states not included in the Gleditsch Ward system are dropped. </w:t>
      </w:r>
    </w:p>
    <w:p w14:paraId="0000058F" w14:textId="77777777" w:rsidR="0030221B" w:rsidRDefault="0030221B">
      <w:pPr>
        <w:rPr>
          <w:sz w:val="22"/>
          <w:szCs w:val="22"/>
        </w:rPr>
      </w:pPr>
    </w:p>
    <w:p w14:paraId="00000590" w14:textId="77777777" w:rsidR="0030221B" w:rsidRDefault="00000000">
      <w:pPr>
        <w:rPr>
          <w:sz w:val="22"/>
          <w:szCs w:val="22"/>
        </w:rPr>
      </w:pPr>
      <w:r>
        <w:rPr>
          <w:sz w:val="22"/>
          <w:szCs w:val="22"/>
        </w:rPr>
        <w:t xml:space="preserve">Citation: </w:t>
      </w:r>
    </w:p>
    <w:p w14:paraId="00000591" w14:textId="77777777" w:rsidR="0030221B" w:rsidRDefault="00000000">
      <w:pPr>
        <w:rPr>
          <w:sz w:val="22"/>
          <w:szCs w:val="22"/>
        </w:rPr>
      </w:pPr>
      <w:r>
        <w:rPr>
          <w:sz w:val="22"/>
          <w:szCs w:val="22"/>
        </w:rPr>
        <w:t xml:space="preserve">World Bank. Global Financial Development Database (GFDD). </w:t>
      </w:r>
      <w:hyperlink r:id="rId74">
        <w:r>
          <w:rPr>
            <w:color w:val="1155CC"/>
            <w:sz w:val="22"/>
            <w:szCs w:val="22"/>
            <w:u w:val="single"/>
          </w:rPr>
          <w:t>http://www.worldbank.org/en/publication/gfdr/data/global-financial-development-database</w:t>
        </w:r>
      </w:hyperlink>
      <w:r>
        <w:rPr>
          <w:sz w:val="22"/>
          <w:szCs w:val="22"/>
        </w:rPr>
        <w:t xml:space="preserve">  </w:t>
      </w:r>
    </w:p>
    <w:p w14:paraId="00000592" w14:textId="77777777" w:rsidR="0030221B" w:rsidRDefault="0030221B">
      <w:pPr>
        <w:rPr>
          <w:sz w:val="22"/>
          <w:szCs w:val="22"/>
        </w:rPr>
      </w:pPr>
    </w:p>
    <w:p w14:paraId="00000593" w14:textId="77777777" w:rsidR="0030221B" w:rsidRDefault="00000000">
      <w:pPr>
        <w:rPr>
          <w:sz w:val="22"/>
          <w:szCs w:val="22"/>
        </w:rPr>
      </w:pPr>
      <w:r>
        <w:rPr>
          <w:sz w:val="22"/>
          <w:szCs w:val="22"/>
        </w:rPr>
        <w:t>Cihák, Martin, Asli Demirgüç-Kunt, Erik Feyen, and Ross Levine. 2012. “Benchmarking Financial Systems Around the World.” World Bank Policy Research Working Paper 6175, World Bank, Washington, D.C.</w:t>
      </w:r>
    </w:p>
    <w:p w14:paraId="00000594" w14:textId="77777777" w:rsidR="0030221B" w:rsidRDefault="0030221B">
      <w:pPr>
        <w:rPr>
          <w:sz w:val="22"/>
          <w:szCs w:val="22"/>
        </w:rPr>
      </w:pPr>
    </w:p>
    <w:p w14:paraId="00000595" w14:textId="77777777" w:rsidR="0030221B" w:rsidRDefault="00000000">
      <w:pPr>
        <w:rPr>
          <w:sz w:val="22"/>
          <w:szCs w:val="22"/>
        </w:rPr>
      </w:pPr>
      <w:r>
        <w:rPr>
          <w:sz w:val="22"/>
          <w:szCs w:val="22"/>
        </w:rPr>
        <w:t xml:space="preserve">Terms of Use: This data is governed by the following terms of use: </w:t>
      </w:r>
    </w:p>
    <w:p w14:paraId="00000596" w14:textId="77777777" w:rsidR="0030221B" w:rsidRDefault="00000000">
      <w:pPr>
        <w:rPr>
          <w:sz w:val="22"/>
          <w:szCs w:val="22"/>
        </w:rPr>
      </w:pPr>
      <w:hyperlink r:id="rId75">
        <w:r>
          <w:rPr>
            <w:color w:val="1155CC"/>
            <w:sz w:val="22"/>
            <w:szCs w:val="22"/>
            <w:u w:val="single"/>
          </w:rPr>
          <w:t>http://web.worldbank.org/WDISITE/EXTERNAL/0,,contentMDK:22547097~pagePK:50016803~piPK:50016805~theSitePK:13,00.html</w:t>
        </w:r>
      </w:hyperlink>
      <w:r>
        <w:rPr>
          <w:sz w:val="22"/>
          <w:szCs w:val="22"/>
        </w:rPr>
        <w:t xml:space="preserve"> </w:t>
      </w:r>
    </w:p>
    <w:p w14:paraId="00000597" w14:textId="77777777" w:rsidR="0030221B" w:rsidRDefault="0030221B">
      <w:pPr>
        <w:rPr>
          <w:sz w:val="22"/>
          <w:szCs w:val="22"/>
        </w:rPr>
      </w:pPr>
    </w:p>
    <w:p w14:paraId="00000598" w14:textId="77777777" w:rsidR="0030221B" w:rsidRDefault="00000000">
      <w:pPr>
        <w:rPr>
          <w:sz w:val="22"/>
          <w:szCs w:val="22"/>
        </w:rPr>
      </w:pPr>
      <w:r>
        <w:rPr>
          <w:sz w:val="22"/>
          <w:szCs w:val="22"/>
        </w:rPr>
        <w:t>Codebook:</w:t>
      </w:r>
    </w:p>
    <w:p w14:paraId="00000599" w14:textId="77777777" w:rsidR="0030221B" w:rsidRDefault="00000000">
      <w:pPr>
        <w:rPr>
          <w:sz w:val="22"/>
          <w:szCs w:val="22"/>
        </w:rPr>
      </w:pPr>
      <w:hyperlink r:id="rId76">
        <w:r>
          <w:rPr>
            <w:color w:val="1155CC"/>
            <w:sz w:val="22"/>
            <w:szCs w:val="22"/>
            <w:u w:val="single"/>
          </w:rPr>
          <w:t>http://databank.worldbank.org/data/views/variableselection/selectvariables.aspx?source=global-financial-development#</w:t>
        </w:r>
      </w:hyperlink>
      <w:r>
        <w:rPr>
          <w:sz w:val="22"/>
          <w:szCs w:val="22"/>
        </w:rPr>
        <w:t xml:space="preserve"> </w:t>
      </w:r>
    </w:p>
    <w:p w14:paraId="0000059A" w14:textId="77777777" w:rsidR="0030221B" w:rsidRDefault="0030221B">
      <w:pPr>
        <w:rPr>
          <w:sz w:val="22"/>
          <w:szCs w:val="22"/>
        </w:rPr>
      </w:pPr>
    </w:p>
    <w:p w14:paraId="0000059B"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59C" w14:textId="77777777" w:rsidR="0030221B" w:rsidRDefault="00000000">
      <w:pPr>
        <w:rPr>
          <w:sz w:val="22"/>
          <w:szCs w:val="22"/>
        </w:rPr>
      </w:pPr>
      <w:r>
        <w:rPr>
          <w:sz w:val="22"/>
          <w:szCs w:val="22"/>
        </w:rPr>
        <w:t>1960-2017</w:t>
      </w:r>
      <w:r>
        <w:rPr>
          <w:sz w:val="22"/>
          <w:szCs w:val="22"/>
        </w:rPr>
        <w:tab/>
      </w:r>
      <w:r>
        <w:rPr>
          <w:sz w:val="22"/>
          <w:szCs w:val="22"/>
        </w:rPr>
        <w:tab/>
      </w:r>
      <w:r>
        <w:rPr>
          <w:sz w:val="22"/>
          <w:szCs w:val="22"/>
        </w:rPr>
        <w:tab/>
      </w:r>
      <w:r>
        <w:rPr>
          <w:sz w:val="22"/>
          <w:szCs w:val="22"/>
        </w:rPr>
        <w:tab/>
      </w:r>
      <w:r>
        <w:rPr>
          <w:sz w:val="22"/>
          <w:szCs w:val="22"/>
        </w:rPr>
        <w:tab/>
      </w:r>
      <w:r>
        <w:rPr>
          <w:sz w:val="22"/>
          <w:szCs w:val="22"/>
        </w:rPr>
        <w:tab/>
        <w:t>199</w:t>
      </w:r>
    </w:p>
    <w:p w14:paraId="0000059D" w14:textId="77777777" w:rsidR="0030221B" w:rsidRDefault="0030221B">
      <w:pPr>
        <w:rPr>
          <w:sz w:val="22"/>
          <w:szCs w:val="22"/>
        </w:rPr>
      </w:pPr>
    </w:p>
    <w:p w14:paraId="0000059E" w14:textId="77777777" w:rsidR="0030221B" w:rsidRDefault="00000000">
      <w:pPr>
        <w:rPr>
          <w:sz w:val="22"/>
          <w:szCs w:val="22"/>
        </w:rPr>
      </w:pPr>
      <w:r>
        <w:rPr>
          <w:sz w:val="22"/>
          <w:szCs w:val="22"/>
        </w:rPr>
        <w:t>Variables:</w:t>
      </w:r>
    </w:p>
    <w:tbl>
      <w:tblPr>
        <w:tblStyle w:val="affffffffffffffffffffffffffffffffffffffffffffffffffff3"/>
        <w:tblW w:w="856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5"/>
        <w:gridCol w:w="6600"/>
      </w:tblGrid>
      <w:tr w:rsidR="0030221B" w14:paraId="57EBCF10" w14:textId="77777777">
        <w:tc>
          <w:tcPr>
            <w:tcW w:w="1965" w:type="dxa"/>
          </w:tcPr>
          <w:p w14:paraId="0000059F" w14:textId="135F7179" w:rsidR="0030221B" w:rsidRDefault="00000000">
            <w:pPr>
              <w:rPr>
                <w:sz w:val="22"/>
                <w:szCs w:val="22"/>
              </w:rPr>
            </w:pPr>
            <w:r>
              <w:rPr>
                <w:sz w:val="22"/>
                <w:szCs w:val="22"/>
              </w:rPr>
              <w:t>frmlacct_</w:t>
            </w:r>
            <w:r w:rsidR="00B4380E">
              <w:rPr>
                <w:sz w:val="22"/>
                <w:szCs w:val="22"/>
              </w:rPr>
              <w:t>ffi_</w:t>
            </w:r>
            <w:r>
              <w:rPr>
                <w:sz w:val="22"/>
                <w:szCs w:val="22"/>
              </w:rPr>
              <w:t>GFD</w:t>
            </w:r>
          </w:p>
        </w:tc>
        <w:tc>
          <w:tcPr>
            <w:tcW w:w="6600" w:type="dxa"/>
          </w:tcPr>
          <w:p w14:paraId="000005A0" w14:textId="77777777" w:rsidR="0030221B" w:rsidRDefault="00000000">
            <w:pPr>
              <w:rPr>
                <w:sz w:val="22"/>
                <w:szCs w:val="22"/>
              </w:rPr>
            </w:pPr>
            <w:r>
              <w:rPr>
                <w:sz w:val="22"/>
                <w:szCs w:val="22"/>
              </w:rPr>
              <w:t>Account at a formal financial institution (% age 15+) [GFD]</w:t>
            </w:r>
          </w:p>
        </w:tc>
      </w:tr>
      <w:tr w:rsidR="0030221B" w14:paraId="0C737CC5" w14:textId="77777777">
        <w:tc>
          <w:tcPr>
            <w:tcW w:w="1965" w:type="dxa"/>
          </w:tcPr>
          <w:p w14:paraId="000005A1" w14:textId="77777777" w:rsidR="0030221B" w:rsidRDefault="00000000">
            <w:pPr>
              <w:rPr>
                <w:sz w:val="22"/>
                <w:szCs w:val="22"/>
              </w:rPr>
            </w:pPr>
            <w:r>
              <w:rPr>
                <w:sz w:val="22"/>
                <w:szCs w:val="22"/>
              </w:rPr>
              <w:t>bk_acct_GFD</w:t>
            </w:r>
          </w:p>
        </w:tc>
        <w:tc>
          <w:tcPr>
            <w:tcW w:w="6600" w:type="dxa"/>
          </w:tcPr>
          <w:p w14:paraId="000005A2" w14:textId="77777777" w:rsidR="0030221B" w:rsidRDefault="00000000">
            <w:pPr>
              <w:rPr>
                <w:sz w:val="22"/>
                <w:szCs w:val="22"/>
              </w:rPr>
            </w:pPr>
            <w:r>
              <w:rPr>
                <w:sz w:val="22"/>
                <w:szCs w:val="22"/>
              </w:rPr>
              <w:t>Bank accounts per 1,000 adults [GFD]</w:t>
            </w:r>
          </w:p>
        </w:tc>
      </w:tr>
      <w:tr w:rsidR="0030221B" w14:paraId="458650E1" w14:textId="77777777">
        <w:tc>
          <w:tcPr>
            <w:tcW w:w="1965" w:type="dxa"/>
          </w:tcPr>
          <w:p w14:paraId="000005A3" w14:textId="77777777" w:rsidR="0030221B" w:rsidRDefault="00000000">
            <w:pPr>
              <w:rPr>
                <w:sz w:val="22"/>
                <w:szCs w:val="22"/>
              </w:rPr>
            </w:pPr>
            <w:r>
              <w:rPr>
                <w:sz w:val="22"/>
                <w:szCs w:val="22"/>
              </w:rPr>
              <w:t>bk_branch_GFD</w:t>
            </w:r>
          </w:p>
        </w:tc>
        <w:tc>
          <w:tcPr>
            <w:tcW w:w="6600" w:type="dxa"/>
          </w:tcPr>
          <w:p w14:paraId="000005A4" w14:textId="77777777" w:rsidR="0030221B" w:rsidRDefault="00000000">
            <w:pPr>
              <w:rPr>
                <w:sz w:val="22"/>
                <w:szCs w:val="22"/>
              </w:rPr>
            </w:pPr>
            <w:r>
              <w:rPr>
                <w:sz w:val="22"/>
                <w:szCs w:val="22"/>
              </w:rPr>
              <w:t>Bank branches per 100,000 adults [GFD]</w:t>
            </w:r>
          </w:p>
        </w:tc>
      </w:tr>
      <w:tr w:rsidR="0030221B" w14:paraId="4CD9B43C" w14:textId="77777777">
        <w:tc>
          <w:tcPr>
            <w:tcW w:w="1965" w:type="dxa"/>
          </w:tcPr>
          <w:p w14:paraId="000005A5" w14:textId="77777777" w:rsidR="0030221B" w:rsidRDefault="00000000">
            <w:pPr>
              <w:rPr>
                <w:sz w:val="22"/>
                <w:szCs w:val="22"/>
              </w:rPr>
            </w:pPr>
            <w:r>
              <w:rPr>
                <w:sz w:val="22"/>
                <w:szCs w:val="22"/>
              </w:rPr>
              <w:lastRenderedPageBreak/>
              <w:t>finconst_GFD</w:t>
            </w:r>
          </w:p>
        </w:tc>
        <w:tc>
          <w:tcPr>
            <w:tcW w:w="6600" w:type="dxa"/>
          </w:tcPr>
          <w:p w14:paraId="000005A6" w14:textId="77777777" w:rsidR="0030221B" w:rsidRDefault="00000000">
            <w:pPr>
              <w:rPr>
                <w:sz w:val="22"/>
                <w:szCs w:val="22"/>
              </w:rPr>
            </w:pPr>
            <w:r>
              <w:rPr>
                <w:sz w:val="22"/>
                <w:szCs w:val="22"/>
              </w:rPr>
              <w:t>Firms identifying access to finance as a major constraint (</w:t>
            </w:r>
            <w:proofErr w:type="gramStart"/>
            <w:r>
              <w:rPr>
                <w:sz w:val="22"/>
                <w:szCs w:val="22"/>
              </w:rPr>
              <w:t>%)[</w:t>
            </w:r>
            <w:proofErr w:type="gramEnd"/>
            <w:r>
              <w:rPr>
                <w:sz w:val="22"/>
                <w:szCs w:val="22"/>
              </w:rPr>
              <w:t>GFD]</w:t>
            </w:r>
          </w:p>
        </w:tc>
      </w:tr>
      <w:tr w:rsidR="0030221B" w14:paraId="56E43C3C" w14:textId="77777777">
        <w:tc>
          <w:tcPr>
            <w:tcW w:w="1965" w:type="dxa"/>
          </w:tcPr>
          <w:p w14:paraId="000005A7" w14:textId="77777777" w:rsidR="0030221B" w:rsidRDefault="00000000">
            <w:pPr>
              <w:rPr>
                <w:sz w:val="22"/>
                <w:szCs w:val="22"/>
              </w:rPr>
            </w:pPr>
            <w:r>
              <w:rPr>
                <w:sz w:val="22"/>
                <w:szCs w:val="22"/>
              </w:rPr>
              <w:t>firms_bf_GFD</w:t>
            </w:r>
          </w:p>
        </w:tc>
        <w:tc>
          <w:tcPr>
            <w:tcW w:w="6600" w:type="dxa"/>
          </w:tcPr>
          <w:p w14:paraId="000005A8" w14:textId="77777777" w:rsidR="0030221B" w:rsidRDefault="00000000">
            <w:pPr>
              <w:rPr>
                <w:sz w:val="22"/>
                <w:szCs w:val="22"/>
              </w:rPr>
            </w:pPr>
            <w:r>
              <w:rPr>
                <w:sz w:val="22"/>
                <w:szCs w:val="22"/>
              </w:rPr>
              <w:t>Firms using banks to finance investments (</w:t>
            </w:r>
            <w:proofErr w:type="gramStart"/>
            <w:r>
              <w:rPr>
                <w:sz w:val="22"/>
                <w:szCs w:val="22"/>
              </w:rPr>
              <w:t>%)[</w:t>
            </w:r>
            <w:proofErr w:type="gramEnd"/>
            <w:r>
              <w:rPr>
                <w:sz w:val="22"/>
                <w:szCs w:val="22"/>
              </w:rPr>
              <w:t>GFD]</w:t>
            </w:r>
          </w:p>
        </w:tc>
      </w:tr>
      <w:tr w:rsidR="0030221B" w14:paraId="0CE7ACDB" w14:textId="77777777">
        <w:tc>
          <w:tcPr>
            <w:tcW w:w="1965" w:type="dxa"/>
          </w:tcPr>
          <w:p w14:paraId="000005A9" w14:textId="77777777" w:rsidR="0030221B" w:rsidRDefault="00000000">
            <w:pPr>
              <w:rPr>
                <w:sz w:val="22"/>
                <w:szCs w:val="22"/>
              </w:rPr>
            </w:pPr>
            <w:r>
              <w:rPr>
                <w:sz w:val="22"/>
                <w:szCs w:val="22"/>
              </w:rPr>
              <w:t>firms_bw_GFD</w:t>
            </w:r>
          </w:p>
        </w:tc>
        <w:tc>
          <w:tcPr>
            <w:tcW w:w="6600" w:type="dxa"/>
          </w:tcPr>
          <w:p w14:paraId="000005AA" w14:textId="77777777" w:rsidR="0030221B" w:rsidRDefault="00000000">
            <w:pPr>
              <w:rPr>
                <w:sz w:val="22"/>
                <w:szCs w:val="22"/>
              </w:rPr>
            </w:pPr>
            <w:r>
              <w:rPr>
                <w:sz w:val="22"/>
                <w:szCs w:val="22"/>
              </w:rPr>
              <w:t>Firms using banks to finance working capital (</w:t>
            </w:r>
            <w:proofErr w:type="gramStart"/>
            <w:r>
              <w:rPr>
                <w:sz w:val="22"/>
                <w:szCs w:val="22"/>
              </w:rPr>
              <w:t>%)[</w:t>
            </w:r>
            <w:proofErr w:type="gramEnd"/>
            <w:r>
              <w:rPr>
                <w:sz w:val="22"/>
                <w:szCs w:val="22"/>
              </w:rPr>
              <w:t>GFD]</w:t>
            </w:r>
          </w:p>
        </w:tc>
      </w:tr>
      <w:tr w:rsidR="0030221B" w14:paraId="2EDF05FB" w14:textId="77777777">
        <w:tc>
          <w:tcPr>
            <w:tcW w:w="1965" w:type="dxa"/>
          </w:tcPr>
          <w:p w14:paraId="000005AB" w14:textId="77777777" w:rsidR="0030221B" w:rsidRDefault="00000000">
            <w:pPr>
              <w:rPr>
                <w:sz w:val="22"/>
                <w:szCs w:val="22"/>
              </w:rPr>
            </w:pPr>
            <w:r>
              <w:rPr>
                <w:sz w:val="22"/>
                <w:szCs w:val="22"/>
              </w:rPr>
              <w:t>firms_loc_GFD</w:t>
            </w:r>
          </w:p>
        </w:tc>
        <w:tc>
          <w:tcPr>
            <w:tcW w:w="6600" w:type="dxa"/>
          </w:tcPr>
          <w:p w14:paraId="000005AC" w14:textId="77777777" w:rsidR="0030221B" w:rsidRDefault="00000000">
            <w:pPr>
              <w:rPr>
                <w:sz w:val="22"/>
                <w:szCs w:val="22"/>
              </w:rPr>
            </w:pPr>
            <w:r>
              <w:rPr>
                <w:sz w:val="22"/>
                <w:szCs w:val="22"/>
              </w:rPr>
              <w:t>Firms with a bank loan or line of credit (</w:t>
            </w:r>
            <w:proofErr w:type="gramStart"/>
            <w:r>
              <w:rPr>
                <w:sz w:val="22"/>
                <w:szCs w:val="22"/>
              </w:rPr>
              <w:t>%)[</w:t>
            </w:r>
            <w:proofErr w:type="gramEnd"/>
            <w:r>
              <w:rPr>
                <w:sz w:val="22"/>
                <w:szCs w:val="22"/>
              </w:rPr>
              <w:t>GFD]</w:t>
            </w:r>
          </w:p>
        </w:tc>
      </w:tr>
      <w:tr w:rsidR="0030221B" w14:paraId="3CF53F68" w14:textId="77777777">
        <w:tc>
          <w:tcPr>
            <w:tcW w:w="1965" w:type="dxa"/>
          </w:tcPr>
          <w:p w14:paraId="000005AD" w14:textId="77777777" w:rsidR="0030221B" w:rsidRDefault="00000000">
            <w:pPr>
              <w:rPr>
                <w:sz w:val="22"/>
                <w:szCs w:val="22"/>
              </w:rPr>
            </w:pPr>
            <w:r>
              <w:rPr>
                <w:sz w:val="22"/>
                <w:szCs w:val="22"/>
              </w:rPr>
              <w:t>firms_chksv_GFD</w:t>
            </w:r>
          </w:p>
        </w:tc>
        <w:tc>
          <w:tcPr>
            <w:tcW w:w="6600" w:type="dxa"/>
          </w:tcPr>
          <w:p w14:paraId="000005AE" w14:textId="77777777" w:rsidR="0030221B" w:rsidRDefault="00000000">
            <w:pPr>
              <w:rPr>
                <w:sz w:val="22"/>
                <w:szCs w:val="22"/>
              </w:rPr>
            </w:pPr>
            <w:r>
              <w:rPr>
                <w:sz w:val="22"/>
                <w:szCs w:val="22"/>
              </w:rPr>
              <w:t>Firms with a checking or savings account (</w:t>
            </w:r>
            <w:proofErr w:type="gramStart"/>
            <w:r>
              <w:rPr>
                <w:sz w:val="22"/>
                <w:szCs w:val="22"/>
              </w:rPr>
              <w:t>%)[</w:t>
            </w:r>
            <w:proofErr w:type="gramEnd"/>
            <w:r>
              <w:rPr>
                <w:sz w:val="22"/>
                <w:szCs w:val="22"/>
              </w:rPr>
              <w:t>GFD]</w:t>
            </w:r>
          </w:p>
        </w:tc>
      </w:tr>
      <w:tr w:rsidR="0030221B" w14:paraId="278E4EBA" w14:textId="77777777">
        <w:tc>
          <w:tcPr>
            <w:tcW w:w="1965" w:type="dxa"/>
          </w:tcPr>
          <w:p w14:paraId="000005AF" w14:textId="77777777" w:rsidR="0030221B" w:rsidRDefault="00000000">
            <w:pPr>
              <w:rPr>
                <w:sz w:val="22"/>
                <w:szCs w:val="22"/>
              </w:rPr>
            </w:pPr>
            <w:r>
              <w:rPr>
                <w:sz w:val="22"/>
                <w:szCs w:val="22"/>
              </w:rPr>
              <w:t>loancollat_GFD</w:t>
            </w:r>
          </w:p>
        </w:tc>
        <w:tc>
          <w:tcPr>
            <w:tcW w:w="6600" w:type="dxa"/>
          </w:tcPr>
          <w:p w14:paraId="000005B0" w14:textId="77777777" w:rsidR="0030221B" w:rsidRDefault="00000000">
            <w:pPr>
              <w:rPr>
                <w:sz w:val="22"/>
                <w:szCs w:val="22"/>
              </w:rPr>
            </w:pPr>
            <w:r>
              <w:rPr>
                <w:sz w:val="22"/>
                <w:szCs w:val="22"/>
              </w:rPr>
              <w:t>Value of collateral needed for a loan (% of the loan amount) [GFD]</w:t>
            </w:r>
          </w:p>
        </w:tc>
      </w:tr>
      <w:tr w:rsidR="0030221B" w14:paraId="196EF629" w14:textId="77777777">
        <w:tc>
          <w:tcPr>
            <w:tcW w:w="1965" w:type="dxa"/>
          </w:tcPr>
          <w:p w14:paraId="000005B1" w14:textId="77777777" w:rsidR="0030221B" w:rsidRDefault="00000000">
            <w:pPr>
              <w:rPr>
                <w:sz w:val="22"/>
                <w:szCs w:val="22"/>
              </w:rPr>
            </w:pPr>
            <w:r>
              <w:rPr>
                <w:sz w:val="22"/>
                <w:szCs w:val="22"/>
              </w:rPr>
              <w:t>wc_bfin_GFD</w:t>
            </w:r>
          </w:p>
        </w:tc>
        <w:tc>
          <w:tcPr>
            <w:tcW w:w="6600" w:type="dxa"/>
          </w:tcPr>
          <w:p w14:paraId="000005B2" w14:textId="77777777" w:rsidR="0030221B" w:rsidRDefault="00000000">
            <w:pPr>
              <w:rPr>
                <w:sz w:val="22"/>
                <w:szCs w:val="22"/>
              </w:rPr>
            </w:pPr>
            <w:r>
              <w:rPr>
                <w:sz w:val="22"/>
                <w:szCs w:val="22"/>
              </w:rPr>
              <w:t>Working capital financed by banks (</w:t>
            </w:r>
            <w:proofErr w:type="gramStart"/>
            <w:r>
              <w:rPr>
                <w:sz w:val="22"/>
                <w:szCs w:val="22"/>
              </w:rPr>
              <w:t>%)[</w:t>
            </w:r>
            <w:proofErr w:type="gramEnd"/>
            <w:r>
              <w:rPr>
                <w:sz w:val="22"/>
                <w:szCs w:val="22"/>
              </w:rPr>
              <w:t>GFD]</w:t>
            </w:r>
          </w:p>
        </w:tc>
      </w:tr>
      <w:tr w:rsidR="0030221B" w14:paraId="50E64C66" w14:textId="77777777">
        <w:tc>
          <w:tcPr>
            <w:tcW w:w="1965" w:type="dxa"/>
          </w:tcPr>
          <w:p w14:paraId="000005B3" w14:textId="77777777" w:rsidR="0030221B" w:rsidRDefault="00000000">
            <w:pPr>
              <w:rPr>
                <w:sz w:val="22"/>
                <w:szCs w:val="22"/>
              </w:rPr>
            </w:pPr>
            <w:r>
              <w:rPr>
                <w:sz w:val="22"/>
                <w:szCs w:val="22"/>
              </w:rPr>
              <w:t>fd_gdp_GFD</w:t>
            </w:r>
          </w:p>
        </w:tc>
        <w:tc>
          <w:tcPr>
            <w:tcW w:w="6600" w:type="dxa"/>
          </w:tcPr>
          <w:p w14:paraId="000005B4" w14:textId="77777777" w:rsidR="0030221B" w:rsidRDefault="00000000">
            <w:pPr>
              <w:rPr>
                <w:sz w:val="22"/>
                <w:szCs w:val="22"/>
              </w:rPr>
            </w:pPr>
            <w:r>
              <w:rPr>
                <w:sz w:val="22"/>
                <w:szCs w:val="22"/>
              </w:rPr>
              <w:t>Financial system deposits to GDP (</w:t>
            </w:r>
            <w:proofErr w:type="gramStart"/>
            <w:r>
              <w:rPr>
                <w:sz w:val="22"/>
                <w:szCs w:val="22"/>
              </w:rPr>
              <w:t>%)[</w:t>
            </w:r>
            <w:proofErr w:type="gramEnd"/>
            <w:r>
              <w:rPr>
                <w:sz w:val="22"/>
                <w:szCs w:val="22"/>
              </w:rPr>
              <w:t>GFD]</w:t>
            </w:r>
          </w:p>
        </w:tc>
      </w:tr>
      <w:tr w:rsidR="0030221B" w14:paraId="2E0DC62A" w14:textId="77777777">
        <w:tc>
          <w:tcPr>
            <w:tcW w:w="1965" w:type="dxa"/>
          </w:tcPr>
          <w:p w14:paraId="000005B5" w14:textId="77777777" w:rsidR="0030221B" w:rsidRDefault="00000000">
            <w:pPr>
              <w:rPr>
                <w:sz w:val="22"/>
                <w:szCs w:val="22"/>
              </w:rPr>
            </w:pPr>
            <w:r>
              <w:rPr>
                <w:sz w:val="22"/>
                <w:szCs w:val="22"/>
              </w:rPr>
              <w:t>dc_priv_GFD</w:t>
            </w:r>
          </w:p>
        </w:tc>
        <w:tc>
          <w:tcPr>
            <w:tcW w:w="6600" w:type="dxa"/>
          </w:tcPr>
          <w:p w14:paraId="000005B6" w14:textId="77777777" w:rsidR="0030221B" w:rsidRDefault="00000000">
            <w:pPr>
              <w:rPr>
                <w:sz w:val="22"/>
                <w:szCs w:val="22"/>
              </w:rPr>
            </w:pPr>
            <w:r>
              <w:rPr>
                <w:sz w:val="22"/>
                <w:szCs w:val="22"/>
              </w:rPr>
              <w:t>Domestic credit to private sector (% of GDP) [GFD]</w:t>
            </w:r>
          </w:p>
        </w:tc>
      </w:tr>
      <w:tr w:rsidR="0030221B" w14:paraId="6177FC51" w14:textId="77777777">
        <w:tc>
          <w:tcPr>
            <w:tcW w:w="1965" w:type="dxa"/>
          </w:tcPr>
          <w:p w14:paraId="000005B7" w14:textId="77777777" w:rsidR="0030221B" w:rsidRDefault="00000000">
            <w:pPr>
              <w:rPr>
                <w:sz w:val="22"/>
                <w:szCs w:val="22"/>
              </w:rPr>
            </w:pPr>
            <w:r>
              <w:rPr>
                <w:sz w:val="22"/>
                <w:szCs w:val="22"/>
              </w:rPr>
              <w:t>bkconc_GFD</w:t>
            </w:r>
          </w:p>
        </w:tc>
        <w:tc>
          <w:tcPr>
            <w:tcW w:w="6600" w:type="dxa"/>
          </w:tcPr>
          <w:p w14:paraId="000005B8" w14:textId="77777777" w:rsidR="0030221B" w:rsidRDefault="00000000">
            <w:pPr>
              <w:rPr>
                <w:sz w:val="22"/>
                <w:szCs w:val="22"/>
              </w:rPr>
            </w:pPr>
            <w:r>
              <w:rPr>
                <w:sz w:val="22"/>
                <w:szCs w:val="22"/>
              </w:rPr>
              <w:t>Bank concentration (</w:t>
            </w:r>
            <w:proofErr w:type="gramStart"/>
            <w:r>
              <w:rPr>
                <w:sz w:val="22"/>
                <w:szCs w:val="22"/>
              </w:rPr>
              <w:t>%)[</w:t>
            </w:r>
            <w:proofErr w:type="gramEnd"/>
            <w:r>
              <w:rPr>
                <w:sz w:val="22"/>
                <w:szCs w:val="22"/>
              </w:rPr>
              <w:t>GFD]</w:t>
            </w:r>
          </w:p>
        </w:tc>
      </w:tr>
      <w:tr w:rsidR="0030221B" w14:paraId="53179F11" w14:textId="77777777">
        <w:tc>
          <w:tcPr>
            <w:tcW w:w="1965" w:type="dxa"/>
          </w:tcPr>
          <w:p w14:paraId="000005B9" w14:textId="77777777" w:rsidR="0030221B" w:rsidRDefault="00000000">
            <w:pPr>
              <w:rPr>
                <w:sz w:val="22"/>
                <w:szCs w:val="22"/>
              </w:rPr>
            </w:pPr>
            <w:r>
              <w:rPr>
                <w:sz w:val="22"/>
                <w:szCs w:val="22"/>
              </w:rPr>
              <w:t>bkcrisis_GFD</w:t>
            </w:r>
          </w:p>
        </w:tc>
        <w:tc>
          <w:tcPr>
            <w:tcW w:w="6600" w:type="dxa"/>
          </w:tcPr>
          <w:p w14:paraId="000005BA" w14:textId="77777777" w:rsidR="0030221B" w:rsidRDefault="00000000">
            <w:pPr>
              <w:rPr>
                <w:sz w:val="22"/>
                <w:szCs w:val="22"/>
              </w:rPr>
            </w:pPr>
            <w:r>
              <w:rPr>
                <w:sz w:val="22"/>
                <w:szCs w:val="22"/>
              </w:rPr>
              <w:t>Banking crisis dummy (1=banking crisis, 0=none) [GFD]</w:t>
            </w:r>
          </w:p>
        </w:tc>
      </w:tr>
      <w:tr w:rsidR="0030221B" w14:paraId="4C3E41BE" w14:textId="77777777">
        <w:tc>
          <w:tcPr>
            <w:tcW w:w="1965" w:type="dxa"/>
          </w:tcPr>
          <w:p w14:paraId="000005BB" w14:textId="77777777" w:rsidR="0030221B" w:rsidRDefault="00000000">
            <w:pPr>
              <w:rPr>
                <w:sz w:val="22"/>
                <w:szCs w:val="22"/>
              </w:rPr>
            </w:pPr>
            <w:r>
              <w:rPr>
                <w:sz w:val="22"/>
                <w:szCs w:val="22"/>
              </w:rPr>
              <w:t>depos_gdp_GFD</w:t>
            </w:r>
          </w:p>
        </w:tc>
        <w:tc>
          <w:tcPr>
            <w:tcW w:w="6600" w:type="dxa"/>
          </w:tcPr>
          <w:p w14:paraId="000005BC" w14:textId="77777777" w:rsidR="0030221B" w:rsidRDefault="00000000">
            <w:pPr>
              <w:rPr>
                <w:sz w:val="22"/>
                <w:szCs w:val="22"/>
              </w:rPr>
            </w:pPr>
            <w:r>
              <w:rPr>
                <w:sz w:val="22"/>
                <w:szCs w:val="22"/>
              </w:rPr>
              <w:t>Bank deposits to GDP (</w:t>
            </w:r>
            <w:proofErr w:type="gramStart"/>
            <w:r>
              <w:rPr>
                <w:sz w:val="22"/>
                <w:szCs w:val="22"/>
              </w:rPr>
              <w:t>%)[</w:t>
            </w:r>
            <w:proofErr w:type="gramEnd"/>
            <w:r>
              <w:rPr>
                <w:sz w:val="22"/>
                <w:szCs w:val="22"/>
              </w:rPr>
              <w:t>GFD]</w:t>
            </w:r>
          </w:p>
        </w:tc>
      </w:tr>
      <w:tr w:rsidR="0030221B" w14:paraId="0B6CE573" w14:textId="77777777">
        <w:tc>
          <w:tcPr>
            <w:tcW w:w="1965" w:type="dxa"/>
          </w:tcPr>
          <w:p w14:paraId="000005BD" w14:textId="77777777" w:rsidR="0030221B" w:rsidRDefault="00000000">
            <w:pPr>
              <w:rPr>
                <w:sz w:val="22"/>
                <w:szCs w:val="22"/>
              </w:rPr>
            </w:pPr>
            <w:r>
              <w:rPr>
                <w:sz w:val="22"/>
                <w:szCs w:val="22"/>
              </w:rPr>
              <w:t>forbnkast_GFD</w:t>
            </w:r>
          </w:p>
        </w:tc>
        <w:tc>
          <w:tcPr>
            <w:tcW w:w="6600" w:type="dxa"/>
          </w:tcPr>
          <w:p w14:paraId="000005BE" w14:textId="77777777" w:rsidR="0030221B" w:rsidRDefault="00000000">
            <w:pPr>
              <w:rPr>
                <w:sz w:val="22"/>
                <w:szCs w:val="22"/>
              </w:rPr>
            </w:pPr>
            <w:r>
              <w:rPr>
                <w:sz w:val="22"/>
                <w:szCs w:val="22"/>
              </w:rPr>
              <w:t>Foreign bank assets among total bank assets (</w:t>
            </w:r>
            <w:proofErr w:type="gramStart"/>
            <w:r>
              <w:rPr>
                <w:sz w:val="22"/>
                <w:szCs w:val="22"/>
              </w:rPr>
              <w:t>%)[</w:t>
            </w:r>
            <w:proofErr w:type="gramEnd"/>
            <w:r>
              <w:rPr>
                <w:sz w:val="22"/>
                <w:szCs w:val="22"/>
              </w:rPr>
              <w:t>GFD]</w:t>
            </w:r>
          </w:p>
        </w:tc>
      </w:tr>
      <w:tr w:rsidR="0030221B" w14:paraId="6BAB34EE" w14:textId="77777777">
        <w:tc>
          <w:tcPr>
            <w:tcW w:w="1965" w:type="dxa"/>
          </w:tcPr>
          <w:p w14:paraId="000005BF" w14:textId="77777777" w:rsidR="0030221B" w:rsidRDefault="00000000">
            <w:pPr>
              <w:rPr>
                <w:sz w:val="22"/>
                <w:szCs w:val="22"/>
              </w:rPr>
            </w:pPr>
            <w:r>
              <w:rPr>
                <w:sz w:val="22"/>
                <w:szCs w:val="22"/>
              </w:rPr>
              <w:t>forbnk_GFD</w:t>
            </w:r>
          </w:p>
        </w:tc>
        <w:tc>
          <w:tcPr>
            <w:tcW w:w="6600" w:type="dxa"/>
          </w:tcPr>
          <w:p w14:paraId="000005C0" w14:textId="77777777" w:rsidR="0030221B" w:rsidRDefault="00000000">
            <w:pPr>
              <w:rPr>
                <w:sz w:val="22"/>
                <w:szCs w:val="22"/>
              </w:rPr>
            </w:pPr>
            <w:r>
              <w:rPr>
                <w:sz w:val="22"/>
                <w:szCs w:val="22"/>
              </w:rPr>
              <w:t>Foreign banks among total banks (</w:t>
            </w:r>
            <w:proofErr w:type="gramStart"/>
            <w:r>
              <w:rPr>
                <w:sz w:val="22"/>
                <w:szCs w:val="22"/>
              </w:rPr>
              <w:t>%)[</w:t>
            </w:r>
            <w:proofErr w:type="gramEnd"/>
            <w:r>
              <w:rPr>
                <w:sz w:val="22"/>
                <w:szCs w:val="22"/>
              </w:rPr>
              <w:t>GFD]</w:t>
            </w:r>
          </w:p>
        </w:tc>
      </w:tr>
      <w:tr w:rsidR="0030221B" w14:paraId="221A8B98" w14:textId="77777777">
        <w:tc>
          <w:tcPr>
            <w:tcW w:w="1965" w:type="dxa"/>
          </w:tcPr>
          <w:p w14:paraId="000005C1" w14:textId="77777777" w:rsidR="0030221B" w:rsidRDefault="00000000">
            <w:pPr>
              <w:rPr>
                <w:sz w:val="22"/>
                <w:szCs w:val="22"/>
              </w:rPr>
            </w:pPr>
            <w:r>
              <w:rPr>
                <w:sz w:val="22"/>
                <w:szCs w:val="22"/>
              </w:rPr>
              <w:t>h_stat_GFD</w:t>
            </w:r>
          </w:p>
        </w:tc>
        <w:tc>
          <w:tcPr>
            <w:tcW w:w="6600" w:type="dxa"/>
          </w:tcPr>
          <w:p w14:paraId="000005C2" w14:textId="77777777" w:rsidR="0030221B" w:rsidRDefault="00000000">
            <w:pPr>
              <w:rPr>
                <w:sz w:val="22"/>
                <w:szCs w:val="22"/>
              </w:rPr>
            </w:pPr>
            <w:r>
              <w:rPr>
                <w:sz w:val="22"/>
                <w:szCs w:val="22"/>
              </w:rPr>
              <w:t>H-statistic for efficiency measures [GFD]</w:t>
            </w:r>
          </w:p>
        </w:tc>
      </w:tr>
      <w:tr w:rsidR="0030221B" w14:paraId="6F6A06E1" w14:textId="77777777">
        <w:tc>
          <w:tcPr>
            <w:tcW w:w="1965" w:type="dxa"/>
          </w:tcPr>
          <w:p w14:paraId="000005C3" w14:textId="77777777" w:rsidR="0030221B" w:rsidRDefault="00000000">
            <w:pPr>
              <w:rPr>
                <w:sz w:val="22"/>
                <w:szCs w:val="22"/>
              </w:rPr>
            </w:pPr>
            <w:r>
              <w:rPr>
                <w:sz w:val="22"/>
                <w:szCs w:val="22"/>
              </w:rPr>
              <w:t>nr_loan_GFD</w:t>
            </w:r>
          </w:p>
        </w:tc>
        <w:tc>
          <w:tcPr>
            <w:tcW w:w="6600" w:type="dxa"/>
          </w:tcPr>
          <w:p w14:paraId="000005C4" w14:textId="77777777" w:rsidR="0030221B" w:rsidRDefault="00000000">
            <w:pPr>
              <w:rPr>
                <w:sz w:val="22"/>
                <w:szCs w:val="22"/>
              </w:rPr>
            </w:pPr>
            <w:r>
              <w:rPr>
                <w:sz w:val="22"/>
                <w:szCs w:val="22"/>
              </w:rPr>
              <w:t>Loans from nonresident banks (amounts outstanding) to GDP (%) [GFD]</w:t>
            </w:r>
          </w:p>
        </w:tc>
      </w:tr>
      <w:tr w:rsidR="0030221B" w14:paraId="5196DC93" w14:textId="77777777">
        <w:tc>
          <w:tcPr>
            <w:tcW w:w="1965" w:type="dxa"/>
          </w:tcPr>
          <w:p w14:paraId="000005C5" w14:textId="77777777" w:rsidR="0030221B" w:rsidRDefault="00000000">
            <w:pPr>
              <w:rPr>
                <w:sz w:val="22"/>
                <w:szCs w:val="22"/>
              </w:rPr>
            </w:pPr>
            <w:r>
              <w:rPr>
                <w:sz w:val="22"/>
                <w:szCs w:val="22"/>
              </w:rPr>
              <w:t>fb_cons_GFD</w:t>
            </w:r>
          </w:p>
        </w:tc>
        <w:tc>
          <w:tcPr>
            <w:tcW w:w="6600" w:type="dxa"/>
          </w:tcPr>
          <w:p w14:paraId="000005C6" w14:textId="77777777" w:rsidR="0030221B" w:rsidRDefault="00000000">
            <w:pPr>
              <w:rPr>
                <w:sz w:val="22"/>
                <w:szCs w:val="22"/>
              </w:rPr>
            </w:pPr>
            <w:r>
              <w:rPr>
                <w:sz w:val="22"/>
                <w:szCs w:val="22"/>
              </w:rPr>
              <w:t>Consolidated foreign claims of BIS reporting banks to GDP (</w:t>
            </w:r>
            <w:proofErr w:type="gramStart"/>
            <w:r>
              <w:rPr>
                <w:sz w:val="22"/>
                <w:szCs w:val="22"/>
              </w:rPr>
              <w:t>%)[</w:t>
            </w:r>
            <w:proofErr w:type="gramEnd"/>
            <w:r>
              <w:rPr>
                <w:sz w:val="22"/>
                <w:szCs w:val="22"/>
              </w:rPr>
              <w:t>GFD]</w:t>
            </w:r>
          </w:p>
        </w:tc>
      </w:tr>
      <w:tr w:rsidR="0030221B" w14:paraId="2398D08A" w14:textId="77777777">
        <w:tc>
          <w:tcPr>
            <w:tcW w:w="1965" w:type="dxa"/>
          </w:tcPr>
          <w:p w14:paraId="000005C7" w14:textId="77777777" w:rsidR="0030221B" w:rsidRDefault="00000000">
            <w:pPr>
              <w:rPr>
                <w:sz w:val="22"/>
                <w:szCs w:val="22"/>
              </w:rPr>
            </w:pPr>
            <w:r>
              <w:rPr>
                <w:sz w:val="22"/>
                <w:szCs w:val="22"/>
              </w:rPr>
              <w:t>gpd_liab_GFD</w:t>
            </w:r>
          </w:p>
        </w:tc>
        <w:tc>
          <w:tcPr>
            <w:tcW w:w="6600" w:type="dxa"/>
          </w:tcPr>
          <w:p w14:paraId="000005C8" w14:textId="77777777" w:rsidR="0030221B" w:rsidRDefault="00000000">
            <w:pPr>
              <w:rPr>
                <w:sz w:val="22"/>
                <w:szCs w:val="22"/>
              </w:rPr>
            </w:pPr>
            <w:r>
              <w:rPr>
                <w:sz w:val="22"/>
                <w:szCs w:val="22"/>
              </w:rPr>
              <w:t>Gross portfolio debt liabilities to GDP (</w:t>
            </w:r>
            <w:proofErr w:type="gramStart"/>
            <w:r>
              <w:rPr>
                <w:sz w:val="22"/>
                <w:szCs w:val="22"/>
              </w:rPr>
              <w:t>%)[</w:t>
            </w:r>
            <w:proofErr w:type="gramEnd"/>
            <w:r>
              <w:rPr>
                <w:sz w:val="22"/>
                <w:szCs w:val="22"/>
              </w:rPr>
              <w:t>GFD]</w:t>
            </w:r>
          </w:p>
        </w:tc>
      </w:tr>
      <w:tr w:rsidR="0030221B" w14:paraId="38850F81" w14:textId="77777777">
        <w:tc>
          <w:tcPr>
            <w:tcW w:w="1965" w:type="dxa"/>
          </w:tcPr>
          <w:p w14:paraId="000005C9" w14:textId="77777777" w:rsidR="0030221B" w:rsidRDefault="00000000">
            <w:pPr>
              <w:rPr>
                <w:sz w:val="22"/>
                <w:szCs w:val="22"/>
              </w:rPr>
            </w:pPr>
            <w:r>
              <w:rPr>
                <w:sz w:val="22"/>
                <w:szCs w:val="22"/>
              </w:rPr>
              <w:t>gpe_liab_GFD</w:t>
            </w:r>
          </w:p>
        </w:tc>
        <w:tc>
          <w:tcPr>
            <w:tcW w:w="6600" w:type="dxa"/>
          </w:tcPr>
          <w:p w14:paraId="000005CA" w14:textId="77777777" w:rsidR="0030221B" w:rsidRDefault="00000000">
            <w:pPr>
              <w:rPr>
                <w:sz w:val="22"/>
                <w:szCs w:val="22"/>
              </w:rPr>
            </w:pPr>
            <w:r>
              <w:rPr>
                <w:sz w:val="22"/>
                <w:szCs w:val="22"/>
              </w:rPr>
              <w:t>Gross portfolio equity liabilities to GDP (</w:t>
            </w:r>
            <w:proofErr w:type="gramStart"/>
            <w:r>
              <w:rPr>
                <w:sz w:val="22"/>
                <w:szCs w:val="22"/>
              </w:rPr>
              <w:t>%)[</w:t>
            </w:r>
            <w:proofErr w:type="gramEnd"/>
            <w:r>
              <w:rPr>
                <w:sz w:val="22"/>
                <w:szCs w:val="22"/>
              </w:rPr>
              <w:t>GFD]</w:t>
            </w:r>
          </w:p>
        </w:tc>
      </w:tr>
      <w:tr w:rsidR="0030221B" w14:paraId="63B0ABBE" w14:textId="77777777">
        <w:tc>
          <w:tcPr>
            <w:tcW w:w="1965" w:type="dxa"/>
          </w:tcPr>
          <w:p w14:paraId="000005CB" w14:textId="77777777" w:rsidR="0030221B" w:rsidRDefault="00000000">
            <w:pPr>
              <w:rPr>
                <w:sz w:val="22"/>
                <w:szCs w:val="22"/>
              </w:rPr>
            </w:pPr>
            <w:r>
              <w:rPr>
                <w:sz w:val="22"/>
                <w:szCs w:val="22"/>
              </w:rPr>
              <w:t>marketcap_GFD</w:t>
            </w:r>
          </w:p>
        </w:tc>
        <w:tc>
          <w:tcPr>
            <w:tcW w:w="6600" w:type="dxa"/>
          </w:tcPr>
          <w:p w14:paraId="000005CC" w14:textId="77777777" w:rsidR="0030221B" w:rsidRDefault="00000000">
            <w:pPr>
              <w:rPr>
                <w:sz w:val="22"/>
                <w:szCs w:val="22"/>
              </w:rPr>
            </w:pPr>
            <w:r>
              <w:rPr>
                <w:sz w:val="22"/>
                <w:szCs w:val="22"/>
              </w:rPr>
              <w:t>Stock market capitalization to GDP (</w:t>
            </w:r>
            <w:proofErr w:type="gramStart"/>
            <w:r>
              <w:rPr>
                <w:sz w:val="22"/>
                <w:szCs w:val="22"/>
              </w:rPr>
              <w:t>%)[</w:t>
            </w:r>
            <w:proofErr w:type="gramEnd"/>
            <w:r>
              <w:rPr>
                <w:sz w:val="22"/>
                <w:szCs w:val="22"/>
              </w:rPr>
              <w:t>GFD]</w:t>
            </w:r>
          </w:p>
        </w:tc>
      </w:tr>
      <w:tr w:rsidR="0030221B" w14:paraId="0BB976BC" w14:textId="77777777">
        <w:tc>
          <w:tcPr>
            <w:tcW w:w="1965" w:type="dxa"/>
          </w:tcPr>
          <w:p w14:paraId="000005CD" w14:textId="77777777" w:rsidR="0030221B" w:rsidRDefault="00000000">
            <w:pPr>
              <w:rPr>
                <w:sz w:val="22"/>
                <w:szCs w:val="22"/>
              </w:rPr>
            </w:pPr>
            <w:r>
              <w:rPr>
                <w:sz w:val="22"/>
                <w:szCs w:val="22"/>
              </w:rPr>
              <w:t>compratio_GFD</w:t>
            </w:r>
          </w:p>
        </w:tc>
        <w:tc>
          <w:tcPr>
            <w:tcW w:w="6600" w:type="dxa"/>
          </w:tcPr>
          <w:p w14:paraId="000005CE" w14:textId="77777777" w:rsidR="0030221B" w:rsidRDefault="00000000">
            <w:pPr>
              <w:rPr>
                <w:sz w:val="22"/>
                <w:szCs w:val="22"/>
              </w:rPr>
            </w:pPr>
            <w:r>
              <w:rPr>
                <w:sz w:val="22"/>
                <w:szCs w:val="22"/>
              </w:rPr>
              <w:t>Number of listed companies per 1,000,000 people [GFD]</w:t>
            </w:r>
          </w:p>
        </w:tc>
      </w:tr>
      <w:tr w:rsidR="0030221B" w14:paraId="650CD48D" w14:textId="77777777">
        <w:tc>
          <w:tcPr>
            <w:tcW w:w="1965" w:type="dxa"/>
          </w:tcPr>
          <w:p w14:paraId="000005CF" w14:textId="77777777" w:rsidR="0030221B" w:rsidRDefault="00000000">
            <w:pPr>
              <w:rPr>
                <w:sz w:val="22"/>
                <w:szCs w:val="22"/>
              </w:rPr>
            </w:pPr>
            <w:r>
              <w:rPr>
                <w:sz w:val="22"/>
                <w:szCs w:val="22"/>
              </w:rPr>
              <w:t>stockvol_GFD</w:t>
            </w:r>
          </w:p>
        </w:tc>
        <w:tc>
          <w:tcPr>
            <w:tcW w:w="6600" w:type="dxa"/>
          </w:tcPr>
          <w:p w14:paraId="000005D0" w14:textId="77777777" w:rsidR="0030221B" w:rsidRDefault="00000000">
            <w:pPr>
              <w:rPr>
                <w:sz w:val="22"/>
                <w:szCs w:val="22"/>
              </w:rPr>
            </w:pPr>
            <w:r>
              <w:rPr>
                <w:sz w:val="22"/>
                <w:szCs w:val="22"/>
              </w:rPr>
              <w:t>Stock price volatility [GFD]</w:t>
            </w:r>
          </w:p>
        </w:tc>
      </w:tr>
    </w:tbl>
    <w:p w14:paraId="000005D1" w14:textId="77777777" w:rsidR="0030221B" w:rsidRDefault="0030221B">
      <w:pPr>
        <w:pBdr>
          <w:bottom w:val="single" w:sz="6" w:space="1" w:color="000000"/>
        </w:pBdr>
        <w:rPr>
          <w:sz w:val="22"/>
          <w:szCs w:val="22"/>
        </w:rPr>
      </w:pPr>
    </w:p>
    <w:p w14:paraId="26FD051F" w14:textId="77777777" w:rsidR="001F4CC3" w:rsidRDefault="001F4CC3">
      <w:pPr>
        <w:pStyle w:val="Heading2"/>
        <w:rPr>
          <w:rFonts w:ascii="Times New Roman" w:eastAsia="Times New Roman" w:hAnsi="Times New Roman" w:cs="Times New Roman"/>
          <w:sz w:val="22"/>
          <w:szCs w:val="22"/>
        </w:rPr>
      </w:pPr>
    </w:p>
    <w:p w14:paraId="000005D2" w14:textId="013D47ED" w:rsidR="0030221B" w:rsidRDefault="00000000">
      <w:pPr>
        <w:pStyle w:val="Heading2"/>
        <w:rPr>
          <w:rFonts w:ascii="Times New Roman" w:eastAsia="Times New Roman" w:hAnsi="Times New Roman" w:cs="Times New Roman"/>
          <w:sz w:val="22"/>
          <w:szCs w:val="22"/>
        </w:rPr>
      </w:pPr>
      <w:bookmarkStart w:id="50" w:name="_Toc109775417"/>
      <w:r>
        <w:rPr>
          <w:rFonts w:ascii="Times New Roman" w:eastAsia="Times New Roman" w:hAnsi="Times New Roman" w:cs="Times New Roman"/>
          <w:sz w:val="22"/>
          <w:szCs w:val="22"/>
        </w:rPr>
        <w:t>World Bank MFN Tariff Data [MFN]</w:t>
      </w:r>
      <w:bookmarkEnd w:id="50"/>
    </w:p>
    <w:p w14:paraId="000005D3" w14:textId="77777777" w:rsidR="0030221B" w:rsidRDefault="0030221B">
      <w:pPr>
        <w:rPr>
          <w:sz w:val="22"/>
          <w:szCs w:val="22"/>
        </w:rPr>
      </w:pPr>
    </w:p>
    <w:p w14:paraId="000005D4" w14:textId="77777777" w:rsidR="0030221B" w:rsidRDefault="00000000">
      <w:pPr>
        <w:rPr>
          <w:sz w:val="22"/>
          <w:szCs w:val="22"/>
        </w:rPr>
      </w:pPr>
      <w:r>
        <w:rPr>
          <w:sz w:val="22"/>
          <w:szCs w:val="22"/>
        </w:rPr>
        <w:t>Suffix: MFN</w:t>
      </w:r>
    </w:p>
    <w:p w14:paraId="000005D5" w14:textId="77777777" w:rsidR="0030221B" w:rsidRDefault="0030221B">
      <w:pPr>
        <w:rPr>
          <w:sz w:val="22"/>
          <w:szCs w:val="22"/>
        </w:rPr>
      </w:pPr>
    </w:p>
    <w:p w14:paraId="000005D6" w14:textId="77777777" w:rsidR="0030221B" w:rsidRDefault="00000000">
      <w:pPr>
        <w:rPr>
          <w:sz w:val="22"/>
          <w:szCs w:val="22"/>
        </w:rPr>
      </w:pPr>
      <w:r>
        <w:rPr>
          <w:sz w:val="22"/>
          <w:szCs w:val="22"/>
        </w:rPr>
        <w:t>Description: This is data that member governments supply annually on the tariffs they apply normally under the non-discrimination principle of most-favoured nation (MFN). Data on lower preferential duties under free trade agreements or preferential schemes for developing countries are available for some members.</w:t>
      </w:r>
    </w:p>
    <w:p w14:paraId="000005D7" w14:textId="77777777" w:rsidR="0030221B" w:rsidRDefault="0030221B">
      <w:pPr>
        <w:rPr>
          <w:sz w:val="22"/>
          <w:szCs w:val="22"/>
        </w:rPr>
      </w:pPr>
    </w:p>
    <w:p w14:paraId="000005D8" w14:textId="77777777" w:rsidR="0030221B" w:rsidRDefault="00000000">
      <w:pPr>
        <w:rPr>
          <w:sz w:val="22"/>
          <w:szCs w:val="22"/>
        </w:rPr>
      </w:pPr>
      <w:r>
        <w:rPr>
          <w:sz w:val="22"/>
          <w:szCs w:val="22"/>
        </w:rPr>
        <w:t>Data Cleaning: The original data includes only one set of observations for all European Union states. We create observations for each EU state and assign them the EU tariff value for each year beginning at the year the state joined the EU.</w:t>
      </w:r>
    </w:p>
    <w:p w14:paraId="000005D9" w14:textId="77777777" w:rsidR="0030221B" w:rsidRDefault="0030221B">
      <w:pPr>
        <w:rPr>
          <w:sz w:val="22"/>
          <w:szCs w:val="22"/>
        </w:rPr>
      </w:pPr>
    </w:p>
    <w:p w14:paraId="000005DA" w14:textId="77777777" w:rsidR="0030221B" w:rsidRDefault="00000000">
      <w:pPr>
        <w:rPr>
          <w:sz w:val="22"/>
          <w:szCs w:val="22"/>
        </w:rPr>
      </w:pPr>
      <w:r>
        <w:rPr>
          <w:sz w:val="22"/>
          <w:szCs w:val="22"/>
        </w:rPr>
        <w:t>Observations for Bermuda, West Bank and Gaza, and the European Union are dropped (90 observations) because they are not included in the Gleditsch Ward system.</w:t>
      </w:r>
    </w:p>
    <w:p w14:paraId="000005DB" w14:textId="77777777" w:rsidR="0030221B" w:rsidRDefault="0030221B">
      <w:pPr>
        <w:rPr>
          <w:sz w:val="22"/>
          <w:szCs w:val="22"/>
        </w:rPr>
      </w:pPr>
    </w:p>
    <w:p w14:paraId="000005DC" w14:textId="77777777" w:rsidR="0030221B" w:rsidRDefault="00000000">
      <w:pPr>
        <w:rPr>
          <w:sz w:val="22"/>
          <w:szCs w:val="22"/>
        </w:rPr>
      </w:pPr>
      <w:r>
        <w:rPr>
          <w:sz w:val="22"/>
          <w:szCs w:val="22"/>
        </w:rPr>
        <w:t>Citation:</w:t>
      </w:r>
    </w:p>
    <w:p w14:paraId="000005DD" w14:textId="77777777" w:rsidR="0030221B" w:rsidRDefault="00000000">
      <w:pPr>
        <w:rPr>
          <w:sz w:val="22"/>
          <w:szCs w:val="22"/>
        </w:rPr>
      </w:pPr>
      <w:r>
        <w:rPr>
          <w:sz w:val="22"/>
          <w:szCs w:val="22"/>
        </w:rPr>
        <w:t xml:space="preserve">World Bank. 2019. “Most-Favored Nation Tariff Data.” Retrieved from World Trade Organization: Tariff Analysis Online. </w:t>
      </w:r>
    </w:p>
    <w:p w14:paraId="000005DE" w14:textId="77777777" w:rsidR="0030221B" w:rsidRDefault="0030221B">
      <w:pPr>
        <w:rPr>
          <w:sz w:val="22"/>
          <w:szCs w:val="22"/>
        </w:rPr>
      </w:pPr>
    </w:p>
    <w:p w14:paraId="000005DF" w14:textId="77777777" w:rsidR="0030221B" w:rsidRDefault="00000000">
      <w:pPr>
        <w:rPr>
          <w:sz w:val="22"/>
          <w:szCs w:val="22"/>
        </w:rPr>
      </w:pPr>
      <w:r>
        <w:rPr>
          <w:sz w:val="22"/>
          <w:szCs w:val="22"/>
        </w:rPr>
        <w:t xml:space="preserve">Terms of Use: </w:t>
      </w:r>
    </w:p>
    <w:p w14:paraId="000005E0" w14:textId="77777777" w:rsidR="0030221B" w:rsidRDefault="00000000">
      <w:pPr>
        <w:rPr>
          <w:sz w:val="22"/>
          <w:szCs w:val="22"/>
        </w:rPr>
      </w:pPr>
      <w:hyperlink r:id="rId77">
        <w:r>
          <w:rPr>
            <w:color w:val="1155CC"/>
            <w:sz w:val="22"/>
            <w:szCs w:val="22"/>
            <w:u w:val="single"/>
          </w:rPr>
          <w:t>http://web.worldbank.org/WDISITE/EXTERNAL/0,,contentMDK:22547097~pagePK:50016803~piPK:50016805~theSitePK:13,00.html</w:t>
        </w:r>
      </w:hyperlink>
      <w:r>
        <w:rPr>
          <w:sz w:val="22"/>
          <w:szCs w:val="22"/>
        </w:rPr>
        <w:t xml:space="preserve"> </w:t>
      </w:r>
    </w:p>
    <w:p w14:paraId="000005E1" w14:textId="77777777" w:rsidR="0030221B" w:rsidRDefault="0030221B">
      <w:pPr>
        <w:rPr>
          <w:sz w:val="22"/>
          <w:szCs w:val="22"/>
        </w:rPr>
      </w:pPr>
    </w:p>
    <w:p w14:paraId="000005E2" w14:textId="77777777" w:rsidR="0030221B" w:rsidRDefault="00000000">
      <w:pPr>
        <w:rPr>
          <w:sz w:val="22"/>
          <w:szCs w:val="22"/>
        </w:rPr>
      </w:pPr>
      <w:r>
        <w:rPr>
          <w:sz w:val="22"/>
          <w:szCs w:val="22"/>
        </w:rPr>
        <w:t>Year:</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5E3" w14:textId="77777777" w:rsidR="0030221B" w:rsidRDefault="00000000">
      <w:pPr>
        <w:rPr>
          <w:sz w:val="22"/>
          <w:szCs w:val="22"/>
        </w:rPr>
      </w:pPr>
      <w:r>
        <w:rPr>
          <w:sz w:val="22"/>
          <w:szCs w:val="22"/>
        </w:rPr>
        <w:t>1988-2018</w:t>
      </w:r>
      <w:r>
        <w:rPr>
          <w:sz w:val="22"/>
          <w:szCs w:val="22"/>
        </w:rPr>
        <w:tab/>
      </w:r>
      <w:r>
        <w:rPr>
          <w:sz w:val="22"/>
          <w:szCs w:val="22"/>
        </w:rPr>
        <w:tab/>
      </w:r>
      <w:r>
        <w:rPr>
          <w:sz w:val="22"/>
          <w:szCs w:val="22"/>
        </w:rPr>
        <w:tab/>
      </w:r>
      <w:r>
        <w:rPr>
          <w:sz w:val="22"/>
          <w:szCs w:val="22"/>
        </w:rPr>
        <w:tab/>
      </w:r>
      <w:r>
        <w:rPr>
          <w:sz w:val="22"/>
          <w:szCs w:val="22"/>
        </w:rPr>
        <w:tab/>
      </w:r>
      <w:r>
        <w:rPr>
          <w:sz w:val="22"/>
          <w:szCs w:val="22"/>
        </w:rPr>
        <w:tab/>
        <w:t>198</w:t>
      </w:r>
    </w:p>
    <w:p w14:paraId="000005E4" w14:textId="77777777" w:rsidR="0030221B" w:rsidRDefault="0030221B">
      <w:pPr>
        <w:rPr>
          <w:sz w:val="22"/>
          <w:szCs w:val="22"/>
        </w:rPr>
      </w:pPr>
    </w:p>
    <w:p w14:paraId="000005E5" w14:textId="77777777" w:rsidR="0030221B" w:rsidRDefault="00000000">
      <w:pPr>
        <w:rPr>
          <w:sz w:val="22"/>
          <w:szCs w:val="22"/>
        </w:rPr>
      </w:pPr>
      <w:r>
        <w:rPr>
          <w:sz w:val="22"/>
          <w:szCs w:val="22"/>
        </w:rPr>
        <w:t>Variables:</w:t>
      </w:r>
    </w:p>
    <w:tbl>
      <w:tblPr>
        <w:tblStyle w:val="affffffffffffffffffffffffffffffffffffffffffffffffffff4"/>
        <w:tblW w:w="874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6675"/>
      </w:tblGrid>
      <w:tr w:rsidR="0030221B" w14:paraId="3842FF4A" w14:textId="77777777">
        <w:tc>
          <w:tcPr>
            <w:tcW w:w="2070" w:type="dxa"/>
          </w:tcPr>
          <w:p w14:paraId="000005E6" w14:textId="77777777" w:rsidR="0030221B" w:rsidRDefault="00000000">
            <w:pPr>
              <w:rPr>
                <w:sz w:val="22"/>
                <w:szCs w:val="22"/>
              </w:rPr>
            </w:pPr>
            <w:r>
              <w:rPr>
                <w:sz w:val="22"/>
                <w:szCs w:val="22"/>
              </w:rPr>
              <w:t>MFN_tariff_MFN</w:t>
            </w:r>
          </w:p>
        </w:tc>
        <w:tc>
          <w:tcPr>
            <w:tcW w:w="6675" w:type="dxa"/>
          </w:tcPr>
          <w:p w14:paraId="000005E7" w14:textId="77777777" w:rsidR="0030221B" w:rsidRDefault="00000000">
            <w:pPr>
              <w:rPr>
                <w:sz w:val="22"/>
                <w:szCs w:val="22"/>
              </w:rPr>
            </w:pPr>
            <w:r>
              <w:rPr>
                <w:sz w:val="22"/>
                <w:szCs w:val="22"/>
              </w:rPr>
              <w:t>MFN Applied Tariff Rate (unweighted %) [MFN]</w:t>
            </w:r>
          </w:p>
        </w:tc>
      </w:tr>
      <w:tr w:rsidR="0030221B" w14:paraId="7D487A18" w14:textId="77777777">
        <w:tc>
          <w:tcPr>
            <w:tcW w:w="2070" w:type="dxa"/>
          </w:tcPr>
          <w:p w14:paraId="000005E8" w14:textId="77777777" w:rsidR="0030221B" w:rsidRDefault="00000000">
            <w:pPr>
              <w:rPr>
                <w:sz w:val="22"/>
                <w:szCs w:val="22"/>
              </w:rPr>
            </w:pPr>
            <w:r>
              <w:rPr>
                <w:sz w:val="22"/>
                <w:szCs w:val="22"/>
              </w:rPr>
              <w:t>iMFN_tariff_MFN</w:t>
            </w:r>
          </w:p>
        </w:tc>
        <w:tc>
          <w:tcPr>
            <w:tcW w:w="6675" w:type="dxa"/>
          </w:tcPr>
          <w:p w14:paraId="000005E9" w14:textId="77777777" w:rsidR="0030221B" w:rsidRDefault="00000000">
            <w:pPr>
              <w:rPr>
                <w:sz w:val="22"/>
                <w:szCs w:val="22"/>
              </w:rPr>
            </w:pPr>
            <w:r>
              <w:rPr>
                <w:sz w:val="22"/>
                <w:szCs w:val="22"/>
              </w:rPr>
              <w:t>MFN Applied Tariff Rate Interpolated [MFN]</w:t>
            </w:r>
          </w:p>
        </w:tc>
      </w:tr>
    </w:tbl>
    <w:p w14:paraId="000005EB" w14:textId="286369C9" w:rsidR="0030221B" w:rsidRDefault="0030221B">
      <w:pPr>
        <w:pBdr>
          <w:bottom w:val="single" w:sz="12" w:space="1" w:color="auto"/>
        </w:pBdr>
        <w:rPr>
          <w:sz w:val="22"/>
          <w:szCs w:val="22"/>
        </w:rPr>
      </w:pPr>
    </w:p>
    <w:p w14:paraId="0E95219A" w14:textId="77777777" w:rsidR="000633EB" w:rsidRDefault="000633EB">
      <w:pPr>
        <w:rPr>
          <w:sz w:val="22"/>
          <w:szCs w:val="22"/>
        </w:rPr>
      </w:pPr>
    </w:p>
    <w:p w14:paraId="000005EC" w14:textId="77777777" w:rsidR="0030221B" w:rsidRDefault="00000000">
      <w:pPr>
        <w:pStyle w:val="Heading2"/>
        <w:rPr>
          <w:rFonts w:ascii="Times New Roman" w:eastAsia="Times New Roman" w:hAnsi="Times New Roman" w:cs="Times New Roman"/>
          <w:sz w:val="22"/>
          <w:szCs w:val="22"/>
        </w:rPr>
      </w:pPr>
      <w:bookmarkStart w:id="51" w:name="_Toc109775418"/>
      <w:r>
        <w:rPr>
          <w:rFonts w:ascii="Times New Roman" w:eastAsia="Times New Roman" w:hAnsi="Times New Roman" w:cs="Times New Roman"/>
          <w:sz w:val="22"/>
          <w:szCs w:val="22"/>
        </w:rPr>
        <w:t>Data on Central Bank Governors [CBG]</w:t>
      </w:r>
      <w:bookmarkEnd w:id="51"/>
    </w:p>
    <w:p w14:paraId="000005ED" w14:textId="77777777" w:rsidR="0030221B" w:rsidRDefault="0030221B">
      <w:pPr>
        <w:rPr>
          <w:sz w:val="22"/>
          <w:szCs w:val="22"/>
        </w:rPr>
      </w:pPr>
    </w:p>
    <w:p w14:paraId="000005EE" w14:textId="77777777" w:rsidR="0030221B" w:rsidRDefault="00000000">
      <w:pPr>
        <w:rPr>
          <w:sz w:val="22"/>
          <w:szCs w:val="22"/>
        </w:rPr>
      </w:pPr>
      <w:r>
        <w:rPr>
          <w:sz w:val="22"/>
          <w:szCs w:val="22"/>
        </w:rPr>
        <w:t>Suffix: CBG</w:t>
      </w:r>
    </w:p>
    <w:p w14:paraId="000005EF" w14:textId="77777777" w:rsidR="0030221B" w:rsidRDefault="0030221B">
      <w:pPr>
        <w:rPr>
          <w:sz w:val="22"/>
          <w:szCs w:val="22"/>
        </w:rPr>
      </w:pPr>
    </w:p>
    <w:p w14:paraId="000005F0" w14:textId="77777777" w:rsidR="0030221B" w:rsidRDefault="00000000">
      <w:pPr>
        <w:rPr>
          <w:sz w:val="22"/>
          <w:szCs w:val="22"/>
        </w:rPr>
      </w:pPr>
      <w:r>
        <w:rPr>
          <w:sz w:val="22"/>
          <w:szCs w:val="22"/>
        </w:rPr>
        <w:t>Description: This database contains information on the term in office of central bank governors for almost all countries in the world starting from the year 1970.</w:t>
      </w:r>
    </w:p>
    <w:p w14:paraId="000005F1" w14:textId="77777777" w:rsidR="0030221B" w:rsidRDefault="0030221B">
      <w:pPr>
        <w:rPr>
          <w:sz w:val="22"/>
          <w:szCs w:val="22"/>
        </w:rPr>
      </w:pPr>
    </w:p>
    <w:p w14:paraId="000005F2" w14:textId="77777777" w:rsidR="0030221B" w:rsidRDefault="00000000">
      <w:pPr>
        <w:rPr>
          <w:sz w:val="22"/>
          <w:szCs w:val="22"/>
        </w:rPr>
      </w:pPr>
      <w:r>
        <w:rPr>
          <w:sz w:val="22"/>
          <w:szCs w:val="22"/>
        </w:rPr>
        <w:t xml:space="preserve">Data Source: </w:t>
      </w:r>
      <w:hyperlink r:id="rId78">
        <w:r>
          <w:rPr>
            <w:color w:val="1155CC"/>
            <w:sz w:val="22"/>
            <w:szCs w:val="22"/>
            <w:u w:val="single"/>
          </w:rPr>
          <w:t>https://www.kof.ethz.ch/en/data/data-on-central-bank-governors.html</w:t>
        </w:r>
      </w:hyperlink>
      <w:r>
        <w:rPr>
          <w:sz w:val="22"/>
          <w:szCs w:val="22"/>
        </w:rPr>
        <w:t xml:space="preserve"> </w:t>
      </w:r>
    </w:p>
    <w:p w14:paraId="000005F3" w14:textId="77777777" w:rsidR="0030221B" w:rsidRDefault="0030221B">
      <w:pPr>
        <w:rPr>
          <w:sz w:val="22"/>
          <w:szCs w:val="22"/>
        </w:rPr>
      </w:pPr>
    </w:p>
    <w:p w14:paraId="000005F4" w14:textId="77777777" w:rsidR="0030221B" w:rsidRDefault="00000000">
      <w:pPr>
        <w:rPr>
          <w:sz w:val="22"/>
          <w:szCs w:val="22"/>
        </w:rPr>
      </w:pPr>
      <w:r>
        <w:rPr>
          <w:sz w:val="22"/>
          <w:szCs w:val="22"/>
        </w:rPr>
        <w:t>Data Cleaning: Observations for small states not included in the Gledistch Ward system are dropped.</w:t>
      </w:r>
    </w:p>
    <w:p w14:paraId="000005F5" w14:textId="77777777" w:rsidR="0030221B" w:rsidRDefault="0030221B">
      <w:pPr>
        <w:rPr>
          <w:sz w:val="22"/>
          <w:szCs w:val="22"/>
        </w:rPr>
      </w:pPr>
    </w:p>
    <w:p w14:paraId="000005F6" w14:textId="77777777" w:rsidR="0030221B" w:rsidRDefault="00000000">
      <w:pPr>
        <w:rPr>
          <w:sz w:val="22"/>
          <w:szCs w:val="22"/>
        </w:rPr>
      </w:pPr>
      <w:r>
        <w:rPr>
          <w:sz w:val="22"/>
          <w:szCs w:val="22"/>
        </w:rPr>
        <w:t>Citations:</w:t>
      </w:r>
    </w:p>
    <w:p w14:paraId="000005F7" w14:textId="77777777" w:rsidR="0030221B" w:rsidRDefault="00000000">
      <w:pPr>
        <w:rPr>
          <w:sz w:val="22"/>
          <w:szCs w:val="22"/>
        </w:rPr>
      </w:pPr>
      <w:r>
        <w:rPr>
          <w:sz w:val="22"/>
          <w:szCs w:val="22"/>
        </w:rPr>
        <w:t xml:space="preserve">Dreher, Axel, Jan-Egbert </w:t>
      </w:r>
      <w:proofErr w:type="gramStart"/>
      <w:r>
        <w:rPr>
          <w:sz w:val="22"/>
          <w:szCs w:val="22"/>
        </w:rPr>
        <w:t>Sturm</w:t>
      </w:r>
      <w:proofErr w:type="gramEnd"/>
      <w:r>
        <w:rPr>
          <w:sz w:val="22"/>
          <w:szCs w:val="22"/>
        </w:rPr>
        <w:t xml:space="preserve"> and Jakob de Haan. 2010. “When is a Central Bank Governor Replaced? Evidence Based on a New Data Set” </w:t>
      </w:r>
      <w:r>
        <w:rPr>
          <w:i/>
          <w:sz w:val="22"/>
          <w:szCs w:val="22"/>
        </w:rPr>
        <w:t>Journal of Macroeconomics</w:t>
      </w:r>
      <w:r>
        <w:rPr>
          <w:sz w:val="22"/>
          <w:szCs w:val="22"/>
        </w:rPr>
        <w:t xml:space="preserve"> 32: 766-781.</w:t>
      </w:r>
    </w:p>
    <w:p w14:paraId="000005F8" w14:textId="77777777" w:rsidR="0030221B" w:rsidRDefault="0030221B">
      <w:pPr>
        <w:rPr>
          <w:sz w:val="22"/>
          <w:szCs w:val="22"/>
        </w:rPr>
      </w:pPr>
    </w:p>
    <w:p w14:paraId="000005F9" w14:textId="77777777" w:rsidR="0030221B" w:rsidRDefault="00000000">
      <w:pPr>
        <w:rPr>
          <w:sz w:val="22"/>
          <w:szCs w:val="22"/>
        </w:rPr>
      </w:pPr>
      <w:r>
        <w:rPr>
          <w:sz w:val="22"/>
          <w:szCs w:val="22"/>
        </w:rPr>
        <w:t xml:space="preserve">Dreher, Axel, Jan-Egbert </w:t>
      </w:r>
      <w:proofErr w:type="gramStart"/>
      <w:r>
        <w:rPr>
          <w:sz w:val="22"/>
          <w:szCs w:val="22"/>
        </w:rPr>
        <w:t>Sturm</w:t>
      </w:r>
      <w:proofErr w:type="gramEnd"/>
      <w:r>
        <w:rPr>
          <w:sz w:val="22"/>
          <w:szCs w:val="22"/>
        </w:rPr>
        <w:t xml:space="preserve"> and Jakob de Haan. 2008. “Does high inflation cause central bankers to lose their job? Evidence based on a new dataset” </w:t>
      </w:r>
      <w:r>
        <w:rPr>
          <w:i/>
          <w:sz w:val="22"/>
          <w:szCs w:val="22"/>
        </w:rPr>
        <w:t>European Journal of Political Economy</w:t>
      </w:r>
      <w:r>
        <w:rPr>
          <w:sz w:val="22"/>
          <w:szCs w:val="22"/>
        </w:rPr>
        <w:t xml:space="preserve"> 24(4): 778-787.</w:t>
      </w:r>
    </w:p>
    <w:p w14:paraId="000005FA" w14:textId="77777777" w:rsidR="0030221B" w:rsidRDefault="0030221B">
      <w:pPr>
        <w:rPr>
          <w:sz w:val="22"/>
          <w:szCs w:val="22"/>
        </w:rPr>
      </w:pPr>
    </w:p>
    <w:p w14:paraId="000005FB" w14:textId="77777777" w:rsidR="0030221B" w:rsidRDefault="00000000">
      <w:pPr>
        <w:rPr>
          <w:sz w:val="22"/>
          <w:szCs w:val="22"/>
        </w:rPr>
      </w:pPr>
      <w:r>
        <w:rPr>
          <w:sz w:val="22"/>
          <w:szCs w:val="22"/>
        </w:rPr>
        <w:t>Sturm, Jan-</w:t>
      </w:r>
      <w:proofErr w:type="gramStart"/>
      <w:r>
        <w:rPr>
          <w:sz w:val="22"/>
          <w:szCs w:val="22"/>
        </w:rPr>
        <w:t>Egbert</w:t>
      </w:r>
      <w:proofErr w:type="gramEnd"/>
      <w:r>
        <w:rPr>
          <w:sz w:val="22"/>
          <w:szCs w:val="22"/>
        </w:rPr>
        <w:t xml:space="preserve"> and Jakob de Haan. 2001. “Inflation in developing countries: does central bank independence matter?” </w:t>
      </w:r>
      <w:r>
        <w:rPr>
          <w:i/>
          <w:sz w:val="22"/>
          <w:szCs w:val="22"/>
        </w:rPr>
        <w:t>Ifo Studien</w:t>
      </w:r>
      <w:r>
        <w:rPr>
          <w:sz w:val="22"/>
          <w:szCs w:val="22"/>
        </w:rPr>
        <w:t xml:space="preserve"> 47(4): 389-403.</w:t>
      </w:r>
    </w:p>
    <w:p w14:paraId="000005FC" w14:textId="77777777" w:rsidR="0030221B" w:rsidRDefault="0030221B">
      <w:pPr>
        <w:rPr>
          <w:sz w:val="22"/>
          <w:szCs w:val="22"/>
        </w:rPr>
      </w:pPr>
    </w:p>
    <w:p w14:paraId="000005FD"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5FE" w14:textId="77777777" w:rsidR="0030221B" w:rsidRDefault="00000000">
      <w:pPr>
        <w:rPr>
          <w:sz w:val="22"/>
          <w:szCs w:val="22"/>
        </w:rPr>
      </w:pPr>
      <w:r>
        <w:rPr>
          <w:sz w:val="22"/>
          <w:szCs w:val="22"/>
        </w:rPr>
        <w:t>1970-2018</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155</w:t>
      </w:r>
    </w:p>
    <w:p w14:paraId="000005FF" w14:textId="77777777" w:rsidR="0030221B" w:rsidRDefault="0030221B">
      <w:pPr>
        <w:rPr>
          <w:sz w:val="22"/>
          <w:szCs w:val="22"/>
        </w:rPr>
      </w:pPr>
    </w:p>
    <w:p w14:paraId="00000600" w14:textId="77777777" w:rsidR="0030221B" w:rsidRDefault="00000000">
      <w:pPr>
        <w:rPr>
          <w:sz w:val="22"/>
          <w:szCs w:val="22"/>
        </w:rPr>
      </w:pPr>
      <w:r>
        <w:rPr>
          <w:sz w:val="22"/>
          <w:szCs w:val="22"/>
        </w:rPr>
        <w:t>Variables:</w:t>
      </w:r>
    </w:p>
    <w:tbl>
      <w:tblPr>
        <w:tblStyle w:val="affffffffffffffffffffffffffffffffffffffffffffffffffff5"/>
        <w:tblW w:w="867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6360"/>
      </w:tblGrid>
      <w:tr w:rsidR="0030221B" w14:paraId="6080DE1B" w14:textId="77777777">
        <w:tc>
          <w:tcPr>
            <w:tcW w:w="2310" w:type="dxa"/>
            <w:tcBorders>
              <w:top w:val="single" w:sz="4" w:space="0" w:color="000000"/>
              <w:left w:val="single" w:sz="4" w:space="0" w:color="000000"/>
              <w:bottom w:val="single" w:sz="4" w:space="0" w:color="000000"/>
              <w:right w:val="single" w:sz="4" w:space="0" w:color="000000"/>
            </w:tcBorders>
            <w:vAlign w:val="center"/>
          </w:tcPr>
          <w:p w14:paraId="00000601" w14:textId="77777777" w:rsidR="0030221B" w:rsidRDefault="00000000">
            <w:pPr>
              <w:rPr>
                <w:sz w:val="22"/>
                <w:szCs w:val="22"/>
              </w:rPr>
            </w:pPr>
            <w:r>
              <w:rPr>
                <w:sz w:val="22"/>
                <w:szCs w:val="22"/>
              </w:rPr>
              <w:t>bankscount_CBG</w:t>
            </w:r>
          </w:p>
        </w:tc>
        <w:tc>
          <w:tcPr>
            <w:tcW w:w="6360" w:type="dxa"/>
            <w:tcBorders>
              <w:top w:val="single" w:sz="4" w:space="0" w:color="000000"/>
              <w:left w:val="single" w:sz="4" w:space="0" w:color="000000"/>
              <w:bottom w:val="single" w:sz="4" w:space="0" w:color="000000"/>
              <w:right w:val="single" w:sz="4" w:space="0" w:color="000000"/>
            </w:tcBorders>
            <w:vAlign w:val="center"/>
          </w:tcPr>
          <w:p w14:paraId="00000602" w14:textId="77777777" w:rsidR="0030221B" w:rsidRDefault="00000000">
            <w:pPr>
              <w:rPr>
                <w:sz w:val="22"/>
                <w:szCs w:val="22"/>
              </w:rPr>
            </w:pPr>
            <w:r>
              <w:rPr>
                <w:sz w:val="22"/>
                <w:szCs w:val="22"/>
              </w:rPr>
              <w:t>Count of central banks [CBG]</w:t>
            </w:r>
          </w:p>
        </w:tc>
      </w:tr>
      <w:tr w:rsidR="0030221B" w14:paraId="4AD5A785" w14:textId="77777777">
        <w:tc>
          <w:tcPr>
            <w:tcW w:w="2310" w:type="dxa"/>
            <w:tcBorders>
              <w:top w:val="single" w:sz="4" w:space="0" w:color="000000"/>
              <w:left w:val="single" w:sz="4" w:space="0" w:color="000000"/>
              <w:bottom w:val="single" w:sz="4" w:space="0" w:color="000000"/>
              <w:right w:val="single" w:sz="4" w:space="0" w:color="000000"/>
            </w:tcBorders>
            <w:vAlign w:val="center"/>
          </w:tcPr>
          <w:p w14:paraId="00000603" w14:textId="77777777" w:rsidR="0030221B" w:rsidRDefault="00000000">
            <w:pPr>
              <w:rPr>
                <w:sz w:val="22"/>
                <w:szCs w:val="22"/>
              </w:rPr>
            </w:pPr>
            <w:r>
              <w:rPr>
                <w:sz w:val="22"/>
                <w:szCs w:val="22"/>
              </w:rPr>
              <w:t>timetoturn_CBG</w:t>
            </w:r>
          </w:p>
        </w:tc>
        <w:tc>
          <w:tcPr>
            <w:tcW w:w="6360" w:type="dxa"/>
            <w:tcBorders>
              <w:top w:val="single" w:sz="4" w:space="0" w:color="000000"/>
              <w:left w:val="single" w:sz="4" w:space="0" w:color="000000"/>
              <w:bottom w:val="single" w:sz="4" w:space="0" w:color="000000"/>
              <w:right w:val="single" w:sz="4" w:space="0" w:color="000000"/>
            </w:tcBorders>
            <w:vAlign w:val="center"/>
          </w:tcPr>
          <w:p w14:paraId="00000604" w14:textId="77777777" w:rsidR="0030221B" w:rsidRDefault="00000000">
            <w:pPr>
              <w:rPr>
                <w:sz w:val="22"/>
                <w:szCs w:val="22"/>
              </w:rPr>
            </w:pPr>
            <w:r>
              <w:rPr>
                <w:sz w:val="22"/>
                <w:szCs w:val="22"/>
              </w:rPr>
              <w:t>Time to regular turnover [CBG]</w:t>
            </w:r>
          </w:p>
        </w:tc>
      </w:tr>
      <w:tr w:rsidR="0030221B" w14:paraId="018880DF" w14:textId="77777777">
        <w:tc>
          <w:tcPr>
            <w:tcW w:w="2310" w:type="dxa"/>
            <w:tcBorders>
              <w:top w:val="single" w:sz="4" w:space="0" w:color="000000"/>
              <w:left w:val="single" w:sz="4" w:space="0" w:color="000000"/>
              <w:bottom w:val="single" w:sz="4" w:space="0" w:color="000000"/>
              <w:right w:val="single" w:sz="4" w:space="0" w:color="000000"/>
            </w:tcBorders>
            <w:vAlign w:val="center"/>
          </w:tcPr>
          <w:p w14:paraId="00000605" w14:textId="77777777" w:rsidR="0030221B" w:rsidRDefault="00000000">
            <w:pPr>
              <w:rPr>
                <w:sz w:val="22"/>
                <w:szCs w:val="22"/>
              </w:rPr>
            </w:pPr>
            <w:r>
              <w:rPr>
                <w:sz w:val="22"/>
                <w:szCs w:val="22"/>
              </w:rPr>
              <w:t>numturnover_CBG</w:t>
            </w:r>
          </w:p>
        </w:tc>
        <w:tc>
          <w:tcPr>
            <w:tcW w:w="6360" w:type="dxa"/>
            <w:tcBorders>
              <w:top w:val="single" w:sz="4" w:space="0" w:color="000000"/>
              <w:left w:val="single" w:sz="4" w:space="0" w:color="000000"/>
              <w:bottom w:val="single" w:sz="4" w:space="0" w:color="000000"/>
              <w:right w:val="single" w:sz="4" w:space="0" w:color="000000"/>
            </w:tcBorders>
            <w:vAlign w:val="center"/>
          </w:tcPr>
          <w:p w14:paraId="00000606" w14:textId="77777777" w:rsidR="0030221B" w:rsidRDefault="00000000">
            <w:pPr>
              <w:rPr>
                <w:sz w:val="22"/>
                <w:szCs w:val="22"/>
              </w:rPr>
            </w:pPr>
            <w:r>
              <w:rPr>
                <w:sz w:val="22"/>
                <w:szCs w:val="22"/>
              </w:rPr>
              <w:t>Number of actual turnovers [CBG]</w:t>
            </w:r>
          </w:p>
        </w:tc>
      </w:tr>
      <w:tr w:rsidR="0030221B" w14:paraId="6CC49F89" w14:textId="77777777">
        <w:tc>
          <w:tcPr>
            <w:tcW w:w="2310" w:type="dxa"/>
            <w:tcBorders>
              <w:top w:val="single" w:sz="4" w:space="0" w:color="000000"/>
              <w:left w:val="single" w:sz="4" w:space="0" w:color="000000"/>
              <w:bottom w:val="single" w:sz="4" w:space="0" w:color="000000"/>
              <w:right w:val="single" w:sz="4" w:space="0" w:color="000000"/>
            </w:tcBorders>
            <w:vAlign w:val="center"/>
          </w:tcPr>
          <w:p w14:paraId="00000607" w14:textId="77777777" w:rsidR="0030221B" w:rsidRDefault="00000000">
            <w:pPr>
              <w:rPr>
                <w:sz w:val="22"/>
                <w:szCs w:val="22"/>
              </w:rPr>
            </w:pPr>
            <w:r>
              <w:rPr>
                <w:sz w:val="22"/>
                <w:szCs w:val="22"/>
              </w:rPr>
              <w:t>regturndummy_CBG</w:t>
            </w:r>
          </w:p>
        </w:tc>
        <w:tc>
          <w:tcPr>
            <w:tcW w:w="6360" w:type="dxa"/>
            <w:tcBorders>
              <w:top w:val="single" w:sz="4" w:space="0" w:color="000000"/>
              <w:left w:val="single" w:sz="4" w:space="0" w:color="000000"/>
              <w:bottom w:val="single" w:sz="4" w:space="0" w:color="000000"/>
              <w:right w:val="single" w:sz="4" w:space="0" w:color="000000"/>
            </w:tcBorders>
            <w:vAlign w:val="center"/>
          </w:tcPr>
          <w:p w14:paraId="00000608" w14:textId="77777777" w:rsidR="0030221B" w:rsidRDefault="00000000">
            <w:pPr>
              <w:rPr>
                <w:sz w:val="22"/>
                <w:szCs w:val="22"/>
              </w:rPr>
            </w:pPr>
            <w:r>
              <w:rPr>
                <w:sz w:val="22"/>
                <w:szCs w:val="22"/>
              </w:rPr>
              <w:t>Regular turnover dummy [CBG]</w:t>
            </w:r>
          </w:p>
        </w:tc>
      </w:tr>
      <w:tr w:rsidR="0030221B" w14:paraId="4E293146" w14:textId="77777777">
        <w:tc>
          <w:tcPr>
            <w:tcW w:w="2310" w:type="dxa"/>
            <w:tcBorders>
              <w:top w:val="single" w:sz="4" w:space="0" w:color="000000"/>
              <w:left w:val="single" w:sz="4" w:space="0" w:color="000000"/>
              <w:bottom w:val="single" w:sz="4" w:space="0" w:color="000000"/>
              <w:right w:val="single" w:sz="4" w:space="0" w:color="000000"/>
            </w:tcBorders>
            <w:vAlign w:val="center"/>
          </w:tcPr>
          <w:p w14:paraId="00000609" w14:textId="77777777" w:rsidR="0030221B" w:rsidRDefault="00000000">
            <w:pPr>
              <w:rPr>
                <w:sz w:val="22"/>
                <w:szCs w:val="22"/>
              </w:rPr>
            </w:pPr>
            <w:r>
              <w:rPr>
                <w:sz w:val="22"/>
                <w:szCs w:val="22"/>
              </w:rPr>
              <w:t>irregturndummy_CBG</w:t>
            </w:r>
          </w:p>
        </w:tc>
        <w:tc>
          <w:tcPr>
            <w:tcW w:w="6360" w:type="dxa"/>
            <w:tcBorders>
              <w:top w:val="single" w:sz="4" w:space="0" w:color="000000"/>
              <w:left w:val="single" w:sz="4" w:space="0" w:color="000000"/>
              <w:bottom w:val="single" w:sz="4" w:space="0" w:color="000000"/>
              <w:right w:val="single" w:sz="4" w:space="0" w:color="000000"/>
            </w:tcBorders>
            <w:vAlign w:val="center"/>
          </w:tcPr>
          <w:p w14:paraId="0000060A" w14:textId="77777777" w:rsidR="0030221B" w:rsidRDefault="00000000">
            <w:pPr>
              <w:rPr>
                <w:sz w:val="22"/>
                <w:szCs w:val="22"/>
              </w:rPr>
            </w:pPr>
            <w:r>
              <w:rPr>
                <w:sz w:val="22"/>
                <w:szCs w:val="22"/>
              </w:rPr>
              <w:t>Irregular turnover dummy [CBG]</w:t>
            </w:r>
          </w:p>
        </w:tc>
      </w:tr>
      <w:tr w:rsidR="0030221B" w14:paraId="1D541C07" w14:textId="77777777">
        <w:tc>
          <w:tcPr>
            <w:tcW w:w="2310" w:type="dxa"/>
            <w:tcBorders>
              <w:top w:val="single" w:sz="4" w:space="0" w:color="000000"/>
              <w:left w:val="single" w:sz="4" w:space="0" w:color="000000"/>
              <w:bottom w:val="single" w:sz="4" w:space="0" w:color="000000"/>
              <w:right w:val="single" w:sz="4" w:space="0" w:color="000000"/>
            </w:tcBorders>
            <w:vAlign w:val="center"/>
          </w:tcPr>
          <w:p w14:paraId="0000060B" w14:textId="77777777" w:rsidR="0030221B" w:rsidRDefault="00000000">
            <w:pPr>
              <w:rPr>
                <w:sz w:val="22"/>
                <w:szCs w:val="22"/>
              </w:rPr>
            </w:pPr>
            <w:r>
              <w:rPr>
                <w:sz w:val="22"/>
                <w:szCs w:val="22"/>
              </w:rPr>
              <w:t>timeinoffice_CBG</w:t>
            </w:r>
          </w:p>
        </w:tc>
        <w:tc>
          <w:tcPr>
            <w:tcW w:w="6360" w:type="dxa"/>
            <w:tcBorders>
              <w:top w:val="single" w:sz="4" w:space="0" w:color="000000"/>
              <w:left w:val="single" w:sz="4" w:space="0" w:color="000000"/>
              <w:bottom w:val="single" w:sz="4" w:space="0" w:color="000000"/>
              <w:right w:val="single" w:sz="4" w:space="0" w:color="000000"/>
            </w:tcBorders>
            <w:vAlign w:val="center"/>
          </w:tcPr>
          <w:p w14:paraId="0000060C" w14:textId="77777777" w:rsidR="0030221B" w:rsidRDefault="00000000">
            <w:pPr>
              <w:rPr>
                <w:sz w:val="22"/>
                <w:szCs w:val="22"/>
              </w:rPr>
            </w:pPr>
            <w:r>
              <w:rPr>
                <w:sz w:val="22"/>
                <w:szCs w:val="22"/>
              </w:rPr>
              <w:t>Time in office [CBG]</w:t>
            </w:r>
          </w:p>
        </w:tc>
      </w:tr>
      <w:tr w:rsidR="0030221B" w14:paraId="3EC40AF7" w14:textId="77777777">
        <w:tc>
          <w:tcPr>
            <w:tcW w:w="2310" w:type="dxa"/>
            <w:tcBorders>
              <w:top w:val="single" w:sz="4" w:space="0" w:color="000000"/>
              <w:left w:val="single" w:sz="4" w:space="0" w:color="000000"/>
              <w:bottom w:val="single" w:sz="4" w:space="0" w:color="000000"/>
              <w:right w:val="single" w:sz="4" w:space="0" w:color="000000"/>
            </w:tcBorders>
            <w:vAlign w:val="center"/>
          </w:tcPr>
          <w:p w14:paraId="0000060D" w14:textId="77777777" w:rsidR="0030221B" w:rsidRDefault="00000000">
            <w:pPr>
              <w:rPr>
                <w:sz w:val="22"/>
                <w:szCs w:val="22"/>
              </w:rPr>
            </w:pPr>
            <w:r>
              <w:rPr>
                <w:sz w:val="22"/>
                <w:szCs w:val="22"/>
              </w:rPr>
              <w:t>legalduration_CBG</w:t>
            </w:r>
          </w:p>
        </w:tc>
        <w:tc>
          <w:tcPr>
            <w:tcW w:w="6360" w:type="dxa"/>
            <w:tcBorders>
              <w:top w:val="single" w:sz="4" w:space="0" w:color="000000"/>
              <w:left w:val="single" w:sz="4" w:space="0" w:color="000000"/>
              <w:bottom w:val="single" w:sz="4" w:space="0" w:color="000000"/>
              <w:right w:val="single" w:sz="4" w:space="0" w:color="000000"/>
            </w:tcBorders>
            <w:vAlign w:val="center"/>
          </w:tcPr>
          <w:p w14:paraId="0000060E" w14:textId="77777777" w:rsidR="0030221B" w:rsidRDefault="00000000">
            <w:pPr>
              <w:rPr>
                <w:sz w:val="22"/>
                <w:szCs w:val="22"/>
              </w:rPr>
            </w:pPr>
            <w:r>
              <w:rPr>
                <w:sz w:val="22"/>
                <w:szCs w:val="22"/>
              </w:rPr>
              <w:t>Legal duration [CBG]</w:t>
            </w:r>
          </w:p>
        </w:tc>
      </w:tr>
    </w:tbl>
    <w:p w14:paraId="0000060F" w14:textId="77777777" w:rsidR="0030221B" w:rsidRDefault="0030221B">
      <w:pPr>
        <w:pBdr>
          <w:bottom w:val="single" w:sz="12" w:space="1" w:color="auto"/>
        </w:pBdr>
        <w:rPr>
          <w:b/>
          <w:sz w:val="22"/>
          <w:szCs w:val="22"/>
        </w:rPr>
      </w:pPr>
    </w:p>
    <w:p w14:paraId="06DB9F8E" w14:textId="77777777" w:rsidR="000633EB" w:rsidRDefault="000633EB">
      <w:pPr>
        <w:rPr>
          <w:b/>
          <w:sz w:val="22"/>
          <w:szCs w:val="22"/>
        </w:rPr>
      </w:pPr>
    </w:p>
    <w:p w14:paraId="00000611" w14:textId="77777777" w:rsidR="0030221B" w:rsidRDefault="00000000">
      <w:pPr>
        <w:pStyle w:val="Heading2"/>
        <w:rPr>
          <w:rFonts w:ascii="Times New Roman" w:eastAsia="Times New Roman" w:hAnsi="Times New Roman" w:cs="Times New Roman"/>
          <w:sz w:val="22"/>
          <w:szCs w:val="22"/>
        </w:rPr>
      </w:pPr>
      <w:bookmarkStart w:id="52" w:name="_Toc109775419"/>
      <w:r>
        <w:rPr>
          <w:rFonts w:ascii="Times New Roman" w:eastAsia="Times New Roman" w:hAnsi="Times New Roman" w:cs="Times New Roman"/>
          <w:sz w:val="22"/>
          <w:szCs w:val="22"/>
        </w:rPr>
        <w:t>Country Policy and Institutional Assessment [CPIA]</w:t>
      </w:r>
      <w:bookmarkEnd w:id="52"/>
      <w:r>
        <w:rPr>
          <w:rFonts w:ascii="Times New Roman" w:eastAsia="Times New Roman" w:hAnsi="Times New Roman" w:cs="Times New Roman"/>
          <w:sz w:val="22"/>
          <w:szCs w:val="22"/>
        </w:rPr>
        <w:tab/>
      </w:r>
    </w:p>
    <w:p w14:paraId="00000612" w14:textId="77777777" w:rsidR="0030221B" w:rsidRDefault="0030221B">
      <w:pPr>
        <w:rPr>
          <w:sz w:val="22"/>
          <w:szCs w:val="22"/>
        </w:rPr>
      </w:pPr>
    </w:p>
    <w:p w14:paraId="00000613" w14:textId="77777777" w:rsidR="0030221B" w:rsidRDefault="00000000">
      <w:pPr>
        <w:rPr>
          <w:sz w:val="22"/>
          <w:szCs w:val="22"/>
        </w:rPr>
      </w:pPr>
      <w:r>
        <w:rPr>
          <w:sz w:val="22"/>
          <w:szCs w:val="22"/>
        </w:rPr>
        <w:t>Suffix: CPIA</w:t>
      </w:r>
    </w:p>
    <w:p w14:paraId="00000614" w14:textId="77777777" w:rsidR="0030221B" w:rsidRDefault="0030221B">
      <w:pPr>
        <w:rPr>
          <w:sz w:val="22"/>
          <w:szCs w:val="22"/>
        </w:rPr>
      </w:pPr>
    </w:p>
    <w:p w14:paraId="00000615" w14:textId="77777777" w:rsidR="0030221B" w:rsidRDefault="00000000">
      <w:pPr>
        <w:rPr>
          <w:sz w:val="22"/>
          <w:szCs w:val="22"/>
        </w:rPr>
      </w:pPr>
      <w:r>
        <w:rPr>
          <w:sz w:val="22"/>
          <w:szCs w:val="22"/>
        </w:rPr>
        <w:t>Description: This dataset contains country ratings against a set of 16 criteria grouped in four clusters: economic management, structural policies, policies for social inclusion and equity, and public sector management and institutions.</w:t>
      </w:r>
    </w:p>
    <w:p w14:paraId="00000616" w14:textId="77777777" w:rsidR="0030221B" w:rsidRDefault="0030221B">
      <w:pPr>
        <w:rPr>
          <w:sz w:val="22"/>
          <w:szCs w:val="22"/>
        </w:rPr>
      </w:pPr>
    </w:p>
    <w:p w14:paraId="00000617" w14:textId="77777777" w:rsidR="0030221B" w:rsidRDefault="00000000">
      <w:pPr>
        <w:rPr>
          <w:sz w:val="22"/>
          <w:szCs w:val="22"/>
        </w:rPr>
      </w:pPr>
      <w:r>
        <w:rPr>
          <w:sz w:val="22"/>
          <w:szCs w:val="22"/>
        </w:rPr>
        <w:t xml:space="preserve">Data: </w:t>
      </w:r>
      <w:hyperlink r:id="rId79">
        <w:r>
          <w:rPr>
            <w:color w:val="1155CC"/>
            <w:sz w:val="22"/>
            <w:szCs w:val="22"/>
            <w:u w:val="single"/>
          </w:rPr>
          <w:t>https://data.worldbank.org/data-catalog/CPIA</w:t>
        </w:r>
      </w:hyperlink>
      <w:r>
        <w:rPr>
          <w:sz w:val="22"/>
          <w:szCs w:val="22"/>
        </w:rPr>
        <w:t xml:space="preserve"> </w:t>
      </w:r>
    </w:p>
    <w:p w14:paraId="00000618" w14:textId="77777777" w:rsidR="0030221B" w:rsidRDefault="0030221B">
      <w:pPr>
        <w:rPr>
          <w:sz w:val="22"/>
          <w:szCs w:val="22"/>
        </w:rPr>
      </w:pPr>
    </w:p>
    <w:p w14:paraId="00000619" w14:textId="77777777" w:rsidR="0030221B" w:rsidRDefault="00000000">
      <w:pPr>
        <w:rPr>
          <w:sz w:val="22"/>
          <w:szCs w:val="22"/>
        </w:rPr>
      </w:pPr>
      <w:r>
        <w:rPr>
          <w:sz w:val="22"/>
          <w:szCs w:val="22"/>
        </w:rPr>
        <w:t xml:space="preserve">Data Cleaning: No observations are </w:t>
      </w:r>
      <w:proofErr w:type="gramStart"/>
      <w:r>
        <w:rPr>
          <w:sz w:val="22"/>
          <w:szCs w:val="22"/>
        </w:rPr>
        <w:t>removed</w:t>
      </w:r>
      <w:proofErr w:type="gramEnd"/>
      <w:r>
        <w:rPr>
          <w:sz w:val="22"/>
          <w:szCs w:val="22"/>
        </w:rPr>
        <w:t xml:space="preserve"> and no data values are changed.</w:t>
      </w:r>
    </w:p>
    <w:p w14:paraId="0000061A" w14:textId="77777777" w:rsidR="0030221B" w:rsidRDefault="0030221B">
      <w:pPr>
        <w:rPr>
          <w:sz w:val="22"/>
          <w:szCs w:val="22"/>
        </w:rPr>
      </w:pPr>
    </w:p>
    <w:p w14:paraId="0000061B" w14:textId="77777777" w:rsidR="0030221B" w:rsidRDefault="00000000">
      <w:pPr>
        <w:rPr>
          <w:sz w:val="22"/>
          <w:szCs w:val="22"/>
        </w:rPr>
      </w:pPr>
      <w:r>
        <w:rPr>
          <w:sz w:val="22"/>
          <w:szCs w:val="22"/>
        </w:rPr>
        <w:t xml:space="preserve">Citation: </w:t>
      </w:r>
    </w:p>
    <w:p w14:paraId="0000061C" w14:textId="77777777" w:rsidR="0030221B" w:rsidRDefault="00000000">
      <w:pPr>
        <w:rPr>
          <w:sz w:val="22"/>
          <w:szCs w:val="22"/>
        </w:rPr>
      </w:pPr>
      <w:r>
        <w:rPr>
          <w:sz w:val="22"/>
          <w:szCs w:val="22"/>
        </w:rPr>
        <w:t>Country Policy and Institutional Assessment, World Bank Group</w:t>
      </w:r>
    </w:p>
    <w:p w14:paraId="0000061D" w14:textId="77777777" w:rsidR="0030221B" w:rsidRDefault="0030221B">
      <w:pPr>
        <w:rPr>
          <w:sz w:val="22"/>
          <w:szCs w:val="22"/>
        </w:rPr>
      </w:pPr>
    </w:p>
    <w:p w14:paraId="0000061E"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61F" w14:textId="77777777" w:rsidR="0030221B" w:rsidRDefault="00000000">
      <w:pPr>
        <w:rPr>
          <w:sz w:val="22"/>
          <w:szCs w:val="22"/>
        </w:rPr>
      </w:pPr>
      <w:r>
        <w:rPr>
          <w:sz w:val="22"/>
          <w:szCs w:val="22"/>
        </w:rPr>
        <w:t>2005-2016</w:t>
      </w:r>
      <w:r>
        <w:rPr>
          <w:sz w:val="22"/>
          <w:szCs w:val="22"/>
        </w:rPr>
        <w:tab/>
      </w:r>
      <w:r>
        <w:rPr>
          <w:sz w:val="22"/>
          <w:szCs w:val="22"/>
        </w:rPr>
        <w:tab/>
      </w:r>
      <w:r>
        <w:rPr>
          <w:sz w:val="22"/>
          <w:szCs w:val="22"/>
        </w:rPr>
        <w:tab/>
      </w:r>
      <w:r>
        <w:rPr>
          <w:sz w:val="22"/>
          <w:szCs w:val="22"/>
        </w:rPr>
        <w:tab/>
      </w:r>
      <w:r>
        <w:rPr>
          <w:sz w:val="22"/>
          <w:szCs w:val="22"/>
        </w:rPr>
        <w:tab/>
      </w:r>
      <w:r>
        <w:rPr>
          <w:sz w:val="22"/>
          <w:szCs w:val="22"/>
        </w:rPr>
        <w:tab/>
        <w:t>82</w:t>
      </w:r>
    </w:p>
    <w:p w14:paraId="00000620" w14:textId="77777777" w:rsidR="0030221B" w:rsidRDefault="0030221B">
      <w:pPr>
        <w:rPr>
          <w:sz w:val="22"/>
          <w:szCs w:val="22"/>
        </w:rPr>
      </w:pPr>
    </w:p>
    <w:p w14:paraId="00000621" w14:textId="77777777" w:rsidR="0030221B" w:rsidRDefault="00000000">
      <w:pPr>
        <w:rPr>
          <w:sz w:val="22"/>
          <w:szCs w:val="22"/>
        </w:rPr>
      </w:pPr>
      <w:r>
        <w:rPr>
          <w:sz w:val="22"/>
          <w:szCs w:val="22"/>
        </w:rPr>
        <w:t>Variables:</w:t>
      </w:r>
    </w:p>
    <w:tbl>
      <w:tblPr>
        <w:tblStyle w:val="affffffffffffffffffffffffffffffffffffffffffffffffffff6"/>
        <w:tblW w:w="873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0"/>
        <w:gridCol w:w="6720"/>
      </w:tblGrid>
      <w:tr w:rsidR="0030221B" w14:paraId="01E57815" w14:textId="77777777">
        <w:tc>
          <w:tcPr>
            <w:tcW w:w="2010" w:type="dxa"/>
            <w:tcBorders>
              <w:top w:val="single" w:sz="4" w:space="0" w:color="000000"/>
              <w:left w:val="single" w:sz="4" w:space="0" w:color="000000"/>
              <w:bottom w:val="single" w:sz="4" w:space="0" w:color="000000"/>
              <w:right w:val="single" w:sz="4" w:space="0" w:color="000000"/>
            </w:tcBorders>
          </w:tcPr>
          <w:p w14:paraId="00000622" w14:textId="4F90F7B6" w:rsidR="0030221B" w:rsidRDefault="00000000">
            <w:pPr>
              <w:rPr>
                <w:sz w:val="22"/>
                <w:szCs w:val="22"/>
              </w:rPr>
            </w:pPr>
            <w:r>
              <w:rPr>
                <w:sz w:val="22"/>
                <w:szCs w:val="22"/>
              </w:rPr>
              <w:t>buildhr_CPIA</w:t>
            </w:r>
          </w:p>
        </w:tc>
        <w:tc>
          <w:tcPr>
            <w:tcW w:w="6720" w:type="dxa"/>
            <w:tcBorders>
              <w:top w:val="single" w:sz="4" w:space="0" w:color="000000"/>
              <w:left w:val="single" w:sz="4" w:space="0" w:color="000000"/>
              <w:bottom w:val="single" w:sz="4" w:space="0" w:color="000000"/>
              <w:right w:val="single" w:sz="4" w:space="0" w:color="000000"/>
            </w:tcBorders>
          </w:tcPr>
          <w:p w14:paraId="00000623" w14:textId="77777777" w:rsidR="0030221B" w:rsidRDefault="00000000">
            <w:pPr>
              <w:rPr>
                <w:sz w:val="22"/>
                <w:szCs w:val="22"/>
              </w:rPr>
            </w:pPr>
            <w:r>
              <w:rPr>
                <w:sz w:val="22"/>
                <w:szCs w:val="22"/>
              </w:rPr>
              <w:t>CPIA building human resources rating (1=low to 6=high) [CPIA]</w:t>
            </w:r>
          </w:p>
        </w:tc>
      </w:tr>
      <w:tr w:rsidR="0030221B" w14:paraId="5B3C62A4" w14:textId="77777777">
        <w:trPr>
          <w:trHeight w:val="285"/>
        </w:trPr>
        <w:tc>
          <w:tcPr>
            <w:tcW w:w="2010" w:type="dxa"/>
            <w:tcBorders>
              <w:top w:val="single" w:sz="4" w:space="0" w:color="000000"/>
              <w:left w:val="single" w:sz="4" w:space="0" w:color="000000"/>
              <w:bottom w:val="single" w:sz="4" w:space="0" w:color="000000"/>
              <w:right w:val="single" w:sz="4" w:space="0" w:color="000000"/>
            </w:tcBorders>
          </w:tcPr>
          <w:p w14:paraId="00000624" w14:textId="77777777" w:rsidR="0030221B" w:rsidRDefault="00000000">
            <w:pPr>
              <w:rPr>
                <w:sz w:val="22"/>
                <w:szCs w:val="22"/>
              </w:rPr>
            </w:pPr>
            <w:r>
              <w:rPr>
                <w:sz w:val="22"/>
                <w:szCs w:val="22"/>
              </w:rPr>
              <w:t>regenv_CPIA</w:t>
            </w:r>
          </w:p>
        </w:tc>
        <w:tc>
          <w:tcPr>
            <w:tcW w:w="6720" w:type="dxa"/>
            <w:tcBorders>
              <w:top w:val="single" w:sz="4" w:space="0" w:color="000000"/>
              <w:left w:val="single" w:sz="4" w:space="0" w:color="000000"/>
              <w:bottom w:val="single" w:sz="4" w:space="0" w:color="000000"/>
              <w:right w:val="single" w:sz="4" w:space="0" w:color="000000"/>
            </w:tcBorders>
          </w:tcPr>
          <w:p w14:paraId="00000625" w14:textId="77777777" w:rsidR="0030221B" w:rsidRDefault="00000000">
            <w:pPr>
              <w:rPr>
                <w:sz w:val="22"/>
                <w:szCs w:val="22"/>
              </w:rPr>
            </w:pPr>
            <w:r>
              <w:rPr>
                <w:sz w:val="22"/>
                <w:szCs w:val="22"/>
              </w:rPr>
              <w:t>CPIA business regulatory environment rating (1=low to 6=high) [CPIA]</w:t>
            </w:r>
          </w:p>
        </w:tc>
      </w:tr>
      <w:tr w:rsidR="0030221B" w14:paraId="36A12372" w14:textId="77777777">
        <w:tc>
          <w:tcPr>
            <w:tcW w:w="2010" w:type="dxa"/>
            <w:tcBorders>
              <w:top w:val="single" w:sz="4" w:space="0" w:color="000000"/>
              <w:left w:val="single" w:sz="4" w:space="0" w:color="000000"/>
              <w:bottom w:val="single" w:sz="4" w:space="0" w:color="000000"/>
              <w:right w:val="single" w:sz="4" w:space="0" w:color="000000"/>
            </w:tcBorders>
          </w:tcPr>
          <w:p w14:paraId="00000626" w14:textId="77777777" w:rsidR="0030221B" w:rsidRDefault="00000000">
            <w:pPr>
              <w:rPr>
                <w:sz w:val="22"/>
                <w:szCs w:val="22"/>
              </w:rPr>
            </w:pPr>
            <w:proofErr w:type="spellStart"/>
            <w:r>
              <w:rPr>
                <w:sz w:val="22"/>
                <w:szCs w:val="22"/>
              </w:rPr>
              <w:t>debtpol_CPIA</w:t>
            </w:r>
            <w:proofErr w:type="spellEnd"/>
          </w:p>
        </w:tc>
        <w:tc>
          <w:tcPr>
            <w:tcW w:w="6720" w:type="dxa"/>
            <w:tcBorders>
              <w:top w:val="single" w:sz="4" w:space="0" w:color="000000"/>
              <w:left w:val="single" w:sz="4" w:space="0" w:color="000000"/>
              <w:bottom w:val="single" w:sz="4" w:space="0" w:color="000000"/>
              <w:right w:val="single" w:sz="4" w:space="0" w:color="000000"/>
            </w:tcBorders>
          </w:tcPr>
          <w:p w14:paraId="00000627" w14:textId="77777777" w:rsidR="0030221B" w:rsidRDefault="00000000">
            <w:pPr>
              <w:rPr>
                <w:sz w:val="22"/>
                <w:szCs w:val="22"/>
              </w:rPr>
            </w:pPr>
            <w:r>
              <w:rPr>
                <w:sz w:val="22"/>
                <w:szCs w:val="22"/>
              </w:rPr>
              <w:t>CPIA debt policy rating (1=low to 6=high) [CPIA]</w:t>
            </w:r>
          </w:p>
        </w:tc>
      </w:tr>
      <w:tr w:rsidR="0030221B" w14:paraId="5ED98C2D" w14:textId="77777777">
        <w:tc>
          <w:tcPr>
            <w:tcW w:w="2010" w:type="dxa"/>
            <w:tcBorders>
              <w:top w:val="single" w:sz="4" w:space="0" w:color="000000"/>
              <w:left w:val="single" w:sz="4" w:space="0" w:color="000000"/>
              <w:bottom w:val="single" w:sz="4" w:space="0" w:color="000000"/>
              <w:right w:val="single" w:sz="4" w:space="0" w:color="000000"/>
            </w:tcBorders>
          </w:tcPr>
          <w:p w14:paraId="00000628" w14:textId="77777777" w:rsidR="0030221B" w:rsidRDefault="00000000">
            <w:pPr>
              <w:rPr>
                <w:sz w:val="22"/>
                <w:szCs w:val="22"/>
              </w:rPr>
            </w:pPr>
            <w:proofErr w:type="spellStart"/>
            <w:r>
              <w:rPr>
                <w:sz w:val="22"/>
                <w:szCs w:val="22"/>
              </w:rPr>
              <w:t>econman_CPIA</w:t>
            </w:r>
            <w:proofErr w:type="spellEnd"/>
          </w:p>
        </w:tc>
        <w:tc>
          <w:tcPr>
            <w:tcW w:w="6720" w:type="dxa"/>
            <w:tcBorders>
              <w:top w:val="single" w:sz="4" w:space="0" w:color="000000"/>
              <w:left w:val="single" w:sz="4" w:space="0" w:color="000000"/>
              <w:bottom w:val="single" w:sz="4" w:space="0" w:color="000000"/>
              <w:right w:val="single" w:sz="4" w:space="0" w:color="000000"/>
            </w:tcBorders>
          </w:tcPr>
          <w:p w14:paraId="00000629" w14:textId="77777777" w:rsidR="0030221B" w:rsidRDefault="00000000">
            <w:pPr>
              <w:rPr>
                <w:sz w:val="22"/>
                <w:szCs w:val="22"/>
              </w:rPr>
            </w:pPr>
            <w:r>
              <w:rPr>
                <w:sz w:val="22"/>
                <w:szCs w:val="22"/>
              </w:rPr>
              <w:t>CPIA economic management cluster average (1=low to 6=high) [CPIA]</w:t>
            </w:r>
          </w:p>
        </w:tc>
      </w:tr>
      <w:tr w:rsidR="0030221B" w14:paraId="5AE38A4A" w14:textId="77777777">
        <w:trPr>
          <w:trHeight w:val="320"/>
        </w:trPr>
        <w:tc>
          <w:tcPr>
            <w:tcW w:w="2010" w:type="dxa"/>
            <w:tcBorders>
              <w:top w:val="single" w:sz="4" w:space="0" w:color="000000"/>
              <w:left w:val="single" w:sz="4" w:space="0" w:color="000000"/>
              <w:bottom w:val="single" w:sz="4" w:space="0" w:color="000000"/>
              <w:right w:val="single" w:sz="4" w:space="0" w:color="000000"/>
            </w:tcBorders>
          </w:tcPr>
          <w:p w14:paraId="0000062A" w14:textId="77777777" w:rsidR="0030221B" w:rsidRDefault="00000000">
            <w:pPr>
              <w:rPr>
                <w:sz w:val="22"/>
                <w:szCs w:val="22"/>
              </w:rPr>
            </w:pPr>
            <w:proofErr w:type="spellStart"/>
            <w:r>
              <w:rPr>
                <w:sz w:val="22"/>
                <w:szCs w:val="22"/>
              </w:rPr>
              <w:t>effrev_CPIA</w:t>
            </w:r>
            <w:proofErr w:type="spellEnd"/>
          </w:p>
        </w:tc>
        <w:tc>
          <w:tcPr>
            <w:tcW w:w="6720" w:type="dxa"/>
            <w:tcBorders>
              <w:top w:val="single" w:sz="4" w:space="0" w:color="000000"/>
              <w:left w:val="single" w:sz="4" w:space="0" w:color="000000"/>
              <w:bottom w:val="single" w:sz="4" w:space="0" w:color="000000"/>
              <w:right w:val="single" w:sz="4" w:space="0" w:color="000000"/>
            </w:tcBorders>
          </w:tcPr>
          <w:p w14:paraId="0000062B" w14:textId="77777777" w:rsidR="0030221B" w:rsidRDefault="00000000">
            <w:pPr>
              <w:rPr>
                <w:sz w:val="22"/>
                <w:szCs w:val="22"/>
              </w:rPr>
            </w:pPr>
            <w:r>
              <w:rPr>
                <w:sz w:val="22"/>
                <w:szCs w:val="22"/>
              </w:rPr>
              <w:t>CPIA efficiency of revenue mobilization rating (1=low to 6=high) [CPIA]</w:t>
            </w:r>
          </w:p>
        </w:tc>
      </w:tr>
      <w:tr w:rsidR="0030221B" w14:paraId="663D20F5" w14:textId="77777777">
        <w:tc>
          <w:tcPr>
            <w:tcW w:w="2010" w:type="dxa"/>
            <w:tcBorders>
              <w:top w:val="single" w:sz="4" w:space="0" w:color="000000"/>
              <w:left w:val="single" w:sz="4" w:space="0" w:color="000000"/>
              <w:bottom w:val="single" w:sz="4" w:space="0" w:color="000000"/>
              <w:right w:val="single" w:sz="4" w:space="0" w:color="000000"/>
            </w:tcBorders>
          </w:tcPr>
          <w:p w14:paraId="0000062C" w14:textId="77777777" w:rsidR="0030221B" w:rsidRDefault="00000000">
            <w:pPr>
              <w:rPr>
                <w:sz w:val="22"/>
                <w:szCs w:val="22"/>
              </w:rPr>
            </w:pPr>
            <w:proofErr w:type="spellStart"/>
            <w:r>
              <w:rPr>
                <w:sz w:val="22"/>
                <w:szCs w:val="22"/>
              </w:rPr>
              <w:t>equitypub_CPIA</w:t>
            </w:r>
            <w:proofErr w:type="spellEnd"/>
          </w:p>
        </w:tc>
        <w:tc>
          <w:tcPr>
            <w:tcW w:w="6720" w:type="dxa"/>
            <w:tcBorders>
              <w:top w:val="single" w:sz="4" w:space="0" w:color="000000"/>
              <w:left w:val="single" w:sz="4" w:space="0" w:color="000000"/>
              <w:bottom w:val="single" w:sz="4" w:space="0" w:color="000000"/>
              <w:right w:val="single" w:sz="4" w:space="0" w:color="000000"/>
            </w:tcBorders>
          </w:tcPr>
          <w:p w14:paraId="0000062D" w14:textId="77777777" w:rsidR="0030221B" w:rsidRDefault="00000000">
            <w:pPr>
              <w:rPr>
                <w:sz w:val="22"/>
                <w:szCs w:val="22"/>
              </w:rPr>
            </w:pPr>
            <w:r>
              <w:rPr>
                <w:sz w:val="22"/>
                <w:szCs w:val="22"/>
              </w:rPr>
              <w:t>CPIA equity of public resource use rating (1=low to 6=high) [CPIA]</w:t>
            </w:r>
          </w:p>
        </w:tc>
      </w:tr>
      <w:tr w:rsidR="0030221B" w14:paraId="52263C4E" w14:textId="77777777">
        <w:tc>
          <w:tcPr>
            <w:tcW w:w="2010" w:type="dxa"/>
            <w:tcBorders>
              <w:top w:val="single" w:sz="4" w:space="0" w:color="000000"/>
              <w:left w:val="single" w:sz="4" w:space="0" w:color="000000"/>
              <w:bottom w:val="single" w:sz="4" w:space="0" w:color="000000"/>
              <w:right w:val="single" w:sz="4" w:space="0" w:color="000000"/>
            </w:tcBorders>
          </w:tcPr>
          <w:p w14:paraId="0000062E" w14:textId="77777777" w:rsidR="0030221B" w:rsidRDefault="00000000">
            <w:pPr>
              <w:rPr>
                <w:sz w:val="22"/>
                <w:szCs w:val="22"/>
              </w:rPr>
            </w:pPr>
            <w:proofErr w:type="spellStart"/>
            <w:r>
              <w:rPr>
                <w:sz w:val="22"/>
                <w:szCs w:val="22"/>
              </w:rPr>
              <w:t>finsect_CPIA</w:t>
            </w:r>
            <w:proofErr w:type="spellEnd"/>
          </w:p>
        </w:tc>
        <w:tc>
          <w:tcPr>
            <w:tcW w:w="6720" w:type="dxa"/>
            <w:tcBorders>
              <w:top w:val="single" w:sz="4" w:space="0" w:color="000000"/>
              <w:left w:val="single" w:sz="4" w:space="0" w:color="000000"/>
              <w:bottom w:val="single" w:sz="4" w:space="0" w:color="000000"/>
              <w:right w:val="single" w:sz="4" w:space="0" w:color="000000"/>
            </w:tcBorders>
          </w:tcPr>
          <w:p w14:paraId="0000062F" w14:textId="77777777" w:rsidR="0030221B" w:rsidRDefault="00000000">
            <w:pPr>
              <w:rPr>
                <w:sz w:val="22"/>
                <w:szCs w:val="22"/>
              </w:rPr>
            </w:pPr>
            <w:r>
              <w:rPr>
                <w:sz w:val="22"/>
                <w:szCs w:val="22"/>
              </w:rPr>
              <w:t>CPIA financial sector rating (1=low to 6=high) [CPIA]</w:t>
            </w:r>
          </w:p>
        </w:tc>
      </w:tr>
      <w:tr w:rsidR="0030221B" w14:paraId="1FE46C5B" w14:textId="77777777">
        <w:trPr>
          <w:trHeight w:val="278"/>
        </w:trPr>
        <w:tc>
          <w:tcPr>
            <w:tcW w:w="2010" w:type="dxa"/>
            <w:tcBorders>
              <w:top w:val="single" w:sz="4" w:space="0" w:color="000000"/>
              <w:left w:val="single" w:sz="4" w:space="0" w:color="000000"/>
              <w:bottom w:val="single" w:sz="4" w:space="0" w:color="000000"/>
              <w:right w:val="single" w:sz="4" w:space="0" w:color="000000"/>
            </w:tcBorders>
          </w:tcPr>
          <w:p w14:paraId="00000630" w14:textId="77777777" w:rsidR="0030221B" w:rsidRDefault="00000000">
            <w:pPr>
              <w:rPr>
                <w:sz w:val="22"/>
                <w:szCs w:val="22"/>
              </w:rPr>
            </w:pPr>
            <w:proofErr w:type="spellStart"/>
            <w:r>
              <w:rPr>
                <w:sz w:val="22"/>
                <w:szCs w:val="22"/>
              </w:rPr>
              <w:t>fiscpol_CPIA</w:t>
            </w:r>
            <w:proofErr w:type="spellEnd"/>
          </w:p>
        </w:tc>
        <w:tc>
          <w:tcPr>
            <w:tcW w:w="6720" w:type="dxa"/>
            <w:tcBorders>
              <w:top w:val="single" w:sz="4" w:space="0" w:color="000000"/>
              <w:left w:val="single" w:sz="4" w:space="0" w:color="000000"/>
              <w:bottom w:val="single" w:sz="4" w:space="0" w:color="000000"/>
              <w:right w:val="single" w:sz="4" w:space="0" w:color="000000"/>
            </w:tcBorders>
          </w:tcPr>
          <w:p w14:paraId="00000631" w14:textId="77777777" w:rsidR="0030221B" w:rsidRDefault="00000000">
            <w:pPr>
              <w:rPr>
                <w:sz w:val="22"/>
                <w:szCs w:val="22"/>
              </w:rPr>
            </w:pPr>
            <w:r>
              <w:rPr>
                <w:sz w:val="22"/>
                <w:szCs w:val="22"/>
              </w:rPr>
              <w:t>CPIA fiscal policy rating (1=low to 6=high) [CPIA]</w:t>
            </w:r>
          </w:p>
        </w:tc>
      </w:tr>
      <w:tr w:rsidR="0030221B" w14:paraId="191DA7BE" w14:textId="77777777">
        <w:tc>
          <w:tcPr>
            <w:tcW w:w="2010" w:type="dxa"/>
            <w:tcBorders>
              <w:top w:val="single" w:sz="4" w:space="0" w:color="000000"/>
              <w:left w:val="single" w:sz="4" w:space="0" w:color="000000"/>
              <w:bottom w:val="single" w:sz="4" w:space="0" w:color="000000"/>
              <w:right w:val="single" w:sz="4" w:space="0" w:color="000000"/>
            </w:tcBorders>
          </w:tcPr>
          <w:p w14:paraId="00000632" w14:textId="77777777" w:rsidR="0030221B" w:rsidRDefault="00000000">
            <w:pPr>
              <w:rPr>
                <w:sz w:val="22"/>
                <w:szCs w:val="22"/>
              </w:rPr>
            </w:pPr>
            <w:proofErr w:type="spellStart"/>
            <w:r>
              <w:rPr>
                <w:sz w:val="22"/>
                <w:szCs w:val="22"/>
              </w:rPr>
              <w:t>gendereq_CPIA</w:t>
            </w:r>
            <w:proofErr w:type="spellEnd"/>
          </w:p>
        </w:tc>
        <w:tc>
          <w:tcPr>
            <w:tcW w:w="6720" w:type="dxa"/>
            <w:tcBorders>
              <w:top w:val="single" w:sz="4" w:space="0" w:color="000000"/>
              <w:left w:val="single" w:sz="4" w:space="0" w:color="000000"/>
              <w:bottom w:val="single" w:sz="4" w:space="0" w:color="000000"/>
              <w:right w:val="single" w:sz="4" w:space="0" w:color="000000"/>
            </w:tcBorders>
          </w:tcPr>
          <w:p w14:paraId="00000633" w14:textId="77777777" w:rsidR="0030221B" w:rsidRDefault="00000000">
            <w:pPr>
              <w:rPr>
                <w:sz w:val="22"/>
                <w:szCs w:val="22"/>
              </w:rPr>
            </w:pPr>
            <w:r>
              <w:rPr>
                <w:sz w:val="22"/>
                <w:szCs w:val="22"/>
              </w:rPr>
              <w:t>CPIA gender equality rating (1=low to 6=high) [CPIA]</w:t>
            </w:r>
          </w:p>
        </w:tc>
      </w:tr>
      <w:tr w:rsidR="0030221B" w14:paraId="21B8DED8" w14:textId="77777777">
        <w:tc>
          <w:tcPr>
            <w:tcW w:w="2010" w:type="dxa"/>
            <w:tcBorders>
              <w:top w:val="single" w:sz="4" w:space="0" w:color="000000"/>
              <w:left w:val="single" w:sz="4" w:space="0" w:color="000000"/>
              <w:bottom w:val="single" w:sz="4" w:space="0" w:color="000000"/>
              <w:right w:val="single" w:sz="4" w:space="0" w:color="000000"/>
            </w:tcBorders>
          </w:tcPr>
          <w:p w14:paraId="00000634" w14:textId="77777777" w:rsidR="0030221B" w:rsidRDefault="00000000">
            <w:pPr>
              <w:rPr>
                <w:sz w:val="22"/>
                <w:szCs w:val="22"/>
              </w:rPr>
            </w:pPr>
            <w:proofErr w:type="spellStart"/>
            <w:r>
              <w:rPr>
                <w:sz w:val="22"/>
                <w:szCs w:val="22"/>
              </w:rPr>
              <w:t>macroman_CPIA</w:t>
            </w:r>
            <w:proofErr w:type="spellEnd"/>
          </w:p>
        </w:tc>
        <w:tc>
          <w:tcPr>
            <w:tcW w:w="6720" w:type="dxa"/>
            <w:tcBorders>
              <w:top w:val="single" w:sz="4" w:space="0" w:color="000000"/>
              <w:left w:val="single" w:sz="4" w:space="0" w:color="000000"/>
              <w:bottom w:val="single" w:sz="4" w:space="0" w:color="000000"/>
              <w:right w:val="single" w:sz="4" w:space="0" w:color="000000"/>
            </w:tcBorders>
          </w:tcPr>
          <w:p w14:paraId="00000635" w14:textId="77777777" w:rsidR="0030221B" w:rsidRDefault="00000000">
            <w:pPr>
              <w:rPr>
                <w:sz w:val="22"/>
                <w:szCs w:val="22"/>
              </w:rPr>
            </w:pPr>
            <w:r>
              <w:rPr>
                <w:sz w:val="22"/>
                <w:szCs w:val="22"/>
              </w:rPr>
              <w:t>CPIA macroeconomic management rating (1=low to 6=high) [CPIA]</w:t>
            </w:r>
          </w:p>
        </w:tc>
      </w:tr>
      <w:tr w:rsidR="0030221B" w14:paraId="4C49CE7F" w14:textId="77777777">
        <w:tc>
          <w:tcPr>
            <w:tcW w:w="2010" w:type="dxa"/>
            <w:tcBorders>
              <w:top w:val="single" w:sz="4" w:space="0" w:color="000000"/>
              <w:left w:val="single" w:sz="4" w:space="0" w:color="000000"/>
              <w:bottom w:val="single" w:sz="4" w:space="0" w:color="000000"/>
              <w:right w:val="single" w:sz="4" w:space="0" w:color="000000"/>
            </w:tcBorders>
          </w:tcPr>
          <w:p w14:paraId="00000636" w14:textId="77777777" w:rsidR="0030221B" w:rsidRDefault="00000000">
            <w:pPr>
              <w:rPr>
                <w:sz w:val="22"/>
                <w:szCs w:val="22"/>
              </w:rPr>
            </w:pPr>
            <w:proofErr w:type="spellStart"/>
            <w:r>
              <w:rPr>
                <w:sz w:val="22"/>
                <w:szCs w:val="22"/>
              </w:rPr>
              <w:t>socinceq_CPIA</w:t>
            </w:r>
            <w:proofErr w:type="spellEnd"/>
          </w:p>
        </w:tc>
        <w:tc>
          <w:tcPr>
            <w:tcW w:w="6720" w:type="dxa"/>
            <w:tcBorders>
              <w:top w:val="single" w:sz="4" w:space="0" w:color="000000"/>
              <w:left w:val="single" w:sz="4" w:space="0" w:color="000000"/>
              <w:bottom w:val="single" w:sz="4" w:space="0" w:color="000000"/>
              <w:right w:val="single" w:sz="4" w:space="0" w:color="000000"/>
            </w:tcBorders>
          </w:tcPr>
          <w:p w14:paraId="00000637" w14:textId="77777777" w:rsidR="0030221B" w:rsidRDefault="00000000">
            <w:pPr>
              <w:rPr>
                <w:sz w:val="22"/>
                <w:szCs w:val="22"/>
              </w:rPr>
            </w:pPr>
            <w:r>
              <w:rPr>
                <w:sz w:val="22"/>
                <w:szCs w:val="22"/>
              </w:rPr>
              <w:t>CPIA policies for social inclusion/equity cluster average (1=low to 6=high) [CPIA]</w:t>
            </w:r>
          </w:p>
        </w:tc>
      </w:tr>
      <w:tr w:rsidR="0030221B" w14:paraId="4683C9A9" w14:textId="77777777">
        <w:tc>
          <w:tcPr>
            <w:tcW w:w="2010" w:type="dxa"/>
            <w:tcBorders>
              <w:top w:val="single" w:sz="4" w:space="0" w:color="000000"/>
              <w:left w:val="single" w:sz="4" w:space="0" w:color="000000"/>
              <w:bottom w:val="single" w:sz="4" w:space="0" w:color="000000"/>
              <w:right w:val="single" w:sz="4" w:space="0" w:color="000000"/>
            </w:tcBorders>
          </w:tcPr>
          <w:p w14:paraId="00000638" w14:textId="77777777" w:rsidR="0030221B" w:rsidRDefault="00000000">
            <w:pPr>
              <w:rPr>
                <w:sz w:val="22"/>
                <w:szCs w:val="22"/>
              </w:rPr>
            </w:pPr>
            <w:proofErr w:type="spellStart"/>
            <w:r>
              <w:rPr>
                <w:sz w:val="22"/>
                <w:szCs w:val="22"/>
              </w:rPr>
              <w:t>envirsus_CPIA</w:t>
            </w:r>
            <w:proofErr w:type="spellEnd"/>
          </w:p>
        </w:tc>
        <w:tc>
          <w:tcPr>
            <w:tcW w:w="6720" w:type="dxa"/>
            <w:tcBorders>
              <w:top w:val="single" w:sz="4" w:space="0" w:color="000000"/>
              <w:left w:val="single" w:sz="4" w:space="0" w:color="000000"/>
              <w:bottom w:val="single" w:sz="4" w:space="0" w:color="000000"/>
              <w:right w:val="single" w:sz="4" w:space="0" w:color="000000"/>
            </w:tcBorders>
          </w:tcPr>
          <w:p w14:paraId="00000639" w14:textId="77777777" w:rsidR="0030221B" w:rsidRDefault="00000000">
            <w:pPr>
              <w:rPr>
                <w:sz w:val="22"/>
                <w:szCs w:val="22"/>
              </w:rPr>
            </w:pPr>
            <w:r>
              <w:rPr>
                <w:sz w:val="22"/>
                <w:szCs w:val="22"/>
              </w:rPr>
              <w:t>CPIA policy and institutions for environmental sustainability rating (1=low to 6=high) [CPIA]</w:t>
            </w:r>
          </w:p>
        </w:tc>
      </w:tr>
      <w:tr w:rsidR="0030221B" w14:paraId="48DC24F9" w14:textId="77777777">
        <w:tc>
          <w:tcPr>
            <w:tcW w:w="2010" w:type="dxa"/>
            <w:tcBorders>
              <w:top w:val="single" w:sz="4" w:space="0" w:color="000000"/>
              <w:left w:val="single" w:sz="4" w:space="0" w:color="000000"/>
              <w:bottom w:val="single" w:sz="4" w:space="0" w:color="000000"/>
              <w:right w:val="single" w:sz="4" w:space="0" w:color="000000"/>
            </w:tcBorders>
          </w:tcPr>
          <w:p w14:paraId="0000063A" w14:textId="77777777" w:rsidR="0030221B" w:rsidRDefault="00000000">
            <w:pPr>
              <w:rPr>
                <w:sz w:val="22"/>
                <w:szCs w:val="22"/>
              </w:rPr>
            </w:pPr>
            <w:proofErr w:type="spellStart"/>
            <w:r>
              <w:rPr>
                <w:sz w:val="22"/>
                <w:szCs w:val="22"/>
              </w:rPr>
              <w:t>proprights_CPIA</w:t>
            </w:r>
            <w:proofErr w:type="spellEnd"/>
          </w:p>
        </w:tc>
        <w:tc>
          <w:tcPr>
            <w:tcW w:w="6720" w:type="dxa"/>
            <w:tcBorders>
              <w:top w:val="single" w:sz="4" w:space="0" w:color="000000"/>
              <w:left w:val="single" w:sz="4" w:space="0" w:color="000000"/>
              <w:bottom w:val="single" w:sz="4" w:space="0" w:color="000000"/>
              <w:right w:val="single" w:sz="4" w:space="0" w:color="000000"/>
            </w:tcBorders>
          </w:tcPr>
          <w:p w14:paraId="0000063B" w14:textId="77777777" w:rsidR="0030221B" w:rsidRDefault="00000000">
            <w:pPr>
              <w:rPr>
                <w:sz w:val="22"/>
                <w:szCs w:val="22"/>
              </w:rPr>
            </w:pPr>
            <w:r>
              <w:rPr>
                <w:sz w:val="22"/>
                <w:szCs w:val="22"/>
              </w:rPr>
              <w:t>CPIA property rights and rule-based governance rating (1=low to 6=high) [CPIA]</w:t>
            </w:r>
          </w:p>
        </w:tc>
      </w:tr>
      <w:tr w:rsidR="0030221B" w14:paraId="4083305C" w14:textId="77777777">
        <w:tc>
          <w:tcPr>
            <w:tcW w:w="2010" w:type="dxa"/>
            <w:tcBorders>
              <w:top w:val="single" w:sz="4" w:space="0" w:color="000000"/>
              <w:left w:val="single" w:sz="4" w:space="0" w:color="000000"/>
              <w:bottom w:val="single" w:sz="4" w:space="0" w:color="000000"/>
              <w:right w:val="single" w:sz="4" w:space="0" w:color="000000"/>
            </w:tcBorders>
          </w:tcPr>
          <w:p w14:paraId="0000063C" w14:textId="77777777" w:rsidR="0030221B" w:rsidRDefault="00000000">
            <w:pPr>
              <w:rPr>
                <w:sz w:val="22"/>
                <w:szCs w:val="22"/>
              </w:rPr>
            </w:pPr>
            <w:proofErr w:type="spellStart"/>
            <w:r>
              <w:rPr>
                <w:sz w:val="22"/>
                <w:szCs w:val="22"/>
              </w:rPr>
              <w:t>pubsecman_CPIA</w:t>
            </w:r>
            <w:proofErr w:type="spellEnd"/>
          </w:p>
        </w:tc>
        <w:tc>
          <w:tcPr>
            <w:tcW w:w="6720" w:type="dxa"/>
            <w:tcBorders>
              <w:top w:val="single" w:sz="4" w:space="0" w:color="000000"/>
              <w:left w:val="single" w:sz="4" w:space="0" w:color="000000"/>
              <w:bottom w:val="single" w:sz="4" w:space="0" w:color="000000"/>
              <w:right w:val="single" w:sz="4" w:space="0" w:color="000000"/>
            </w:tcBorders>
          </w:tcPr>
          <w:p w14:paraId="0000063D" w14:textId="77777777" w:rsidR="0030221B" w:rsidRDefault="00000000">
            <w:pPr>
              <w:rPr>
                <w:sz w:val="22"/>
                <w:szCs w:val="22"/>
              </w:rPr>
            </w:pPr>
            <w:r>
              <w:rPr>
                <w:sz w:val="22"/>
                <w:szCs w:val="22"/>
              </w:rPr>
              <w:t>CPIA public sector management and institutions cluster average (1=low to 6=high) [CPIA]</w:t>
            </w:r>
          </w:p>
        </w:tc>
      </w:tr>
      <w:tr w:rsidR="0030221B" w14:paraId="03E31357" w14:textId="77777777">
        <w:tc>
          <w:tcPr>
            <w:tcW w:w="2010" w:type="dxa"/>
            <w:tcBorders>
              <w:top w:val="single" w:sz="4" w:space="0" w:color="000000"/>
              <w:left w:val="single" w:sz="4" w:space="0" w:color="000000"/>
              <w:bottom w:val="single" w:sz="4" w:space="0" w:color="000000"/>
              <w:right w:val="single" w:sz="4" w:space="0" w:color="000000"/>
            </w:tcBorders>
          </w:tcPr>
          <w:p w14:paraId="0000063E" w14:textId="77777777" w:rsidR="0030221B" w:rsidRDefault="00000000">
            <w:pPr>
              <w:rPr>
                <w:sz w:val="22"/>
                <w:szCs w:val="22"/>
              </w:rPr>
            </w:pPr>
            <w:proofErr w:type="spellStart"/>
            <w:r>
              <w:rPr>
                <w:sz w:val="22"/>
                <w:szCs w:val="22"/>
              </w:rPr>
              <w:t>budgfinman_CPIA</w:t>
            </w:r>
            <w:proofErr w:type="spellEnd"/>
          </w:p>
        </w:tc>
        <w:tc>
          <w:tcPr>
            <w:tcW w:w="6720" w:type="dxa"/>
            <w:tcBorders>
              <w:top w:val="single" w:sz="4" w:space="0" w:color="000000"/>
              <w:left w:val="single" w:sz="4" w:space="0" w:color="000000"/>
              <w:bottom w:val="single" w:sz="4" w:space="0" w:color="000000"/>
              <w:right w:val="single" w:sz="4" w:space="0" w:color="000000"/>
            </w:tcBorders>
          </w:tcPr>
          <w:p w14:paraId="0000063F" w14:textId="77777777" w:rsidR="0030221B" w:rsidRDefault="00000000">
            <w:pPr>
              <w:rPr>
                <w:sz w:val="22"/>
                <w:szCs w:val="22"/>
              </w:rPr>
            </w:pPr>
            <w:r>
              <w:rPr>
                <w:sz w:val="22"/>
                <w:szCs w:val="22"/>
              </w:rPr>
              <w:t>CPIA quality of budgetary and financial management rating (1=low to 6=high) [CPIA]</w:t>
            </w:r>
          </w:p>
        </w:tc>
      </w:tr>
      <w:tr w:rsidR="0030221B" w14:paraId="3969A2E2" w14:textId="77777777">
        <w:tc>
          <w:tcPr>
            <w:tcW w:w="2010" w:type="dxa"/>
            <w:tcBorders>
              <w:top w:val="single" w:sz="4" w:space="0" w:color="000000"/>
              <w:left w:val="single" w:sz="4" w:space="0" w:color="000000"/>
              <w:bottom w:val="single" w:sz="4" w:space="0" w:color="000000"/>
              <w:right w:val="single" w:sz="4" w:space="0" w:color="000000"/>
            </w:tcBorders>
          </w:tcPr>
          <w:p w14:paraId="00000640" w14:textId="77777777" w:rsidR="0030221B" w:rsidRDefault="00000000">
            <w:pPr>
              <w:rPr>
                <w:sz w:val="22"/>
                <w:szCs w:val="22"/>
              </w:rPr>
            </w:pPr>
            <w:proofErr w:type="spellStart"/>
            <w:r>
              <w:rPr>
                <w:sz w:val="22"/>
                <w:szCs w:val="22"/>
              </w:rPr>
              <w:t>pubadmin_CPIA</w:t>
            </w:r>
            <w:proofErr w:type="spellEnd"/>
          </w:p>
        </w:tc>
        <w:tc>
          <w:tcPr>
            <w:tcW w:w="6720" w:type="dxa"/>
            <w:tcBorders>
              <w:top w:val="single" w:sz="4" w:space="0" w:color="000000"/>
              <w:left w:val="single" w:sz="4" w:space="0" w:color="000000"/>
              <w:bottom w:val="single" w:sz="4" w:space="0" w:color="000000"/>
              <w:right w:val="single" w:sz="4" w:space="0" w:color="000000"/>
            </w:tcBorders>
          </w:tcPr>
          <w:p w14:paraId="00000641" w14:textId="77777777" w:rsidR="0030221B" w:rsidRDefault="00000000">
            <w:pPr>
              <w:rPr>
                <w:sz w:val="22"/>
                <w:szCs w:val="22"/>
              </w:rPr>
            </w:pPr>
            <w:r>
              <w:rPr>
                <w:sz w:val="22"/>
                <w:szCs w:val="22"/>
              </w:rPr>
              <w:t>CPIA quality of public administration rating (1=low to 6=high) [CPIA]</w:t>
            </w:r>
          </w:p>
        </w:tc>
      </w:tr>
      <w:tr w:rsidR="0030221B" w14:paraId="249A8D5F" w14:textId="77777777">
        <w:tc>
          <w:tcPr>
            <w:tcW w:w="2010" w:type="dxa"/>
            <w:tcBorders>
              <w:top w:val="single" w:sz="4" w:space="0" w:color="000000"/>
              <w:left w:val="single" w:sz="4" w:space="0" w:color="000000"/>
              <w:bottom w:val="single" w:sz="4" w:space="0" w:color="000000"/>
              <w:right w:val="single" w:sz="4" w:space="0" w:color="000000"/>
            </w:tcBorders>
          </w:tcPr>
          <w:p w14:paraId="00000642" w14:textId="77777777" w:rsidR="0030221B" w:rsidRDefault="00000000">
            <w:pPr>
              <w:rPr>
                <w:sz w:val="22"/>
                <w:szCs w:val="22"/>
              </w:rPr>
            </w:pPr>
            <w:proofErr w:type="spellStart"/>
            <w:r>
              <w:rPr>
                <w:sz w:val="22"/>
                <w:szCs w:val="22"/>
              </w:rPr>
              <w:t>socipro_CPIA</w:t>
            </w:r>
            <w:proofErr w:type="spellEnd"/>
          </w:p>
        </w:tc>
        <w:tc>
          <w:tcPr>
            <w:tcW w:w="6720" w:type="dxa"/>
            <w:tcBorders>
              <w:top w:val="single" w:sz="4" w:space="0" w:color="000000"/>
              <w:left w:val="single" w:sz="4" w:space="0" w:color="000000"/>
              <w:bottom w:val="single" w:sz="4" w:space="0" w:color="000000"/>
              <w:right w:val="single" w:sz="4" w:space="0" w:color="000000"/>
            </w:tcBorders>
          </w:tcPr>
          <w:p w14:paraId="00000643" w14:textId="77777777" w:rsidR="0030221B" w:rsidRDefault="00000000">
            <w:pPr>
              <w:rPr>
                <w:sz w:val="22"/>
                <w:szCs w:val="22"/>
              </w:rPr>
            </w:pPr>
            <w:r>
              <w:rPr>
                <w:sz w:val="22"/>
                <w:szCs w:val="22"/>
              </w:rPr>
              <w:t>CPIA social protection rating (1=low to 6=high) [CPIA]</w:t>
            </w:r>
          </w:p>
        </w:tc>
      </w:tr>
      <w:tr w:rsidR="0030221B" w14:paraId="582E441C" w14:textId="77777777">
        <w:tc>
          <w:tcPr>
            <w:tcW w:w="2010" w:type="dxa"/>
            <w:tcBorders>
              <w:top w:val="single" w:sz="4" w:space="0" w:color="000000"/>
              <w:left w:val="single" w:sz="4" w:space="0" w:color="000000"/>
              <w:bottom w:val="single" w:sz="4" w:space="0" w:color="000000"/>
              <w:right w:val="single" w:sz="4" w:space="0" w:color="000000"/>
            </w:tcBorders>
          </w:tcPr>
          <w:p w14:paraId="00000644" w14:textId="77777777" w:rsidR="0030221B" w:rsidRDefault="00000000">
            <w:pPr>
              <w:rPr>
                <w:sz w:val="22"/>
                <w:szCs w:val="22"/>
              </w:rPr>
            </w:pPr>
            <w:proofErr w:type="spellStart"/>
            <w:r>
              <w:rPr>
                <w:sz w:val="22"/>
                <w:szCs w:val="22"/>
              </w:rPr>
              <w:t>strucpol_CPIA</w:t>
            </w:r>
            <w:proofErr w:type="spellEnd"/>
          </w:p>
        </w:tc>
        <w:tc>
          <w:tcPr>
            <w:tcW w:w="6720" w:type="dxa"/>
            <w:tcBorders>
              <w:top w:val="single" w:sz="4" w:space="0" w:color="000000"/>
              <w:left w:val="single" w:sz="4" w:space="0" w:color="000000"/>
              <w:bottom w:val="single" w:sz="4" w:space="0" w:color="000000"/>
              <w:right w:val="single" w:sz="4" w:space="0" w:color="000000"/>
            </w:tcBorders>
          </w:tcPr>
          <w:p w14:paraId="00000645" w14:textId="77777777" w:rsidR="0030221B" w:rsidRDefault="00000000">
            <w:pPr>
              <w:rPr>
                <w:sz w:val="22"/>
                <w:szCs w:val="22"/>
              </w:rPr>
            </w:pPr>
            <w:r>
              <w:rPr>
                <w:sz w:val="22"/>
                <w:szCs w:val="22"/>
              </w:rPr>
              <w:t>CPIA structural policies cluster average (1=low to 6=high) [CPIA]</w:t>
            </w:r>
          </w:p>
        </w:tc>
      </w:tr>
      <w:tr w:rsidR="0030221B" w14:paraId="01F7D4C5" w14:textId="77777777">
        <w:tc>
          <w:tcPr>
            <w:tcW w:w="2010" w:type="dxa"/>
            <w:tcBorders>
              <w:top w:val="single" w:sz="4" w:space="0" w:color="000000"/>
              <w:left w:val="single" w:sz="4" w:space="0" w:color="000000"/>
              <w:bottom w:val="single" w:sz="4" w:space="0" w:color="000000"/>
              <w:right w:val="single" w:sz="4" w:space="0" w:color="000000"/>
            </w:tcBorders>
          </w:tcPr>
          <w:p w14:paraId="00000646" w14:textId="77777777" w:rsidR="0030221B" w:rsidRDefault="00000000">
            <w:pPr>
              <w:rPr>
                <w:sz w:val="22"/>
                <w:szCs w:val="22"/>
              </w:rPr>
            </w:pPr>
            <w:proofErr w:type="spellStart"/>
            <w:r>
              <w:rPr>
                <w:sz w:val="22"/>
                <w:szCs w:val="22"/>
              </w:rPr>
              <w:lastRenderedPageBreak/>
              <w:t>traderat_CPIA</w:t>
            </w:r>
            <w:proofErr w:type="spellEnd"/>
          </w:p>
        </w:tc>
        <w:tc>
          <w:tcPr>
            <w:tcW w:w="6720" w:type="dxa"/>
            <w:tcBorders>
              <w:top w:val="single" w:sz="4" w:space="0" w:color="000000"/>
              <w:left w:val="single" w:sz="4" w:space="0" w:color="000000"/>
              <w:bottom w:val="single" w:sz="4" w:space="0" w:color="000000"/>
              <w:right w:val="single" w:sz="4" w:space="0" w:color="000000"/>
            </w:tcBorders>
          </w:tcPr>
          <w:p w14:paraId="00000647" w14:textId="77777777" w:rsidR="0030221B" w:rsidRDefault="00000000">
            <w:pPr>
              <w:rPr>
                <w:sz w:val="22"/>
                <w:szCs w:val="22"/>
              </w:rPr>
            </w:pPr>
            <w:r>
              <w:rPr>
                <w:sz w:val="22"/>
                <w:szCs w:val="22"/>
              </w:rPr>
              <w:t>CPIA trade rating (1=low to 6=high) [CPIA]</w:t>
            </w:r>
          </w:p>
        </w:tc>
      </w:tr>
      <w:tr w:rsidR="0030221B" w14:paraId="1BAA40F1" w14:textId="77777777">
        <w:tc>
          <w:tcPr>
            <w:tcW w:w="2010" w:type="dxa"/>
            <w:tcBorders>
              <w:top w:val="single" w:sz="4" w:space="0" w:color="000000"/>
              <w:left w:val="single" w:sz="4" w:space="0" w:color="000000"/>
              <w:bottom w:val="single" w:sz="4" w:space="0" w:color="000000"/>
              <w:right w:val="single" w:sz="4" w:space="0" w:color="000000"/>
            </w:tcBorders>
          </w:tcPr>
          <w:p w14:paraId="00000648" w14:textId="77777777" w:rsidR="0030221B" w:rsidRDefault="00000000">
            <w:pPr>
              <w:rPr>
                <w:sz w:val="22"/>
                <w:szCs w:val="22"/>
              </w:rPr>
            </w:pPr>
            <w:proofErr w:type="spellStart"/>
            <w:r>
              <w:rPr>
                <w:sz w:val="22"/>
                <w:szCs w:val="22"/>
              </w:rPr>
              <w:t>transpacc_CPIA</w:t>
            </w:r>
            <w:proofErr w:type="spellEnd"/>
          </w:p>
        </w:tc>
        <w:tc>
          <w:tcPr>
            <w:tcW w:w="6720" w:type="dxa"/>
            <w:tcBorders>
              <w:top w:val="single" w:sz="4" w:space="0" w:color="000000"/>
              <w:left w:val="single" w:sz="4" w:space="0" w:color="000000"/>
              <w:bottom w:val="single" w:sz="4" w:space="0" w:color="000000"/>
              <w:right w:val="single" w:sz="4" w:space="0" w:color="000000"/>
            </w:tcBorders>
          </w:tcPr>
          <w:p w14:paraId="00000649" w14:textId="77777777" w:rsidR="0030221B" w:rsidRDefault="00000000">
            <w:pPr>
              <w:rPr>
                <w:sz w:val="22"/>
                <w:szCs w:val="22"/>
              </w:rPr>
            </w:pPr>
            <w:r>
              <w:rPr>
                <w:sz w:val="22"/>
                <w:szCs w:val="22"/>
              </w:rPr>
              <w:t>CPIA transparency, accountability, and corruption in the public sector rating (1=low to 6=high) [CPIA]</w:t>
            </w:r>
          </w:p>
        </w:tc>
      </w:tr>
      <w:tr w:rsidR="0030221B" w14:paraId="6D8A19F1" w14:textId="77777777">
        <w:tc>
          <w:tcPr>
            <w:tcW w:w="2010" w:type="dxa"/>
            <w:tcBorders>
              <w:top w:val="single" w:sz="4" w:space="0" w:color="000000"/>
              <w:left w:val="single" w:sz="4" w:space="0" w:color="000000"/>
              <w:bottom w:val="single" w:sz="4" w:space="0" w:color="000000"/>
              <w:right w:val="single" w:sz="4" w:space="0" w:color="000000"/>
            </w:tcBorders>
          </w:tcPr>
          <w:p w14:paraId="0000064A" w14:textId="77777777" w:rsidR="0030221B" w:rsidRDefault="00000000">
            <w:pPr>
              <w:rPr>
                <w:sz w:val="22"/>
                <w:szCs w:val="22"/>
              </w:rPr>
            </w:pPr>
            <w:proofErr w:type="spellStart"/>
            <w:r>
              <w:rPr>
                <w:sz w:val="22"/>
                <w:szCs w:val="22"/>
              </w:rPr>
              <w:t>IDAres_CPIA</w:t>
            </w:r>
            <w:proofErr w:type="spellEnd"/>
          </w:p>
        </w:tc>
        <w:tc>
          <w:tcPr>
            <w:tcW w:w="6720" w:type="dxa"/>
            <w:tcBorders>
              <w:top w:val="single" w:sz="4" w:space="0" w:color="000000"/>
              <w:left w:val="single" w:sz="4" w:space="0" w:color="000000"/>
              <w:bottom w:val="single" w:sz="4" w:space="0" w:color="000000"/>
              <w:right w:val="single" w:sz="4" w:space="0" w:color="000000"/>
            </w:tcBorders>
          </w:tcPr>
          <w:p w14:paraId="0000064B" w14:textId="77777777" w:rsidR="0030221B" w:rsidRDefault="00000000">
            <w:pPr>
              <w:rPr>
                <w:sz w:val="22"/>
                <w:szCs w:val="22"/>
              </w:rPr>
            </w:pPr>
            <w:r>
              <w:rPr>
                <w:sz w:val="22"/>
                <w:szCs w:val="22"/>
              </w:rPr>
              <w:t>IDA resource allocation index (1=low to 6=high) [CPIA]</w:t>
            </w:r>
          </w:p>
        </w:tc>
      </w:tr>
    </w:tbl>
    <w:p w14:paraId="0000064C" w14:textId="77777777" w:rsidR="0030221B" w:rsidRDefault="0030221B">
      <w:pPr>
        <w:rPr>
          <w:b/>
          <w:sz w:val="22"/>
          <w:szCs w:val="22"/>
        </w:rPr>
      </w:pPr>
    </w:p>
    <w:p w14:paraId="0000064D" w14:textId="77777777" w:rsidR="0030221B" w:rsidRDefault="0030221B">
      <w:pPr>
        <w:pBdr>
          <w:bottom w:val="single" w:sz="12" w:space="1" w:color="auto"/>
        </w:pBdr>
        <w:rPr>
          <w:b/>
          <w:sz w:val="22"/>
          <w:szCs w:val="22"/>
        </w:rPr>
      </w:pPr>
    </w:p>
    <w:p w14:paraId="6B8649D6" w14:textId="77777777" w:rsidR="003770AD" w:rsidRDefault="003770AD">
      <w:pPr>
        <w:rPr>
          <w:b/>
          <w:sz w:val="22"/>
          <w:szCs w:val="22"/>
        </w:rPr>
      </w:pPr>
    </w:p>
    <w:p w14:paraId="0000064F" w14:textId="77777777" w:rsidR="0030221B" w:rsidRDefault="00000000">
      <w:pPr>
        <w:pStyle w:val="Heading2"/>
        <w:rPr>
          <w:rFonts w:ascii="Times New Roman" w:eastAsia="Times New Roman" w:hAnsi="Times New Roman" w:cs="Times New Roman"/>
          <w:sz w:val="22"/>
          <w:szCs w:val="22"/>
        </w:rPr>
      </w:pPr>
      <w:bookmarkStart w:id="53" w:name="_Toc109775420"/>
      <w:r>
        <w:rPr>
          <w:rFonts w:ascii="Times New Roman" w:eastAsia="Times New Roman" w:hAnsi="Times New Roman" w:cs="Times New Roman"/>
          <w:sz w:val="22"/>
          <w:szCs w:val="22"/>
        </w:rPr>
        <w:t>Petroleum Prices from Ross and Mahdavi (2015) [PTO]</w:t>
      </w:r>
      <w:bookmarkEnd w:id="53"/>
      <w:r>
        <w:rPr>
          <w:rFonts w:ascii="Times New Roman" w:eastAsia="Times New Roman" w:hAnsi="Times New Roman" w:cs="Times New Roman"/>
          <w:sz w:val="22"/>
          <w:szCs w:val="22"/>
        </w:rPr>
        <w:tab/>
      </w:r>
    </w:p>
    <w:p w14:paraId="00000650" w14:textId="77777777" w:rsidR="0030221B" w:rsidRDefault="0030221B">
      <w:pPr>
        <w:rPr>
          <w:sz w:val="22"/>
          <w:szCs w:val="22"/>
        </w:rPr>
      </w:pPr>
    </w:p>
    <w:p w14:paraId="00000651" w14:textId="77777777" w:rsidR="0030221B" w:rsidRDefault="00000000">
      <w:pPr>
        <w:rPr>
          <w:sz w:val="22"/>
          <w:szCs w:val="22"/>
        </w:rPr>
      </w:pPr>
      <w:r>
        <w:rPr>
          <w:sz w:val="22"/>
          <w:szCs w:val="22"/>
        </w:rPr>
        <w:t>Suffix: PTO</w:t>
      </w:r>
    </w:p>
    <w:p w14:paraId="00000652" w14:textId="77777777" w:rsidR="0030221B" w:rsidRDefault="0030221B">
      <w:pPr>
        <w:rPr>
          <w:sz w:val="22"/>
          <w:szCs w:val="22"/>
        </w:rPr>
      </w:pPr>
    </w:p>
    <w:p w14:paraId="00000653" w14:textId="77777777" w:rsidR="0030221B" w:rsidRDefault="00000000">
      <w:pPr>
        <w:rPr>
          <w:sz w:val="22"/>
          <w:szCs w:val="22"/>
        </w:rPr>
      </w:pPr>
      <w:r>
        <w:rPr>
          <w:sz w:val="22"/>
          <w:szCs w:val="22"/>
        </w:rPr>
        <w:t xml:space="preserve">Description: Global dataset of oil and natural gas production, prices, exports, and net exports. Oil production and prices data are for 1932-2014 (2014 data are incomplete); gas production and prices are for 1955-2014; export and net export data are for 1986-2013. </w:t>
      </w:r>
    </w:p>
    <w:p w14:paraId="00000654" w14:textId="77777777" w:rsidR="0030221B" w:rsidRDefault="0030221B">
      <w:pPr>
        <w:rPr>
          <w:sz w:val="22"/>
          <w:szCs w:val="22"/>
        </w:rPr>
      </w:pPr>
    </w:p>
    <w:p w14:paraId="00000655" w14:textId="77777777" w:rsidR="0030221B" w:rsidRDefault="00000000">
      <w:pPr>
        <w:rPr>
          <w:sz w:val="22"/>
          <w:szCs w:val="22"/>
        </w:rPr>
      </w:pPr>
      <w:r>
        <w:rPr>
          <w:sz w:val="22"/>
          <w:szCs w:val="22"/>
        </w:rPr>
        <w:t xml:space="preserve">Data: </w:t>
      </w:r>
    </w:p>
    <w:p w14:paraId="00000656" w14:textId="77777777" w:rsidR="0030221B" w:rsidRDefault="00000000">
      <w:pPr>
        <w:rPr>
          <w:sz w:val="22"/>
          <w:szCs w:val="22"/>
        </w:rPr>
      </w:pPr>
      <w:hyperlink r:id="rId80">
        <w:r>
          <w:rPr>
            <w:color w:val="1155CC"/>
            <w:sz w:val="22"/>
            <w:szCs w:val="22"/>
            <w:u w:val="single"/>
          </w:rPr>
          <w:t>https://dataverse.harvard.edu/dataset.xhtml?persistentId=doi:10.7910/DVN/ZTPW0Y</w:t>
        </w:r>
      </w:hyperlink>
      <w:r>
        <w:rPr>
          <w:sz w:val="22"/>
          <w:szCs w:val="22"/>
        </w:rPr>
        <w:t xml:space="preserve"> </w:t>
      </w:r>
    </w:p>
    <w:p w14:paraId="00000657" w14:textId="77777777" w:rsidR="0030221B" w:rsidRDefault="0030221B">
      <w:pPr>
        <w:rPr>
          <w:sz w:val="22"/>
          <w:szCs w:val="22"/>
        </w:rPr>
      </w:pPr>
    </w:p>
    <w:p w14:paraId="00000658" w14:textId="77777777" w:rsidR="0030221B" w:rsidRDefault="00000000">
      <w:pPr>
        <w:rPr>
          <w:sz w:val="22"/>
          <w:szCs w:val="22"/>
        </w:rPr>
      </w:pPr>
      <w:r>
        <w:rPr>
          <w:sz w:val="22"/>
          <w:szCs w:val="22"/>
        </w:rPr>
        <w:t xml:space="preserve">Data Cleaning: </w:t>
      </w:r>
    </w:p>
    <w:p w14:paraId="00000659" w14:textId="77777777" w:rsidR="0030221B" w:rsidRDefault="00000000">
      <w:pPr>
        <w:rPr>
          <w:sz w:val="22"/>
          <w:szCs w:val="22"/>
        </w:rPr>
      </w:pPr>
      <w:r>
        <w:rPr>
          <w:sz w:val="22"/>
          <w:szCs w:val="22"/>
        </w:rPr>
        <w:t>All observations are kept. Variables not listed here are dropped.</w:t>
      </w:r>
    </w:p>
    <w:p w14:paraId="0000065A" w14:textId="77777777" w:rsidR="0030221B" w:rsidRDefault="0030221B">
      <w:pPr>
        <w:rPr>
          <w:sz w:val="22"/>
          <w:szCs w:val="22"/>
        </w:rPr>
      </w:pPr>
    </w:p>
    <w:p w14:paraId="0000065B" w14:textId="77777777" w:rsidR="0030221B" w:rsidRDefault="00000000">
      <w:pPr>
        <w:rPr>
          <w:sz w:val="22"/>
          <w:szCs w:val="22"/>
        </w:rPr>
      </w:pPr>
      <w:r>
        <w:rPr>
          <w:sz w:val="22"/>
          <w:szCs w:val="22"/>
        </w:rPr>
        <w:t xml:space="preserve">Citation: </w:t>
      </w:r>
    </w:p>
    <w:p w14:paraId="0000065C" w14:textId="77777777" w:rsidR="0030221B" w:rsidRDefault="00000000">
      <w:pPr>
        <w:rPr>
          <w:sz w:val="22"/>
          <w:szCs w:val="22"/>
        </w:rPr>
      </w:pPr>
      <w:r>
        <w:rPr>
          <w:sz w:val="22"/>
          <w:szCs w:val="22"/>
        </w:rPr>
        <w:t xml:space="preserve">Ross, Michael and </w:t>
      </w:r>
      <w:proofErr w:type="spellStart"/>
      <w:r>
        <w:rPr>
          <w:sz w:val="22"/>
          <w:szCs w:val="22"/>
        </w:rPr>
        <w:t>Paasha</w:t>
      </w:r>
      <w:proofErr w:type="spellEnd"/>
      <w:r>
        <w:rPr>
          <w:sz w:val="22"/>
          <w:szCs w:val="22"/>
        </w:rPr>
        <w:t xml:space="preserve"> Mahdavi. 2015. “Oil and Gas Data, 1932-2014.” Harvard </w:t>
      </w:r>
      <w:proofErr w:type="spellStart"/>
      <w:r>
        <w:rPr>
          <w:sz w:val="22"/>
          <w:szCs w:val="22"/>
        </w:rPr>
        <w:t>Dataverse</w:t>
      </w:r>
      <w:proofErr w:type="spellEnd"/>
      <w:r>
        <w:rPr>
          <w:sz w:val="22"/>
          <w:szCs w:val="22"/>
        </w:rPr>
        <w:t>. V2, UNF:</w:t>
      </w:r>
      <w:proofErr w:type="gramStart"/>
      <w:r>
        <w:rPr>
          <w:sz w:val="22"/>
          <w:szCs w:val="22"/>
        </w:rPr>
        <w:t>6:xdrpUdF</w:t>
      </w:r>
      <w:proofErr w:type="gramEnd"/>
      <w:r>
        <w:rPr>
          <w:sz w:val="22"/>
          <w:szCs w:val="22"/>
        </w:rPr>
        <w:t>2kYUJYCgVfgMGcQ==</w:t>
      </w:r>
    </w:p>
    <w:p w14:paraId="0000065D" w14:textId="77777777" w:rsidR="0030221B" w:rsidRDefault="0030221B">
      <w:pPr>
        <w:rPr>
          <w:sz w:val="22"/>
          <w:szCs w:val="22"/>
        </w:rPr>
      </w:pPr>
    </w:p>
    <w:p w14:paraId="0000065E"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65F" w14:textId="77777777" w:rsidR="0030221B" w:rsidRDefault="00000000">
      <w:pPr>
        <w:rPr>
          <w:sz w:val="22"/>
          <w:szCs w:val="22"/>
        </w:rPr>
      </w:pPr>
      <w:r>
        <w:rPr>
          <w:sz w:val="22"/>
          <w:szCs w:val="22"/>
        </w:rPr>
        <w:t>1932-2014</w:t>
      </w:r>
      <w:r>
        <w:rPr>
          <w:sz w:val="22"/>
          <w:szCs w:val="22"/>
        </w:rPr>
        <w:tab/>
      </w:r>
      <w:r>
        <w:rPr>
          <w:sz w:val="22"/>
          <w:szCs w:val="22"/>
        </w:rPr>
        <w:tab/>
      </w:r>
      <w:r>
        <w:rPr>
          <w:sz w:val="22"/>
          <w:szCs w:val="22"/>
        </w:rPr>
        <w:tab/>
      </w:r>
      <w:r>
        <w:rPr>
          <w:sz w:val="22"/>
          <w:szCs w:val="22"/>
        </w:rPr>
        <w:tab/>
      </w:r>
      <w:r>
        <w:rPr>
          <w:sz w:val="22"/>
          <w:szCs w:val="22"/>
        </w:rPr>
        <w:tab/>
      </w:r>
      <w:r>
        <w:rPr>
          <w:sz w:val="22"/>
          <w:szCs w:val="22"/>
        </w:rPr>
        <w:tab/>
        <w:t>180</w:t>
      </w:r>
    </w:p>
    <w:p w14:paraId="00000660" w14:textId="77777777" w:rsidR="0030221B" w:rsidRDefault="0030221B">
      <w:pPr>
        <w:rPr>
          <w:sz w:val="22"/>
          <w:szCs w:val="22"/>
        </w:rPr>
      </w:pPr>
    </w:p>
    <w:p w14:paraId="00000661" w14:textId="77777777" w:rsidR="0030221B" w:rsidRDefault="00000000">
      <w:pPr>
        <w:rPr>
          <w:sz w:val="22"/>
          <w:szCs w:val="22"/>
        </w:rPr>
      </w:pPr>
      <w:r>
        <w:rPr>
          <w:sz w:val="22"/>
          <w:szCs w:val="22"/>
        </w:rPr>
        <w:t>Variables:</w:t>
      </w:r>
    </w:p>
    <w:tbl>
      <w:tblPr>
        <w:tblStyle w:val="affffffffffffffffffffffffffffffffffffffffffffffffffff7"/>
        <w:tblW w:w="8715"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0"/>
        <w:gridCol w:w="6045"/>
      </w:tblGrid>
      <w:tr w:rsidR="0030221B" w14:paraId="661232D3" w14:textId="77777777">
        <w:tc>
          <w:tcPr>
            <w:tcW w:w="2670" w:type="dxa"/>
            <w:tcBorders>
              <w:top w:val="single" w:sz="4" w:space="0" w:color="000000"/>
              <w:left w:val="single" w:sz="4" w:space="0" w:color="000000"/>
              <w:bottom w:val="single" w:sz="4" w:space="0" w:color="000000"/>
              <w:right w:val="single" w:sz="4" w:space="0" w:color="000000"/>
            </w:tcBorders>
          </w:tcPr>
          <w:p w14:paraId="00000662" w14:textId="77777777" w:rsidR="0030221B" w:rsidRDefault="00000000">
            <w:pPr>
              <w:rPr>
                <w:sz w:val="22"/>
                <w:szCs w:val="22"/>
              </w:rPr>
            </w:pPr>
            <w:r>
              <w:rPr>
                <w:sz w:val="22"/>
                <w:szCs w:val="22"/>
              </w:rPr>
              <w:t>oil_value_2014_PTO</w:t>
            </w:r>
          </w:p>
        </w:tc>
        <w:tc>
          <w:tcPr>
            <w:tcW w:w="6045" w:type="dxa"/>
            <w:tcBorders>
              <w:top w:val="single" w:sz="4" w:space="0" w:color="000000"/>
              <w:left w:val="single" w:sz="4" w:space="0" w:color="000000"/>
              <w:bottom w:val="single" w:sz="4" w:space="0" w:color="000000"/>
              <w:right w:val="single" w:sz="4" w:space="0" w:color="000000"/>
            </w:tcBorders>
          </w:tcPr>
          <w:p w14:paraId="00000663" w14:textId="77777777" w:rsidR="0030221B" w:rsidRDefault="00000000">
            <w:pPr>
              <w:rPr>
                <w:sz w:val="22"/>
                <w:szCs w:val="22"/>
              </w:rPr>
            </w:pPr>
            <w:r>
              <w:rPr>
                <w:sz w:val="22"/>
                <w:szCs w:val="22"/>
              </w:rPr>
              <w:t>Total value of oil production (volume times world price for oil) [PTO]</w:t>
            </w:r>
          </w:p>
        </w:tc>
      </w:tr>
      <w:tr w:rsidR="0030221B" w14:paraId="6334C7A7" w14:textId="77777777">
        <w:trPr>
          <w:trHeight w:val="600"/>
        </w:trPr>
        <w:tc>
          <w:tcPr>
            <w:tcW w:w="2670" w:type="dxa"/>
            <w:tcBorders>
              <w:top w:val="single" w:sz="4" w:space="0" w:color="000000"/>
              <w:left w:val="single" w:sz="4" w:space="0" w:color="000000"/>
              <w:bottom w:val="single" w:sz="4" w:space="0" w:color="000000"/>
              <w:right w:val="single" w:sz="4" w:space="0" w:color="000000"/>
            </w:tcBorders>
          </w:tcPr>
          <w:p w14:paraId="00000664" w14:textId="77777777" w:rsidR="0030221B" w:rsidRDefault="00000000">
            <w:pPr>
              <w:rPr>
                <w:sz w:val="22"/>
                <w:szCs w:val="22"/>
              </w:rPr>
            </w:pPr>
            <w:r>
              <w:rPr>
                <w:sz w:val="22"/>
                <w:szCs w:val="22"/>
              </w:rPr>
              <w:t>gas_value_2014_PTO</w:t>
            </w:r>
          </w:p>
        </w:tc>
        <w:tc>
          <w:tcPr>
            <w:tcW w:w="6045" w:type="dxa"/>
            <w:tcBorders>
              <w:top w:val="single" w:sz="4" w:space="0" w:color="000000"/>
              <w:left w:val="single" w:sz="4" w:space="0" w:color="000000"/>
              <w:bottom w:val="single" w:sz="4" w:space="0" w:color="000000"/>
              <w:right w:val="single" w:sz="4" w:space="0" w:color="000000"/>
            </w:tcBorders>
          </w:tcPr>
          <w:p w14:paraId="00000665" w14:textId="77777777" w:rsidR="0030221B" w:rsidRDefault="00000000">
            <w:pPr>
              <w:rPr>
                <w:sz w:val="22"/>
                <w:szCs w:val="22"/>
              </w:rPr>
            </w:pPr>
            <w:r>
              <w:rPr>
                <w:sz w:val="22"/>
                <w:szCs w:val="22"/>
              </w:rPr>
              <w:t>Total value of gas production (volume times world price for gas) [PTO]</w:t>
            </w:r>
          </w:p>
        </w:tc>
      </w:tr>
      <w:tr w:rsidR="0030221B" w14:paraId="7ADC4D4C" w14:textId="77777777">
        <w:tc>
          <w:tcPr>
            <w:tcW w:w="2670" w:type="dxa"/>
            <w:tcBorders>
              <w:top w:val="single" w:sz="4" w:space="0" w:color="000000"/>
              <w:left w:val="single" w:sz="4" w:space="0" w:color="000000"/>
              <w:bottom w:val="single" w:sz="4" w:space="0" w:color="000000"/>
              <w:right w:val="single" w:sz="4" w:space="0" w:color="000000"/>
            </w:tcBorders>
          </w:tcPr>
          <w:p w14:paraId="00000666" w14:textId="77777777" w:rsidR="0030221B" w:rsidRDefault="00000000">
            <w:pPr>
              <w:rPr>
                <w:sz w:val="22"/>
                <w:szCs w:val="22"/>
              </w:rPr>
            </w:pPr>
            <w:r>
              <w:rPr>
                <w:sz w:val="22"/>
                <w:szCs w:val="22"/>
              </w:rPr>
              <w:t>oil_gas_value_2014_PTO</w:t>
            </w:r>
          </w:p>
        </w:tc>
        <w:tc>
          <w:tcPr>
            <w:tcW w:w="6045" w:type="dxa"/>
            <w:tcBorders>
              <w:top w:val="single" w:sz="4" w:space="0" w:color="000000"/>
              <w:left w:val="single" w:sz="4" w:space="0" w:color="000000"/>
              <w:bottom w:val="single" w:sz="4" w:space="0" w:color="000000"/>
              <w:right w:val="single" w:sz="4" w:space="0" w:color="000000"/>
            </w:tcBorders>
          </w:tcPr>
          <w:p w14:paraId="00000667" w14:textId="77777777" w:rsidR="0030221B" w:rsidRDefault="00000000">
            <w:pPr>
              <w:rPr>
                <w:sz w:val="22"/>
                <w:szCs w:val="22"/>
              </w:rPr>
            </w:pPr>
            <w:r>
              <w:rPr>
                <w:sz w:val="22"/>
                <w:szCs w:val="22"/>
              </w:rPr>
              <w:t>Total value of oil and gas production [PTO]</w:t>
            </w:r>
          </w:p>
        </w:tc>
      </w:tr>
    </w:tbl>
    <w:p w14:paraId="00000668" w14:textId="77777777" w:rsidR="0030221B" w:rsidRDefault="0030221B">
      <w:pPr>
        <w:pBdr>
          <w:bottom w:val="single" w:sz="12" w:space="1" w:color="auto"/>
        </w:pBdr>
        <w:rPr>
          <w:sz w:val="22"/>
          <w:szCs w:val="22"/>
        </w:rPr>
      </w:pPr>
    </w:p>
    <w:p w14:paraId="30588456" w14:textId="77777777" w:rsidR="003770AD" w:rsidRDefault="003770AD">
      <w:pPr>
        <w:rPr>
          <w:sz w:val="22"/>
          <w:szCs w:val="22"/>
        </w:rPr>
      </w:pPr>
    </w:p>
    <w:p w14:paraId="0000066A" w14:textId="77777777" w:rsidR="0030221B" w:rsidRDefault="00000000">
      <w:pPr>
        <w:pStyle w:val="Heading2"/>
        <w:rPr>
          <w:rFonts w:ascii="Times New Roman" w:eastAsia="Times New Roman" w:hAnsi="Times New Roman" w:cs="Times New Roman"/>
          <w:sz w:val="22"/>
          <w:szCs w:val="22"/>
        </w:rPr>
      </w:pPr>
      <w:bookmarkStart w:id="54" w:name="_Toc109775421"/>
      <w:r>
        <w:rPr>
          <w:rFonts w:ascii="Times New Roman" w:eastAsia="Times New Roman" w:hAnsi="Times New Roman" w:cs="Times New Roman"/>
          <w:sz w:val="22"/>
          <w:szCs w:val="22"/>
        </w:rPr>
        <w:t>Bilateral Labor Agreements Data [BLA]</w:t>
      </w:r>
      <w:bookmarkEnd w:id="54"/>
    </w:p>
    <w:p w14:paraId="0000066B" w14:textId="77777777" w:rsidR="0030221B" w:rsidRDefault="0030221B">
      <w:pPr>
        <w:rPr>
          <w:sz w:val="22"/>
          <w:szCs w:val="22"/>
        </w:rPr>
      </w:pPr>
    </w:p>
    <w:p w14:paraId="0000066C" w14:textId="77777777" w:rsidR="0030221B" w:rsidRDefault="00000000">
      <w:pPr>
        <w:rPr>
          <w:sz w:val="22"/>
          <w:szCs w:val="22"/>
        </w:rPr>
      </w:pPr>
      <w:r>
        <w:rPr>
          <w:sz w:val="22"/>
          <w:szCs w:val="22"/>
        </w:rPr>
        <w:t>Suffix: BLA</w:t>
      </w:r>
    </w:p>
    <w:p w14:paraId="0000066D" w14:textId="77777777" w:rsidR="0030221B" w:rsidRDefault="0030221B">
      <w:pPr>
        <w:rPr>
          <w:sz w:val="22"/>
          <w:szCs w:val="22"/>
        </w:rPr>
      </w:pPr>
    </w:p>
    <w:p w14:paraId="0000066E" w14:textId="77777777" w:rsidR="0030221B" w:rsidRDefault="00000000">
      <w:pPr>
        <w:rPr>
          <w:sz w:val="22"/>
          <w:szCs w:val="22"/>
        </w:rPr>
      </w:pPr>
      <w:r>
        <w:rPr>
          <w:sz w:val="22"/>
          <w:szCs w:val="22"/>
        </w:rPr>
        <w:t>Description: This data counts bilateral labor agreements signed by each state. Note that original data was dyadic but has been transformed to monadic form, counting the number of BLAs signed by each state irrespective of other states involved.</w:t>
      </w:r>
    </w:p>
    <w:p w14:paraId="0000066F" w14:textId="77777777" w:rsidR="0030221B" w:rsidRDefault="0030221B">
      <w:pPr>
        <w:rPr>
          <w:sz w:val="22"/>
          <w:szCs w:val="22"/>
        </w:rPr>
      </w:pPr>
    </w:p>
    <w:p w14:paraId="00000670" w14:textId="77777777" w:rsidR="0030221B" w:rsidRDefault="00000000">
      <w:pPr>
        <w:rPr>
          <w:sz w:val="22"/>
          <w:szCs w:val="22"/>
        </w:rPr>
      </w:pPr>
      <w:r>
        <w:rPr>
          <w:sz w:val="22"/>
          <w:szCs w:val="22"/>
        </w:rPr>
        <w:t xml:space="preserve">Data: </w:t>
      </w:r>
      <w:hyperlink r:id="rId81">
        <w:r>
          <w:rPr>
            <w:color w:val="1155CC"/>
            <w:sz w:val="22"/>
            <w:szCs w:val="22"/>
            <w:u w:val="single"/>
          </w:rPr>
          <w:t>https://www.law.uchicago.edu/bilateral-labor-agreements-dataset</w:t>
        </w:r>
      </w:hyperlink>
      <w:r>
        <w:rPr>
          <w:sz w:val="22"/>
          <w:szCs w:val="22"/>
        </w:rPr>
        <w:t xml:space="preserve"> </w:t>
      </w:r>
    </w:p>
    <w:p w14:paraId="00000671" w14:textId="77777777" w:rsidR="0030221B" w:rsidRDefault="0030221B">
      <w:pPr>
        <w:rPr>
          <w:sz w:val="22"/>
          <w:szCs w:val="22"/>
        </w:rPr>
      </w:pPr>
    </w:p>
    <w:p w14:paraId="00000672" w14:textId="77777777" w:rsidR="0030221B" w:rsidRDefault="00000000">
      <w:pPr>
        <w:rPr>
          <w:sz w:val="22"/>
          <w:szCs w:val="22"/>
        </w:rPr>
      </w:pPr>
      <w:r>
        <w:rPr>
          <w:sz w:val="22"/>
          <w:szCs w:val="22"/>
        </w:rPr>
        <w:lastRenderedPageBreak/>
        <w:t xml:space="preserve">Data Cleaning: The only unique variables kept were </w:t>
      </w:r>
      <w:proofErr w:type="spellStart"/>
      <w:r>
        <w:rPr>
          <w:sz w:val="22"/>
          <w:szCs w:val="22"/>
        </w:rPr>
        <w:t>treatytotalN</w:t>
      </w:r>
      <w:proofErr w:type="spellEnd"/>
      <w:r>
        <w:rPr>
          <w:sz w:val="22"/>
          <w:szCs w:val="22"/>
        </w:rPr>
        <w:t xml:space="preserve"> and </w:t>
      </w:r>
      <w:proofErr w:type="spellStart"/>
      <w:r>
        <w:rPr>
          <w:sz w:val="22"/>
          <w:szCs w:val="22"/>
        </w:rPr>
        <w:t>treatyruntotalN</w:t>
      </w:r>
      <w:proofErr w:type="spellEnd"/>
      <w:r>
        <w:rPr>
          <w:sz w:val="22"/>
          <w:szCs w:val="22"/>
        </w:rPr>
        <w:t>.</w:t>
      </w:r>
    </w:p>
    <w:p w14:paraId="00000673" w14:textId="77777777" w:rsidR="0030221B" w:rsidRDefault="0030221B">
      <w:pPr>
        <w:rPr>
          <w:sz w:val="22"/>
          <w:szCs w:val="22"/>
        </w:rPr>
      </w:pPr>
    </w:p>
    <w:p w14:paraId="00000674" w14:textId="77777777" w:rsidR="0030221B" w:rsidRDefault="00000000">
      <w:pPr>
        <w:rPr>
          <w:sz w:val="22"/>
          <w:szCs w:val="22"/>
        </w:rPr>
      </w:pPr>
      <w:r>
        <w:rPr>
          <w:sz w:val="22"/>
          <w:szCs w:val="22"/>
        </w:rPr>
        <w:t>Citation:</w:t>
      </w:r>
    </w:p>
    <w:p w14:paraId="00000675" w14:textId="77777777" w:rsidR="0030221B" w:rsidRDefault="0030221B">
      <w:pPr>
        <w:rPr>
          <w:sz w:val="22"/>
          <w:szCs w:val="22"/>
        </w:rPr>
      </w:pPr>
    </w:p>
    <w:p w14:paraId="00000676" w14:textId="77777777" w:rsidR="0030221B" w:rsidRDefault="00000000">
      <w:pPr>
        <w:rPr>
          <w:sz w:val="22"/>
          <w:szCs w:val="22"/>
        </w:rPr>
      </w:pPr>
      <w:r>
        <w:rPr>
          <w:sz w:val="22"/>
          <w:szCs w:val="22"/>
        </w:rPr>
        <w:t xml:space="preserve">Chilton, </w:t>
      </w:r>
      <w:proofErr w:type="gramStart"/>
      <w:r>
        <w:rPr>
          <w:sz w:val="22"/>
          <w:szCs w:val="22"/>
        </w:rPr>
        <w:t>Adam</w:t>
      </w:r>
      <w:proofErr w:type="gramEnd"/>
      <w:r>
        <w:rPr>
          <w:sz w:val="22"/>
          <w:szCs w:val="22"/>
        </w:rPr>
        <w:t xml:space="preserve"> and Eric Posner. 2018. "Why Countries Sign Bilateral Labor Agreements.” </w:t>
      </w:r>
      <w:r>
        <w:rPr>
          <w:i/>
          <w:sz w:val="22"/>
          <w:szCs w:val="22"/>
        </w:rPr>
        <w:t>Journal of Legal Studies</w:t>
      </w:r>
      <w:r>
        <w:rPr>
          <w:sz w:val="22"/>
          <w:szCs w:val="22"/>
        </w:rPr>
        <w:t xml:space="preserve"> 47(S1): 45-88.</w:t>
      </w:r>
    </w:p>
    <w:p w14:paraId="00000677" w14:textId="77777777" w:rsidR="0030221B" w:rsidRDefault="0030221B">
      <w:pPr>
        <w:rPr>
          <w:sz w:val="22"/>
          <w:szCs w:val="22"/>
        </w:rPr>
      </w:pPr>
    </w:p>
    <w:p w14:paraId="00000678"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Number of Countries: </w:t>
      </w:r>
    </w:p>
    <w:p w14:paraId="00000679" w14:textId="77777777" w:rsidR="0030221B" w:rsidRDefault="00000000">
      <w:pPr>
        <w:rPr>
          <w:sz w:val="22"/>
          <w:szCs w:val="22"/>
        </w:rPr>
      </w:pPr>
      <w:r>
        <w:rPr>
          <w:sz w:val="22"/>
          <w:szCs w:val="22"/>
        </w:rPr>
        <w:t>1945-2015</w:t>
      </w:r>
      <w:r>
        <w:rPr>
          <w:sz w:val="22"/>
          <w:szCs w:val="22"/>
        </w:rPr>
        <w:tab/>
      </w:r>
      <w:r>
        <w:rPr>
          <w:sz w:val="22"/>
          <w:szCs w:val="22"/>
        </w:rPr>
        <w:tab/>
      </w:r>
      <w:r>
        <w:rPr>
          <w:sz w:val="22"/>
          <w:szCs w:val="22"/>
        </w:rPr>
        <w:tab/>
      </w:r>
      <w:r>
        <w:rPr>
          <w:sz w:val="22"/>
          <w:szCs w:val="22"/>
        </w:rPr>
        <w:tab/>
      </w:r>
      <w:r>
        <w:rPr>
          <w:sz w:val="22"/>
          <w:szCs w:val="22"/>
        </w:rPr>
        <w:tab/>
      </w:r>
      <w:r>
        <w:rPr>
          <w:sz w:val="22"/>
          <w:szCs w:val="22"/>
        </w:rPr>
        <w:tab/>
        <w:t>203</w:t>
      </w:r>
    </w:p>
    <w:p w14:paraId="0000067A" w14:textId="77777777" w:rsidR="0030221B" w:rsidRDefault="0030221B">
      <w:pPr>
        <w:rPr>
          <w:sz w:val="22"/>
          <w:szCs w:val="22"/>
        </w:rPr>
      </w:pPr>
    </w:p>
    <w:p w14:paraId="0000067B" w14:textId="77777777" w:rsidR="0030221B" w:rsidRDefault="00000000">
      <w:pPr>
        <w:rPr>
          <w:sz w:val="22"/>
          <w:szCs w:val="22"/>
        </w:rPr>
      </w:pPr>
      <w:r>
        <w:rPr>
          <w:sz w:val="22"/>
          <w:szCs w:val="22"/>
        </w:rPr>
        <w:t>Variable:</w:t>
      </w:r>
    </w:p>
    <w:tbl>
      <w:tblPr>
        <w:tblStyle w:val="affffffffffffffffffffffffffffffffffffffffffffffffffff8"/>
        <w:tblW w:w="877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5"/>
        <w:gridCol w:w="6570"/>
      </w:tblGrid>
      <w:tr w:rsidR="0030221B" w14:paraId="708E5192" w14:textId="77777777">
        <w:trPr>
          <w:trHeight w:val="215"/>
        </w:trPr>
        <w:tc>
          <w:tcPr>
            <w:tcW w:w="2205" w:type="dxa"/>
          </w:tcPr>
          <w:p w14:paraId="0000067C" w14:textId="77777777" w:rsidR="0030221B" w:rsidRDefault="00000000">
            <w:pPr>
              <w:rPr>
                <w:sz w:val="22"/>
                <w:szCs w:val="22"/>
              </w:rPr>
            </w:pPr>
            <w:proofErr w:type="spellStart"/>
            <w:r>
              <w:rPr>
                <w:sz w:val="22"/>
                <w:szCs w:val="22"/>
              </w:rPr>
              <w:t>treatytotalN_BLA</w:t>
            </w:r>
            <w:proofErr w:type="spellEnd"/>
          </w:p>
        </w:tc>
        <w:tc>
          <w:tcPr>
            <w:tcW w:w="6570" w:type="dxa"/>
          </w:tcPr>
          <w:p w14:paraId="0000067D" w14:textId="77777777" w:rsidR="0030221B" w:rsidRDefault="00000000">
            <w:pPr>
              <w:rPr>
                <w:sz w:val="22"/>
                <w:szCs w:val="22"/>
              </w:rPr>
            </w:pPr>
            <w:r>
              <w:rPr>
                <w:sz w:val="22"/>
                <w:szCs w:val="22"/>
              </w:rPr>
              <w:t xml:space="preserve">Total number of new treaties signed by the country in the period 1945-2015. This variable is constant for any </w:t>
            </w:r>
            <w:proofErr w:type="gramStart"/>
            <w:r>
              <w:rPr>
                <w:sz w:val="22"/>
                <w:szCs w:val="22"/>
              </w:rPr>
              <w:t>particular country</w:t>
            </w:r>
            <w:proofErr w:type="gramEnd"/>
            <w:r>
              <w:rPr>
                <w:sz w:val="22"/>
                <w:szCs w:val="22"/>
              </w:rPr>
              <w:t xml:space="preserve"> across all years [BLA]</w:t>
            </w:r>
          </w:p>
        </w:tc>
      </w:tr>
      <w:tr w:rsidR="0030221B" w14:paraId="1EDC3CB6" w14:textId="77777777">
        <w:trPr>
          <w:trHeight w:val="215"/>
        </w:trPr>
        <w:tc>
          <w:tcPr>
            <w:tcW w:w="2205" w:type="dxa"/>
          </w:tcPr>
          <w:p w14:paraId="0000067E" w14:textId="77777777" w:rsidR="0030221B" w:rsidRDefault="00000000">
            <w:pPr>
              <w:rPr>
                <w:sz w:val="22"/>
                <w:szCs w:val="22"/>
              </w:rPr>
            </w:pPr>
            <w:proofErr w:type="spellStart"/>
            <w:r>
              <w:rPr>
                <w:sz w:val="22"/>
                <w:szCs w:val="22"/>
              </w:rPr>
              <w:t>treatyruntotalN_BLA</w:t>
            </w:r>
            <w:proofErr w:type="spellEnd"/>
          </w:p>
        </w:tc>
        <w:tc>
          <w:tcPr>
            <w:tcW w:w="6570" w:type="dxa"/>
          </w:tcPr>
          <w:p w14:paraId="0000067F" w14:textId="77777777" w:rsidR="0030221B" w:rsidRDefault="00000000">
            <w:pPr>
              <w:rPr>
                <w:sz w:val="22"/>
                <w:szCs w:val="22"/>
              </w:rPr>
            </w:pPr>
            <w:r>
              <w:rPr>
                <w:sz w:val="22"/>
                <w:szCs w:val="22"/>
              </w:rPr>
              <w:t>Total number of new treaties signed by the country up to, and including, the given year. This variable is a running total of new treaties signed by the country [BLA]</w:t>
            </w:r>
          </w:p>
        </w:tc>
      </w:tr>
    </w:tbl>
    <w:p w14:paraId="00000680" w14:textId="77777777" w:rsidR="0030221B" w:rsidRDefault="0030221B">
      <w:pPr>
        <w:pBdr>
          <w:bottom w:val="single" w:sz="12" w:space="1" w:color="auto"/>
        </w:pBdr>
        <w:rPr>
          <w:sz w:val="22"/>
          <w:szCs w:val="22"/>
        </w:rPr>
      </w:pPr>
    </w:p>
    <w:p w14:paraId="00000682" w14:textId="77777777" w:rsidR="0030221B" w:rsidRDefault="0030221B">
      <w:pPr>
        <w:rPr>
          <w:sz w:val="22"/>
          <w:szCs w:val="22"/>
        </w:rPr>
      </w:pPr>
    </w:p>
    <w:p w14:paraId="00000683" w14:textId="77777777" w:rsidR="0030221B" w:rsidRDefault="00000000">
      <w:pPr>
        <w:pStyle w:val="Heading2"/>
        <w:rPr>
          <w:rFonts w:ascii="Times New Roman" w:eastAsia="Times New Roman" w:hAnsi="Times New Roman" w:cs="Times New Roman"/>
          <w:sz w:val="22"/>
          <w:szCs w:val="22"/>
        </w:rPr>
      </w:pPr>
      <w:bookmarkStart w:id="55" w:name="_Toc109775422"/>
      <w:r>
        <w:rPr>
          <w:rFonts w:ascii="Times New Roman" w:eastAsia="Times New Roman" w:hAnsi="Times New Roman" w:cs="Times New Roman"/>
          <w:sz w:val="22"/>
          <w:szCs w:val="22"/>
        </w:rPr>
        <w:t xml:space="preserve">KOF </w:t>
      </w:r>
      <w:proofErr w:type="spellStart"/>
      <w:r>
        <w:rPr>
          <w:rFonts w:ascii="Times New Roman" w:eastAsia="Times New Roman" w:hAnsi="Times New Roman" w:cs="Times New Roman"/>
          <w:sz w:val="22"/>
          <w:szCs w:val="22"/>
        </w:rPr>
        <w:t>Globalisation</w:t>
      </w:r>
      <w:proofErr w:type="spellEnd"/>
      <w:r>
        <w:rPr>
          <w:rFonts w:ascii="Times New Roman" w:eastAsia="Times New Roman" w:hAnsi="Times New Roman" w:cs="Times New Roman"/>
          <w:sz w:val="22"/>
          <w:szCs w:val="22"/>
        </w:rPr>
        <w:t xml:space="preserve"> Index [KOF]</w:t>
      </w:r>
      <w:bookmarkEnd w:id="55"/>
    </w:p>
    <w:p w14:paraId="00000684" w14:textId="77777777" w:rsidR="0030221B" w:rsidRDefault="0030221B">
      <w:pPr>
        <w:rPr>
          <w:sz w:val="22"/>
          <w:szCs w:val="22"/>
        </w:rPr>
      </w:pPr>
    </w:p>
    <w:p w14:paraId="00000685" w14:textId="77777777" w:rsidR="0030221B" w:rsidRDefault="00000000">
      <w:pPr>
        <w:rPr>
          <w:sz w:val="22"/>
          <w:szCs w:val="22"/>
        </w:rPr>
      </w:pPr>
      <w:r>
        <w:rPr>
          <w:sz w:val="22"/>
          <w:szCs w:val="22"/>
        </w:rPr>
        <w:t>Suffix: KOF</w:t>
      </w:r>
    </w:p>
    <w:p w14:paraId="00000686" w14:textId="77777777" w:rsidR="0030221B" w:rsidRDefault="0030221B">
      <w:pPr>
        <w:rPr>
          <w:sz w:val="22"/>
          <w:szCs w:val="22"/>
        </w:rPr>
      </w:pPr>
    </w:p>
    <w:p w14:paraId="00000687" w14:textId="77777777" w:rsidR="0030221B" w:rsidRDefault="00000000">
      <w:pPr>
        <w:rPr>
          <w:sz w:val="22"/>
          <w:szCs w:val="22"/>
        </w:rPr>
      </w:pPr>
      <w:r>
        <w:rPr>
          <w:sz w:val="22"/>
          <w:szCs w:val="22"/>
        </w:rPr>
        <w:t xml:space="preserve">Description: The KOF </w:t>
      </w:r>
      <w:proofErr w:type="spellStart"/>
      <w:r>
        <w:rPr>
          <w:sz w:val="22"/>
          <w:szCs w:val="22"/>
        </w:rPr>
        <w:t>Globalisation</w:t>
      </w:r>
      <w:proofErr w:type="spellEnd"/>
      <w:r>
        <w:rPr>
          <w:sz w:val="22"/>
          <w:szCs w:val="22"/>
        </w:rPr>
        <w:t xml:space="preserve"> Index measures the economic, </w:t>
      </w:r>
      <w:proofErr w:type="gramStart"/>
      <w:r>
        <w:rPr>
          <w:sz w:val="22"/>
          <w:szCs w:val="22"/>
        </w:rPr>
        <w:t>social</w:t>
      </w:r>
      <w:proofErr w:type="gramEnd"/>
      <w:r>
        <w:rPr>
          <w:sz w:val="22"/>
          <w:szCs w:val="22"/>
        </w:rPr>
        <w:t xml:space="preserve"> and political dimensions of globalization.</w:t>
      </w:r>
    </w:p>
    <w:p w14:paraId="00000688" w14:textId="77777777" w:rsidR="0030221B" w:rsidRDefault="0030221B">
      <w:pPr>
        <w:rPr>
          <w:sz w:val="22"/>
          <w:szCs w:val="22"/>
        </w:rPr>
      </w:pPr>
    </w:p>
    <w:p w14:paraId="00000689" w14:textId="77777777" w:rsidR="0030221B" w:rsidRDefault="00000000">
      <w:pPr>
        <w:rPr>
          <w:sz w:val="22"/>
          <w:szCs w:val="22"/>
        </w:rPr>
      </w:pPr>
      <w:r>
        <w:rPr>
          <w:sz w:val="22"/>
          <w:szCs w:val="22"/>
        </w:rPr>
        <w:t xml:space="preserve">Data: </w:t>
      </w:r>
      <w:hyperlink r:id="rId82">
        <w:r>
          <w:rPr>
            <w:color w:val="1155CC"/>
            <w:sz w:val="22"/>
            <w:szCs w:val="22"/>
            <w:u w:val="single"/>
          </w:rPr>
          <w:t>http://globalization.kof.ethz.ch</w:t>
        </w:r>
      </w:hyperlink>
      <w:r>
        <w:rPr>
          <w:sz w:val="22"/>
          <w:szCs w:val="22"/>
        </w:rPr>
        <w:t xml:space="preserve">  </w:t>
      </w:r>
    </w:p>
    <w:p w14:paraId="0000068A" w14:textId="77777777" w:rsidR="0030221B" w:rsidRDefault="00000000">
      <w:pPr>
        <w:rPr>
          <w:sz w:val="22"/>
          <w:szCs w:val="22"/>
        </w:rPr>
      </w:pPr>
      <w:r>
        <w:rPr>
          <w:sz w:val="22"/>
          <w:szCs w:val="22"/>
        </w:rPr>
        <w:t>Data Cleaning: Observations for small states not included in the Gledistch Ward system are dropped.</w:t>
      </w:r>
    </w:p>
    <w:p w14:paraId="0000068B" w14:textId="77777777" w:rsidR="0030221B" w:rsidRDefault="0030221B">
      <w:pPr>
        <w:rPr>
          <w:sz w:val="22"/>
          <w:szCs w:val="22"/>
        </w:rPr>
      </w:pPr>
    </w:p>
    <w:p w14:paraId="0000068C" w14:textId="77777777" w:rsidR="0030221B" w:rsidRDefault="00000000">
      <w:pPr>
        <w:rPr>
          <w:sz w:val="22"/>
          <w:szCs w:val="22"/>
        </w:rPr>
      </w:pPr>
      <w:r>
        <w:rPr>
          <w:sz w:val="22"/>
          <w:szCs w:val="22"/>
        </w:rPr>
        <w:t>Citations:</w:t>
      </w:r>
    </w:p>
    <w:p w14:paraId="0000068D" w14:textId="77777777" w:rsidR="0030221B" w:rsidRDefault="00000000">
      <w:pPr>
        <w:rPr>
          <w:sz w:val="22"/>
          <w:szCs w:val="22"/>
        </w:rPr>
      </w:pPr>
      <w:proofErr w:type="spellStart"/>
      <w:r>
        <w:rPr>
          <w:sz w:val="22"/>
          <w:szCs w:val="22"/>
        </w:rPr>
        <w:t>Gygli</w:t>
      </w:r>
      <w:proofErr w:type="spellEnd"/>
      <w:r>
        <w:rPr>
          <w:sz w:val="22"/>
          <w:szCs w:val="22"/>
        </w:rPr>
        <w:t xml:space="preserve">, </w:t>
      </w:r>
      <w:proofErr w:type="spellStart"/>
      <w:r>
        <w:rPr>
          <w:sz w:val="22"/>
          <w:szCs w:val="22"/>
        </w:rPr>
        <w:t>Savina</w:t>
      </w:r>
      <w:proofErr w:type="spellEnd"/>
      <w:r>
        <w:rPr>
          <w:sz w:val="22"/>
          <w:szCs w:val="22"/>
        </w:rPr>
        <w:t xml:space="preserve">, Florian </w:t>
      </w:r>
      <w:proofErr w:type="spellStart"/>
      <w:r>
        <w:rPr>
          <w:sz w:val="22"/>
          <w:szCs w:val="22"/>
        </w:rPr>
        <w:t>Haelg</w:t>
      </w:r>
      <w:proofErr w:type="spellEnd"/>
      <w:r>
        <w:rPr>
          <w:sz w:val="22"/>
          <w:szCs w:val="22"/>
        </w:rPr>
        <w:t xml:space="preserve"> and Jan-Egbert Sturm. 2018. “The KOF </w:t>
      </w:r>
      <w:proofErr w:type="spellStart"/>
      <w:r>
        <w:rPr>
          <w:sz w:val="22"/>
          <w:szCs w:val="22"/>
        </w:rPr>
        <w:t>Globalisation</w:t>
      </w:r>
      <w:proofErr w:type="spellEnd"/>
      <w:r>
        <w:rPr>
          <w:sz w:val="22"/>
          <w:szCs w:val="22"/>
        </w:rPr>
        <w:t xml:space="preserve"> Index – Revisited.” KOF Working Paper. No. 439.</w:t>
      </w:r>
    </w:p>
    <w:p w14:paraId="0000068E" w14:textId="77777777" w:rsidR="0030221B" w:rsidRDefault="0030221B">
      <w:pPr>
        <w:rPr>
          <w:sz w:val="22"/>
          <w:szCs w:val="22"/>
        </w:rPr>
      </w:pPr>
    </w:p>
    <w:p w14:paraId="0000068F" w14:textId="77777777" w:rsidR="0030221B" w:rsidRDefault="00000000">
      <w:pPr>
        <w:rPr>
          <w:sz w:val="22"/>
          <w:szCs w:val="22"/>
        </w:rPr>
      </w:pPr>
      <w:r>
        <w:rPr>
          <w:sz w:val="22"/>
          <w:szCs w:val="22"/>
        </w:rPr>
        <w:t xml:space="preserve">Dreher, Axel, Noel Gaston, and </w:t>
      </w:r>
      <w:proofErr w:type="spellStart"/>
      <w:r>
        <w:rPr>
          <w:sz w:val="22"/>
          <w:szCs w:val="22"/>
        </w:rPr>
        <w:t>Pim</w:t>
      </w:r>
      <w:proofErr w:type="spellEnd"/>
      <w:r>
        <w:rPr>
          <w:sz w:val="22"/>
          <w:szCs w:val="22"/>
        </w:rPr>
        <w:t xml:space="preserve"> Martens. 2008. </w:t>
      </w:r>
      <w:r>
        <w:rPr>
          <w:i/>
          <w:sz w:val="22"/>
          <w:szCs w:val="22"/>
        </w:rPr>
        <w:t xml:space="preserve">Measuring </w:t>
      </w:r>
      <w:proofErr w:type="spellStart"/>
      <w:r>
        <w:rPr>
          <w:i/>
          <w:sz w:val="22"/>
          <w:szCs w:val="22"/>
        </w:rPr>
        <w:t>Globalisation</w:t>
      </w:r>
      <w:proofErr w:type="spellEnd"/>
      <w:r>
        <w:rPr>
          <w:i/>
          <w:sz w:val="22"/>
          <w:szCs w:val="22"/>
        </w:rPr>
        <w:t xml:space="preserve"> – Gauging its Consequences</w:t>
      </w:r>
      <w:r>
        <w:rPr>
          <w:sz w:val="22"/>
          <w:szCs w:val="22"/>
        </w:rPr>
        <w:t xml:space="preserve">. New York, NY: Springer. </w:t>
      </w:r>
    </w:p>
    <w:p w14:paraId="00000690" w14:textId="77777777" w:rsidR="0030221B" w:rsidRDefault="0030221B">
      <w:pPr>
        <w:rPr>
          <w:sz w:val="22"/>
          <w:szCs w:val="22"/>
        </w:rPr>
      </w:pPr>
    </w:p>
    <w:p w14:paraId="00000691" w14:textId="77777777" w:rsidR="0030221B" w:rsidRDefault="00000000">
      <w:pPr>
        <w:rPr>
          <w:sz w:val="22"/>
          <w:szCs w:val="22"/>
        </w:rPr>
      </w:pPr>
      <w:r>
        <w:rPr>
          <w:sz w:val="22"/>
          <w:szCs w:val="22"/>
        </w:rPr>
        <w:t xml:space="preserve">Dreher, Axel. 2006. “Does Globalization Affect Growth? Evidence from a new Index of Globalization.” </w:t>
      </w:r>
      <w:r>
        <w:rPr>
          <w:i/>
          <w:sz w:val="22"/>
          <w:szCs w:val="22"/>
        </w:rPr>
        <w:t>Applied Economics</w:t>
      </w:r>
      <w:r>
        <w:rPr>
          <w:sz w:val="22"/>
          <w:szCs w:val="22"/>
        </w:rPr>
        <w:t xml:space="preserve"> 38(10): 1091-1110.</w:t>
      </w:r>
    </w:p>
    <w:p w14:paraId="00000692" w14:textId="77777777" w:rsidR="0030221B" w:rsidRDefault="0030221B">
      <w:pPr>
        <w:rPr>
          <w:sz w:val="22"/>
          <w:szCs w:val="22"/>
        </w:rPr>
      </w:pPr>
    </w:p>
    <w:p w14:paraId="00000693"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Number of Countries: </w:t>
      </w:r>
    </w:p>
    <w:p w14:paraId="00000694" w14:textId="77777777" w:rsidR="0030221B" w:rsidRDefault="00000000">
      <w:pPr>
        <w:rPr>
          <w:sz w:val="22"/>
          <w:szCs w:val="22"/>
        </w:rPr>
      </w:pPr>
      <w:r>
        <w:rPr>
          <w:sz w:val="22"/>
          <w:szCs w:val="22"/>
        </w:rPr>
        <w:t>1970-2017</w:t>
      </w:r>
      <w:r>
        <w:rPr>
          <w:sz w:val="22"/>
          <w:szCs w:val="22"/>
        </w:rPr>
        <w:tab/>
      </w:r>
      <w:r>
        <w:rPr>
          <w:sz w:val="22"/>
          <w:szCs w:val="22"/>
        </w:rPr>
        <w:tab/>
      </w:r>
      <w:r>
        <w:rPr>
          <w:sz w:val="22"/>
          <w:szCs w:val="22"/>
        </w:rPr>
        <w:tab/>
      </w:r>
      <w:r>
        <w:rPr>
          <w:sz w:val="22"/>
          <w:szCs w:val="22"/>
        </w:rPr>
        <w:tab/>
      </w:r>
      <w:r>
        <w:rPr>
          <w:sz w:val="22"/>
          <w:szCs w:val="22"/>
        </w:rPr>
        <w:tab/>
      </w:r>
      <w:r>
        <w:rPr>
          <w:sz w:val="22"/>
          <w:szCs w:val="22"/>
        </w:rPr>
        <w:tab/>
        <w:t>194</w:t>
      </w:r>
    </w:p>
    <w:p w14:paraId="00000695" w14:textId="77777777" w:rsidR="0030221B" w:rsidRDefault="0030221B">
      <w:pPr>
        <w:rPr>
          <w:sz w:val="22"/>
          <w:szCs w:val="22"/>
        </w:rPr>
      </w:pPr>
    </w:p>
    <w:p w14:paraId="00000696" w14:textId="77777777" w:rsidR="0030221B" w:rsidRDefault="00000000">
      <w:pPr>
        <w:rPr>
          <w:sz w:val="22"/>
          <w:szCs w:val="22"/>
        </w:rPr>
      </w:pPr>
      <w:r>
        <w:rPr>
          <w:sz w:val="22"/>
          <w:szCs w:val="22"/>
        </w:rPr>
        <w:t>Variables:</w:t>
      </w:r>
    </w:p>
    <w:tbl>
      <w:tblPr>
        <w:tblStyle w:val="affffffffffffffffffffffffffffffffffffffffffffffffffff9"/>
        <w:tblW w:w="8625"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6105"/>
      </w:tblGrid>
      <w:tr w:rsidR="0030221B" w14:paraId="0211D089" w14:textId="77777777">
        <w:trPr>
          <w:trHeight w:val="215"/>
        </w:trPr>
        <w:tc>
          <w:tcPr>
            <w:tcW w:w="2520" w:type="dxa"/>
          </w:tcPr>
          <w:p w14:paraId="00000697" w14:textId="77777777" w:rsidR="0030221B" w:rsidRDefault="00000000">
            <w:pPr>
              <w:rPr>
                <w:sz w:val="22"/>
                <w:szCs w:val="22"/>
              </w:rPr>
            </w:pPr>
            <w:proofErr w:type="spellStart"/>
            <w:r>
              <w:rPr>
                <w:sz w:val="22"/>
                <w:szCs w:val="22"/>
              </w:rPr>
              <w:t>eco_glob_KOF</w:t>
            </w:r>
            <w:proofErr w:type="spellEnd"/>
          </w:p>
        </w:tc>
        <w:tc>
          <w:tcPr>
            <w:tcW w:w="6105" w:type="dxa"/>
          </w:tcPr>
          <w:p w14:paraId="00000698" w14:textId="77777777" w:rsidR="0030221B" w:rsidRDefault="00000000">
            <w:pPr>
              <w:rPr>
                <w:sz w:val="22"/>
                <w:szCs w:val="22"/>
              </w:rPr>
            </w:pPr>
            <w:r>
              <w:rPr>
                <w:sz w:val="22"/>
                <w:szCs w:val="22"/>
              </w:rPr>
              <w:t>Economic globalization [KOF]</w:t>
            </w:r>
          </w:p>
        </w:tc>
      </w:tr>
      <w:tr w:rsidR="0030221B" w14:paraId="0079D703" w14:textId="77777777">
        <w:trPr>
          <w:trHeight w:val="215"/>
        </w:trPr>
        <w:tc>
          <w:tcPr>
            <w:tcW w:w="2520" w:type="dxa"/>
          </w:tcPr>
          <w:p w14:paraId="00000699" w14:textId="77777777" w:rsidR="0030221B" w:rsidRDefault="00000000">
            <w:pPr>
              <w:rPr>
                <w:sz w:val="22"/>
                <w:szCs w:val="22"/>
              </w:rPr>
            </w:pPr>
            <w:proofErr w:type="spellStart"/>
            <w:r>
              <w:rPr>
                <w:sz w:val="22"/>
                <w:szCs w:val="22"/>
              </w:rPr>
              <w:t>act_flow_KOF</w:t>
            </w:r>
            <w:proofErr w:type="spellEnd"/>
          </w:p>
        </w:tc>
        <w:tc>
          <w:tcPr>
            <w:tcW w:w="6105" w:type="dxa"/>
          </w:tcPr>
          <w:p w14:paraId="0000069A" w14:textId="77777777" w:rsidR="0030221B" w:rsidRDefault="00000000">
            <w:pPr>
              <w:rPr>
                <w:sz w:val="22"/>
                <w:szCs w:val="22"/>
              </w:rPr>
            </w:pPr>
            <w:r>
              <w:rPr>
                <w:sz w:val="22"/>
                <w:szCs w:val="22"/>
              </w:rPr>
              <w:t>Actual flows [KOF]</w:t>
            </w:r>
          </w:p>
        </w:tc>
      </w:tr>
      <w:tr w:rsidR="0030221B" w14:paraId="5D3A4D41" w14:textId="77777777">
        <w:trPr>
          <w:trHeight w:val="215"/>
        </w:trPr>
        <w:tc>
          <w:tcPr>
            <w:tcW w:w="2520" w:type="dxa"/>
          </w:tcPr>
          <w:p w14:paraId="0000069B" w14:textId="77777777" w:rsidR="0030221B" w:rsidRDefault="00000000">
            <w:pPr>
              <w:rPr>
                <w:sz w:val="22"/>
                <w:szCs w:val="22"/>
              </w:rPr>
            </w:pPr>
            <w:proofErr w:type="spellStart"/>
            <w:r>
              <w:rPr>
                <w:sz w:val="22"/>
                <w:szCs w:val="22"/>
              </w:rPr>
              <w:t>restr_KOF</w:t>
            </w:r>
            <w:proofErr w:type="spellEnd"/>
          </w:p>
        </w:tc>
        <w:tc>
          <w:tcPr>
            <w:tcW w:w="6105" w:type="dxa"/>
          </w:tcPr>
          <w:p w14:paraId="0000069C" w14:textId="77777777" w:rsidR="0030221B" w:rsidRDefault="00000000">
            <w:pPr>
              <w:rPr>
                <w:sz w:val="22"/>
                <w:szCs w:val="22"/>
              </w:rPr>
            </w:pPr>
            <w:r>
              <w:rPr>
                <w:sz w:val="22"/>
                <w:szCs w:val="22"/>
              </w:rPr>
              <w:t>Restrictions [KOF]</w:t>
            </w:r>
          </w:p>
        </w:tc>
      </w:tr>
      <w:tr w:rsidR="0030221B" w14:paraId="20B2AC2C" w14:textId="77777777">
        <w:trPr>
          <w:trHeight w:val="215"/>
        </w:trPr>
        <w:tc>
          <w:tcPr>
            <w:tcW w:w="2520" w:type="dxa"/>
          </w:tcPr>
          <w:p w14:paraId="0000069D" w14:textId="77777777" w:rsidR="0030221B" w:rsidRDefault="00000000">
            <w:pPr>
              <w:rPr>
                <w:sz w:val="22"/>
                <w:szCs w:val="22"/>
              </w:rPr>
            </w:pPr>
            <w:proofErr w:type="spellStart"/>
            <w:r>
              <w:rPr>
                <w:sz w:val="22"/>
                <w:szCs w:val="22"/>
              </w:rPr>
              <w:t>soc_glob_KOF</w:t>
            </w:r>
            <w:proofErr w:type="spellEnd"/>
          </w:p>
        </w:tc>
        <w:tc>
          <w:tcPr>
            <w:tcW w:w="6105" w:type="dxa"/>
          </w:tcPr>
          <w:p w14:paraId="0000069E" w14:textId="77777777" w:rsidR="0030221B" w:rsidRDefault="00000000">
            <w:pPr>
              <w:rPr>
                <w:sz w:val="22"/>
                <w:szCs w:val="22"/>
              </w:rPr>
            </w:pPr>
            <w:r>
              <w:rPr>
                <w:sz w:val="22"/>
                <w:szCs w:val="22"/>
              </w:rPr>
              <w:t>Social globalization [KOF]</w:t>
            </w:r>
          </w:p>
        </w:tc>
      </w:tr>
      <w:tr w:rsidR="0030221B" w14:paraId="3A61EAB1" w14:textId="77777777">
        <w:trPr>
          <w:trHeight w:val="215"/>
        </w:trPr>
        <w:tc>
          <w:tcPr>
            <w:tcW w:w="2520" w:type="dxa"/>
          </w:tcPr>
          <w:p w14:paraId="000006A1" w14:textId="77777777" w:rsidR="0030221B" w:rsidRDefault="00000000">
            <w:pPr>
              <w:rPr>
                <w:sz w:val="22"/>
                <w:szCs w:val="22"/>
              </w:rPr>
            </w:pPr>
            <w:proofErr w:type="spellStart"/>
            <w:r>
              <w:rPr>
                <w:sz w:val="22"/>
                <w:szCs w:val="22"/>
              </w:rPr>
              <w:lastRenderedPageBreak/>
              <w:t>info_flow_KOF</w:t>
            </w:r>
            <w:proofErr w:type="spellEnd"/>
          </w:p>
        </w:tc>
        <w:tc>
          <w:tcPr>
            <w:tcW w:w="6105" w:type="dxa"/>
          </w:tcPr>
          <w:p w14:paraId="000006A2" w14:textId="77777777" w:rsidR="0030221B" w:rsidRDefault="00000000">
            <w:pPr>
              <w:rPr>
                <w:sz w:val="22"/>
                <w:szCs w:val="22"/>
              </w:rPr>
            </w:pPr>
            <w:r>
              <w:rPr>
                <w:sz w:val="22"/>
                <w:szCs w:val="22"/>
              </w:rPr>
              <w:t>Information flows [KOF]</w:t>
            </w:r>
          </w:p>
        </w:tc>
      </w:tr>
      <w:tr w:rsidR="0030221B" w14:paraId="597556C0" w14:textId="77777777">
        <w:trPr>
          <w:trHeight w:val="215"/>
        </w:trPr>
        <w:tc>
          <w:tcPr>
            <w:tcW w:w="2520" w:type="dxa"/>
          </w:tcPr>
          <w:p w14:paraId="000006A3" w14:textId="77777777" w:rsidR="0030221B" w:rsidRDefault="00000000">
            <w:pPr>
              <w:rPr>
                <w:sz w:val="22"/>
                <w:szCs w:val="22"/>
              </w:rPr>
            </w:pPr>
            <w:proofErr w:type="spellStart"/>
            <w:r>
              <w:rPr>
                <w:sz w:val="22"/>
                <w:szCs w:val="22"/>
              </w:rPr>
              <w:t>cult_prox_KOF</w:t>
            </w:r>
            <w:proofErr w:type="spellEnd"/>
          </w:p>
        </w:tc>
        <w:tc>
          <w:tcPr>
            <w:tcW w:w="6105" w:type="dxa"/>
          </w:tcPr>
          <w:p w14:paraId="000006A4" w14:textId="77777777" w:rsidR="0030221B" w:rsidRDefault="00000000">
            <w:pPr>
              <w:rPr>
                <w:sz w:val="22"/>
                <w:szCs w:val="22"/>
              </w:rPr>
            </w:pPr>
            <w:r>
              <w:rPr>
                <w:sz w:val="22"/>
                <w:szCs w:val="22"/>
              </w:rPr>
              <w:t>Cultural proximity [KOF]</w:t>
            </w:r>
          </w:p>
        </w:tc>
      </w:tr>
      <w:tr w:rsidR="0030221B" w14:paraId="058DEFE0" w14:textId="77777777">
        <w:trPr>
          <w:trHeight w:val="215"/>
        </w:trPr>
        <w:tc>
          <w:tcPr>
            <w:tcW w:w="2520" w:type="dxa"/>
          </w:tcPr>
          <w:p w14:paraId="000006A5" w14:textId="77777777" w:rsidR="0030221B" w:rsidRDefault="00000000">
            <w:pPr>
              <w:rPr>
                <w:sz w:val="22"/>
                <w:szCs w:val="22"/>
              </w:rPr>
            </w:pPr>
            <w:proofErr w:type="spellStart"/>
            <w:r>
              <w:rPr>
                <w:sz w:val="22"/>
                <w:szCs w:val="22"/>
              </w:rPr>
              <w:t>poli_glob_KOF</w:t>
            </w:r>
            <w:proofErr w:type="spellEnd"/>
          </w:p>
        </w:tc>
        <w:tc>
          <w:tcPr>
            <w:tcW w:w="6105" w:type="dxa"/>
          </w:tcPr>
          <w:p w14:paraId="000006A6" w14:textId="77777777" w:rsidR="0030221B" w:rsidRDefault="00000000">
            <w:pPr>
              <w:rPr>
                <w:sz w:val="22"/>
                <w:szCs w:val="22"/>
              </w:rPr>
            </w:pPr>
            <w:r>
              <w:rPr>
                <w:sz w:val="22"/>
                <w:szCs w:val="22"/>
              </w:rPr>
              <w:t>Political globalization [KOF]</w:t>
            </w:r>
          </w:p>
        </w:tc>
      </w:tr>
      <w:tr w:rsidR="0030221B" w14:paraId="31381BF9" w14:textId="77777777">
        <w:trPr>
          <w:trHeight w:val="215"/>
        </w:trPr>
        <w:tc>
          <w:tcPr>
            <w:tcW w:w="2520" w:type="dxa"/>
          </w:tcPr>
          <w:p w14:paraId="000006A7" w14:textId="77777777" w:rsidR="0030221B" w:rsidRDefault="00000000">
            <w:pPr>
              <w:rPr>
                <w:sz w:val="22"/>
                <w:szCs w:val="22"/>
              </w:rPr>
            </w:pPr>
            <w:proofErr w:type="spellStart"/>
            <w:r>
              <w:rPr>
                <w:sz w:val="22"/>
                <w:szCs w:val="22"/>
              </w:rPr>
              <w:t>overallGlob_index_KOF</w:t>
            </w:r>
            <w:proofErr w:type="spellEnd"/>
          </w:p>
        </w:tc>
        <w:tc>
          <w:tcPr>
            <w:tcW w:w="6105" w:type="dxa"/>
          </w:tcPr>
          <w:p w14:paraId="000006A8" w14:textId="77777777" w:rsidR="0030221B" w:rsidRDefault="00000000">
            <w:pPr>
              <w:rPr>
                <w:sz w:val="22"/>
                <w:szCs w:val="22"/>
              </w:rPr>
            </w:pPr>
            <w:r>
              <w:rPr>
                <w:sz w:val="22"/>
                <w:szCs w:val="22"/>
              </w:rPr>
              <w:t>Overall globalization index [KOF]</w:t>
            </w:r>
          </w:p>
        </w:tc>
      </w:tr>
    </w:tbl>
    <w:p w14:paraId="000006A9" w14:textId="77777777" w:rsidR="0030221B" w:rsidRDefault="0030221B">
      <w:pPr>
        <w:pBdr>
          <w:bottom w:val="single" w:sz="12" w:space="1" w:color="auto"/>
        </w:pBdr>
        <w:rPr>
          <w:sz w:val="22"/>
          <w:szCs w:val="22"/>
        </w:rPr>
      </w:pPr>
    </w:p>
    <w:p w14:paraId="5439AFD7" w14:textId="77777777" w:rsidR="003770AD" w:rsidRDefault="003770AD">
      <w:pPr>
        <w:rPr>
          <w:sz w:val="22"/>
          <w:szCs w:val="22"/>
        </w:rPr>
      </w:pPr>
    </w:p>
    <w:p w14:paraId="000006AB" w14:textId="77777777" w:rsidR="0030221B" w:rsidRDefault="00000000">
      <w:pPr>
        <w:pStyle w:val="Heading2"/>
        <w:rPr>
          <w:rFonts w:ascii="Times New Roman" w:eastAsia="Times New Roman" w:hAnsi="Times New Roman" w:cs="Times New Roman"/>
          <w:sz w:val="22"/>
          <w:szCs w:val="22"/>
        </w:rPr>
      </w:pPr>
      <w:bookmarkStart w:id="56" w:name="_Toc109775423"/>
      <w:r>
        <w:rPr>
          <w:rFonts w:ascii="Times New Roman" w:eastAsia="Times New Roman" w:hAnsi="Times New Roman" w:cs="Times New Roman"/>
          <w:sz w:val="22"/>
          <w:szCs w:val="22"/>
        </w:rPr>
        <w:t>International Labor Mobility [IO]</w:t>
      </w:r>
      <w:bookmarkEnd w:id="56"/>
    </w:p>
    <w:p w14:paraId="000006AC" w14:textId="77777777" w:rsidR="0030221B" w:rsidRDefault="0030221B">
      <w:pPr>
        <w:rPr>
          <w:sz w:val="22"/>
          <w:szCs w:val="22"/>
        </w:rPr>
      </w:pPr>
    </w:p>
    <w:p w14:paraId="000006AD" w14:textId="77777777" w:rsidR="0030221B" w:rsidRDefault="00000000">
      <w:pPr>
        <w:rPr>
          <w:sz w:val="22"/>
          <w:szCs w:val="22"/>
        </w:rPr>
      </w:pPr>
      <w:r>
        <w:rPr>
          <w:sz w:val="22"/>
          <w:szCs w:val="22"/>
        </w:rPr>
        <w:t>Suffix: IO</w:t>
      </w:r>
    </w:p>
    <w:p w14:paraId="000006AE" w14:textId="77777777" w:rsidR="0030221B" w:rsidRDefault="0030221B">
      <w:pPr>
        <w:rPr>
          <w:sz w:val="22"/>
          <w:szCs w:val="22"/>
        </w:rPr>
      </w:pPr>
    </w:p>
    <w:p w14:paraId="000006AF" w14:textId="77777777" w:rsidR="0030221B" w:rsidRDefault="00000000">
      <w:pPr>
        <w:rPr>
          <w:sz w:val="22"/>
          <w:szCs w:val="22"/>
        </w:rPr>
      </w:pPr>
      <w:r>
        <w:rPr>
          <w:sz w:val="22"/>
          <w:szCs w:val="22"/>
        </w:rPr>
        <w:t>Description: This dataset contains indicators on immigration policy.</w:t>
      </w:r>
    </w:p>
    <w:p w14:paraId="000006B0" w14:textId="77777777" w:rsidR="0030221B" w:rsidRDefault="0030221B">
      <w:pPr>
        <w:rPr>
          <w:sz w:val="22"/>
          <w:szCs w:val="22"/>
        </w:rPr>
      </w:pPr>
    </w:p>
    <w:p w14:paraId="000006B1" w14:textId="77777777" w:rsidR="0030221B" w:rsidRDefault="00000000">
      <w:pPr>
        <w:rPr>
          <w:sz w:val="22"/>
          <w:szCs w:val="22"/>
        </w:rPr>
      </w:pPr>
      <w:r>
        <w:rPr>
          <w:sz w:val="22"/>
          <w:szCs w:val="22"/>
        </w:rPr>
        <w:t xml:space="preserve">Data:  </w:t>
      </w:r>
      <w:hyperlink r:id="rId83">
        <w:r>
          <w:rPr>
            <w:color w:val="1155CC"/>
            <w:sz w:val="22"/>
            <w:szCs w:val="22"/>
            <w:u w:val="single"/>
          </w:rPr>
          <w:t>https://www.cambridge.org/core/journals/international-organization/article/international-labor-mobility-and-the-variety-of-democratic-political-institutions/C2C78846B907B949EF80A49EEC74CD9C</w:t>
        </w:r>
      </w:hyperlink>
      <w:r>
        <w:rPr>
          <w:sz w:val="22"/>
          <w:szCs w:val="22"/>
        </w:rPr>
        <w:t xml:space="preserve"> </w:t>
      </w:r>
    </w:p>
    <w:p w14:paraId="000006B2" w14:textId="77777777" w:rsidR="0030221B" w:rsidRDefault="0030221B">
      <w:pPr>
        <w:rPr>
          <w:sz w:val="22"/>
          <w:szCs w:val="22"/>
        </w:rPr>
      </w:pPr>
    </w:p>
    <w:p w14:paraId="000006B3" w14:textId="77777777" w:rsidR="0030221B" w:rsidRDefault="00000000">
      <w:pPr>
        <w:rPr>
          <w:sz w:val="22"/>
          <w:szCs w:val="22"/>
        </w:rPr>
      </w:pPr>
      <w:r>
        <w:rPr>
          <w:sz w:val="22"/>
          <w:szCs w:val="22"/>
        </w:rPr>
        <w:t>Data Cleaning: None</w:t>
      </w:r>
    </w:p>
    <w:p w14:paraId="000006B4" w14:textId="77777777" w:rsidR="0030221B" w:rsidRDefault="0030221B">
      <w:pPr>
        <w:rPr>
          <w:sz w:val="22"/>
          <w:szCs w:val="22"/>
        </w:rPr>
      </w:pPr>
    </w:p>
    <w:p w14:paraId="000006B5" w14:textId="77777777" w:rsidR="0030221B" w:rsidRDefault="00000000">
      <w:pPr>
        <w:rPr>
          <w:sz w:val="22"/>
          <w:szCs w:val="22"/>
        </w:rPr>
      </w:pPr>
      <w:r>
        <w:rPr>
          <w:sz w:val="22"/>
          <w:szCs w:val="22"/>
        </w:rPr>
        <w:t xml:space="preserve">Citation: </w:t>
      </w:r>
    </w:p>
    <w:p w14:paraId="000006B6" w14:textId="77777777" w:rsidR="0030221B" w:rsidRDefault="00000000">
      <w:pPr>
        <w:rPr>
          <w:sz w:val="22"/>
          <w:szCs w:val="22"/>
        </w:rPr>
      </w:pPr>
      <w:proofErr w:type="spellStart"/>
      <w:r>
        <w:rPr>
          <w:sz w:val="22"/>
          <w:szCs w:val="22"/>
        </w:rPr>
        <w:t>Bearce</w:t>
      </w:r>
      <w:proofErr w:type="spellEnd"/>
      <w:r>
        <w:rPr>
          <w:sz w:val="22"/>
          <w:szCs w:val="22"/>
        </w:rPr>
        <w:t xml:space="preserve">, David H. and Andrew Hart. 2017. “International Labor Mobility and the Variety of Democratic Political Institutions” </w:t>
      </w:r>
      <w:r>
        <w:rPr>
          <w:i/>
          <w:sz w:val="22"/>
          <w:szCs w:val="22"/>
        </w:rPr>
        <w:t>International Organization</w:t>
      </w:r>
      <w:r>
        <w:rPr>
          <w:sz w:val="22"/>
          <w:szCs w:val="22"/>
        </w:rPr>
        <w:t>. 71(1): 65-95.</w:t>
      </w:r>
    </w:p>
    <w:p w14:paraId="000006B7" w14:textId="77777777" w:rsidR="0030221B" w:rsidRDefault="0030221B">
      <w:pPr>
        <w:rPr>
          <w:sz w:val="22"/>
          <w:szCs w:val="22"/>
        </w:rPr>
      </w:pPr>
    </w:p>
    <w:p w14:paraId="000006B8"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6B9" w14:textId="77777777" w:rsidR="0030221B" w:rsidRDefault="00000000">
      <w:pPr>
        <w:rPr>
          <w:sz w:val="22"/>
          <w:szCs w:val="22"/>
        </w:rPr>
      </w:pPr>
      <w:r>
        <w:rPr>
          <w:sz w:val="22"/>
          <w:szCs w:val="22"/>
        </w:rPr>
        <w:t>1996-2012</w:t>
      </w:r>
      <w:r>
        <w:rPr>
          <w:sz w:val="22"/>
          <w:szCs w:val="22"/>
        </w:rPr>
        <w:tab/>
      </w:r>
      <w:r>
        <w:rPr>
          <w:sz w:val="22"/>
          <w:szCs w:val="22"/>
        </w:rPr>
        <w:tab/>
      </w:r>
      <w:r>
        <w:rPr>
          <w:sz w:val="22"/>
          <w:szCs w:val="22"/>
        </w:rPr>
        <w:tab/>
      </w:r>
      <w:r>
        <w:rPr>
          <w:sz w:val="22"/>
          <w:szCs w:val="22"/>
        </w:rPr>
        <w:tab/>
      </w:r>
      <w:r>
        <w:rPr>
          <w:sz w:val="22"/>
          <w:szCs w:val="22"/>
        </w:rPr>
        <w:tab/>
      </w:r>
      <w:r>
        <w:rPr>
          <w:sz w:val="22"/>
          <w:szCs w:val="22"/>
        </w:rPr>
        <w:tab/>
        <w:t>36</w:t>
      </w:r>
    </w:p>
    <w:p w14:paraId="000006BA" w14:textId="77777777" w:rsidR="0030221B" w:rsidRDefault="0030221B">
      <w:pPr>
        <w:rPr>
          <w:sz w:val="22"/>
          <w:szCs w:val="22"/>
        </w:rPr>
      </w:pPr>
    </w:p>
    <w:p w14:paraId="000006BB" w14:textId="77777777" w:rsidR="0030221B" w:rsidRDefault="00000000">
      <w:pPr>
        <w:rPr>
          <w:sz w:val="22"/>
          <w:szCs w:val="22"/>
        </w:rPr>
      </w:pPr>
      <w:r>
        <w:rPr>
          <w:sz w:val="22"/>
          <w:szCs w:val="22"/>
        </w:rPr>
        <w:t>Variables:</w:t>
      </w:r>
    </w:p>
    <w:tbl>
      <w:tblPr>
        <w:tblStyle w:val="affffffffffffffffffffffffffffffffffffffffffffffffffffa"/>
        <w:tblW w:w="870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5910"/>
      </w:tblGrid>
      <w:tr w:rsidR="0030221B" w14:paraId="5095F0C1" w14:textId="77777777">
        <w:tc>
          <w:tcPr>
            <w:tcW w:w="2790" w:type="dxa"/>
            <w:tcBorders>
              <w:top w:val="single" w:sz="4"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6BC" w14:textId="77777777" w:rsidR="0030221B" w:rsidRDefault="00000000">
            <w:pPr>
              <w:rPr>
                <w:sz w:val="22"/>
                <w:szCs w:val="22"/>
              </w:rPr>
            </w:pPr>
            <w:proofErr w:type="spellStart"/>
            <w:r>
              <w:rPr>
                <w:sz w:val="22"/>
                <w:szCs w:val="22"/>
              </w:rPr>
              <w:t>FarRight_IO</w:t>
            </w:r>
            <w:proofErr w:type="spellEnd"/>
          </w:p>
        </w:tc>
        <w:tc>
          <w:tcPr>
            <w:tcW w:w="5910" w:type="dxa"/>
            <w:tcBorders>
              <w:top w:val="single" w:sz="4"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6BD" w14:textId="77777777" w:rsidR="0030221B" w:rsidRDefault="00000000">
            <w:pPr>
              <w:rPr>
                <w:sz w:val="22"/>
                <w:szCs w:val="22"/>
              </w:rPr>
            </w:pPr>
            <w:r>
              <w:rPr>
                <w:sz w:val="22"/>
                <w:szCs w:val="22"/>
              </w:rPr>
              <w:t>Far Right Vote Share [IO]</w:t>
            </w:r>
          </w:p>
        </w:tc>
      </w:tr>
      <w:tr w:rsidR="0030221B" w14:paraId="2341F907" w14:textId="77777777">
        <w:tc>
          <w:tcPr>
            <w:tcW w:w="2790"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6BE" w14:textId="77777777" w:rsidR="0030221B" w:rsidRDefault="00000000">
            <w:pPr>
              <w:rPr>
                <w:sz w:val="22"/>
                <w:szCs w:val="22"/>
              </w:rPr>
            </w:pPr>
            <w:proofErr w:type="spellStart"/>
            <w:r>
              <w:rPr>
                <w:sz w:val="22"/>
                <w:szCs w:val="22"/>
              </w:rPr>
              <w:t>ExternalLaborOpenness_IO</w:t>
            </w:r>
            <w:proofErr w:type="spellEnd"/>
          </w:p>
        </w:tc>
        <w:tc>
          <w:tcPr>
            <w:tcW w:w="591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6BF" w14:textId="77777777" w:rsidR="0030221B" w:rsidRDefault="00000000">
            <w:pPr>
              <w:rPr>
                <w:sz w:val="22"/>
                <w:szCs w:val="22"/>
              </w:rPr>
            </w:pPr>
            <w:r>
              <w:rPr>
                <w:sz w:val="22"/>
                <w:szCs w:val="22"/>
              </w:rPr>
              <w:t>External Labor Openness [IO]</w:t>
            </w:r>
          </w:p>
        </w:tc>
      </w:tr>
    </w:tbl>
    <w:p w14:paraId="000006C1" w14:textId="77777777" w:rsidR="0030221B" w:rsidRDefault="0030221B">
      <w:pPr>
        <w:pBdr>
          <w:bottom w:val="single" w:sz="12" w:space="1" w:color="auto"/>
        </w:pBdr>
        <w:rPr>
          <w:sz w:val="22"/>
          <w:szCs w:val="22"/>
        </w:rPr>
      </w:pPr>
    </w:p>
    <w:p w14:paraId="49F70139" w14:textId="77777777" w:rsidR="003770AD" w:rsidRDefault="003770AD">
      <w:pPr>
        <w:rPr>
          <w:sz w:val="22"/>
          <w:szCs w:val="22"/>
        </w:rPr>
      </w:pPr>
    </w:p>
    <w:p w14:paraId="000006C3" w14:textId="77777777" w:rsidR="0030221B" w:rsidRDefault="00000000">
      <w:pPr>
        <w:pStyle w:val="Heading2"/>
        <w:rPr>
          <w:rFonts w:ascii="Times New Roman" w:eastAsia="Times New Roman" w:hAnsi="Times New Roman" w:cs="Times New Roman"/>
          <w:sz w:val="22"/>
          <w:szCs w:val="22"/>
        </w:rPr>
      </w:pPr>
      <w:bookmarkStart w:id="57" w:name="_Toc109775424"/>
      <w:r>
        <w:rPr>
          <w:rFonts w:ascii="Times New Roman" w:eastAsia="Times New Roman" w:hAnsi="Times New Roman" w:cs="Times New Roman"/>
          <w:sz w:val="22"/>
          <w:szCs w:val="22"/>
        </w:rPr>
        <w:t>World Bank Statistical Capacity Data [SC]</w:t>
      </w:r>
      <w:bookmarkEnd w:id="57"/>
    </w:p>
    <w:p w14:paraId="000006C4" w14:textId="77777777" w:rsidR="0030221B" w:rsidRDefault="0030221B">
      <w:pPr>
        <w:rPr>
          <w:sz w:val="22"/>
          <w:szCs w:val="22"/>
        </w:rPr>
      </w:pPr>
    </w:p>
    <w:p w14:paraId="000006C5" w14:textId="77777777" w:rsidR="0030221B" w:rsidRDefault="00000000">
      <w:pPr>
        <w:rPr>
          <w:sz w:val="22"/>
          <w:szCs w:val="22"/>
        </w:rPr>
      </w:pPr>
      <w:r>
        <w:rPr>
          <w:sz w:val="22"/>
          <w:szCs w:val="22"/>
        </w:rPr>
        <w:t>Suffix: SC</w:t>
      </w:r>
    </w:p>
    <w:p w14:paraId="000006C6" w14:textId="77777777" w:rsidR="0030221B" w:rsidRDefault="0030221B">
      <w:pPr>
        <w:rPr>
          <w:sz w:val="22"/>
          <w:szCs w:val="22"/>
        </w:rPr>
      </w:pPr>
    </w:p>
    <w:p w14:paraId="000006C7" w14:textId="77777777" w:rsidR="0030221B" w:rsidRDefault="00000000">
      <w:pPr>
        <w:rPr>
          <w:sz w:val="22"/>
          <w:szCs w:val="22"/>
        </w:rPr>
      </w:pPr>
      <w:r>
        <w:rPr>
          <w:sz w:val="22"/>
          <w:szCs w:val="22"/>
        </w:rPr>
        <w:t>Description: This dataset contains assessments of the government's statistical capacity.</w:t>
      </w:r>
    </w:p>
    <w:p w14:paraId="000006C8" w14:textId="77777777" w:rsidR="0030221B" w:rsidRDefault="0030221B">
      <w:pPr>
        <w:rPr>
          <w:sz w:val="22"/>
          <w:szCs w:val="22"/>
        </w:rPr>
      </w:pPr>
    </w:p>
    <w:p w14:paraId="000006C9" w14:textId="77777777" w:rsidR="0030221B" w:rsidRDefault="00000000">
      <w:pPr>
        <w:rPr>
          <w:sz w:val="22"/>
          <w:szCs w:val="22"/>
        </w:rPr>
      </w:pPr>
      <w:r>
        <w:rPr>
          <w:sz w:val="22"/>
          <w:szCs w:val="22"/>
        </w:rPr>
        <w:t xml:space="preserve">Data: </w:t>
      </w:r>
      <w:hyperlink r:id="rId84">
        <w:r>
          <w:rPr>
            <w:color w:val="1155CC"/>
            <w:sz w:val="22"/>
            <w:szCs w:val="22"/>
            <w:u w:val="single"/>
          </w:rPr>
          <w:t>http://databank.worldbank.org/data/reports.aspx?source=Statistical-capacity-indicators</w:t>
        </w:r>
      </w:hyperlink>
      <w:r>
        <w:rPr>
          <w:sz w:val="22"/>
          <w:szCs w:val="22"/>
        </w:rPr>
        <w:t xml:space="preserve"> </w:t>
      </w:r>
    </w:p>
    <w:p w14:paraId="000006CA" w14:textId="77777777" w:rsidR="0030221B" w:rsidRDefault="0030221B">
      <w:pPr>
        <w:rPr>
          <w:sz w:val="22"/>
          <w:szCs w:val="22"/>
        </w:rPr>
      </w:pPr>
    </w:p>
    <w:p w14:paraId="000006CB" w14:textId="77777777" w:rsidR="0030221B" w:rsidRDefault="00000000">
      <w:pPr>
        <w:rPr>
          <w:sz w:val="22"/>
          <w:szCs w:val="22"/>
        </w:rPr>
      </w:pPr>
      <w:r>
        <w:rPr>
          <w:sz w:val="22"/>
          <w:szCs w:val="22"/>
        </w:rPr>
        <w:t>Data Cleaning: None.</w:t>
      </w:r>
    </w:p>
    <w:p w14:paraId="000006CC" w14:textId="77777777" w:rsidR="0030221B" w:rsidRDefault="0030221B">
      <w:pPr>
        <w:rPr>
          <w:sz w:val="22"/>
          <w:szCs w:val="22"/>
        </w:rPr>
      </w:pPr>
    </w:p>
    <w:p w14:paraId="000006CD" w14:textId="77777777" w:rsidR="0030221B" w:rsidRDefault="00000000">
      <w:pPr>
        <w:rPr>
          <w:sz w:val="22"/>
          <w:szCs w:val="22"/>
        </w:rPr>
      </w:pPr>
      <w:r>
        <w:rPr>
          <w:sz w:val="22"/>
          <w:szCs w:val="22"/>
        </w:rPr>
        <w:t xml:space="preserve">Citation: </w:t>
      </w:r>
    </w:p>
    <w:p w14:paraId="000006CE" w14:textId="77777777" w:rsidR="0030221B" w:rsidRDefault="00000000">
      <w:pPr>
        <w:rPr>
          <w:sz w:val="22"/>
          <w:szCs w:val="22"/>
        </w:rPr>
      </w:pPr>
      <w:r>
        <w:rPr>
          <w:sz w:val="22"/>
          <w:szCs w:val="22"/>
        </w:rPr>
        <w:t xml:space="preserve">World Bank. “Statistical Capacity Indicators 2018.” </w:t>
      </w:r>
      <w:hyperlink r:id="rId85">
        <w:r>
          <w:rPr>
            <w:color w:val="1155CC"/>
            <w:sz w:val="22"/>
            <w:szCs w:val="22"/>
            <w:u w:val="single"/>
          </w:rPr>
          <w:t>http://databank.worldbank.org/data/reports.aspx?source=Statistical-capacity-indicators</w:t>
        </w:r>
      </w:hyperlink>
      <w:r>
        <w:rPr>
          <w:sz w:val="22"/>
          <w:szCs w:val="22"/>
        </w:rPr>
        <w:t xml:space="preserve">  </w:t>
      </w:r>
    </w:p>
    <w:p w14:paraId="000006CF" w14:textId="77777777" w:rsidR="0030221B" w:rsidRDefault="0030221B">
      <w:pPr>
        <w:rPr>
          <w:sz w:val="22"/>
          <w:szCs w:val="22"/>
        </w:rPr>
      </w:pPr>
    </w:p>
    <w:p w14:paraId="000006D0"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6D1" w14:textId="77777777" w:rsidR="0030221B" w:rsidRDefault="00000000">
      <w:pPr>
        <w:rPr>
          <w:sz w:val="22"/>
          <w:szCs w:val="22"/>
        </w:rPr>
      </w:pPr>
      <w:r>
        <w:rPr>
          <w:sz w:val="22"/>
          <w:szCs w:val="22"/>
        </w:rPr>
        <w:t>2004-2017</w:t>
      </w:r>
      <w:r>
        <w:rPr>
          <w:sz w:val="22"/>
          <w:szCs w:val="22"/>
        </w:rPr>
        <w:tab/>
      </w:r>
      <w:r>
        <w:rPr>
          <w:sz w:val="22"/>
          <w:szCs w:val="22"/>
        </w:rPr>
        <w:tab/>
      </w:r>
      <w:r>
        <w:rPr>
          <w:sz w:val="22"/>
          <w:szCs w:val="22"/>
        </w:rPr>
        <w:tab/>
      </w:r>
      <w:r>
        <w:rPr>
          <w:sz w:val="22"/>
          <w:szCs w:val="22"/>
        </w:rPr>
        <w:tab/>
      </w:r>
      <w:r>
        <w:rPr>
          <w:sz w:val="22"/>
          <w:szCs w:val="22"/>
        </w:rPr>
        <w:tab/>
      </w:r>
      <w:r>
        <w:rPr>
          <w:sz w:val="22"/>
          <w:szCs w:val="22"/>
        </w:rPr>
        <w:tab/>
        <w:t>145</w:t>
      </w:r>
    </w:p>
    <w:p w14:paraId="000006D2" w14:textId="77777777" w:rsidR="0030221B" w:rsidRDefault="0030221B">
      <w:pPr>
        <w:rPr>
          <w:sz w:val="22"/>
          <w:szCs w:val="22"/>
        </w:rPr>
      </w:pPr>
    </w:p>
    <w:p w14:paraId="000006D3" w14:textId="77777777" w:rsidR="0030221B" w:rsidRDefault="00000000">
      <w:pPr>
        <w:rPr>
          <w:sz w:val="22"/>
          <w:szCs w:val="22"/>
        </w:rPr>
      </w:pPr>
      <w:r>
        <w:rPr>
          <w:sz w:val="22"/>
          <w:szCs w:val="22"/>
        </w:rPr>
        <w:lastRenderedPageBreak/>
        <w:t>Variables:</w:t>
      </w:r>
    </w:p>
    <w:tbl>
      <w:tblPr>
        <w:tblStyle w:val="affffffffffffffffffffffffffffffffffffffffffffffffffffb"/>
        <w:tblW w:w="873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5"/>
        <w:gridCol w:w="6255"/>
      </w:tblGrid>
      <w:tr w:rsidR="0030221B" w14:paraId="34FB3E03" w14:textId="77777777">
        <w:tc>
          <w:tcPr>
            <w:tcW w:w="2475" w:type="dxa"/>
            <w:tcBorders>
              <w:top w:val="single" w:sz="4"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6D4" w14:textId="77777777" w:rsidR="0030221B" w:rsidRDefault="00000000">
            <w:pPr>
              <w:rPr>
                <w:sz w:val="22"/>
                <w:szCs w:val="22"/>
              </w:rPr>
            </w:pPr>
            <w:proofErr w:type="spellStart"/>
            <w:r>
              <w:rPr>
                <w:sz w:val="22"/>
                <w:szCs w:val="22"/>
              </w:rPr>
              <w:t>statcapacity_mean_SC</w:t>
            </w:r>
            <w:proofErr w:type="spellEnd"/>
          </w:p>
        </w:tc>
        <w:tc>
          <w:tcPr>
            <w:tcW w:w="6255" w:type="dxa"/>
            <w:tcBorders>
              <w:top w:val="single" w:sz="4"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6D5" w14:textId="77777777" w:rsidR="0030221B" w:rsidRDefault="00000000">
            <w:pPr>
              <w:rPr>
                <w:sz w:val="22"/>
                <w:szCs w:val="22"/>
              </w:rPr>
            </w:pPr>
            <w:r>
              <w:rPr>
                <w:sz w:val="22"/>
                <w:szCs w:val="22"/>
              </w:rPr>
              <w:t>Statistical Capacity score (Overall average) [SC]</w:t>
            </w:r>
          </w:p>
        </w:tc>
      </w:tr>
      <w:tr w:rsidR="0030221B" w14:paraId="2586C2F9" w14:textId="77777777">
        <w:tc>
          <w:tcPr>
            <w:tcW w:w="247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6D6" w14:textId="77777777" w:rsidR="0030221B" w:rsidRDefault="00000000">
            <w:pPr>
              <w:rPr>
                <w:sz w:val="22"/>
                <w:szCs w:val="22"/>
              </w:rPr>
            </w:pPr>
            <w:proofErr w:type="spellStart"/>
            <w:r>
              <w:rPr>
                <w:sz w:val="22"/>
                <w:szCs w:val="22"/>
              </w:rPr>
              <w:t>statcapacity_sda_SC</w:t>
            </w:r>
            <w:proofErr w:type="spellEnd"/>
          </w:p>
        </w:tc>
        <w:tc>
          <w:tcPr>
            <w:tcW w:w="6255"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6D7" w14:textId="77777777" w:rsidR="0030221B" w:rsidRDefault="00000000">
            <w:pPr>
              <w:rPr>
                <w:sz w:val="22"/>
                <w:szCs w:val="22"/>
              </w:rPr>
            </w:pPr>
            <w:r>
              <w:rPr>
                <w:sz w:val="22"/>
                <w:szCs w:val="22"/>
              </w:rPr>
              <w:t>Source data assessment of statistical capacity (scale 0 - 100) [SC]</w:t>
            </w:r>
          </w:p>
        </w:tc>
      </w:tr>
      <w:tr w:rsidR="0030221B" w14:paraId="3DF281AE" w14:textId="77777777">
        <w:tc>
          <w:tcPr>
            <w:tcW w:w="247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6D8" w14:textId="77777777" w:rsidR="0030221B" w:rsidRDefault="00000000">
            <w:pPr>
              <w:rPr>
                <w:sz w:val="22"/>
                <w:szCs w:val="22"/>
              </w:rPr>
            </w:pPr>
            <w:proofErr w:type="spellStart"/>
            <w:r>
              <w:rPr>
                <w:sz w:val="22"/>
                <w:szCs w:val="22"/>
              </w:rPr>
              <w:t>statcapacity_ma_SC</w:t>
            </w:r>
            <w:proofErr w:type="spellEnd"/>
          </w:p>
        </w:tc>
        <w:tc>
          <w:tcPr>
            <w:tcW w:w="6255"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6D9" w14:textId="77777777" w:rsidR="0030221B" w:rsidRDefault="00000000">
            <w:pPr>
              <w:rPr>
                <w:sz w:val="22"/>
                <w:szCs w:val="22"/>
              </w:rPr>
            </w:pPr>
            <w:r>
              <w:rPr>
                <w:sz w:val="22"/>
                <w:szCs w:val="22"/>
              </w:rPr>
              <w:t>Methodology assessment of statistical capacity (scale 0 - 100) [SC]</w:t>
            </w:r>
          </w:p>
        </w:tc>
      </w:tr>
      <w:tr w:rsidR="0030221B" w14:paraId="1B65C508" w14:textId="77777777">
        <w:tc>
          <w:tcPr>
            <w:tcW w:w="247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6DA" w14:textId="77777777" w:rsidR="0030221B" w:rsidRDefault="00000000">
            <w:pPr>
              <w:rPr>
                <w:sz w:val="22"/>
                <w:szCs w:val="22"/>
              </w:rPr>
            </w:pPr>
            <w:proofErr w:type="spellStart"/>
            <w:r>
              <w:rPr>
                <w:sz w:val="22"/>
                <w:szCs w:val="22"/>
              </w:rPr>
              <w:t>statcapacity_per_SC</w:t>
            </w:r>
            <w:proofErr w:type="spellEnd"/>
          </w:p>
        </w:tc>
        <w:tc>
          <w:tcPr>
            <w:tcW w:w="6255"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6DB" w14:textId="77777777" w:rsidR="0030221B" w:rsidRDefault="00000000">
            <w:pPr>
              <w:rPr>
                <w:sz w:val="22"/>
                <w:szCs w:val="22"/>
              </w:rPr>
            </w:pPr>
            <w:r>
              <w:rPr>
                <w:sz w:val="22"/>
                <w:szCs w:val="22"/>
              </w:rPr>
              <w:t>Periodicity and timeliness assessment of statistical capacity (scale 0 - 100) [SC]</w:t>
            </w:r>
          </w:p>
        </w:tc>
      </w:tr>
      <w:tr w:rsidR="0030221B" w14:paraId="2A448F10" w14:textId="77777777">
        <w:tc>
          <w:tcPr>
            <w:tcW w:w="247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6DC" w14:textId="77777777" w:rsidR="0030221B" w:rsidRDefault="00000000">
            <w:pPr>
              <w:rPr>
                <w:sz w:val="22"/>
                <w:szCs w:val="22"/>
              </w:rPr>
            </w:pPr>
            <w:proofErr w:type="spellStart"/>
            <w:r>
              <w:rPr>
                <w:sz w:val="22"/>
                <w:szCs w:val="22"/>
              </w:rPr>
              <w:t>data_diss_stand_SC</w:t>
            </w:r>
            <w:proofErr w:type="spellEnd"/>
          </w:p>
        </w:tc>
        <w:tc>
          <w:tcPr>
            <w:tcW w:w="6255"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6DD" w14:textId="77777777" w:rsidR="0030221B" w:rsidRDefault="00000000">
            <w:pPr>
              <w:rPr>
                <w:sz w:val="22"/>
                <w:szCs w:val="22"/>
              </w:rPr>
            </w:pPr>
            <w:r>
              <w:rPr>
                <w:color w:val="000000"/>
                <w:sz w:val="22"/>
                <w:szCs w:val="22"/>
              </w:rPr>
              <w:t>Special Data Dissemination Standard (SDSS) binary; 1 for subscribing countries</w:t>
            </w:r>
          </w:p>
        </w:tc>
      </w:tr>
    </w:tbl>
    <w:p w14:paraId="000006DE" w14:textId="77777777" w:rsidR="0030221B" w:rsidRDefault="0030221B">
      <w:pPr>
        <w:pBdr>
          <w:bottom w:val="single" w:sz="12" w:space="1" w:color="auto"/>
        </w:pBdr>
        <w:rPr>
          <w:sz w:val="22"/>
          <w:szCs w:val="22"/>
        </w:rPr>
      </w:pPr>
    </w:p>
    <w:p w14:paraId="527F83B9" w14:textId="77777777" w:rsidR="003770AD" w:rsidRDefault="003770AD"/>
    <w:p w14:paraId="000006E0" w14:textId="77777777" w:rsidR="0030221B" w:rsidRDefault="00000000">
      <w:pPr>
        <w:pStyle w:val="Heading2"/>
        <w:rPr>
          <w:rFonts w:ascii="Times New Roman" w:eastAsia="Times New Roman" w:hAnsi="Times New Roman" w:cs="Times New Roman"/>
          <w:sz w:val="22"/>
          <w:szCs w:val="22"/>
        </w:rPr>
      </w:pPr>
      <w:bookmarkStart w:id="58" w:name="_Toc109775425"/>
      <w:proofErr w:type="spellStart"/>
      <w:r>
        <w:rPr>
          <w:rFonts w:ascii="Times New Roman" w:eastAsia="Times New Roman" w:hAnsi="Times New Roman" w:cs="Times New Roman"/>
          <w:sz w:val="22"/>
          <w:szCs w:val="22"/>
        </w:rPr>
        <w:t>Ilzetzki</w:t>
      </w:r>
      <w:proofErr w:type="spellEnd"/>
      <w:r>
        <w:rPr>
          <w:rFonts w:ascii="Times New Roman" w:eastAsia="Times New Roman" w:hAnsi="Times New Roman" w:cs="Times New Roman"/>
          <w:sz w:val="22"/>
          <w:szCs w:val="22"/>
        </w:rPr>
        <w:t>, Reinhardt and Rogoff Exchange Rate Regime Data [IRK]</w:t>
      </w:r>
      <w:bookmarkEnd w:id="58"/>
    </w:p>
    <w:p w14:paraId="000006E1" w14:textId="77777777" w:rsidR="0030221B" w:rsidRDefault="0030221B">
      <w:pPr>
        <w:rPr>
          <w:sz w:val="22"/>
          <w:szCs w:val="22"/>
        </w:rPr>
      </w:pPr>
    </w:p>
    <w:p w14:paraId="000006E2" w14:textId="77777777" w:rsidR="0030221B" w:rsidRDefault="00000000">
      <w:pPr>
        <w:rPr>
          <w:sz w:val="22"/>
          <w:szCs w:val="22"/>
        </w:rPr>
      </w:pPr>
      <w:r>
        <w:rPr>
          <w:sz w:val="22"/>
          <w:szCs w:val="22"/>
        </w:rPr>
        <w:t>Suffix: IRK</w:t>
      </w:r>
    </w:p>
    <w:p w14:paraId="000006E3" w14:textId="77777777" w:rsidR="0030221B" w:rsidRDefault="0030221B">
      <w:pPr>
        <w:rPr>
          <w:sz w:val="22"/>
          <w:szCs w:val="22"/>
        </w:rPr>
      </w:pPr>
    </w:p>
    <w:p w14:paraId="000006E4" w14:textId="77777777" w:rsidR="0030221B" w:rsidRDefault="00000000">
      <w:pPr>
        <w:rPr>
          <w:sz w:val="22"/>
          <w:szCs w:val="22"/>
        </w:rPr>
      </w:pPr>
      <w:r>
        <w:rPr>
          <w:sz w:val="22"/>
          <w:szCs w:val="22"/>
        </w:rPr>
        <w:t xml:space="preserve">Description: This dataset contains data on anchor currency, exchange rate arrangement type, and market type. It is a replacement of the Levy, Yeyati, et al. data. </w:t>
      </w:r>
    </w:p>
    <w:p w14:paraId="000006E5" w14:textId="77777777" w:rsidR="0030221B" w:rsidRDefault="0030221B">
      <w:pPr>
        <w:rPr>
          <w:sz w:val="22"/>
          <w:szCs w:val="22"/>
        </w:rPr>
      </w:pPr>
    </w:p>
    <w:p w14:paraId="000006E6" w14:textId="77777777" w:rsidR="0030221B" w:rsidRDefault="00000000">
      <w:pPr>
        <w:rPr>
          <w:sz w:val="22"/>
          <w:szCs w:val="22"/>
        </w:rPr>
      </w:pPr>
      <w:r>
        <w:rPr>
          <w:sz w:val="22"/>
          <w:szCs w:val="22"/>
        </w:rPr>
        <w:t xml:space="preserve">Data: </w:t>
      </w:r>
      <w:hyperlink r:id="rId86">
        <w:r>
          <w:rPr>
            <w:color w:val="1155CC"/>
            <w:sz w:val="22"/>
            <w:szCs w:val="22"/>
            <w:u w:val="single"/>
          </w:rPr>
          <w:t>https://www.ilzetzki.com/irr-data</w:t>
        </w:r>
      </w:hyperlink>
      <w:r>
        <w:rPr>
          <w:sz w:val="22"/>
          <w:szCs w:val="22"/>
        </w:rPr>
        <w:t xml:space="preserve"> </w:t>
      </w:r>
    </w:p>
    <w:p w14:paraId="000006E7" w14:textId="77777777" w:rsidR="0030221B" w:rsidRDefault="0030221B">
      <w:pPr>
        <w:rPr>
          <w:sz w:val="22"/>
          <w:szCs w:val="22"/>
        </w:rPr>
      </w:pPr>
    </w:p>
    <w:p w14:paraId="000006E8" w14:textId="77777777" w:rsidR="0030221B" w:rsidRDefault="00000000">
      <w:pPr>
        <w:rPr>
          <w:sz w:val="22"/>
          <w:szCs w:val="22"/>
        </w:rPr>
      </w:pPr>
      <w:r>
        <w:rPr>
          <w:sz w:val="22"/>
          <w:szCs w:val="22"/>
        </w:rPr>
        <w:t xml:space="preserve">Data Cleaning: The original data is reported monthly. The values of January are used when this dataset is turned into a country-year dataset. </w:t>
      </w:r>
    </w:p>
    <w:p w14:paraId="000006E9" w14:textId="77777777" w:rsidR="0030221B" w:rsidRDefault="0030221B">
      <w:pPr>
        <w:rPr>
          <w:sz w:val="22"/>
          <w:szCs w:val="22"/>
        </w:rPr>
      </w:pPr>
    </w:p>
    <w:p w14:paraId="000006EA" w14:textId="77777777" w:rsidR="0030221B" w:rsidRDefault="00000000">
      <w:pPr>
        <w:rPr>
          <w:sz w:val="22"/>
          <w:szCs w:val="22"/>
        </w:rPr>
      </w:pPr>
      <w:r>
        <w:rPr>
          <w:sz w:val="22"/>
          <w:szCs w:val="22"/>
        </w:rPr>
        <w:t xml:space="preserve">Citations: </w:t>
      </w:r>
    </w:p>
    <w:p w14:paraId="000006EB" w14:textId="77777777" w:rsidR="0030221B" w:rsidRDefault="00000000">
      <w:pPr>
        <w:rPr>
          <w:sz w:val="22"/>
          <w:szCs w:val="22"/>
        </w:rPr>
      </w:pPr>
      <w:proofErr w:type="spellStart"/>
      <w:r>
        <w:rPr>
          <w:sz w:val="22"/>
          <w:szCs w:val="22"/>
        </w:rPr>
        <w:t>Ilzetzki</w:t>
      </w:r>
      <w:proofErr w:type="spellEnd"/>
      <w:r>
        <w:rPr>
          <w:sz w:val="22"/>
          <w:szCs w:val="22"/>
        </w:rPr>
        <w:t>, Ethan, Carmen Reinhart, and Ken Rogoff. 2019. “Exchange Arrangements Entering the 21</w:t>
      </w:r>
      <w:r>
        <w:rPr>
          <w:sz w:val="22"/>
          <w:szCs w:val="22"/>
          <w:vertAlign w:val="superscript"/>
        </w:rPr>
        <w:t>st</w:t>
      </w:r>
      <w:r>
        <w:rPr>
          <w:sz w:val="22"/>
          <w:szCs w:val="22"/>
        </w:rPr>
        <w:t xml:space="preserve"> Century: Which Anchor Will Hold?” </w:t>
      </w:r>
      <w:r>
        <w:rPr>
          <w:i/>
          <w:sz w:val="22"/>
          <w:szCs w:val="22"/>
        </w:rPr>
        <w:t>Quarterly Journal of Economics</w:t>
      </w:r>
      <w:r>
        <w:rPr>
          <w:sz w:val="22"/>
          <w:szCs w:val="22"/>
        </w:rPr>
        <w:t xml:space="preserve"> 134(2): 599-646.</w:t>
      </w:r>
    </w:p>
    <w:p w14:paraId="000006EC" w14:textId="77777777" w:rsidR="0030221B" w:rsidRDefault="0030221B">
      <w:pPr>
        <w:rPr>
          <w:sz w:val="22"/>
          <w:szCs w:val="22"/>
        </w:rPr>
      </w:pPr>
    </w:p>
    <w:p w14:paraId="000006ED" w14:textId="77777777" w:rsidR="0030221B" w:rsidRDefault="00000000">
      <w:pPr>
        <w:rPr>
          <w:sz w:val="22"/>
          <w:szCs w:val="22"/>
        </w:rPr>
      </w:pPr>
      <w:proofErr w:type="spellStart"/>
      <w:r>
        <w:rPr>
          <w:sz w:val="22"/>
          <w:szCs w:val="22"/>
        </w:rPr>
        <w:t>Ilzetzki</w:t>
      </w:r>
      <w:proofErr w:type="spellEnd"/>
      <w:r>
        <w:rPr>
          <w:sz w:val="22"/>
          <w:szCs w:val="22"/>
        </w:rPr>
        <w:t xml:space="preserve">, Ethan, Carmen Reinhart, and Ken Rogoff. 2021. “Rethinking Exchange Rate Regimes.” In Gita Gopinath, Elhanan </w:t>
      </w:r>
      <w:proofErr w:type="spellStart"/>
      <w:r>
        <w:rPr>
          <w:sz w:val="22"/>
          <w:szCs w:val="22"/>
        </w:rPr>
        <w:t>Helpman</w:t>
      </w:r>
      <w:proofErr w:type="spellEnd"/>
      <w:r>
        <w:rPr>
          <w:sz w:val="22"/>
          <w:szCs w:val="22"/>
        </w:rPr>
        <w:t xml:space="preserve"> and Kenneth Rogoff (eds), </w:t>
      </w:r>
      <w:r>
        <w:rPr>
          <w:i/>
          <w:sz w:val="22"/>
          <w:szCs w:val="22"/>
        </w:rPr>
        <w:t>Handbook of International Economics</w:t>
      </w:r>
      <w:r>
        <w:rPr>
          <w:sz w:val="22"/>
          <w:szCs w:val="22"/>
        </w:rPr>
        <w:t>, vol 5.</w:t>
      </w:r>
    </w:p>
    <w:p w14:paraId="000006EE" w14:textId="77777777" w:rsidR="0030221B" w:rsidRDefault="0030221B">
      <w:pPr>
        <w:rPr>
          <w:sz w:val="22"/>
          <w:szCs w:val="22"/>
        </w:rPr>
      </w:pPr>
    </w:p>
    <w:p w14:paraId="000006EF"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6F0" w14:textId="77777777" w:rsidR="0030221B" w:rsidRDefault="00000000">
      <w:pPr>
        <w:rPr>
          <w:sz w:val="22"/>
          <w:szCs w:val="22"/>
        </w:rPr>
      </w:pPr>
      <w:r>
        <w:rPr>
          <w:sz w:val="22"/>
          <w:szCs w:val="22"/>
        </w:rPr>
        <w:t>1946-2021</w:t>
      </w:r>
      <w:r>
        <w:rPr>
          <w:sz w:val="22"/>
          <w:szCs w:val="22"/>
        </w:rPr>
        <w:tab/>
      </w:r>
      <w:r>
        <w:rPr>
          <w:sz w:val="22"/>
          <w:szCs w:val="22"/>
        </w:rPr>
        <w:tab/>
      </w:r>
      <w:r>
        <w:rPr>
          <w:sz w:val="22"/>
          <w:szCs w:val="22"/>
        </w:rPr>
        <w:tab/>
      </w:r>
      <w:r>
        <w:rPr>
          <w:sz w:val="22"/>
          <w:szCs w:val="22"/>
        </w:rPr>
        <w:tab/>
      </w:r>
      <w:r>
        <w:rPr>
          <w:sz w:val="22"/>
          <w:szCs w:val="22"/>
        </w:rPr>
        <w:tab/>
        <w:t xml:space="preserve">             195</w:t>
      </w:r>
    </w:p>
    <w:p w14:paraId="000006F1" w14:textId="77777777" w:rsidR="0030221B" w:rsidRDefault="0030221B">
      <w:pPr>
        <w:rPr>
          <w:sz w:val="22"/>
          <w:szCs w:val="22"/>
        </w:rPr>
      </w:pPr>
    </w:p>
    <w:p w14:paraId="000006F2" w14:textId="77777777" w:rsidR="0030221B" w:rsidRDefault="00000000">
      <w:pPr>
        <w:rPr>
          <w:sz w:val="22"/>
          <w:szCs w:val="22"/>
        </w:rPr>
      </w:pPr>
      <w:r>
        <w:rPr>
          <w:sz w:val="22"/>
          <w:szCs w:val="22"/>
        </w:rPr>
        <w:t>Variables:</w:t>
      </w:r>
    </w:p>
    <w:tbl>
      <w:tblPr>
        <w:tblStyle w:val="affffffffffffffffffffffffffffffffffffffffffffffffffffc"/>
        <w:tblW w:w="871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765"/>
      </w:tblGrid>
      <w:tr w:rsidR="0030221B" w14:paraId="23311369" w14:textId="77777777">
        <w:tc>
          <w:tcPr>
            <w:tcW w:w="1950" w:type="dxa"/>
            <w:tcBorders>
              <w:top w:val="single" w:sz="4"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6F3" w14:textId="77777777" w:rsidR="0030221B" w:rsidRDefault="00000000">
            <w:pPr>
              <w:rPr>
                <w:sz w:val="22"/>
                <w:szCs w:val="22"/>
              </w:rPr>
            </w:pPr>
            <w:proofErr w:type="spellStart"/>
            <w:r>
              <w:rPr>
                <w:sz w:val="22"/>
                <w:szCs w:val="22"/>
              </w:rPr>
              <w:t>class_IRK</w:t>
            </w:r>
            <w:proofErr w:type="spellEnd"/>
          </w:p>
        </w:tc>
        <w:tc>
          <w:tcPr>
            <w:tcW w:w="6765" w:type="dxa"/>
            <w:tcBorders>
              <w:top w:val="single" w:sz="4"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6F4" w14:textId="77777777" w:rsidR="0030221B" w:rsidRDefault="00000000">
            <w:pPr>
              <w:rPr>
                <w:sz w:val="22"/>
                <w:szCs w:val="22"/>
              </w:rPr>
            </w:pPr>
            <w:r>
              <w:rPr>
                <w:sz w:val="22"/>
                <w:szCs w:val="22"/>
              </w:rPr>
              <w:t>Exchange Rate Arrangement Classification (1=peg, 2=crawling peg, 3=managed floating, 4=freely floating, 5=freely falling, 6=dual market)</w:t>
            </w:r>
          </w:p>
        </w:tc>
      </w:tr>
      <w:tr w:rsidR="0030221B" w14:paraId="2CC25845" w14:textId="77777777">
        <w:tc>
          <w:tcPr>
            <w:tcW w:w="1950"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6F5" w14:textId="077BE945" w:rsidR="0030221B" w:rsidRDefault="00B4380E">
            <w:pPr>
              <w:rPr>
                <w:sz w:val="22"/>
                <w:szCs w:val="22"/>
              </w:rPr>
            </w:pPr>
            <w:proofErr w:type="spellStart"/>
            <w:r>
              <w:rPr>
                <w:sz w:val="22"/>
                <w:szCs w:val="22"/>
              </w:rPr>
              <w:t>a</w:t>
            </w:r>
            <w:r w:rsidR="00000000">
              <w:rPr>
                <w:sz w:val="22"/>
                <w:szCs w:val="22"/>
              </w:rPr>
              <w:t>nchor_IRK</w:t>
            </w:r>
            <w:proofErr w:type="spellEnd"/>
          </w:p>
        </w:tc>
        <w:tc>
          <w:tcPr>
            <w:tcW w:w="6765"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6F6" w14:textId="77777777" w:rsidR="0030221B" w:rsidRDefault="00000000">
            <w:pPr>
              <w:rPr>
                <w:sz w:val="22"/>
                <w:szCs w:val="22"/>
              </w:rPr>
            </w:pPr>
            <w:r>
              <w:rPr>
                <w:sz w:val="22"/>
                <w:szCs w:val="22"/>
              </w:rPr>
              <w:t>Anchor Currency</w:t>
            </w:r>
          </w:p>
        </w:tc>
      </w:tr>
      <w:tr w:rsidR="0030221B" w14:paraId="36C12097" w14:textId="77777777">
        <w:tc>
          <w:tcPr>
            <w:tcW w:w="1950"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6F7" w14:textId="77777777" w:rsidR="0030221B" w:rsidRDefault="00000000">
            <w:pPr>
              <w:rPr>
                <w:sz w:val="22"/>
                <w:szCs w:val="22"/>
              </w:rPr>
            </w:pPr>
            <w:proofErr w:type="spellStart"/>
            <w:r>
              <w:rPr>
                <w:sz w:val="22"/>
                <w:szCs w:val="22"/>
              </w:rPr>
              <w:t>unified_IRK</w:t>
            </w:r>
            <w:proofErr w:type="spellEnd"/>
          </w:p>
        </w:tc>
        <w:tc>
          <w:tcPr>
            <w:tcW w:w="6765"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6F8" w14:textId="77777777" w:rsidR="0030221B" w:rsidRDefault="00000000">
            <w:pPr>
              <w:rPr>
                <w:sz w:val="22"/>
                <w:szCs w:val="22"/>
              </w:rPr>
            </w:pPr>
            <w:r>
              <w:rPr>
                <w:sz w:val="22"/>
                <w:szCs w:val="22"/>
              </w:rPr>
              <w:t>Unified Market (1=unified, 0=not unified)</w:t>
            </w:r>
          </w:p>
        </w:tc>
      </w:tr>
    </w:tbl>
    <w:p w14:paraId="000006F9" w14:textId="77777777" w:rsidR="0030221B" w:rsidRDefault="0030221B">
      <w:pPr>
        <w:pBdr>
          <w:bottom w:val="single" w:sz="12" w:space="1" w:color="000000"/>
        </w:pBdr>
      </w:pPr>
    </w:p>
    <w:p w14:paraId="2D693514" w14:textId="77777777" w:rsidR="001F4CC3" w:rsidRDefault="001F4CC3">
      <w:pPr>
        <w:pStyle w:val="Heading2"/>
        <w:rPr>
          <w:rFonts w:ascii="Times New Roman" w:eastAsia="Times New Roman" w:hAnsi="Times New Roman" w:cs="Times New Roman"/>
          <w:sz w:val="22"/>
          <w:szCs w:val="22"/>
        </w:rPr>
      </w:pPr>
    </w:p>
    <w:p w14:paraId="000006FA" w14:textId="53BA4EAD" w:rsidR="0030221B" w:rsidRDefault="00000000">
      <w:pPr>
        <w:pStyle w:val="Heading2"/>
        <w:rPr>
          <w:rFonts w:ascii="Times New Roman" w:eastAsia="Times New Roman" w:hAnsi="Times New Roman" w:cs="Times New Roman"/>
          <w:sz w:val="22"/>
          <w:szCs w:val="22"/>
        </w:rPr>
      </w:pPr>
      <w:bookmarkStart w:id="59" w:name="_Toc109775426"/>
      <w:r>
        <w:rPr>
          <w:rFonts w:ascii="Times New Roman" w:eastAsia="Times New Roman" w:hAnsi="Times New Roman" w:cs="Times New Roman"/>
          <w:sz w:val="22"/>
          <w:szCs w:val="22"/>
        </w:rPr>
        <w:t>New Estimates of Historic GDP and Population Data [GDP]</w:t>
      </w:r>
      <w:bookmarkEnd w:id="59"/>
    </w:p>
    <w:p w14:paraId="000006FB" w14:textId="77777777" w:rsidR="0030221B" w:rsidRDefault="0030221B"/>
    <w:p w14:paraId="000006FC" w14:textId="77777777" w:rsidR="0030221B" w:rsidRDefault="00000000">
      <w:pPr>
        <w:rPr>
          <w:sz w:val="22"/>
          <w:szCs w:val="22"/>
        </w:rPr>
      </w:pPr>
      <w:r>
        <w:rPr>
          <w:sz w:val="22"/>
          <w:szCs w:val="22"/>
        </w:rPr>
        <w:t xml:space="preserve">Suffix: GDP </w:t>
      </w:r>
    </w:p>
    <w:p w14:paraId="000006FD" w14:textId="77777777" w:rsidR="0030221B" w:rsidRDefault="0030221B">
      <w:pPr>
        <w:rPr>
          <w:sz w:val="22"/>
          <w:szCs w:val="22"/>
        </w:rPr>
      </w:pPr>
    </w:p>
    <w:p w14:paraId="000006FE" w14:textId="77777777" w:rsidR="0030221B" w:rsidRDefault="00000000">
      <w:pPr>
        <w:rPr>
          <w:sz w:val="22"/>
          <w:szCs w:val="22"/>
        </w:rPr>
      </w:pPr>
      <w:r>
        <w:rPr>
          <w:sz w:val="22"/>
          <w:szCs w:val="22"/>
        </w:rPr>
        <w:t xml:space="preserve">Description: </w:t>
      </w:r>
      <w:proofErr w:type="spellStart"/>
      <w:r>
        <w:rPr>
          <w:sz w:val="22"/>
          <w:szCs w:val="22"/>
        </w:rPr>
        <w:t>Fariss</w:t>
      </w:r>
      <w:proofErr w:type="spellEnd"/>
      <w:r>
        <w:rPr>
          <w:sz w:val="22"/>
          <w:szCs w:val="22"/>
        </w:rPr>
        <w:t xml:space="preserve">, Anders, Markowitz, and Barnum (2022) develop a latent variable modeling framework that expands data coverage (1500 A.D--2018 A.D) of Gross Domestic Product (GDP), </w:t>
      </w:r>
      <w:r>
        <w:rPr>
          <w:sz w:val="22"/>
          <w:szCs w:val="22"/>
        </w:rPr>
        <w:lastRenderedPageBreak/>
        <w:t xml:space="preserve">GDP per capita, and population and, by making use of multiple indicators for each variable, provides a principled framework to estimate uncertainty for values for all country-year variables relative to one another. Expanded temporal coverage of estimates provides new insights about the relationship between development and democracy, conflict, repression, and health. Data provided also enables the incorporation of uncertainty in observational models. </w:t>
      </w:r>
    </w:p>
    <w:p w14:paraId="000006FF" w14:textId="77777777" w:rsidR="0030221B" w:rsidRDefault="0030221B">
      <w:pPr>
        <w:rPr>
          <w:sz w:val="22"/>
          <w:szCs w:val="22"/>
        </w:rPr>
      </w:pPr>
    </w:p>
    <w:p w14:paraId="00000700" w14:textId="77777777" w:rsidR="0030221B" w:rsidRDefault="00000000">
      <w:pPr>
        <w:rPr>
          <w:sz w:val="22"/>
          <w:szCs w:val="22"/>
        </w:rPr>
      </w:pPr>
      <w:r>
        <w:rPr>
          <w:sz w:val="22"/>
          <w:szCs w:val="22"/>
        </w:rPr>
        <w:t xml:space="preserve">Data: </w:t>
      </w:r>
      <w:hyperlink r:id="rId87">
        <w:r>
          <w:rPr>
            <w:color w:val="1155CC"/>
            <w:sz w:val="22"/>
            <w:szCs w:val="22"/>
            <w:u w:val="single"/>
          </w:rPr>
          <w:t>https://dataverse.harvard.edu/dataset.xhtml?persistentId=doi:10.7910/DVN/FALCGS</w:t>
        </w:r>
      </w:hyperlink>
    </w:p>
    <w:p w14:paraId="00000701" w14:textId="77777777" w:rsidR="0030221B" w:rsidRDefault="0030221B">
      <w:pPr>
        <w:rPr>
          <w:sz w:val="22"/>
          <w:szCs w:val="22"/>
        </w:rPr>
      </w:pPr>
    </w:p>
    <w:p w14:paraId="00000702" w14:textId="77777777" w:rsidR="0030221B" w:rsidRDefault="00000000">
      <w:pPr>
        <w:rPr>
          <w:sz w:val="22"/>
          <w:szCs w:val="22"/>
        </w:rPr>
      </w:pPr>
      <w:r>
        <w:rPr>
          <w:sz w:val="22"/>
          <w:szCs w:val="22"/>
        </w:rPr>
        <w:t>Citation:</w:t>
      </w:r>
    </w:p>
    <w:p w14:paraId="00000703" w14:textId="77777777" w:rsidR="0030221B" w:rsidRDefault="00000000">
      <w:pPr>
        <w:rPr>
          <w:sz w:val="22"/>
          <w:szCs w:val="22"/>
        </w:rPr>
      </w:pPr>
      <w:proofErr w:type="spellStart"/>
      <w:r>
        <w:rPr>
          <w:sz w:val="22"/>
          <w:szCs w:val="22"/>
        </w:rPr>
        <w:t>Fariss</w:t>
      </w:r>
      <w:proofErr w:type="spellEnd"/>
      <w:r>
        <w:rPr>
          <w:sz w:val="22"/>
          <w:szCs w:val="22"/>
        </w:rPr>
        <w:t>, Christopher J., Therese Anders, Jonathan N. Markowitz, and Miriam Barnum. 2022. “New Estimates of Over 500 Years of Historic GDP and Population Data.”</w:t>
      </w:r>
      <w:r>
        <w:rPr>
          <w:i/>
          <w:sz w:val="22"/>
          <w:szCs w:val="22"/>
        </w:rPr>
        <w:t xml:space="preserve"> Journal of Conflict Resolution </w:t>
      </w:r>
      <w:r>
        <w:rPr>
          <w:sz w:val="22"/>
          <w:szCs w:val="22"/>
        </w:rPr>
        <w:t>66(3): 553–91. https://doi.org/10.1177/00220027211054432.</w:t>
      </w:r>
    </w:p>
    <w:p w14:paraId="00000704" w14:textId="77777777" w:rsidR="0030221B" w:rsidRDefault="0030221B">
      <w:pPr>
        <w:rPr>
          <w:sz w:val="22"/>
          <w:szCs w:val="22"/>
        </w:rPr>
      </w:pPr>
    </w:p>
    <w:p w14:paraId="00000705" w14:textId="77777777" w:rsidR="0030221B" w:rsidRDefault="00000000">
      <w:pPr>
        <w:rPr>
          <w:sz w:val="22"/>
          <w:szCs w:val="22"/>
        </w:rPr>
      </w:pPr>
      <w:r>
        <w:rPr>
          <w:sz w:val="22"/>
          <w:szCs w:val="22"/>
        </w:rPr>
        <w:t xml:space="preserve">Years:               </w:t>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706" w14:textId="77777777" w:rsidR="0030221B" w:rsidRDefault="00000000">
      <w:pPr>
        <w:rPr>
          <w:sz w:val="22"/>
          <w:szCs w:val="22"/>
        </w:rPr>
      </w:pPr>
      <w:r>
        <w:rPr>
          <w:sz w:val="22"/>
          <w:szCs w:val="22"/>
        </w:rPr>
        <w:t>1500 -2019</w:t>
      </w:r>
      <w:r>
        <w:rPr>
          <w:sz w:val="22"/>
          <w:szCs w:val="22"/>
        </w:rPr>
        <w:tab/>
      </w:r>
      <w:r>
        <w:rPr>
          <w:sz w:val="22"/>
          <w:szCs w:val="22"/>
        </w:rPr>
        <w:tab/>
      </w:r>
      <w:r>
        <w:rPr>
          <w:sz w:val="22"/>
          <w:szCs w:val="22"/>
        </w:rPr>
        <w:tab/>
        <w:t xml:space="preserve"> </w:t>
      </w:r>
      <w:r>
        <w:rPr>
          <w:sz w:val="22"/>
          <w:szCs w:val="22"/>
        </w:rPr>
        <w:tab/>
      </w:r>
      <w:r>
        <w:rPr>
          <w:sz w:val="22"/>
          <w:szCs w:val="22"/>
        </w:rPr>
        <w:tab/>
      </w:r>
      <w:r>
        <w:rPr>
          <w:sz w:val="22"/>
          <w:szCs w:val="22"/>
        </w:rPr>
        <w:tab/>
        <w:t>225</w:t>
      </w:r>
    </w:p>
    <w:p w14:paraId="00000707" w14:textId="77777777" w:rsidR="0030221B" w:rsidRDefault="0030221B"/>
    <w:p w14:paraId="00000708" w14:textId="77777777" w:rsidR="0030221B" w:rsidRDefault="00000000">
      <w:pPr>
        <w:rPr>
          <w:sz w:val="22"/>
          <w:szCs w:val="22"/>
        </w:rPr>
      </w:pPr>
      <w:r>
        <w:rPr>
          <w:sz w:val="22"/>
          <w:szCs w:val="22"/>
        </w:rPr>
        <w:t>Variables:</w:t>
      </w:r>
    </w:p>
    <w:tbl>
      <w:tblPr>
        <w:tblStyle w:val="affffffffffffffffffffffffffffffffffffffffffffffffffffd"/>
        <w:tblW w:w="873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5"/>
        <w:gridCol w:w="5535"/>
      </w:tblGrid>
      <w:tr w:rsidR="0030221B" w14:paraId="2A0C0C4F" w14:textId="77777777">
        <w:tc>
          <w:tcPr>
            <w:tcW w:w="3195" w:type="dxa"/>
            <w:tcBorders>
              <w:top w:val="single" w:sz="4"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09" w14:textId="77777777" w:rsidR="0030221B" w:rsidRDefault="00000000">
            <w:pPr>
              <w:rPr>
                <w:sz w:val="22"/>
                <w:szCs w:val="22"/>
              </w:rPr>
            </w:pPr>
            <w:r>
              <w:rPr>
                <w:sz w:val="22"/>
                <w:szCs w:val="22"/>
              </w:rPr>
              <w:t>WorldBank_gdp_con_bc_2010_mean_GDP</w:t>
            </w:r>
          </w:p>
        </w:tc>
        <w:tc>
          <w:tcPr>
            <w:tcW w:w="5535" w:type="dxa"/>
            <w:tcBorders>
              <w:top w:val="single" w:sz="4"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0A" w14:textId="77777777" w:rsidR="0030221B" w:rsidRDefault="00000000">
            <w:pPr>
              <w:rPr>
                <w:sz w:val="22"/>
                <w:szCs w:val="22"/>
              </w:rPr>
            </w:pPr>
            <w:r>
              <w:rPr>
                <w:sz w:val="22"/>
                <w:szCs w:val="22"/>
              </w:rPr>
              <w:t xml:space="preserve">World Bank GDP, constant 2010 USD, latent </w:t>
            </w:r>
            <w:proofErr w:type="spellStart"/>
            <w:r>
              <w:rPr>
                <w:sz w:val="22"/>
                <w:szCs w:val="22"/>
              </w:rPr>
              <w:t>est</w:t>
            </w:r>
            <w:proofErr w:type="spellEnd"/>
            <w:r>
              <w:rPr>
                <w:sz w:val="22"/>
                <w:szCs w:val="22"/>
              </w:rPr>
              <w:t>, comp between countries</w:t>
            </w:r>
          </w:p>
        </w:tc>
      </w:tr>
      <w:tr w:rsidR="0030221B" w14:paraId="2B41092B" w14:textId="77777777">
        <w:tc>
          <w:tcPr>
            <w:tcW w:w="319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0B" w14:textId="77777777" w:rsidR="0030221B" w:rsidRDefault="00000000">
            <w:pPr>
              <w:rPr>
                <w:sz w:val="22"/>
                <w:szCs w:val="22"/>
              </w:rPr>
            </w:pPr>
            <w:r>
              <w:rPr>
                <w:sz w:val="22"/>
                <w:szCs w:val="22"/>
              </w:rPr>
              <w:t xml:space="preserve">WorldBank_gdp_con_bc_2010_sd_GDP  </w:t>
            </w:r>
          </w:p>
        </w:tc>
        <w:tc>
          <w:tcPr>
            <w:tcW w:w="5535"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0C" w14:textId="77777777" w:rsidR="0030221B" w:rsidRDefault="00000000">
            <w:pPr>
              <w:rPr>
                <w:sz w:val="22"/>
                <w:szCs w:val="22"/>
              </w:rPr>
            </w:pPr>
            <w:r>
              <w:rPr>
                <w:sz w:val="22"/>
                <w:szCs w:val="22"/>
              </w:rPr>
              <w:t>World Bank GDP, constant 2010 USD, standard dev, comp between countries</w:t>
            </w:r>
          </w:p>
        </w:tc>
      </w:tr>
      <w:tr w:rsidR="0030221B" w14:paraId="7909819F" w14:textId="77777777">
        <w:tc>
          <w:tcPr>
            <w:tcW w:w="319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0D" w14:textId="77777777" w:rsidR="0030221B" w:rsidRDefault="00000000">
            <w:pPr>
              <w:rPr>
                <w:sz w:val="22"/>
                <w:szCs w:val="22"/>
              </w:rPr>
            </w:pPr>
            <w:r>
              <w:rPr>
                <w:sz w:val="22"/>
                <w:szCs w:val="22"/>
              </w:rPr>
              <w:t>WorldBank_gdp_ppp_bc_2017_mean_GDP</w:t>
            </w:r>
          </w:p>
        </w:tc>
        <w:tc>
          <w:tcPr>
            <w:tcW w:w="5535"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0E" w14:textId="77777777" w:rsidR="0030221B" w:rsidRDefault="00000000">
            <w:pPr>
              <w:rPr>
                <w:sz w:val="22"/>
                <w:szCs w:val="22"/>
              </w:rPr>
            </w:pPr>
            <w:r>
              <w:rPr>
                <w:sz w:val="22"/>
                <w:szCs w:val="22"/>
              </w:rPr>
              <w:t xml:space="preserve">World Bank GDP, constant 2017 </w:t>
            </w:r>
            <w:proofErr w:type="spellStart"/>
            <w:r>
              <w:rPr>
                <w:sz w:val="22"/>
                <w:szCs w:val="22"/>
              </w:rPr>
              <w:t>intl</w:t>
            </w:r>
            <w:proofErr w:type="spellEnd"/>
            <w:r>
              <w:rPr>
                <w:sz w:val="22"/>
                <w:szCs w:val="22"/>
              </w:rPr>
              <w:t xml:space="preserve"> dollars, PPP, latent </w:t>
            </w:r>
            <w:proofErr w:type="spellStart"/>
            <w:r>
              <w:rPr>
                <w:sz w:val="22"/>
                <w:szCs w:val="22"/>
              </w:rPr>
              <w:t>est</w:t>
            </w:r>
            <w:proofErr w:type="spellEnd"/>
            <w:r>
              <w:rPr>
                <w:sz w:val="22"/>
                <w:szCs w:val="22"/>
              </w:rPr>
              <w:t>, comp bet countries</w:t>
            </w:r>
          </w:p>
        </w:tc>
      </w:tr>
      <w:tr w:rsidR="0030221B" w14:paraId="7CBEAA24" w14:textId="77777777">
        <w:tc>
          <w:tcPr>
            <w:tcW w:w="319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0F" w14:textId="77777777" w:rsidR="0030221B" w:rsidRDefault="00000000">
            <w:pPr>
              <w:rPr>
                <w:sz w:val="22"/>
                <w:szCs w:val="22"/>
              </w:rPr>
            </w:pPr>
            <w:r>
              <w:rPr>
                <w:sz w:val="22"/>
                <w:szCs w:val="22"/>
              </w:rPr>
              <w:t>WorldBank_gdp_ppp_bc_2017_sd_GDP</w:t>
            </w:r>
          </w:p>
        </w:tc>
        <w:tc>
          <w:tcPr>
            <w:tcW w:w="5535"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10" w14:textId="77777777" w:rsidR="0030221B" w:rsidRDefault="00000000">
            <w:pPr>
              <w:rPr>
                <w:sz w:val="22"/>
                <w:szCs w:val="22"/>
              </w:rPr>
            </w:pPr>
            <w:r>
              <w:rPr>
                <w:sz w:val="22"/>
                <w:szCs w:val="22"/>
              </w:rPr>
              <w:t xml:space="preserve">World Bank GDP, constant 2017 </w:t>
            </w:r>
            <w:proofErr w:type="spellStart"/>
            <w:r>
              <w:rPr>
                <w:sz w:val="22"/>
                <w:szCs w:val="22"/>
              </w:rPr>
              <w:t>intl</w:t>
            </w:r>
            <w:proofErr w:type="spellEnd"/>
            <w:r>
              <w:rPr>
                <w:sz w:val="22"/>
                <w:szCs w:val="22"/>
              </w:rPr>
              <w:t xml:space="preserve"> dollars, PPP, standard dev, comp bet countries</w:t>
            </w:r>
          </w:p>
        </w:tc>
      </w:tr>
      <w:tr w:rsidR="0030221B" w14:paraId="3992312C" w14:textId="77777777">
        <w:tc>
          <w:tcPr>
            <w:tcW w:w="319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11" w14:textId="77777777" w:rsidR="0030221B" w:rsidRDefault="00000000">
            <w:pPr>
              <w:rPr>
                <w:sz w:val="22"/>
                <w:szCs w:val="22"/>
              </w:rPr>
            </w:pPr>
            <w:r>
              <w:rPr>
                <w:sz w:val="22"/>
                <w:szCs w:val="22"/>
              </w:rPr>
              <w:t>Maddison2020_gdppc_ppp_bcbt_mean_GDP</w:t>
            </w:r>
          </w:p>
        </w:tc>
        <w:tc>
          <w:tcPr>
            <w:tcW w:w="5535"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12" w14:textId="77777777" w:rsidR="0030221B" w:rsidRDefault="00000000">
            <w:pPr>
              <w:rPr>
                <w:sz w:val="22"/>
                <w:szCs w:val="22"/>
              </w:rPr>
            </w:pPr>
            <w:r>
              <w:rPr>
                <w:sz w:val="22"/>
                <w:szCs w:val="22"/>
              </w:rPr>
              <w:t xml:space="preserve">Maddison Project </w:t>
            </w:r>
            <w:proofErr w:type="spellStart"/>
            <w:r>
              <w:rPr>
                <w:sz w:val="22"/>
                <w:szCs w:val="22"/>
              </w:rPr>
              <w:t>GDPpc</w:t>
            </w:r>
            <w:proofErr w:type="spellEnd"/>
            <w:r>
              <w:rPr>
                <w:sz w:val="22"/>
                <w:szCs w:val="22"/>
              </w:rPr>
              <w:t xml:space="preserve">, constant 2011 </w:t>
            </w:r>
            <w:proofErr w:type="spellStart"/>
            <w:r>
              <w:rPr>
                <w:sz w:val="22"/>
                <w:szCs w:val="22"/>
              </w:rPr>
              <w:t>intl</w:t>
            </w:r>
            <w:proofErr w:type="spellEnd"/>
            <w:r>
              <w:rPr>
                <w:sz w:val="22"/>
                <w:szCs w:val="22"/>
              </w:rPr>
              <w:t xml:space="preserve"> dollars, PPP, latent </w:t>
            </w:r>
            <w:proofErr w:type="spellStart"/>
            <w:r>
              <w:rPr>
                <w:sz w:val="22"/>
                <w:szCs w:val="22"/>
              </w:rPr>
              <w:t>est</w:t>
            </w:r>
            <w:proofErr w:type="spellEnd"/>
            <w:r>
              <w:rPr>
                <w:sz w:val="22"/>
                <w:szCs w:val="22"/>
              </w:rPr>
              <w:t>, comp bet countries over time</w:t>
            </w:r>
          </w:p>
        </w:tc>
      </w:tr>
      <w:tr w:rsidR="0030221B" w14:paraId="387535D5" w14:textId="77777777">
        <w:tc>
          <w:tcPr>
            <w:tcW w:w="319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13" w14:textId="77777777" w:rsidR="0030221B" w:rsidRDefault="00000000">
            <w:pPr>
              <w:rPr>
                <w:sz w:val="22"/>
                <w:szCs w:val="22"/>
              </w:rPr>
            </w:pPr>
            <w:r>
              <w:rPr>
                <w:sz w:val="22"/>
                <w:szCs w:val="22"/>
              </w:rPr>
              <w:t>Maddison2020_gdppc_ppp_bcbt_sd_GDP</w:t>
            </w:r>
          </w:p>
        </w:tc>
        <w:tc>
          <w:tcPr>
            <w:tcW w:w="5535"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14" w14:textId="77777777" w:rsidR="0030221B" w:rsidRDefault="00000000">
            <w:pPr>
              <w:rPr>
                <w:sz w:val="22"/>
                <w:szCs w:val="22"/>
              </w:rPr>
            </w:pPr>
            <w:r>
              <w:rPr>
                <w:sz w:val="22"/>
                <w:szCs w:val="22"/>
              </w:rPr>
              <w:t xml:space="preserve">Maddison Project </w:t>
            </w:r>
            <w:proofErr w:type="spellStart"/>
            <w:r>
              <w:rPr>
                <w:sz w:val="22"/>
                <w:szCs w:val="22"/>
              </w:rPr>
              <w:t>GDPpc</w:t>
            </w:r>
            <w:proofErr w:type="spellEnd"/>
            <w:r>
              <w:rPr>
                <w:sz w:val="22"/>
                <w:szCs w:val="22"/>
              </w:rPr>
              <w:t xml:space="preserve">, constant 2011 </w:t>
            </w:r>
            <w:proofErr w:type="spellStart"/>
            <w:r>
              <w:rPr>
                <w:sz w:val="22"/>
                <w:szCs w:val="22"/>
              </w:rPr>
              <w:t>intl</w:t>
            </w:r>
            <w:proofErr w:type="spellEnd"/>
            <w:r>
              <w:rPr>
                <w:sz w:val="22"/>
                <w:szCs w:val="22"/>
              </w:rPr>
              <w:t xml:space="preserve"> dollars, PPP, latent </w:t>
            </w:r>
            <w:proofErr w:type="spellStart"/>
            <w:r>
              <w:rPr>
                <w:sz w:val="22"/>
                <w:szCs w:val="22"/>
              </w:rPr>
              <w:t>est</w:t>
            </w:r>
            <w:proofErr w:type="spellEnd"/>
            <w:r>
              <w:rPr>
                <w:sz w:val="22"/>
                <w:szCs w:val="22"/>
              </w:rPr>
              <w:t>, comp bet countries over time</w:t>
            </w:r>
          </w:p>
        </w:tc>
      </w:tr>
      <w:tr w:rsidR="0030221B" w14:paraId="039F05D9" w14:textId="77777777">
        <w:tc>
          <w:tcPr>
            <w:tcW w:w="319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15" w14:textId="77777777" w:rsidR="0030221B" w:rsidRDefault="00000000">
            <w:pPr>
              <w:rPr>
                <w:sz w:val="22"/>
                <w:szCs w:val="22"/>
              </w:rPr>
            </w:pPr>
            <w:r>
              <w:rPr>
                <w:sz w:val="22"/>
                <w:szCs w:val="22"/>
              </w:rPr>
              <w:t xml:space="preserve">Maddison2020_pop_mean_GDP        </w:t>
            </w:r>
          </w:p>
        </w:tc>
        <w:tc>
          <w:tcPr>
            <w:tcW w:w="5535"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16" w14:textId="77777777" w:rsidR="0030221B" w:rsidRDefault="00000000">
            <w:pPr>
              <w:rPr>
                <w:sz w:val="22"/>
                <w:szCs w:val="22"/>
              </w:rPr>
            </w:pPr>
            <w:r>
              <w:rPr>
                <w:sz w:val="22"/>
                <w:szCs w:val="22"/>
              </w:rPr>
              <w:t xml:space="preserve">Maddison Project population, latent </w:t>
            </w:r>
            <w:proofErr w:type="spellStart"/>
            <w:r>
              <w:rPr>
                <w:sz w:val="22"/>
                <w:szCs w:val="22"/>
              </w:rPr>
              <w:t>est</w:t>
            </w:r>
            <w:proofErr w:type="spellEnd"/>
          </w:p>
        </w:tc>
      </w:tr>
      <w:tr w:rsidR="0030221B" w14:paraId="06B004AB" w14:textId="77777777">
        <w:tc>
          <w:tcPr>
            <w:tcW w:w="319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17" w14:textId="77777777" w:rsidR="0030221B" w:rsidRDefault="00000000">
            <w:pPr>
              <w:rPr>
                <w:sz w:val="22"/>
                <w:szCs w:val="22"/>
              </w:rPr>
            </w:pPr>
            <w:r>
              <w:rPr>
                <w:sz w:val="22"/>
                <w:szCs w:val="22"/>
              </w:rPr>
              <w:t xml:space="preserve">Maddison2020_pop_sd_GDP          </w:t>
            </w:r>
          </w:p>
        </w:tc>
        <w:tc>
          <w:tcPr>
            <w:tcW w:w="5535"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18" w14:textId="77777777" w:rsidR="0030221B" w:rsidRDefault="00000000">
            <w:pPr>
              <w:rPr>
                <w:sz w:val="22"/>
                <w:szCs w:val="22"/>
              </w:rPr>
            </w:pPr>
            <w:r>
              <w:rPr>
                <w:sz w:val="22"/>
                <w:szCs w:val="22"/>
              </w:rPr>
              <w:t>Maddison Project population, standard dev</w:t>
            </w:r>
          </w:p>
        </w:tc>
      </w:tr>
      <w:tr w:rsidR="0030221B" w14:paraId="29AFB564" w14:textId="77777777">
        <w:tc>
          <w:tcPr>
            <w:tcW w:w="319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19" w14:textId="77777777" w:rsidR="0030221B" w:rsidRDefault="00000000">
            <w:pPr>
              <w:rPr>
                <w:sz w:val="22"/>
                <w:szCs w:val="22"/>
              </w:rPr>
            </w:pPr>
            <w:proofErr w:type="spellStart"/>
            <w:r>
              <w:rPr>
                <w:sz w:val="22"/>
                <w:szCs w:val="22"/>
              </w:rPr>
              <w:t>WorldBank_pop_mean_GDP</w:t>
            </w:r>
            <w:proofErr w:type="spellEnd"/>
            <w:r>
              <w:rPr>
                <w:sz w:val="22"/>
                <w:szCs w:val="22"/>
              </w:rPr>
              <w:t xml:space="preserve">            </w:t>
            </w:r>
          </w:p>
        </w:tc>
        <w:tc>
          <w:tcPr>
            <w:tcW w:w="5535"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1A" w14:textId="77777777" w:rsidR="0030221B" w:rsidRDefault="00000000">
            <w:pPr>
              <w:rPr>
                <w:sz w:val="22"/>
                <w:szCs w:val="22"/>
              </w:rPr>
            </w:pPr>
            <w:r>
              <w:rPr>
                <w:sz w:val="22"/>
                <w:szCs w:val="22"/>
              </w:rPr>
              <w:t xml:space="preserve">World Bank population, latent </w:t>
            </w:r>
            <w:proofErr w:type="spellStart"/>
            <w:r>
              <w:rPr>
                <w:sz w:val="22"/>
                <w:szCs w:val="22"/>
              </w:rPr>
              <w:t>est</w:t>
            </w:r>
            <w:proofErr w:type="spellEnd"/>
          </w:p>
        </w:tc>
      </w:tr>
      <w:tr w:rsidR="0030221B" w14:paraId="54CE89AE" w14:textId="77777777">
        <w:tc>
          <w:tcPr>
            <w:tcW w:w="319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1B" w14:textId="77777777" w:rsidR="0030221B" w:rsidRDefault="00000000">
            <w:pPr>
              <w:rPr>
                <w:sz w:val="22"/>
                <w:szCs w:val="22"/>
              </w:rPr>
            </w:pPr>
            <w:proofErr w:type="spellStart"/>
            <w:r>
              <w:rPr>
                <w:sz w:val="22"/>
                <w:szCs w:val="22"/>
              </w:rPr>
              <w:t>WorldBank_pop_sd_GDP</w:t>
            </w:r>
            <w:proofErr w:type="spellEnd"/>
            <w:r>
              <w:rPr>
                <w:sz w:val="22"/>
                <w:szCs w:val="22"/>
              </w:rPr>
              <w:t xml:space="preserve"> </w:t>
            </w:r>
          </w:p>
        </w:tc>
        <w:tc>
          <w:tcPr>
            <w:tcW w:w="5535"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1C" w14:textId="77777777" w:rsidR="0030221B" w:rsidRDefault="00000000">
            <w:pPr>
              <w:rPr>
                <w:sz w:val="22"/>
                <w:szCs w:val="22"/>
              </w:rPr>
            </w:pPr>
            <w:r>
              <w:rPr>
                <w:sz w:val="22"/>
                <w:szCs w:val="22"/>
              </w:rPr>
              <w:t>World Bank population, standard dev</w:t>
            </w:r>
          </w:p>
        </w:tc>
      </w:tr>
    </w:tbl>
    <w:p w14:paraId="0000071D" w14:textId="77777777" w:rsidR="0030221B" w:rsidRDefault="0030221B">
      <w:pPr>
        <w:pBdr>
          <w:bottom w:val="single" w:sz="12" w:space="1" w:color="000000"/>
        </w:pBdr>
        <w:rPr>
          <w:sz w:val="22"/>
          <w:szCs w:val="22"/>
        </w:rPr>
      </w:pPr>
    </w:p>
    <w:p w14:paraId="0000071E" w14:textId="77777777" w:rsidR="0030221B" w:rsidRDefault="0030221B">
      <w:pPr>
        <w:pBdr>
          <w:bottom w:val="single" w:sz="12" w:space="1" w:color="000000"/>
        </w:pBdr>
        <w:rPr>
          <w:sz w:val="22"/>
          <w:szCs w:val="22"/>
        </w:rPr>
      </w:pPr>
    </w:p>
    <w:p w14:paraId="0000071F" w14:textId="77777777" w:rsidR="0030221B" w:rsidRDefault="0030221B">
      <w:pPr>
        <w:pStyle w:val="Heading2"/>
        <w:rPr>
          <w:rFonts w:ascii="Times New Roman" w:eastAsia="Times New Roman" w:hAnsi="Times New Roman" w:cs="Times New Roman"/>
          <w:sz w:val="22"/>
          <w:szCs w:val="22"/>
        </w:rPr>
      </w:pPr>
    </w:p>
    <w:p w14:paraId="00000720" w14:textId="77777777" w:rsidR="0030221B" w:rsidRDefault="00000000">
      <w:pPr>
        <w:pStyle w:val="Heading2"/>
        <w:rPr>
          <w:rFonts w:ascii="Times New Roman" w:eastAsia="Times New Roman" w:hAnsi="Times New Roman" w:cs="Times New Roman"/>
          <w:sz w:val="22"/>
          <w:szCs w:val="22"/>
        </w:rPr>
      </w:pPr>
      <w:bookmarkStart w:id="60" w:name="_heading=h.lt5sghjxh93o" w:colFirst="0" w:colLast="0"/>
      <w:bookmarkStart w:id="61" w:name="_Toc109775427"/>
      <w:bookmarkEnd w:id="60"/>
      <w:r>
        <w:rPr>
          <w:rFonts w:ascii="Times New Roman" w:eastAsia="Times New Roman" w:hAnsi="Times New Roman" w:cs="Times New Roman"/>
          <w:sz w:val="22"/>
          <w:szCs w:val="22"/>
        </w:rPr>
        <w:t>Surplus Domestic Product [SDP]</w:t>
      </w:r>
      <w:bookmarkEnd w:id="61"/>
    </w:p>
    <w:p w14:paraId="00000721" w14:textId="77777777" w:rsidR="0030221B" w:rsidRDefault="0030221B"/>
    <w:p w14:paraId="00000722" w14:textId="77777777" w:rsidR="0030221B" w:rsidRDefault="00000000">
      <w:pPr>
        <w:rPr>
          <w:sz w:val="22"/>
          <w:szCs w:val="22"/>
        </w:rPr>
      </w:pPr>
      <w:r>
        <w:rPr>
          <w:sz w:val="22"/>
          <w:szCs w:val="22"/>
        </w:rPr>
        <w:t xml:space="preserve">Suffix: SDP </w:t>
      </w:r>
    </w:p>
    <w:p w14:paraId="00000723" w14:textId="77777777" w:rsidR="0030221B" w:rsidRDefault="0030221B">
      <w:pPr>
        <w:rPr>
          <w:sz w:val="22"/>
          <w:szCs w:val="22"/>
        </w:rPr>
      </w:pPr>
    </w:p>
    <w:p w14:paraId="00000724" w14:textId="77777777" w:rsidR="0030221B" w:rsidRDefault="00000000">
      <w:pPr>
        <w:rPr>
          <w:sz w:val="22"/>
          <w:szCs w:val="22"/>
        </w:rPr>
      </w:pPr>
      <w:r>
        <w:rPr>
          <w:sz w:val="22"/>
          <w:szCs w:val="22"/>
        </w:rPr>
        <w:t xml:space="preserve">Description: Introduced by Anders, </w:t>
      </w:r>
      <w:proofErr w:type="spellStart"/>
      <w:r>
        <w:rPr>
          <w:sz w:val="22"/>
          <w:szCs w:val="22"/>
        </w:rPr>
        <w:t>Fariss</w:t>
      </w:r>
      <w:proofErr w:type="spellEnd"/>
      <w:r>
        <w:rPr>
          <w:sz w:val="22"/>
          <w:szCs w:val="22"/>
        </w:rPr>
        <w:t xml:space="preserve">, and Markowitz (2020), surplus domestic product (SDP) is a new measure that corrects for measurement error by decomposing subsistence income and surplus income from total GDP. Validation exercises demonstrate that SDP outperforms GDP at measuring the distribution of power resources. To compute SDP for each state </w:t>
      </w:r>
      <w:r>
        <w:rPr>
          <w:i/>
          <w:sz w:val="22"/>
          <w:szCs w:val="22"/>
        </w:rPr>
        <w:t>i</w:t>
      </w:r>
      <w:r>
        <w:rPr>
          <w:sz w:val="22"/>
          <w:szCs w:val="22"/>
        </w:rPr>
        <w:t xml:space="preserve"> in year </w:t>
      </w:r>
      <w:r>
        <w:rPr>
          <w:i/>
          <w:sz w:val="22"/>
          <w:szCs w:val="22"/>
        </w:rPr>
        <w:t>t</w:t>
      </w:r>
      <w:r>
        <w:rPr>
          <w:sz w:val="22"/>
          <w:szCs w:val="22"/>
        </w:rPr>
        <w:t xml:space="preserve">, the authors calculate the minimum subsistence </w:t>
      </w:r>
      <w:proofErr w:type="spellStart"/>
      <w:r>
        <w:rPr>
          <w:sz w:val="22"/>
          <w:szCs w:val="22"/>
        </w:rPr>
        <w:t>valuev</w:t>
      </w:r>
      <w:r>
        <w:rPr>
          <w:sz w:val="22"/>
          <w:szCs w:val="22"/>
          <w:vertAlign w:val="subscript"/>
        </w:rPr>
        <w:t>it</w:t>
      </w:r>
      <w:proofErr w:type="spellEnd"/>
      <w:r>
        <w:rPr>
          <w:sz w:val="22"/>
          <w:szCs w:val="22"/>
        </w:rPr>
        <w:t>⁠, which is the level of income necessary to sustain the state's population, and then use this value to determine how much surplus income remains. We let v</w:t>
      </w:r>
      <w:r>
        <w:rPr>
          <w:sz w:val="22"/>
          <w:szCs w:val="22"/>
          <w:vertAlign w:val="subscript"/>
        </w:rPr>
        <w:t>it</w:t>
      </w:r>
      <w:r>
        <w:rPr>
          <w:sz w:val="22"/>
          <w:szCs w:val="22"/>
        </w:rPr>
        <w:t xml:space="preserve">= [(365 × τ) × </w:t>
      </w:r>
      <w:proofErr w:type="spellStart"/>
      <w:r>
        <w:rPr>
          <w:sz w:val="22"/>
          <w:szCs w:val="22"/>
        </w:rPr>
        <w:t>populationit</w:t>
      </w:r>
      <w:proofErr w:type="spellEnd"/>
      <w:r>
        <w:rPr>
          <w:sz w:val="22"/>
          <w:szCs w:val="22"/>
        </w:rPr>
        <w:t xml:space="preserve">], where τ is the per-day, per-person subsistence </w:t>
      </w:r>
      <w:r>
        <w:rPr>
          <w:sz w:val="22"/>
          <w:szCs w:val="22"/>
        </w:rPr>
        <w:lastRenderedPageBreak/>
        <w:t xml:space="preserve">threshold. Based on our discussion above, we use a subsistence threshold τ of $3 per day per person. We also assess the sensitivity of our results to per-day subsistence thresholds at $3, $2, $1, and $0 (standard GDP). If </w:t>
      </w:r>
      <w:proofErr w:type="spellStart"/>
      <w:r>
        <w:rPr>
          <w:sz w:val="22"/>
          <w:szCs w:val="22"/>
        </w:rPr>
        <w:t>GDPit</w:t>
      </w:r>
      <w:proofErr w:type="spellEnd"/>
      <w:r>
        <w:rPr>
          <w:sz w:val="22"/>
          <w:szCs w:val="22"/>
        </w:rPr>
        <w:t>&gt; v</w:t>
      </w:r>
      <w:r>
        <w:rPr>
          <w:sz w:val="22"/>
          <w:szCs w:val="22"/>
          <w:vertAlign w:val="subscript"/>
        </w:rPr>
        <w:t>it</w:t>
      </w:r>
      <w:r>
        <w:rPr>
          <w:sz w:val="22"/>
          <w:szCs w:val="22"/>
        </w:rPr>
        <w:t xml:space="preserve">, then </w:t>
      </w:r>
      <w:proofErr w:type="spellStart"/>
      <w:r>
        <w:rPr>
          <w:sz w:val="22"/>
          <w:szCs w:val="22"/>
        </w:rPr>
        <w:t>SDP</w:t>
      </w:r>
      <w:r>
        <w:rPr>
          <w:sz w:val="22"/>
          <w:szCs w:val="22"/>
          <w:vertAlign w:val="subscript"/>
        </w:rPr>
        <w:t>it</w:t>
      </w:r>
      <w:proofErr w:type="spellEnd"/>
      <w:r>
        <w:rPr>
          <w:sz w:val="22"/>
          <w:szCs w:val="22"/>
        </w:rPr>
        <w:t xml:space="preserve">= </w:t>
      </w:r>
      <w:proofErr w:type="spellStart"/>
      <w:r>
        <w:rPr>
          <w:sz w:val="22"/>
          <w:szCs w:val="22"/>
        </w:rPr>
        <w:t>GDP</w:t>
      </w:r>
      <w:r>
        <w:rPr>
          <w:sz w:val="22"/>
          <w:szCs w:val="22"/>
          <w:vertAlign w:val="subscript"/>
        </w:rPr>
        <w:t>it</w:t>
      </w:r>
      <w:proofErr w:type="spellEnd"/>
      <w:sdt>
        <w:sdtPr>
          <w:tag w:val="goog_rdk_1"/>
          <w:id w:val="621351021"/>
        </w:sdtPr>
        <w:sdtContent>
          <w:r>
            <w:rPr>
              <w:rFonts w:ascii="Gungsuh" w:eastAsia="Gungsuh" w:hAnsi="Gungsuh" w:cs="Gungsuh"/>
              <w:sz w:val="22"/>
              <w:szCs w:val="22"/>
            </w:rPr>
            <w:t xml:space="preserve">− vit and </w:t>
          </w:r>
          <w:proofErr w:type="spellStart"/>
          <w:r>
            <w:rPr>
              <w:rFonts w:ascii="Gungsuh" w:eastAsia="Gungsuh" w:hAnsi="Gungsuh" w:cs="Gungsuh"/>
              <w:sz w:val="22"/>
              <w:szCs w:val="22"/>
            </w:rPr>
            <w:t>subsistence</w:t>
          </w:r>
        </w:sdtContent>
      </w:sdt>
      <w:r>
        <w:rPr>
          <w:sz w:val="22"/>
          <w:szCs w:val="22"/>
          <w:vertAlign w:val="subscript"/>
        </w:rPr>
        <w:t>it</w:t>
      </w:r>
      <w:proofErr w:type="spellEnd"/>
      <w:proofErr w:type="gramStart"/>
      <w:r>
        <w:rPr>
          <w:sz w:val="22"/>
          <w:szCs w:val="22"/>
        </w:rPr>
        <w:t>=  v</w:t>
      </w:r>
      <w:r>
        <w:rPr>
          <w:sz w:val="22"/>
          <w:szCs w:val="22"/>
          <w:vertAlign w:val="subscript"/>
        </w:rPr>
        <w:t>it</w:t>
      </w:r>
      <w:r>
        <w:rPr>
          <w:sz w:val="22"/>
          <w:szCs w:val="22"/>
        </w:rPr>
        <w:t>⁠</w:t>
      </w:r>
      <w:proofErr w:type="gramEnd"/>
      <w:r>
        <w:rPr>
          <w:sz w:val="22"/>
          <w:szCs w:val="22"/>
        </w:rPr>
        <w:t xml:space="preserve">. If </w:t>
      </w:r>
      <w:proofErr w:type="spellStart"/>
      <w:r>
        <w:rPr>
          <w:sz w:val="22"/>
          <w:szCs w:val="22"/>
        </w:rPr>
        <w:t>GDP</w:t>
      </w:r>
      <w:r>
        <w:rPr>
          <w:sz w:val="22"/>
          <w:szCs w:val="22"/>
          <w:vertAlign w:val="subscript"/>
        </w:rPr>
        <w:t>it</w:t>
      </w:r>
      <w:proofErr w:type="spellEnd"/>
      <w:sdt>
        <w:sdtPr>
          <w:tag w:val="goog_rdk_2"/>
          <w:id w:val="1580247856"/>
        </w:sdtPr>
        <w:sdtContent>
          <w:r>
            <w:rPr>
              <w:rFonts w:ascii="Gungsuh" w:eastAsia="Gungsuh" w:hAnsi="Gungsuh" w:cs="Gungsuh"/>
              <w:sz w:val="22"/>
              <w:szCs w:val="22"/>
            </w:rPr>
            <w:t>≤ v</w:t>
          </w:r>
        </w:sdtContent>
      </w:sdt>
      <w:r>
        <w:rPr>
          <w:sz w:val="22"/>
          <w:szCs w:val="22"/>
          <w:vertAlign w:val="subscript"/>
        </w:rPr>
        <w:t>it</w:t>
      </w:r>
      <w:r>
        <w:rPr>
          <w:sz w:val="22"/>
          <w:szCs w:val="22"/>
        </w:rPr>
        <w:t xml:space="preserve">, then </w:t>
      </w:r>
      <w:proofErr w:type="spellStart"/>
      <w:r>
        <w:rPr>
          <w:sz w:val="22"/>
          <w:szCs w:val="22"/>
        </w:rPr>
        <w:t>SDP</w:t>
      </w:r>
      <w:r>
        <w:rPr>
          <w:sz w:val="22"/>
          <w:szCs w:val="22"/>
          <w:vertAlign w:val="subscript"/>
        </w:rPr>
        <w:t>it</w:t>
      </w:r>
      <w:proofErr w:type="spellEnd"/>
      <w:r>
        <w:rPr>
          <w:sz w:val="22"/>
          <w:szCs w:val="22"/>
        </w:rPr>
        <w:t xml:space="preserve">= 0 and </w:t>
      </w:r>
      <w:proofErr w:type="spellStart"/>
      <w:r>
        <w:rPr>
          <w:sz w:val="22"/>
          <w:szCs w:val="22"/>
        </w:rPr>
        <w:t>subsistence</w:t>
      </w:r>
      <w:r>
        <w:rPr>
          <w:sz w:val="22"/>
          <w:szCs w:val="22"/>
          <w:vertAlign w:val="subscript"/>
        </w:rPr>
        <w:t>it</w:t>
      </w:r>
      <w:proofErr w:type="spellEnd"/>
      <w:proofErr w:type="gramStart"/>
      <w:r>
        <w:rPr>
          <w:sz w:val="22"/>
          <w:szCs w:val="22"/>
        </w:rPr>
        <w:t xml:space="preserve">=  </w:t>
      </w:r>
      <w:proofErr w:type="spellStart"/>
      <w:r>
        <w:rPr>
          <w:sz w:val="22"/>
          <w:szCs w:val="22"/>
        </w:rPr>
        <w:t>GDP</w:t>
      </w:r>
      <w:r>
        <w:rPr>
          <w:sz w:val="22"/>
          <w:szCs w:val="22"/>
          <w:vertAlign w:val="subscript"/>
        </w:rPr>
        <w:t>it</w:t>
      </w:r>
      <w:proofErr w:type="spellEnd"/>
      <w:r>
        <w:rPr>
          <w:sz w:val="22"/>
          <w:szCs w:val="22"/>
          <w:vertAlign w:val="subscript"/>
        </w:rPr>
        <w:t>⁠</w:t>
      </w:r>
      <w:proofErr w:type="gramEnd"/>
      <w:r>
        <w:rPr>
          <w:sz w:val="22"/>
          <w:szCs w:val="22"/>
        </w:rPr>
        <w:t xml:space="preserve">. For a state to have surplus income, it must generate enough subsistence income to meet the needs of the population. If the state's income does not exceed this minimum surplus value, it has </w:t>
      </w:r>
      <w:proofErr w:type="gramStart"/>
      <w:r>
        <w:rPr>
          <w:sz w:val="22"/>
          <w:szCs w:val="22"/>
        </w:rPr>
        <w:t>a</w:t>
      </w:r>
      <w:proofErr w:type="gramEnd"/>
      <w:r>
        <w:rPr>
          <w:sz w:val="22"/>
          <w:szCs w:val="22"/>
        </w:rPr>
        <w:t xml:space="preserve"> SDP of zero and only has subsistence income to work with.</w:t>
      </w:r>
    </w:p>
    <w:p w14:paraId="00000725" w14:textId="77777777" w:rsidR="0030221B" w:rsidRDefault="0030221B">
      <w:pPr>
        <w:rPr>
          <w:sz w:val="22"/>
          <w:szCs w:val="22"/>
        </w:rPr>
      </w:pPr>
    </w:p>
    <w:p w14:paraId="00000726" w14:textId="77777777" w:rsidR="0030221B" w:rsidRDefault="00000000">
      <w:pPr>
        <w:rPr>
          <w:sz w:val="22"/>
          <w:szCs w:val="22"/>
        </w:rPr>
      </w:pPr>
      <w:r>
        <w:rPr>
          <w:sz w:val="22"/>
          <w:szCs w:val="22"/>
        </w:rPr>
        <w:t xml:space="preserve">Data: </w:t>
      </w:r>
      <w:hyperlink r:id="rId88">
        <w:r>
          <w:rPr>
            <w:color w:val="1155CC"/>
            <w:sz w:val="22"/>
            <w:szCs w:val="22"/>
            <w:u w:val="single"/>
          </w:rPr>
          <w:t>https://dataverse.harvard.edu/dataset.xhtml?persistentId=doi:10.7910/DVN/BUOKNI</w:t>
        </w:r>
      </w:hyperlink>
    </w:p>
    <w:p w14:paraId="00000727" w14:textId="77777777" w:rsidR="0030221B" w:rsidRDefault="0030221B">
      <w:pPr>
        <w:rPr>
          <w:sz w:val="22"/>
          <w:szCs w:val="22"/>
        </w:rPr>
      </w:pPr>
    </w:p>
    <w:p w14:paraId="00000728" w14:textId="77777777" w:rsidR="0030221B" w:rsidRDefault="00000000">
      <w:pPr>
        <w:rPr>
          <w:sz w:val="22"/>
          <w:szCs w:val="22"/>
        </w:rPr>
      </w:pPr>
      <w:r>
        <w:rPr>
          <w:sz w:val="22"/>
          <w:szCs w:val="22"/>
        </w:rPr>
        <w:t>Citation:</w:t>
      </w:r>
    </w:p>
    <w:p w14:paraId="00000729" w14:textId="77777777" w:rsidR="0030221B" w:rsidRDefault="00000000">
      <w:pPr>
        <w:rPr>
          <w:sz w:val="22"/>
          <w:szCs w:val="22"/>
        </w:rPr>
      </w:pPr>
      <w:r>
        <w:rPr>
          <w:sz w:val="22"/>
          <w:szCs w:val="22"/>
        </w:rPr>
        <w:t xml:space="preserve">Anders, Therese, </w:t>
      </w:r>
      <w:proofErr w:type="spellStart"/>
      <w:r>
        <w:rPr>
          <w:sz w:val="22"/>
          <w:szCs w:val="22"/>
        </w:rPr>
        <w:t>Fariss</w:t>
      </w:r>
      <w:proofErr w:type="spellEnd"/>
      <w:r>
        <w:rPr>
          <w:sz w:val="22"/>
          <w:szCs w:val="22"/>
        </w:rPr>
        <w:t xml:space="preserve">, Christopher J., Markowitz, Jonathan </w:t>
      </w:r>
      <w:proofErr w:type="gramStart"/>
      <w:r>
        <w:rPr>
          <w:sz w:val="22"/>
          <w:szCs w:val="22"/>
        </w:rPr>
        <w:t>N..</w:t>
      </w:r>
      <w:proofErr w:type="gramEnd"/>
      <w:r>
        <w:rPr>
          <w:sz w:val="22"/>
          <w:szCs w:val="22"/>
        </w:rPr>
        <w:t xml:space="preserve"> 2020. “Bread Before Guns or Butter: Introducing Surplus Domestic Product (SDP).” </w:t>
      </w:r>
      <w:r>
        <w:rPr>
          <w:i/>
          <w:sz w:val="22"/>
          <w:szCs w:val="22"/>
        </w:rPr>
        <w:t>International Studies Quarterly</w:t>
      </w:r>
      <w:r>
        <w:rPr>
          <w:sz w:val="22"/>
          <w:szCs w:val="22"/>
        </w:rPr>
        <w:t xml:space="preserve"> 64(2): 392-405. </w:t>
      </w:r>
    </w:p>
    <w:p w14:paraId="0000072A" w14:textId="77777777" w:rsidR="0030221B" w:rsidRDefault="0030221B">
      <w:pPr>
        <w:rPr>
          <w:sz w:val="22"/>
          <w:szCs w:val="22"/>
        </w:rPr>
      </w:pPr>
    </w:p>
    <w:p w14:paraId="0000072B"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t xml:space="preserve">Number of Countries: </w:t>
      </w:r>
    </w:p>
    <w:p w14:paraId="0000072C" w14:textId="77777777" w:rsidR="0030221B" w:rsidRDefault="00000000">
      <w:pPr>
        <w:rPr>
          <w:sz w:val="22"/>
          <w:szCs w:val="22"/>
        </w:rPr>
      </w:pPr>
      <w:r>
        <w:rPr>
          <w:sz w:val="22"/>
          <w:szCs w:val="22"/>
        </w:rPr>
        <w:t>1500 -2019</w:t>
      </w:r>
      <w:r>
        <w:rPr>
          <w:sz w:val="22"/>
          <w:szCs w:val="22"/>
        </w:rPr>
        <w:tab/>
      </w:r>
      <w:r>
        <w:rPr>
          <w:sz w:val="22"/>
          <w:szCs w:val="22"/>
        </w:rPr>
        <w:tab/>
      </w:r>
      <w:r>
        <w:rPr>
          <w:sz w:val="22"/>
          <w:szCs w:val="22"/>
        </w:rPr>
        <w:tab/>
      </w:r>
      <w:r>
        <w:rPr>
          <w:sz w:val="22"/>
          <w:szCs w:val="22"/>
        </w:rPr>
        <w:tab/>
        <w:t>225</w:t>
      </w:r>
    </w:p>
    <w:p w14:paraId="0000072D" w14:textId="77777777" w:rsidR="0030221B" w:rsidRDefault="0030221B">
      <w:pPr>
        <w:rPr>
          <w:sz w:val="22"/>
          <w:szCs w:val="22"/>
        </w:rPr>
      </w:pPr>
    </w:p>
    <w:p w14:paraId="0000072E" w14:textId="77777777" w:rsidR="0030221B" w:rsidRDefault="00000000">
      <w:pPr>
        <w:rPr>
          <w:sz w:val="22"/>
          <w:szCs w:val="22"/>
        </w:rPr>
      </w:pPr>
      <w:r>
        <w:rPr>
          <w:sz w:val="22"/>
          <w:szCs w:val="22"/>
        </w:rPr>
        <w:t xml:space="preserve">Variables: </w:t>
      </w:r>
    </w:p>
    <w:tbl>
      <w:tblPr>
        <w:tblStyle w:val="affffffffffffffffffffffffffffffffffffffffffffffffffffe"/>
        <w:tblW w:w="877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5"/>
        <w:gridCol w:w="5850"/>
      </w:tblGrid>
      <w:tr w:rsidR="0030221B" w14:paraId="59F470A7" w14:textId="77777777">
        <w:tc>
          <w:tcPr>
            <w:tcW w:w="2925" w:type="dxa"/>
          </w:tcPr>
          <w:p w14:paraId="0000072F" w14:textId="77777777" w:rsidR="0030221B" w:rsidRDefault="00000000">
            <w:pPr>
              <w:rPr>
                <w:sz w:val="22"/>
                <w:szCs w:val="22"/>
              </w:rPr>
            </w:pPr>
            <w:r>
              <w:rPr>
                <w:sz w:val="22"/>
                <w:szCs w:val="22"/>
              </w:rPr>
              <w:t>WorldBank_sdp1095_ppp_bc_2017_SDP</w:t>
            </w:r>
          </w:p>
        </w:tc>
        <w:tc>
          <w:tcPr>
            <w:tcW w:w="5850" w:type="dxa"/>
          </w:tcPr>
          <w:p w14:paraId="00000730" w14:textId="77777777" w:rsidR="0030221B" w:rsidRDefault="00000000">
            <w:pPr>
              <w:rPr>
                <w:sz w:val="22"/>
                <w:szCs w:val="22"/>
              </w:rPr>
            </w:pPr>
            <w:r>
              <w:rPr>
                <w:sz w:val="22"/>
                <w:szCs w:val="22"/>
              </w:rPr>
              <w:t xml:space="preserve">World Bank SDP, $3/day subsistence threshold, constant 2017 </w:t>
            </w:r>
            <w:proofErr w:type="spellStart"/>
            <w:r>
              <w:rPr>
                <w:sz w:val="22"/>
                <w:szCs w:val="22"/>
              </w:rPr>
              <w:t>intl</w:t>
            </w:r>
            <w:proofErr w:type="spellEnd"/>
            <w:r>
              <w:rPr>
                <w:sz w:val="22"/>
                <w:szCs w:val="22"/>
              </w:rPr>
              <w:t xml:space="preserve"> dollars, PPP, latent </w:t>
            </w:r>
            <w:proofErr w:type="spellStart"/>
            <w:r>
              <w:rPr>
                <w:sz w:val="22"/>
                <w:szCs w:val="22"/>
              </w:rPr>
              <w:t>est</w:t>
            </w:r>
            <w:proofErr w:type="spellEnd"/>
            <w:r>
              <w:rPr>
                <w:sz w:val="22"/>
                <w:szCs w:val="22"/>
              </w:rPr>
              <w:t>, comp between countries</w:t>
            </w:r>
          </w:p>
        </w:tc>
      </w:tr>
      <w:tr w:rsidR="0030221B" w14:paraId="11929FA5" w14:textId="77777777">
        <w:tc>
          <w:tcPr>
            <w:tcW w:w="2925" w:type="dxa"/>
          </w:tcPr>
          <w:p w14:paraId="00000731" w14:textId="77777777" w:rsidR="0030221B" w:rsidRDefault="00000000">
            <w:pPr>
              <w:rPr>
                <w:sz w:val="22"/>
                <w:szCs w:val="22"/>
              </w:rPr>
            </w:pPr>
            <w:r>
              <w:rPr>
                <w:sz w:val="22"/>
                <w:szCs w:val="22"/>
              </w:rPr>
              <w:t>WorldBank_sdp1095_ppp_bc_2017_sd_SDP</w:t>
            </w:r>
          </w:p>
        </w:tc>
        <w:tc>
          <w:tcPr>
            <w:tcW w:w="5850" w:type="dxa"/>
          </w:tcPr>
          <w:p w14:paraId="00000732" w14:textId="77777777" w:rsidR="0030221B" w:rsidRDefault="00000000">
            <w:pPr>
              <w:rPr>
                <w:sz w:val="22"/>
                <w:szCs w:val="22"/>
              </w:rPr>
            </w:pPr>
            <w:r>
              <w:rPr>
                <w:sz w:val="22"/>
                <w:szCs w:val="22"/>
              </w:rPr>
              <w:t xml:space="preserve">World Bank SDP, $3/day subsistence threshold, constant 2017 </w:t>
            </w:r>
            <w:proofErr w:type="spellStart"/>
            <w:r>
              <w:rPr>
                <w:sz w:val="22"/>
                <w:szCs w:val="22"/>
              </w:rPr>
              <w:t>intl</w:t>
            </w:r>
            <w:proofErr w:type="spellEnd"/>
            <w:r>
              <w:rPr>
                <w:sz w:val="22"/>
                <w:szCs w:val="22"/>
              </w:rPr>
              <w:t xml:space="preserve"> dollars, PPP, standard dev, comp between countries</w:t>
            </w:r>
          </w:p>
        </w:tc>
      </w:tr>
      <w:tr w:rsidR="0030221B" w14:paraId="410342C6" w14:textId="77777777">
        <w:tc>
          <w:tcPr>
            <w:tcW w:w="2925" w:type="dxa"/>
          </w:tcPr>
          <w:p w14:paraId="00000733" w14:textId="77777777" w:rsidR="0030221B" w:rsidRDefault="00000000">
            <w:pPr>
              <w:rPr>
                <w:sz w:val="22"/>
                <w:szCs w:val="22"/>
              </w:rPr>
            </w:pPr>
            <w:r>
              <w:rPr>
                <w:sz w:val="22"/>
                <w:szCs w:val="22"/>
              </w:rPr>
              <w:t>WorldBank_sdp730_ppp_bc_2017_SDP</w:t>
            </w:r>
          </w:p>
        </w:tc>
        <w:tc>
          <w:tcPr>
            <w:tcW w:w="5850" w:type="dxa"/>
          </w:tcPr>
          <w:p w14:paraId="00000734" w14:textId="77777777" w:rsidR="0030221B" w:rsidRDefault="00000000">
            <w:pPr>
              <w:rPr>
                <w:sz w:val="22"/>
                <w:szCs w:val="22"/>
              </w:rPr>
            </w:pPr>
            <w:r>
              <w:rPr>
                <w:sz w:val="22"/>
                <w:szCs w:val="22"/>
              </w:rPr>
              <w:t xml:space="preserve">World Bank SDP, $2/day subsistence threshold, constant 2017 </w:t>
            </w:r>
            <w:proofErr w:type="spellStart"/>
            <w:r>
              <w:rPr>
                <w:sz w:val="22"/>
                <w:szCs w:val="22"/>
              </w:rPr>
              <w:t>intl</w:t>
            </w:r>
            <w:proofErr w:type="spellEnd"/>
            <w:r>
              <w:rPr>
                <w:sz w:val="22"/>
                <w:szCs w:val="22"/>
              </w:rPr>
              <w:t xml:space="preserve"> dollars, PPP, latent </w:t>
            </w:r>
            <w:proofErr w:type="spellStart"/>
            <w:r>
              <w:rPr>
                <w:sz w:val="22"/>
                <w:szCs w:val="22"/>
              </w:rPr>
              <w:t>est</w:t>
            </w:r>
            <w:proofErr w:type="spellEnd"/>
            <w:r>
              <w:rPr>
                <w:sz w:val="22"/>
                <w:szCs w:val="22"/>
              </w:rPr>
              <w:t>, comp between countries</w:t>
            </w:r>
          </w:p>
        </w:tc>
      </w:tr>
      <w:tr w:rsidR="0030221B" w14:paraId="35258ADC" w14:textId="77777777">
        <w:tc>
          <w:tcPr>
            <w:tcW w:w="2925" w:type="dxa"/>
          </w:tcPr>
          <w:p w14:paraId="00000735" w14:textId="77777777" w:rsidR="0030221B" w:rsidRDefault="00000000">
            <w:pPr>
              <w:rPr>
                <w:sz w:val="22"/>
                <w:szCs w:val="22"/>
              </w:rPr>
            </w:pPr>
            <w:r>
              <w:rPr>
                <w:sz w:val="22"/>
                <w:szCs w:val="22"/>
              </w:rPr>
              <w:t>WorldBank_sdp730_ppp_bc_2017_sd_SDP</w:t>
            </w:r>
          </w:p>
        </w:tc>
        <w:tc>
          <w:tcPr>
            <w:tcW w:w="5850" w:type="dxa"/>
          </w:tcPr>
          <w:p w14:paraId="00000736" w14:textId="77777777" w:rsidR="0030221B" w:rsidRDefault="00000000">
            <w:pPr>
              <w:rPr>
                <w:sz w:val="22"/>
                <w:szCs w:val="22"/>
              </w:rPr>
            </w:pPr>
            <w:r>
              <w:rPr>
                <w:sz w:val="22"/>
                <w:szCs w:val="22"/>
              </w:rPr>
              <w:t xml:space="preserve">World Bank SDP, $2/day subsistence threshold, constant 2017 </w:t>
            </w:r>
            <w:proofErr w:type="spellStart"/>
            <w:r>
              <w:rPr>
                <w:sz w:val="22"/>
                <w:szCs w:val="22"/>
              </w:rPr>
              <w:t>intl</w:t>
            </w:r>
            <w:proofErr w:type="spellEnd"/>
            <w:r>
              <w:rPr>
                <w:sz w:val="22"/>
                <w:szCs w:val="22"/>
              </w:rPr>
              <w:t xml:space="preserve"> dollars, PPP, standard dev, comp between countries</w:t>
            </w:r>
          </w:p>
        </w:tc>
      </w:tr>
      <w:tr w:rsidR="0030221B" w14:paraId="7C4CE718" w14:textId="77777777">
        <w:tc>
          <w:tcPr>
            <w:tcW w:w="2925" w:type="dxa"/>
          </w:tcPr>
          <w:p w14:paraId="00000737" w14:textId="77777777" w:rsidR="0030221B" w:rsidRDefault="00000000">
            <w:pPr>
              <w:rPr>
                <w:sz w:val="22"/>
                <w:szCs w:val="22"/>
              </w:rPr>
            </w:pPr>
            <w:r>
              <w:rPr>
                <w:sz w:val="22"/>
                <w:szCs w:val="22"/>
              </w:rPr>
              <w:t>WorldBank_sdp365_ppp_bc_2017_SDP</w:t>
            </w:r>
          </w:p>
        </w:tc>
        <w:tc>
          <w:tcPr>
            <w:tcW w:w="5850" w:type="dxa"/>
          </w:tcPr>
          <w:p w14:paraId="00000738" w14:textId="77777777" w:rsidR="0030221B" w:rsidRDefault="00000000">
            <w:pPr>
              <w:rPr>
                <w:sz w:val="22"/>
                <w:szCs w:val="22"/>
              </w:rPr>
            </w:pPr>
            <w:r>
              <w:rPr>
                <w:sz w:val="22"/>
                <w:szCs w:val="22"/>
              </w:rPr>
              <w:t xml:space="preserve">World Bank SDP, $1/day subsistence threshold, constant 2017 </w:t>
            </w:r>
            <w:proofErr w:type="spellStart"/>
            <w:r>
              <w:rPr>
                <w:sz w:val="22"/>
                <w:szCs w:val="22"/>
              </w:rPr>
              <w:t>intl</w:t>
            </w:r>
            <w:proofErr w:type="spellEnd"/>
            <w:r>
              <w:rPr>
                <w:sz w:val="22"/>
                <w:szCs w:val="22"/>
              </w:rPr>
              <w:t xml:space="preserve"> dollars, PPP, latent </w:t>
            </w:r>
            <w:proofErr w:type="spellStart"/>
            <w:r>
              <w:rPr>
                <w:sz w:val="22"/>
                <w:szCs w:val="22"/>
              </w:rPr>
              <w:t>est</w:t>
            </w:r>
            <w:proofErr w:type="spellEnd"/>
            <w:r>
              <w:rPr>
                <w:sz w:val="22"/>
                <w:szCs w:val="22"/>
              </w:rPr>
              <w:t>, comp between countries</w:t>
            </w:r>
          </w:p>
        </w:tc>
      </w:tr>
      <w:tr w:rsidR="0030221B" w14:paraId="2D4A875F" w14:textId="77777777">
        <w:tc>
          <w:tcPr>
            <w:tcW w:w="2925" w:type="dxa"/>
          </w:tcPr>
          <w:p w14:paraId="00000739" w14:textId="77777777" w:rsidR="0030221B" w:rsidRDefault="00000000">
            <w:pPr>
              <w:rPr>
                <w:sz w:val="22"/>
                <w:szCs w:val="22"/>
              </w:rPr>
            </w:pPr>
            <w:r>
              <w:rPr>
                <w:sz w:val="22"/>
                <w:szCs w:val="22"/>
              </w:rPr>
              <w:t>WorldBank_sdp365_ppp_bc_2017_sd_SDP</w:t>
            </w:r>
          </w:p>
        </w:tc>
        <w:tc>
          <w:tcPr>
            <w:tcW w:w="5850" w:type="dxa"/>
          </w:tcPr>
          <w:p w14:paraId="0000073A" w14:textId="77777777" w:rsidR="0030221B" w:rsidRDefault="00000000">
            <w:pPr>
              <w:rPr>
                <w:sz w:val="22"/>
                <w:szCs w:val="22"/>
              </w:rPr>
            </w:pPr>
            <w:r>
              <w:rPr>
                <w:sz w:val="22"/>
                <w:szCs w:val="22"/>
              </w:rPr>
              <w:t xml:space="preserve">World Bank SDP, $1/day subsistence threshold, constant 2017 </w:t>
            </w:r>
            <w:proofErr w:type="spellStart"/>
            <w:r>
              <w:rPr>
                <w:sz w:val="22"/>
                <w:szCs w:val="22"/>
              </w:rPr>
              <w:t>intl</w:t>
            </w:r>
            <w:proofErr w:type="spellEnd"/>
            <w:r>
              <w:rPr>
                <w:sz w:val="22"/>
                <w:szCs w:val="22"/>
              </w:rPr>
              <w:t xml:space="preserve"> dollars, PPP, standard dev, comp between countries</w:t>
            </w:r>
          </w:p>
        </w:tc>
      </w:tr>
      <w:tr w:rsidR="0030221B" w14:paraId="1F380089" w14:textId="77777777">
        <w:tc>
          <w:tcPr>
            <w:tcW w:w="2925" w:type="dxa"/>
          </w:tcPr>
          <w:p w14:paraId="0000073B" w14:textId="77777777" w:rsidR="0030221B" w:rsidRDefault="00000000">
            <w:pPr>
              <w:rPr>
                <w:sz w:val="22"/>
                <w:szCs w:val="22"/>
              </w:rPr>
            </w:pPr>
            <w:r>
              <w:rPr>
                <w:sz w:val="22"/>
                <w:szCs w:val="22"/>
              </w:rPr>
              <w:t>Maddison2020_sdp1095_ppp_bcbt_SDP</w:t>
            </w:r>
          </w:p>
        </w:tc>
        <w:tc>
          <w:tcPr>
            <w:tcW w:w="5850" w:type="dxa"/>
          </w:tcPr>
          <w:p w14:paraId="0000073C" w14:textId="77777777" w:rsidR="0030221B" w:rsidRDefault="00000000">
            <w:pPr>
              <w:rPr>
                <w:sz w:val="22"/>
                <w:szCs w:val="22"/>
              </w:rPr>
            </w:pPr>
            <w:r>
              <w:rPr>
                <w:sz w:val="22"/>
                <w:szCs w:val="22"/>
              </w:rPr>
              <w:t xml:space="preserve">Maddison Project SDP, $3/day subsistence threshold, constant 2011 </w:t>
            </w:r>
            <w:proofErr w:type="spellStart"/>
            <w:r>
              <w:rPr>
                <w:sz w:val="22"/>
                <w:szCs w:val="22"/>
              </w:rPr>
              <w:t>intl</w:t>
            </w:r>
            <w:proofErr w:type="spellEnd"/>
            <w:r>
              <w:rPr>
                <w:sz w:val="22"/>
                <w:szCs w:val="22"/>
              </w:rPr>
              <w:t xml:space="preserve"> dollars, PPP, latent </w:t>
            </w:r>
            <w:proofErr w:type="spellStart"/>
            <w:r>
              <w:rPr>
                <w:sz w:val="22"/>
                <w:szCs w:val="22"/>
              </w:rPr>
              <w:t>est</w:t>
            </w:r>
            <w:proofErr w:type="spellEnd"/>
            <w:r>
              <w:rPr>
                <w:sz w:val="22"/>
                <w:szCs w:val="22"/>
              </w:rPr>
              <w:t>, comp between countries over time</w:t>
            </w:r>
          </w:p>
        </w:tc>
      </w:tr>
      <w:tr w:rsidR="0030221B" w14:paraId="42794403" w14:textId="77777777">
        <w:tc>
          <w:tcPr>
            <w:tcW w:w="2925" w:type="dxa"/>
          </w:tcPr>
          <w:p w14:paraId="0000073D" w14:textId="77777777" w:rsidR="0030221B" w:rsidRDefault="00000000">
            <w:pPr>
              <w:rPr>
                <w:sz w:val="22"/>
                <w:szCs w:val="22"/>
              </w:rPr>
            </w:pPr>
            <w:r>
              <w:rPr>
                <w:sz w:val="22"/>
                <w:szCs w:val="22"/>
              </w:rPr>
              <w:t>Maddison2020_sdp1095_ppp_bcbt_sd_SDP</w:t>
            </w:r>
          </w:p>
        </w:tc>
        <w:tc>
          <w:tcPr>
            <w:tcW w:w="5850" w:type="dxa"/>
          </w:tcPr>
          <w:p w14:paraId="0000073E" w14:textId="77777777" w:rsidR="0030221B" w:rsidRDefault="00000000">
            <w:pPr>
              <w:rPr>
                <w:sz w:val="22"/>
                <w:szCs w:val="22"/>
              </w:rPr>
            </w:pPr>
            <w:r>
              <w:rPr>
                <w:sz w:val="22"/>
                <w:szCs w:val="22"/>
              </w:rPr>
              <w:t xml:space="preserve">Maddison Project SDP, $3/day subsistence threshold, constant 2011 </w:t>
            </w:r>
            <w:proofErr w:type="spellStart"/>
            <w:r>
              <w:rPr>
                <w:sz w:val="22"/>
                <w:szCs w:val="22"/>
              </w:rPr>
              <w:t>intl</w:t>
            </w:r>
            <w:proofErr w:type="spellEnd"/>
            <w:r>
              <w:rPr>
                <w:sz w:val="22"/>
                <w:szCs w:val="22"/>
              </w:rPr>
              <w:t xml:space="preserve"> dollars, PPP, standard dev, comp between countries over time</w:t>
            </w:r>
          </w:p>
        </w:tc>
      </w:tr>
      <w:tr w:rsidR="0030221B" w14:paraId="4133026D" w14:textId="77777777">
        <w:tc>
          <w:tcPr>
            <w:tcW w:w="2925" w:type="dxa"/>
          </w:tcPr>
          <w:p w14:paraId="0000073F" w14:textId="77777777" w:rsidR="0030221B" w:rsidRDefault="00000000">
            <w:pPr>
              <w:rPr>
                <w:sz w:val="22"/>
                <w:szCs w:val="22"/>
              </w:rPr>
            </w:pPr>
            <w:r>
              <w:rPr>
                <w:sz w:val="22"/>
                <w:szCs w:val="22"/>
              </w:rPr>
              <w:t>Maddison2020_sdp730_ppp_bcbt_SDP</w:t>
            </w:r>
          </w:p>
        </w:tc>
        <w:tc>
          <w:tcPr>
            <w:tcW w:w="5850" w:type="dxa"/>
          </w:tcPr>
          <w:p w14:paraId="00000740" w14:textId="77777777" w:rsidR="0030221B" w:rsidRDefault="00000000">
            <w:pPr>
              <w:rPr>
                <w:sz w:val="22"/>
                <w:szCs w:val="22"/>
              </w:rPr>
            </w:pPr>
            <w:r>
              <w:rPr>
                <w:sz w:val="22"/>
                <w:szCs w:val="22"/>
              </w:rPr>
              <w:t xml:space="preserve">Maddison Project SDP, $2/day subsistence threshold, constant 2011 </w:t>
            </w:r>
            <w:proofErr w:type="spellStart"/>
            <w:r>
              <w:rPr>
                <w:sz w:val="22"/>
                <w:szCs w:val="22"/>
              </w:rPr>
              <w:t>intl</w:t>
            </w:r>
            <w:proofErr w:type="spellEnd"/>
            <w:r>
              <w:rPr>
                <w:sz w:val="22"/>
                <w:szCs w:val="22"/>
              </w:rPr>
              <w:t xml:space="preserve"> dollars, PPP, latent </w:t>
            </w:r>
            <w:proofErr w:type="spellStart"/>
            <w:r>
              <w:rPr>
                <w:sz w:val="22"/>
                <w:szCs w:val="22"/>
              </w:rPr>
              <w:t>est</w:t>
            </w:r>
            <w:proofErr w:type="spellEnd"/>
            <w:r>
              <w:rPr>
                <w:sz w:val="22"/>
                <w:szCs w:val="22"/>
              </w:rPr>
              <w:t>, comp between countries over time</w:t>
            </w:r>
          </w:p>
        </w:tc>
      </w:tr>
      <w:tr w:rsidR="0030221B" w14:paraId="5CF0F98B" w14:textId="77777777">
        <w:tc>
          <w:tcPr>
            <w:tcW w:w="2925" w:type="dxa"/>
          </w:tcPr>
          <w:p w14:paraId="00000741" w14:textId="77777777" w:rsidR="0030221B" w:rsidRDefault="00000000">
            <w:pPr>
              <w:rPr>
                <w:sz w:val="22"/>
                <w:szCs w:val="22"/>
              </w:rPr>
            </w:pPr>
            <w:r>
              <w:rPr>
                <w:sz w:val="22"/>
                <w:szCs w:val="22"/>
              </w:rPr>
              <w:t>Maddison2020_sdp730_ppp_bcbt_sd_SDP</w:t>
            </w:r>
          </w:p>
        </w:tc>
        <w:tc>
          <w:tcPr>
            <w:tcW w:w="5850" w:type="dxa"/>
          </w:tcPr>
          <w:p w14:paraId="00000742" w14:textId="77777777" w:rsidR="0030221B" w:rsidRDefault="00000000">
            <w:pPr>
              <w:rPr>
                <w:sz w:val="22"/>
                <w:szCs w:val="22"/>
              </w:rPr>
            </w:pPr>
            <w:r>
              <w:rPr>
                <w:sz w:val="22"/>
                <w:szCs w:val="22"/>
              </w:rPr>
              <w:t xml:space="preserve">Maddison Project SDP, $2/day subsistence threshold, constant 2011 </w:t>
            </w:r>
            <w:proofErr w:type="spellStart"/>
            <w:r>
              <w:rPr>
                <w:sz w:val="22"/>
                <w:szCs w:val="22"/>
              </w:rPr>
              <w:t>intl</w:t>
            </w:r>
            <w:proofErr w:type="spellEnd"/>
            <w:r>
              <w:rPr>
                <w:sz w:val="22"/>
                <w:szCs w:val="22"/>
              </w:rPr>
              <w:t xml:space="preserve"> dollars, PPP, standard dev, comp between countries over time</w:t>
            </w:r>
          </w:p>
        </w:tc>
      </w:tr>
      <w:tr w:rsidR="0030221B" w14:paraId="23A2438E" w14:textId="77777777">
        <w:tc>
          <w:tcPr>
            <w:tcW w:w="2925" w:type="dxa"/>
          </w:tcPr>
          <w:p w14:paraId="00000743" w14:textId="77777777" w:rsidR="0030221B" w:rsidRDefault="00000000">
            <w:pPr>
              <w:rPr>
                <w:sz w:val="22"/>
                <w:szCs w:val="22"/>
              </w:rPr>
            </w:pPr>
            <w:r>
              <w:rPr>
                <w:sz w:val="22"/>
                <w:szCs w:val="22"/>
              </w:rPr>
              <w:t>Maddison2020_sdp365_ppp_bcbt_SDP</w:t>
            </w:r>
          </w:p>
        </w:tc>
        <w:tc>
          <w:tcPr>
            <w:tcW w:w="5850" w:type="dxa"/>
          </w:tcPr>
          <w:p w14:paraId="00000744" w14:textId="77777777" w:rsidR="0030221B" w:rsidRDefault="00000000">
            <w:pPr>
              <w:rPr>
                <w:sz w:val="22"/>
                <w:szCs w:val="22"/>
              </w:rPr>
            </w:pPr>
            <w:r>
              <w:rPr>
                <w:sz w:val="22"/>
                <w:szCs w:val="22"/>
              </w:rPr>
              <w:t xml:space="preserve">Maddison Project SDP, $1/day subsistence threshold, constant 2011 </w:t>
            </w:r>
            <w:proofErr w:type="spellStart"/>
            <w:r>
              <w:rPr>
                <w:sz w:val="22"/>
                <w:szCs w:val="22"/>
              </w:rPr>
              <w:t>intl</w:t>
            </w:r>
            <w:proofErr w:type="spellEnd"/>
            <w:r>
              <w:rPr>
                <w:sz w:val="22"/>
                <w:szCs w:val="22"/>
              </w:rPr>
              <w:t xml:space="preserve"> dollars, PPP, latent </w:t>
            </w:r>
            <w:proofErr w:type="spellStart"/>
            <w:r>
              <w:rPr>
                <w:sz w:val="22"/>
                <w:szCs w:val="22"/>
              </w:rPr>
              <w:t>est</w:t>
            </w:r>
            <w:proofErr w:type="spellEnd"/>
            <w:r>
              <w:rPr>
                <w:sz w:val="22"/>
                <w:szCs w:val="22"/>
              </w:rPr>
              <w:t>, comp between countries over time</w:t>
            </w:r>
          </w:p>
        </w:tc>
      </w:tr>
      <w:tr w:rsidR="0030221B" w14:paraId="2306744E" w14:textId="77777777">
        <w:tc>
          <w:tcPr>
            <w:tcW w:w="2925" w:type="dxa"/>
          </w:tcPr>
          <w:p w14:paraId="00000745" w14:textId="77777777" w:rsidR="0030221B" w:rsidRDefault="00000000">
            <w:pPr>
              <w:rPr>
                <w:sz w:val="22"/>
                <w:szCs w:val="22"/>
              </w:rPr>
            </w:pPr>
            <w:r>
              <w:rPr>
                <w:sz w:val="22"/>
                <w:szCs w:val="22"/>
              </w:rPr>
              <w:lastRenderedPageBreak/>
              <w:t>Maddison2020_sdp365_ppp_bcbt_sd_SDP</w:t>
            </w:r>
          </w:p>
        </w:tc>
        <w:tc>
          <w:tcPr>
            <w:tcW w:w="5850" w:type="dxa"/>
          </w:tcPr>
          <w:p w14:paraId="00000746" w14:textId="77777777" w:rsidR="0030221B" w:rsidRDefault="00000000">
            <w:pPr>
              <w:rPr>
                <w:sz w:val="22"/>
                <w:szCs w:val="22"/>
              </w:rPr>
            </w:pPr>
            <w:r>
              <w:rPr>
                <w:sz w:val="22"/>
                <w:szCs w:val="22"/>
              </w:rPr>
              <w:t xml:space="preserve">Maddison Project SDP, $1/day subsistence threshold, constant 2011 </w:t>
            </w:r>
            <w:proofErr w:type="spellStart"/>
            <w:r>
              <w:rPr>
                <w:sz w:val="22"/>
                <w:szCs w:val="22"/>
              </w:rPr>
              <w:t>intl</w:t>
            </w:r>
            <w:proofErr w:type="spellEnd"/>
            <w:r>
              <w:rPr>
                <w:sz w:val="22"/>
                <w:szCs w:val="22"/>
              </w:rPr>
              <w:t xml:space="preserve"> dollars, PPP, standard dev, comp between countries over time</w:t>
            </w:r>
          </w:p>
        </w:tc>
      </w:tr>
      <w:tr w:rsidR="0030221B" w14:paraId="49A8A662" w14:textId="77777777">
        <w:tc>
          <w:tcPr>
            <w:tcW w:w="2925" w:type="dxa"/>
          </w:tcPr>
          <w:p w14:paraId="00000747" w14:textId="77777777" w:rsidR="0030221B" w:rsidRDefault="00000000">
            <w:pPr>
              <w:rPr>
                <w:sz w:val="22"/>
                <w:szCs w:val="22"/>
              </w:rPr>
            </w:pPr>
            <w:r>
              <w:rPr>
                <w:sz w:val="22"/>
                <w:szCs w:val="22"/>
              </w:rPr>
              <w:t>WorldBank_sdp1095_con_bc_2010_SDP</w:t>
            </w:r>
          </w:p>
        </w:tc>
        <w:tc>
          <w:tcPr>
            <w:tcW w:w="5850" w:type="dxa"/>
          </w:tcPr>
          <w:p w14:paraId="00000748" w14:textId="77777777" w:rsidR="0030221B" w:rsidRDefault="00000000">
            <w:pPr>
              <w:rPr>
                <w:sz w:val="22"/>
                <w:szCs w:val="22"/>
              </w:rPr>
            </w:pPr>
            <w:r>
              <w:rPr>
                <w:sz w:val="22"/>
                <w:szCs w:val="22"/>
              </w:rPr>
              <w:t xml:space="preserve">World Bank SDP, $3/day subsistence threshold, constant 2010 USD, latent </w:t>
            </w:r>
            <w:proofErr w:type="spellStart"/>
            <w:r>
              <w:rPr>
                <w:sz w:val="22"/>
                <w:szCs w:val="22"/>
              </w:rPr>
              <w:t>est</w:t>
            </w:r>
            <w:proofErr w:type="spellEnd"/>
            <w:r>
              <w:rPr>
                <w:sz w:val="22"/>
                <w:szCs w:val="22"/>
              </w:rPr>
              <w:t>, comp between countries</w:t>
            </w:r>
          </w:p>
        </w:tc>
      </w:tr>
      <w:tr w:rsidR="0030221B" w14:paraId="6603D378" w14:textId="77777777">
        <w:tc>
          <w:tcPr>
            <w:tcW w:w="2925" w:type="dxa"/>
          </w:tcPr>
          <w:p w14:paraId="00000749" w14:textId="77777777" w:rsidR="0030221B" w:rsidRDefault="00000000">
            <w:pPr>
              <w:rPr>
                <w:sz w:val="22"/>
                <w:szCs w:val="22"/>
              </w:rPr>
            </w:pPr>
            <w:r>
              <w:rPr>
                <w:sz w:val="22"/>
                <w:szCs w:val="22"/>
              </w:rPr>
              <w:t>WorldBank_sdp1095_con_bc_2010_sd_SDP</w:t>
            </w:r>
          </w:p>
        </w:tc>
        <w:tc>
          <w:tcPr>
            <w:tcW w:w="5850" w:type="dxa"/>
          </w:tcPr>
          <w:p w14:paraId="0000074A" w14:textId="77777777" w:rsidR="0030221B" w:rsidRDefault="00000000">
            <w:pPr>
              <w:rPr>
                <w:sz w:val="22"/>
                <w:szCs w:val="22"/>
              </w:rPr>
            </w:pPr>
            <w:r>
              <w:rPr>
                <w:sz w:val="22"/>
                <w:szCs w:val="22"/>
              </w:rPr>
              <w:t>World Bank SDP, $3/day subsistence threshold, constant 2010 USD, standard dev, comp between countries</w:t>
            </w:r>
          </w:p>
        </w:tc>
      </w:tr>
      <w:tr w:rsidR="0030221B" w14:paraId="3BD48294" w14:textId="77777777">
        <w:tc>
          <w:tcPr>
            <w:tcW w:w="2925" w:type="dxa"/>
          </w:tcPr>
          <w:p w14:paraId="0000074B" w14:textId="77777777" w:rsidR="0030221B" w:rsidRDefault="00000000">
            <w:pPr>
              <w:rPr>
                <w:sz w:val="22"/>
                <w:szCs w:val="22"/>
              </w:rPr>
            </w:pPr>
            <w:r>
              <w:rPr>
                <w:sz w:val="22"/>
                <w:szCs w:val="22"/>
              </w:rPr>
              <w:t>WorldBank_sdp730_con_bc_2010_SDP</w:t>
            </w:r>
          </w:p>
        </w:tc>
        <w:tc>
          <w:tcPr>
            <w:tcW w:w="5850" w:type="dxa"/>
          </w:tcPr>
          <w:p w14:paraId="0000074C" w14:textId="77777777" w:rsidR="0030221B" w:rsidRDefault="00000000">
            <w:pPr>
              <w:rPr>
                <w:sz w:val="22"/>
                <w:szCs w:val="22"/>
              </w:rPr>
            </w:pPr>
            <w:r>
              <w:rPr>
                <w:sz w:val="22"/>
                <w:szCs w:val="22"/>
              </w:rPr>
              <w:t xml:space="preserve">World Bank SDP, $2/day subsistence threshold, constant 2010 USD, latent </w:t>
            </w:r>
            <w:proofErr w:type="spellStart"/>
            <w:r>
              <w:rPr>
                <w:sz w:val="22"/>
                <w:szCs w:val="22"/>
              </w:rPr>
              <w:t>est</w:t>
            </w:r>
            <w:proofErr w:type="spellEnd"/>
            <w:r>
              <w:rPr>
                <w:sz w:val="22"/>
                <w:szCs w:val="22"/>
              </w:rPr>
              <w:t>, comp between countries</w:t>
            </w:r>
          </w:p>
        </w:tc>
      </w:tr>
      <w:tr w:rsidR="0030221B" w14:paraId="62A23564" w14:textId="77777777">
        <w:tc>
          <w:tcPr>
            <w:tcW w:w="2925" w:type="dxa"/>
          </w:tcPr>
          <w:p w14:paraId="0000074D" w14:textId="77777777" w:rsidR="0030221B" w:rsidRDefault="00000000">
            <w:pPr>
              <w:rPr>
                <w:sz w:val="22"/>
                <w:szCs w:val="22"/>
              </w:rPr>
            </w:pPr>
            <w:r>
              <w:rPr>
                <w:sz w:val="22"/>
                <w:szCs w:val="22"/>
              </w:rPr>
              <w:t>WorldBank_sdp730_con_bc_2010_sd_SDP</w:t>
            </w:r>
          </w:p>
        </w:tc>
        <w:tc>
          <w:tcPr>
            <w:tcW w:w="5850" w:type="dxa"/>
          </w:tcPr>
          <w:p w14:paraId="0000074E" w14:textId="77777777" w:rsidR="0030221B" w:rsidRDefault="00000000">
            <w:pPr>
              <w:rPr>
                <w:sz w:val="22"/>
                <w:szCs w:val="22"/>
              </w:rPr>
            </w:pPr>
            <w:r>
              <w:rPr>
                <w:sz w:val="22"/>
                <w:szCs w:val="22"/>
              </w:rPr>
              <w:t>World Bank SDP, $2/day subsistence threshold, constant 2010 USD, standard dev, comp between countries</w:t>
            </w:r>
          </w:p>
        </w:tc>
      </w:tr>
      <w:tr w:rsidR="0030221B" w14:paraId="03E71E11" w14:textId="77777777">
        <w:tc>
          <w:tcPr>
            <w:tcW w:w="2925" w:type="dxa"/>
          </w:tcPr>
          <w:p w14:paraId="0000074F" w14:textId="77777777" w:rsidR="0030221B" w:rsidRDefault="00000000">
            <w:pPr>
              <w:rPr>
                <w:sz w:val="22"/>
                <w:szCs w:val="22"/>
              </w:rPr>
            </w:pPr>
            <w:r>
              <w:rPr>
                <w:sz w:val="22"/>
                <w:szCs w:val="22"/>
              </w:rPr>
              <w:t>WorldBank_sdp365_con_bc_2010_SDP</w:t>
            </w:r>
          </w:p>
        </w:tc>
        <w:tc>
          <w:tcPr>
            <w:tcW w:w="5850" w:type="dxa"/>
          </w:tcPr>
          <w:p w14:paraId="00000750" w14:textId="77777777" w:rsidR="0030221B" w:rsidRDefault="00000000">
            <w:pPr>
              <w:rPr>
                <w:sz w:val="22"/>
                <w:szCs w:val="22"/>
              </w:rPr>
            </w:pPr>
            <w:r>
              <w:rPr>
                <w:sz w:val="22"/>
                <w:szCs w:val="22"/>
              </w:rPr>
              <w:t xml:space="preserve">World Bank SDP, $1/day subsistence threshold, constant 2010 USD, latent </w:t>
            </w:r>
            <w:proofErr w:type="spellStart"/>
            <w:r>
              <w:rPr>
                <w:sz w:val="22"/>
                <w:szCs w:val="22"/>
              </w:rPr>
              <w:t>est</w:t>
            </w:r>
            <w:proofErr w:type="spellEnd"/>
            <w:r>
              <w:rPr>
                <w:sz w:val="22"/>
                <w:szCs w:val="22"/>
              </w:rPr>
              <w:t>, comp between countries</w:t>
            </w:r>
          </w:p>
        </w:tc>
      </w:tr>
      <w:tr w:rsidR="0030221B" w14:paraId="54791265" w14:textId="77777777">
        <w:tc>
          <w:tcPr>
            <w:tcW w:w="2925" w:type="dxa"/>
          </w:tcPr>
          <w:p w14:paraId="00000751" w14:textId="77777777" w:rsidR="0030221B" w:rsidRDefault="00000000">
            <w:pPr>
              <w:rPr>
                <w:sz w:val="22"/>
                <w:szCs w:val="22"/>
              </w:rPr>
            </w:pPr>
            <w:r>
              <w:rPr>
                <w:sz w:val="22"/>
                <w:szCs w:val="22"/>
              </w:rPr>
              <w:t>WorldBank_sdp365_con_bc_2010_sd_SDP</w:t>
            </w:r>
          </w:p>
        </w:tc>
        <w:tc>
          <w:tcPr>
            <w:tcW w:w="5850" w:type="dxa"/>
          </w:tcPr>
          <w:p w14:paraId="00000752" w14:textId="77777777" w:rsidR="0030221B" w:rsidRDefault="00000000">
            <w:pPr>
              <w:rPr>
                <w:sz w:val="22"/>
                <w:szCs w:val="22"/>
              </w:rPr>
            </w:pPr>
            <w:r>
              <w:rPr>
                <w:sz w:val="22"/>
                <w:szCs w:val="22"/>
              </w:rPr>
              <w:t>World Bank SDP, $1/day subsistence threshold, constant 2010 USD, standard dev, comp between countries</w:t>
            </w:r>
          </w:p>
        </w:tc>
      </w:tr>
    </w:tbl>
    <w:p w14:paraId="25631669" w14:textId="77777777" w:rsidR="001F4CC3" w:rsidRDefault="001F4CC3">
      <w:pPr>
        <w:pStyle w:val="Heading1"/>
        <w:rPr>
          <w:rFonts w:ascii="Times New Roman" w:eastAsia="Times New Roman" w:hAnsi="Times New Roman" w:cs="Times New Roman"/>
          <w:sz w:val="28"/>
          <w:szCs w:val="28"/>
        </w:rPr>
      </w:pPr>
    </w:p>
    <w:p w14:paraId="00000757" w14:textId="3826038D" w:rsidR="0030221B" w:rsidRDefault="00000000">
      <w:pPr>
        <w:pStyle w:val="Heading1"/>
        <w:rPr>
          <w:rFonts w:ascii="Times New Roman" w:eastAsia="Times New Roman" w:hAnsi="Times New Roman" w:cs="Times New Roman"/>
          <w:sz w:val="28"/>
          <w:szCs w:val="28"/>
        </w:rPr>
      </w:pPr>
      <w:bookmarkStart w:id="62" w:name="_Toc109775428"/>
      <w:r>
        <w:rPr>
          <w:rFonts w:ascii="Times New Roman" w:eastAsia="Times New Roman" w:hAnsi="Times New Roman" w:cs="Times New Roman"/>
          <w:sz w:val="28"/>
          <w:szCs w:val="28"/>
        </w:rPr>
        <w:t>Political Datasets</w:t>
      </w:r>
      <w:bookmarkEnd w:id="62"/>
    </w:p>
    <w:p w14:paraId="408BB365" w14:textId="77777777" w:rsidR="003770AD" w:rsidRDefault="003770AD">
      <w:pPr>
        <w:pStyle w:val="Heading2"/>
        <w:rPr>
          <w:rFonts w:ascii="Times New Roman" w:eastAsia="Times New Roman" w:hAnsi="Times New Roman" w:cs="Times New Roman"/>
          <w:sz w:val="22"/>
          <w:szCs w:val="22"/>
        </w:rPr>
      </w:pPr>
    </w:p>
    <w:p w14:paraId="00000759" w14:textId="35029E9D" w:rsidR="0030221B" w:rsidRDefault="00000000">
      <w:pPr>
        <w:pStyle w:val="Heading2"/>
        <w:rPr>
          <w:rFonts w:ascii="Times New Roman" w:eastAsia="Times New Roman" w:hAnsi="Times New Roman" w:cs="Times New Roman"/>
          <w:sz w:val="22"/>
          <w:szCs w:val="22"/>
        </w:rPr>
      </w:pPr>
      <w:bookmarkStart w:id="63" w:name="_Toc109775429"/>
      <w:proofErr w:type="spellStart"/>
      <w:r>
        <w:rPr>
          <w:rFonts w:ascii="Times New Roman" w:eastAsia="Times New Roman" w:hAnsi="Times New Roman" w:cs="Times New Roman"/>
          <w:sz w:val="22"/>
          <w:szCs w:val="22"/>
        </w:rPr>
        <w:t>Cheibub</w:t>
      </w:r>
      <w:proofErr w:type="spellEnd"/>
      <w:r>
        <w:rPr>
          <w:rFonts w:ascii="Times New Roman" w:eastAsia="Times New Roman" w:hAnsi="Times New Roman" w:cs="Times New Roman"/>
          <w:sz w:val="22"/>
          <w:szCs w:val="22"/>
        </w:rPr>
        <w:t xml:space="preserve"> et al. (DD) Democracy and Dictatorship [DD]</w:t>
      </w:r>
      <w:bookmarkEnd w:id="63"/>
    </w:p>
    <w:p w14:paraId="0000075A" w14:textId="77777777" w:rsidR="0030221B" w:rsidRDefault="0030221B">
      <w:pPr>
        <w:rPr>
          <w:sz w:val="22"/>
          <w:szCs w:val="22"/>
        </w:rPr>
      </w:pPr>
    </w:p>
    <w:p w14:paraId="0000075B" w14:textId="77777777" w:rsidR="0030221B" w:rsidRDefault="00000000">
      <w:pPr>
        <w:rPr>
          <w:sz w:val="22"/>
          <w:szCs w:val="22"/>
        </w:rPr>
      </w:pPr>
      <w:r>
        <w:rPr>
          <w:sz w:val="22"/>
          <w:szCs w:val="22"/>
        </w:rPr>
        <w:t>Suffix: DD</w:t>
      </w:r>
    </w:p>
    <w:p w14:paraId="0000075C" w14:textId="77777777" w:rsidR="0030221B" w:rsidRDefault="0030221B">
      <w:pPr>
        <w:rPr>
          <w:sz w:val="22"/>
          <w:szCs w:val="22"/>
        </w:rPr>
      </w:pPr>
    </w:p>
    <w:p w14:paraId="0000075D" w14:textId="77777777" w:rsidR="0030221B" w:rsidRDefault="00000000">
      <w:pPr>
        <w:rPr>
          <w:sz w:val="22"/>
          <w:szCs w:val="22"/>
        </w:rPr>
      </w:pPr>
      <w:r>
        <w:rPr>
          <w:sz w:val="22"/>
          <w:szCs w:val="22"/>
        </w:rPr>
        <w:t>Description: This dataset contains regime variables that classify countries as dictatorships or democracies.</w:t>
      </w:r>
    </w:p>
    <w:p w14:paraId="0000075E" w14:textId="77777777" w:rsidR="0030221B" w:rsidRDefault="0030221B">
      <w:pPr>
        <w:rPr>
          <w:sz w:val="22"/>
          <w:szCs w:val="22"/>
        </w:rPr>
      </w:pPr>
    </w:p>
    <w:p w14:paraId="0000075F" w14:textId="77777777" w:rsidR="0030221B" w:rsidRDefault="00000000">
      <w:pPr>
        <w:rPr>
          <w:sz w:val="22"/>
          <w:szCs w:val="22"/>
        </w:rPr>
      </w:pPr>
      <w:r>
        <w:rPr>
          <w:sz w:val="22"/>
          <w:szCs w:val="22"/>
        </w:rPr>
        <w:t xml:space="preserve">Data: </w:t>
      </w:r>
    </w:p>
    <w:p w14:paraId="00000760" w14:textId="77777777" w:rsidR="0030221B" w:rsidRDefault="00000000">
      <w:pPr>
        <w:rPr>
          <w:sz w:val="22"/>
          <w:szCs w:val="22"/>
        </w:rPr>
      </w:pPr>
      <w:hyperlink r:id="rId89">
        <w:r>
          <w:rPr>
            <w:color w:val="1155CC"/>
            <w:sz w:val="22"/>
            <w:szCs w:val="22"/>
            <w:u w:val="single"/>
          </w:rPr>
          <w:t>https://sites.google.com/site/joseantoniocheibub/datasets/democracy-and-dictatorship-revisited</w:t>
        </w:r>
      </w:hyperlink>
    </w:p>
    <w:p w14:paraId="00000761" w14:textId="77777777" w:rsidR="0030221B" w:rsidRDefault="00000000">
      <w:pPr>
        <w:rPr>
          <w:sz w:val="22"/>
          <w:szCs w:val="22"/>
        </w:rPr>
      </w:pPr>
      <w:r>
        <w:rPr>
          <w:sz w:val="22"/>
          <w:szCs w:val="22"/>
        </w:rPr>
        <w:t xml:space="preserve"> </w:t>
      </w:r>
    </w:p>
    <w:p w14:paraId="00000762" w14:textId="77777777" w:rsidR="0030221B" w:rsidRDefault="00000000">
      <w:pPr>
        <w:rPr>
          <w:sz w:val="22"/>
          <w:szCs w:val="22"/>
        </w:rPr>
      </w:pPr>
      <w:r>
        <w:rPr>
          <w:sz w:val="22"/>
          <w:szCs w:val="22"/>
        </w:rPr>
        <w:t>Citation:</w:t>
      </w:r>
    </w:p>
    <w:p w14:paraId="00000763" w14:textId="77777777" w:rsidR="0030221B" w:rsidRDefault="00000000">
      <w:pPr>
        <w:rPr>
          <w:sz w:val="22"/>
          <w:szCs w:val="22"/>
        </w:rPr>
      </w:pPr>
      <w:proofErr w:type="spellStart"/>
      <w:r>
        <w:rPr>
          <w:sz w:val="22"/>
          <w:szCs w:val="22"/>
        </w:rPr>
        <w:t>Cheibub</w:t>
      </w:r>
      <w:proofErr w:type="spellEnd"/>
      <w:r>
        <w:rPr>
          <w:sz w:val="22"/>
          <w:szCs w:val="22"/>
        </w:rPr>
        <w:t xml:space="preserve">, José Antonio, Jennifer Gandhi, and James Raymond Vreeland. 2010. “Democracy and Dictatorship Revisited.” </w:t>
      </w:r>
      <w:r>
        <w:rPr>
          <w:i/>
          <w:sz w:val="22"/>
          <w:szCs w:val="22"/>
        </w:rPr>
        <w:t>Public Choice</w:t>
      </w:r>
      <w:r>
        <w:rPr>
          <w:sz w:val="22"/>
          <w:szCs w:val="22"/>
        </w:rPr>
        <w:t xml:space="preserve"> 143(2-1): 67-101.</w:t>
      </w:r>
    </w:p>
    <w:p w14:paraId="00000764" w14:textId="77777777" w:rsidR="0030221B" w:rsidRDefault="0030221B">
      <w:pPr>
        <w:rPr>
          <w:sz w:val="22"/>
          <w:szCs w:val="22"/>
        </w:rPr>
      </w:pPr>
    </w:p>
    <w:p w14:paraId="00000765" w14:textId="77777777" w:rsidR="0030221B" w:rsidRDefault="00000000">
      <w:pPr>
        <w:rPr>
          <w:color w:val="0000FF"/>
          <w:sz w:val="22"/>
          <w:szCs w:val="22"/>
          <w:u w:val="single"/>
        </w:rPr>
      </w:pPr>
      <w:r>
        <w:rPr>
          <w:sz w:val="22"/>
          <w:szCs w:val="22"/>
        </w:rPr>
        <w:t xml:space="preserve">Codebook: </w:t>
      </w:r>
      <w:r>
        <w:rPr>
          <w:color w:val="0000FF"/>
          <w:sz w:val="22"/>
          <w:szCs w:val="22"/>
          <w:u w:val="single"/>
        </w:rPr>
        <w:t xml:space="preserve"> </w:t>
      </w:r>
    </w:p>
    <w:p w14:paraId="00000766" w14:textId="77777777" w:rsidR="0030221B" w:rsidRDefault="00000000">
      <w:pPr>
        <w:rPr>
          <w:color w:val="0000FF"/>
          <w:sz w:val="22"/>
          <w:szCs w:val="22"/>
          <w:u w:val="single"/>
        </w:rPr>
      </w:pPr>
      <w:hyperlink r:id="rId90">
        <w:r>
          <w:rPr>
            <w:color w:val="1155CC"/>
            <w:sz w:val="22"/>
            <w:szCs w:val="22"/>
            <w:u w:val="single"/>
          </w:rPr>
          <w:t>https://sites.google.com/site/joseantoniocheibub/datasets/democracy-and-dictatorship-revisited</w:t>
        </w:r>
      </w:hyperlink>
      <w:r>
        <w:rPr>
          <w:color w:val="0000FF"/>
          <w:sz w:val="22"/>
          <w:szCs w:val="22"/>
          <w:u w:val="single"/>
        </w:rPr>
        <w:t xml:space="preserve"> </w:t>
      </w:r>
    </w:p>
    <w:p w14:paraId="00000767" w14:textId="77777777" w:rsidR="0030221B" w:rsidRDefault="0030221B">
      <w:pPr>
        <w:rPr>
          <w:sz w:val="22"/>
          <w:szCs w:val="22"/>
        </w:rPr>
      </w:pPr>
    </w:p>
    <w:p w14:paraId="00000768"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769" w14:textId="77777777" w:rsidR="0030221B" w:rsidRDefault="00000000">
      <w:pPr>
        <w:rPr>
          <w:sz w:val="22"/>
          <w:szCs w:val="22"/>
        </w:rPr>
      </w:pPr>
      <w:r>
        <w:rPr>
          <w:sz w:val="22"/>
          <w:szCs w:val="22"/>
        </w:rPr>
        <w:t>1946-2008</w:t>
      </w:r>
      <w:r>
        <w:rPr>
          <w:sz w:val="22"/>
          <w:szCs w:val="22"/>
        </w:rPr>
        <w:tab/>
      </w:r>
      <w:r>
        <w:rPr>
          <w:sz w:val="22"/>
          <w:szCs w:val="22"/>
        </w:rPr>
        <w:tab/>
      </w:r>
      <w:r>
        <w:rPr>
          <w:sz w:val="22"/>
          <w:szCs w:val="22"/>
        </w:rPr>
        <w:tab/>
      </w:r>
      <w:r>
        <w:rPr>
          <w:sz w:val="22"/>
          <w:szCs w:val="22"/>
        </w:rPr>
        <w:tab/>
      </w:r>
      <w:r>
        <w:rPr>
          <w:sz w:val="22"/>
          <w:szCs w:val="22"/>
        </w:rPr>
        <w:tab/>
      </w:r>
      <w:r>
        <w:rPr>
          <w:sz w:val="22"/>
          <w:szCs w:val="22"/>
        </w:rPr>
        <w:tab/>
        <w:t>197</w:t>
      </w:r>
    </w:p>
    <w:p w14:paraId="0000076A" w14:textId="77777777" w:rsidR="0030221B" w:rsidRDefault="0030221B">
      <w:pPr>
        <w:rPr>
          <w:sz w:val="22"/>
          <w:szCs w:val="22"/>
        </w:rPr>
      </w:pPr>
    </w:p>
    <w:p w14:paraId="0000076B" w14:textId="77777777" w:rsidR="0030221B" w:rsidRDefault="00000000">
      <w:pPr>
        <w:rPr>
          <w:sz w:val="22"/>
          <w:szCs w:val="22"/>
        </w:rPr>
      </w:pPr>
      <w:r>
        <w:rPr>
          <w:sz w:val="22"/>
          <w:szCs w:val="22"/>
        </w:rPr>
        <w:t>Variables:</w:t>
      </w:r>
    </w:p>
    <w:tbl>
      <w:tblPr>
        <w:tblStyle w:val="afffffffffffffffffffffffffffffffffffffffffffffffffffff"/>
        <w:tblW w:w="8715"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765"/>
      </w:tblGrid>
      <w:tr w:rsidR="0030221B" w14:paraId="43C38A94" w14:textId="77777777">
        <w:tc>
          <w:tcPr>
            <w:tcW w:w="1950" w:type="dxa"/>
          </w:tcPr>
          <w:p w14:paraId="0000076C" w14:textId="77777777" w:rsidR="0030221B" w:rsidRDefault="00000000">
            <w:pPr>
              <w:rPr>
                <w:sz w:val="22"/>
                <w:szCs w:val="22"/>
              </w:rPr>
            </w:pPr>
            <w:proofErr w:type="spellStart"/>
            <w:r>
              <w:rPr>
                <w:sz w:val="22"/>
                <w:szCs w:val="22"/>
              </w:rPr>
              <w:t>exselec_DD</w:t>
            </w:r>
            <w:proofErr w:type="spellEnd"/>
          </w:p>
        </w:tc>
        <w:tc>
          <w:tcPr>
            <w:tcW w:w="6765" w:type="dxa"/>
          </w:tcPr>
          <w:p w14:paraId="0000076D" w14:textId="77777777" w:rsidR="0030221B" w:rsidRDefault="00000000">
            <w:pPr>
              <w:rPr>
                <w:sz w:val="22"/>
                <w:szCs w:val="22"/>
              </w:rPr>
            </w:pPr>
            <w:r>
              <w:rPr>
                <w:sz w:val="22"/>
                <w:szCs w:val="22"/>
              </w:rPr>
              <w:t>Mode of executive election [DD]</w:t>
            </w:r>
          </w:p>
        </w:tc>
      </w:tr>
      <w:tr w:rsidR="0030221B" w14:paraId="3FA81A18" w14:textId="77777777">
        <w:tc>
          <w:tcPr>
            <w:tcW w:w="1950" w:type="dxa"/>
          </w:tcPr>
          <w:p w14:paraId="0000076E" w14:textId="77777777" w:rsidR="0030221B" w:rsidRDefault="00000000">
            <w:pPr>
              <w:rPr>
                <w:sz w:val="22"/>
                <w:szCs w:val="22"/>
              </w:rPr>
            </w:pPr>
            <w:proofErr w:type="spellStart"/>
            <w:r>
              <w:rPr>
                <w:sz w:val="22"/>
                <w:szCs w:val="22"/>
              </w:rPr>
              <w:t>legselec_DD</w:t>
            </w:r>
            <w:proofErr w:type="spellEnd"/>
          </w:p>
        </w:tc>
        <w:tc>
          <w:tcPr>
            <w:tcW w:w="6765" w:type="dxa"/>
          </w:tcPr>
          <w:p w14:paraId="0000076F" w14:textId="77777777" w:rsidR="0030221B" w:rsidRDefault="00000000">
            <w:pPr>
              <w:rPr>
                <w:sz w:val="22"/>
                <w:szCs w:val="22"/>
              </w:rPr>
            </w:pPr>
            <w:r>
              <w:rPr>
                <w:sz w:val="22"/>
                <w:szCs w:val="22"/>
              </w:rPr>
              <w:t>Mode of legislative election [DD]</w:t>
            </w:r>
          </w:p>
        </w:tc>
      </w:tr>
      <w:tr w:rsidR="0030221B" w14:paraId="2EFDEBC1" w14:textId="77777777">
        <w:tc>
          <w:tcPr>
            <w:tcW w:w="1950" w:type="dxa"/>
          </w:tcPr>
          <w:p w14:paraId="00000770" w14:textId="77777777" w:rsidR="0030221B" w:rsidRDefault="00000000">
            <w:pPr>
              <w:rPr>
                <w:sz w:val="22"/>
                <w:szCs w:val="22"/>
              </w:rPr>
            </w:pPr>
            <w:proofErr w:type="spellStart"/>
            <w:r>
              <w:rPr>
                <w:sz w:val="22"/>
                <w:szCs w:val="22"/>
              </w:rPr>
              <w:t>closed_DD</w:t>
            </w:r>
            <w:proofErr w:type="spellEnd"/>
          </w:p>
        </w:tc>
        <w:tc>
          <w:tcPr>
            <w:tcW w:w="6765" w:type="dxa"/>
          </w:tcPr>
          <w:p w14:paraId="00000771" w14:textId="77777777" w:rsidR="0030221B" w:rsidRDefault="00000000">
            <w:pPr>
              <w:rPr>
                <w:sz w:val="22"/>
                <w:szCs w:val="22"/>
              </w:rPr>
            </w:pPr>
            <w:r>
              <w:rPr>
                <w:sz w:val="22"/>
                <w:szCs w:val="22"/>
              </w:rPr>
              <w:t>Status of legislature [DD]</w:t>
            </w:r>
          </w:p>
        </w:tc>
      </w:tr>
      <w:tr w:rsidR="0030221B" w14:paraId="5E4A0734" w14:textId="77777777">
        <w:tc>
          <w:tcPr>
            <w:tcW w:w="1950" w:type="dxa"/>
          </w:tcPr>
          <w:p w14:paraId="00000772" w14:textId="77777777" w:rsidR="0030221B" w:rsidRDefault="00000000">
            <w:pPr>
              <w:rPr>
                <w:sz w:val="22"/>
                <w:szCs w:val="22"/>
              </w:rPr>
            </w:pPr>
            <w:proofErr w:type="spellStart"/>
            <w:r>
              <w:rPr>
                <w:sz w:val="22"/>
                <w:szCs w:val="22"/>
              </w:rPr>
              <w:lastRenderedPageBreak/>
              <w:t>dejure_DD</w:t>
            </w:r>
            <w:proofErr w:type="spellEnd"/>
          </w:p>
        </w:tc>
        <w:tc>
          <w:tcPr>
            <w:tcW w:w="6765" w:type="dxa"/>
          </w:tcPr>
          <w:p w14:paraId="00000773" w14:textId="77777777" w:rsidR="0030221B" w:rsidRDefault="00000000">
            <w:pPr>
              <w:rPr>
                <w:sz w:val="22"/>
                <w:szCs w:val="22"/>
              </w:rPr>
            </w:pPr>
            <w:r>
              <w:rPr>
                <w:sz w:val="22"/>
                <w:szCs w:val="22"/>
              </w:rPr>
              <w:t>Legal status of parties [DD]</w:t>
            </w:r>
          </w:p>
        </w:tc>
      </w:tr>
      <w:tr w:rsidR="0030221B" w14:paraId="590349A7" w14:textId="77777777">
        <w:tc>
          <w:tcPr>
            <w:tcW w:w="1950" w:type="dxa"/>
          </w:tcPr>
          <w:p w14:paraId="00000774" w14:textId="77777777" w:rsidR="0030221B" w:rsidRDefault="00000000">
            <w:pPr>
              <w:rPr>
                <w:sz w:val="22"/>
                <w:szCs w:val="22"/>
              </w:rPr>
            </w:pPr>
            <w:proofErr w:type="spellStart"/>
            <w:r>
              <w:rPr>
                <w:sz w:val="22"/>
                <w:szCs w:val="22"/>
              </w:rPr>
              <w:t>defacto_DD</w:t>
            </w:r>
            <w:proofErr w:type="spellEnd"/>
          </w:p>
        </w:tc>
        <w:tc>
          <w:tcPr>
            <w:tcW w:w="6765" w:type="dxa"/>
          </w:tcPr>
          <w:p w14:paraId="00000775" w14:textId="77777777" w:rsidR="0030221B" w:rsidRDefault="00000000">
            <w:pPr>
              <w:rPr>
                <w:sz w:val="22"/>
                <w:szCs w:val="22"/>
              </w:rPr>
            </w:pPr>
            <w:r>
              <w:rPr>
                <w:sz w:val="22"/>
                <w:szCs w:val="22"/>
              </w:rPr>
              <w:t>De facto existence of parties [DD]</w:t>
            </w:r>
          </w:p>
        </w:tc>
      </w:tr>
      <w:tr w:rsidR="0030221B" w14:paraId="6E2D7DDB" w14:textId="77777777">
        <w:tc>
          <w:tcPr>
            <w:tcW w:w="1950" w:type="dxa"/>
          </w:tcPr>
          <w:p w14:paraId="00000776" w14:textId="77777777" w:rsidR="0030221B" w:rsidRDefault="00000000">
            <w:pPr>
              <w:rPr>
                <w:sz w:val="22"/>
                <w:szCs w:val="22"/>
              </w:rPr>
            </w:pPr>
            <w:r>
              <w:rPr>
                <w:sz w:val="22"/>
                <w:szCs w:val="22"/>
              </w:rPr>
              <w:t>defacto2_DD</w:t>
            </w:r>
          </w:p>
        </w:tc>
        <w:tc>
          <w:tcPr>
            <w:tcW w:w="6765" w:type="dxa"/>
          </w:tcPr>
          <w:p w14:paraId="00000777" w14:textId="77777777" w:rsidR="0030221B" w:rsidRDefault="00000000">
            <w:pPr>
              <w:rPr>
                <w:sz w:val="22"/>
                <w:szCs w:val="22"/>
              </w:rPr>
            </w:pPr>
            <w:r>
              <w:rPr>
                <w:sz w:val="22"/>
                <w:szCs w:val="22"/>
              </w:rPr>
              <w:t>Existence of parties outside regime front [DD]</w:t>
            </w:r>
          </w:p>
        </w:tc>
      </w:tr>
      <w:tr w:rsidR="0030221B" w14:paraId="624233DE" w14:textId="77777777">
        <w:tc>
          <w:tcPr>
            <w:tcW w:w="1950" w:type="dxa"/>
          </w:tcPr>
          <w:p w14:paraId="00000778" w14:textId="77777777" w:rsidR="0030221B" w:rsidRDefault="00000000">
            <w:pPr>
              <w:rPr>
                <w:sz w:val="22"/>
                <w:szCs w:val="22"/>
              </w:rPr>
            </w:pPr>
            <w:proofErr w:type="spellStart"/>
            <w:r>
              <w:rPr>
                <w:sz w:val="22"/>
                <w:szCs w:val="22"/>
              </w:rPr>
              <w:t>democracy_DD</w:t>
            </w:r>
            <w:proofErr w:type="spellEnd"/>
          </w:p>
        </w:tc>
        <w:tc>
          <w:tcPr>
            <w:tcW w:w="6765" w:type="dxa"/>
          </w:tcPr>
          <w:p w14:paraId="00000779" w14:textId="77777777" w:rsidR="0030221B" w:rsidRDefault="00000000">
            <w:pPr>
              <w:rPr>
                <w:sz w:val="22"/>
                <w:szCs w:val="22"/>
              </w:rPr>
            </w:pPr>
            <w:r>
              <w:rPr>
                <w:sz w:val="22"/>
                <w:szCs w:val="22"/>
              </w:rPr>
              <w:t>Dummy variable for democracy [DD]</w:t>
            </w:r>
          </w:p>
        </w:tc>
      </w:tr>
      <w:tr w:rsidR="0030221B" w14:paraId="20CCA87D" w14:textId="77777777">
        <w:tc>
          <w:tcPr>
            <w:tcW w:w="1950" w:type="dxa"/>
          </w:tcPr>
          <w:p w14:paraId="0000077A" w14:textId="77777777" w:rsidR="0030221B" w:rsidRDefault="00000000">
            <w:pPr>
              <w:rPr>
                <w:sz w:val="22"/>
                <w:szCs w:val="22"/>
              </w:rPr>
            </w:pPr>
            <w:proofErr w:type="spellStart"/>
            <w:r>
              <w:rPr>
                <w:sz w:val="22"/>
                <w:szCs w:val="22"/>
              </w:rPr>
              <w:t>regime_DD</w:t>
            </w:r>
            <w:proofErr w:type="spellEnd"/>
          </w:p>
        </w:tc>
        <w:tc>
          <w:tcPr>
            <w:tcW w:w="6765" w:type="dxa"/>
          </w:tcPr>
          <w:p w14:paraId="0000077B" w14:textId="77777777" w:rsidR="0030221B" w:rsidRDefault="00000000">
            <w:pPr>
              <w:rPr>
                <w:sz w:val="22"/>
                <w:szCs w:val="22"/>
              </w:rPr>
            </w:pPr>
            <w:r>
              <w:rPr>
                <w:sz w:val="22"/>
                <w:szCs w:val="22"/>
              </w:rPr>
              <w:t>Regime classification (parliamentary, mil dictatorship, etc.) [DD]</w:t>
            </w:r>
          </w:p>
        </w:tc>
      </w:tr>
      <w:tr w:rsidR="0030221B" w14:paraId="666878E8" w14:textId="77777777">
        <w:tc>
          <w:tcPr>
            <w:tcW w:w="1950" w:type="dxa"/>
          </w:tcPr>
          <w:p w14:paraId="0000077C" w14:textId="77777777" w:rsidR="0030221B" w:rsidRDefault="00000000">
            <w:pPr>
              <w:rPr>
                <w:sz w:val="22"/>
                <w:szCs w:val="22"/>
              </w:rPr>
            </w:pPr>
            <w:proofErr w:type="spellStart"/>
            <w:r>
              <w:rPr>
                <w:sz w:val="22"/>
                <w:szCs w:val="22"/>
              </w:rPr>
              <w:t>ttd_DD</w:t>
            </w:r>
            <w:proofErr w:type="spellEnd"/>
          </w:p>
        </w:tc>
        <w:tc>
          <w:tcPr>
            <w:tcW w:w="6765" w:type="dxa"/>
          </w:tcPr>
          <w:p w14:paraId="0000077D" w14:textId="77777777" w:rsidR="0030221B" w:rsidRDefault="00000000">
            <w:pPr>
              <w:rPr>
                <w:sz w:val="22"/>
                <w:szCs w:val="22"/>
              </w:rPr>
            </w:pPr>
            <w:r>
              <w:rPr>
                <w:sz w:val="22"/>
                <w:szCs w:val="22"/>
              </w:rPr>
              <w:t>Dummy for transition to democracy [DD]</w:t>
            </w:r>
          </w:p>
        </w:tc>
      </w:tr>
      <w:tr w:rsidR="0030221B" w14:paraId="50F350A5" w14:textId="77777777">
        <w:tc>
          <w:tcPr>
            <w:tcW w:w="1950" w:type="dxa"/>
          </w:tcPr>
          <w:p w14:paraId="0000077E" w14:textId="77777777" w:rsidR="0030221B" w:rsidRDefault="00000000">
            <w:pPr>
              <w:rPr>
                <w:sz w:val="22"/>
                <w:szCs w:val="22"/>
              </w:rPr>
            </w:pPr>
            <w:proofErr w:type="spellStart"/>
            <w:r>
              <w:rPr>
                <w:sz w:val="22"/>
                <w:szCs w:val="22"/>
              </w:rPr>
              <w:t>tta_DD</w:t>
            </w:r>
            <w:proofErr w:type="spellEnd"/>
          </w:p>
        </w:tc>
        <w:tc>
          <w:tcPr>
            <w:tcW w:w="6765" w:type="dxa"/>
          </w:tcPr>
          <w:p w14:paraId="0000077F" w14:textId="77777777" w:rsidR="0030221B" w:rsidRDefault="00000000">
            <w:pPr>
              <w:rPr>
                <w:sz w:val="22"/>
                <w:szCs w:val="22"/>
              </w:rPr>
            </w:pPr>
            <w:r>
              <w:rPr>
                <w:sz w:val="22"/>
                <w:szCs w:val="22"/>
              </w:rPr>
              <w:t>Dummy for transition to dictatorship [DD]</w:t>
            </w:r>
          </w:p>
        </w:tc>
      </w:tr>
    </w:tbl>
    <w:p w14:paraId="00000782" w14:textId="69C614B4" w:rsidR="0030221B" w:rsidRDefault="0030221B">
      <w:pPr>
        <w:pBdr>
          <w:bottom w:val="single" w:sz="12" w:space="1" w:color="auto"/>
        </w:pBdr>
        <w:rPr>
          <w:sz w:val="22"/>
          <w:szCs w:val="22"/>
        </w:rPr>
      </w:pPr>
    </w:p>
    <w:p w14:paraId="695D2288" w14:textId="77777777" w:rsidR="003770AD" w:rsidRDefault="003770AD">
      <w:pPr>
        <w:rPr>
          <w:sz w:val="22"/>
          <w:szCs w:val="22"/>
        </w:rPr>
      </w:pPr>
    </w:p>
    <w:p w14:paraId="00000783" w14:textId="77777777" w:rsidR="0030221B" w:rsidRDefault="00000000">
      <w:pPr>
        <w:pStyle w:val="Heading2"/>
        <w:rPr>
          <w:rFonts w:ascii="Times New Roman" w:eastAsia="Times New Roman" w:hAnsi="Times New Roman" w:cs="Times New Roman"/>
          <w:sz w:val="22"/>
          <w:szCs w:val="22"/>
        </w:rPr>
      </w:pPr>
      <w:bookmarkStart w:id="64" w:name="_Toc109775430"/>
      <w:r>
        <w:rPr>
          <w:rFonts w:ascii="Times New Roman" w:eastAsia="Times New Roman" w:hAnsi="Times New Roman" w:cs="Times New Roman"/>
          <w:sz w:val="22"/>
          <w:szCs w:val="22"/>
        </w:rPr>
        <w:t>Polity IV Democracy [P4]</w:t>
      </w:r>
      <w:bookmarkEnd w:id="64"/>
    </w:p>
    <w:p w14:paraId="00000784" w14:textId="77777777" w:rsidR="0030221B" w:rsidRDefault="0030221B">
      <w:pPr>
        <w:keepNext/>
        <w:rPr>
          <w:sz w:val="22"/>
          <w:szCs w:val="22"/>
        </w:rPr>
      </w:pPr>
    </w:p>
    <w:p w14:paraId="00000785" w14:textId="77777777" w:rsidR="0030221B" w:rsidRDefault="00000000">
      <w:pPr>
        <w:rPr>
          <w:sz w:val="22"/>
          <w:szCs w:val="22"/>
        </w:rPr>
      </w:pPr>
      <w:r>
        <w:rPr>
          <w:sz w:val="22"/>
          <w:szCs w:val="22"/>
        </w:rPr>
        <w:t>Suffix: P4</w:t>
      </w:r>
    </w:p>
    <w:p w14:paraId="00000786" w14:textId="77777777" w:rsidR="0030221B" w:rsidRDefault="0030221B">
      <w:pPr>
        <w:rPr>
          <w:sz w:val="22"/>
          <w:szCs w:val="22"/>
        </w:rPr>
      </w:pPr>
    </w:p>
    <w:p w14:paraId="00000787" w14:textId="77777777" w:rsidR="0030221B" w:rsidRDefault="00000000">
      <w:pPr>
        <w:rPr>
          <w:sz w:val="22"/>
          <w:szCs w:val="22"/>
        </w:rPr>
      </w:pPr>
      <w:r>
        <w:rPr>
          <w:sz w:val="22"/>
          <w:szCs w:val="22"/>
        </w:rPr>
        <w:t>Description: This dataset contains information about political regimes, including each country’s polity score and state collapse.</w:t>
      </w:r>
    </w:p>
    <w:p w14:paraId="00000788" w14:textId="77777777" w:rsidR="0030221B" w:rsidRDefault="0030221B">
      <w:pPr>
        <w:rPr>
          <w:sz w:val="22"/>
          <w:szCs w:val="22"/>
        </w:rPr>
      </w:pPr>
    </w:p>
    <w:p w14:paraId="00000789" w14:textId="77777777" w:rsidR="0030221B" w:rsidRDefault="00000000">
      <w:pPr>
        <w:rPr>
          <w:sz w:val="22"/>
          <w:szCs w:val="22"/>
        </w:rPr>
      </w:pPr>
      <w:r>
        <w:rPr>
          <w:sz w:val="22"/>
          <w:szCs w:val="22"/>
        </w:rPr>
        <w:t xml:space="preserve">Data Cleaning: Observations for small states (Sardinia) not included in the Gleditsch Ward system are dropped. </w:t>
      </w:r>
    </w:p>
    <w:p w14:paraId="0000078A" w14:textId="77777777" w:rsidR="0030221B" w:rsidRDefault="0030221B">
      <w:pPr>
        <w:rPr>
          <w:sz w:val="22"/>
          <w:szCs w:val="22"/>
        </w:rPr>
      </w:pPr>
    </w:p>
    <w:p w14:paraId="0000078B" w14:textId="77777777" w:rsidR="0030221B" w:rsidRDefault="00000000">
      <w:pPr>
        <w:rPr>
          <w:sz w:val="22"/>
          <w:szCs w:val="22"/>
        </w:rPr>
      </w:pPr>
      <w:r>
        <w:rPr>
          <w:sz w:val="22"/>
          <w:szCs w:val="22"/>
        </w:rPr>
        <w:t xml:space="preserve">There are several country-year duplicates due to regime transitions. We dropped the regime demise observation and kept the regime transition observation. The following observations were dropped: Yugoslavia-1991, Ethiopia-1993, Russia-1922, Vietnam-1976, West Germany-1990, Yemen-1990, Serbia-2006, and North Sudan-2011. </w:t>
      </w:r>
    </w:p>
    <w:p w14:paraId="0000078C" w14:textId="77777777" w:rsidR="0030221B" w:rsidRDefault="0030221B">
      <w:pPr>
        <w:rPr>
          <w:sz w:val="22"/>
          <w:szCs w:val="22"/>
        </w:rPr>
      </w:pPr>
    </w:p>
    <w:p w14:paraId="0000078D" w14:textId="77777777" w:rsidR="0030221B" w:rsidRDefault="00000000">
      <w:pPr>
        <w:rPr>
          <w:sz w:val="22"/>
          <w:szCs w:val="22"/>
        </w:rPr>
      </w:pPr>
      <w:r>
        <w:rPr>
          <w:sz w:val="22"/>
          <w:szCs w:val="22"/>
        </w:rPr>
        <w:t xml:space="preserve">Citation: </w:t>
      </w:r>
    </w:p>
    <w:p w14:paraId="0000078E" w14:textId="77777777" w:rsidR="0030221B" w:rsidRDefault="00000000">
      <w:pPr>
        <w:rPr>
          <w:sz w:val="22"/>
          <w:szCs w:val="22"/>
        </w:rPr>
      </w:pPr>
      <w:r>
        <w:rPr>
          <w:sz w:val="22"/>
          <w:szCs w:val="22"/>
        </w:rPr>
        <w:t xml:space="preserve">Marshall, Monty G., Ted Robert </w:t>
      </w:r>
      <w:proofErr w:type="spellStart"/>
      <w:r>
        <w:rPr>
          <w:sz w:val="22"/>
          <w:szCs w:val="22"/>
        </w:rPr>
        <w:t>Gurr</w:t>
      </w:r>
      <w:proofErr w:type="spellEnd"/>
      <w:r>
        <w:rPr>
          <w:sz w:val="22"/>
          <w:szCs w:val="22"/>
        </w:rPr>
        <w:t xml:space="preserve">, and Keith Jaggers. 2015. “Polity IV Project: Political Regime Characteristics and Transitions, 1800-2015.” </w:t>
      </w:r>
      <w:hyperlink r:id="rId91">
        <w:r>
          <w:rPr>
            <w:color w:val="1155CC"/>
            <w:sz w:val="22"/>
            <w:szCs w:val="22"/>
            <w:u w:val="single"/>
          </w:rPr>
          <w:t>http://www.systemicpeace.org/inscrdata.html</w:t>
        </w:r>
      </w:hyperlink>
      <w:r>
        <w:rPr>
          <w:sz w:val="22"/>
          <w:szCs w:val="22"/>
        </w:rPr>
        <w:t xml:space="preserve"> </w:t>
      </w:r>
    </w:p>
    <w:p w14:paraId="0000078F" w14:textId="77777777" w:rsidR="0030221B" w:rsidRDefault="0030221B">
      <w:pPr>
        <w:rPr>
          <w:sz w:val="22"/>
          <w:szCs w:val="22"/>
        </w:rPr>
      </w:pPr>
    </w:p>
    <w:p w14:paraId="00000790" w14:textId="77777777" w:rsidR="0030221B" w:rsidRDefault="00000000">
      <w:pPr>
        <w:rPr>
          <w:sz w:val="22"/>
          <w:szCs w:val="22"/>
        </w:rPr>
      </w:pPr>
      <w:r>
        <w:rPr>
          <w:sz w:val="22"/>
          <w:szCs w:val="22"/>
        </w:rPr>
        <w:t xml:space="preserve">Codebook: </w:t>
      </w:r>
      <w:hyperlink r:id="rId92">
        <w:r>
          <w:rPr>
            <w:color w:val="0000FF"/>
            <w:sz w:val="22"/>
            <w:szCs w:val="22"/>
            <w:u w:val="single"/>
          </w:rPr>
          <w:t>http://www.systemicpeace.org/inscr/p4manualv2015.pdf</w:t>
        </w:r>
      </w:hyperlink>
      <w:r>
        <w:rPr>
          <w:sz w:val="22"/>
          <w:szCs w:val="22"/>
        </w:rPr>
        <w:t xml:space="preserve"> </w:t>
      </w:r>
    </w:p>
    <w:p w14:paraId="00000791" w14:textId="77777777" w:rsidR="0030221B" w:rsidRDefault="0030221B">
      <w:pPr>
        <w:rPr>
          <w:sz w:val="22"/>
          <w:szCs w:val="22"/>
        </w:rPr>
      </w:pPr>
    </w:p>
    <w:p w14:paraId="00000792"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793" w14:textId="77777777" w:rsidR="0030221B" w:rsidRDefault="00000000">
      <w:pPr>
        <w:rPr>
          <w:sz w:val="22"/>
          <w:szCs w:val="22"/>
        </w:rPr>
      </w:pPr>
      <w:r>
        <w:rPr>
          <w:sz w:val="22"/>
          <w:szCs w:val="22"/>
        </w:rPr>
        <w:t>1800-2018</w:t>
      </w:r>
      <w:r>
        <w:rPr>
          <w:sz w:val="22"/>
          <w:szCs w:val="22"/>
        </w:rPr>
        <w:tab/>
      </w:r>
      <w:r>
        <w:rPr>
          <w:sz w:val="22"/>
          <w:szCs w:val="22"/>
        </w:rPr>
        <w:tab/>
      </w:r>
      <w:r>
        <w:rPr>
          <w:sz w:val="22"/>
          <w:szCs w:val="22"/>
        </w:rPr>
        <w:tab/>
      </w:r>
      <w:r>
        <w:rPr>
          <w:sz w:val="22"/>
          <w:szCs w:val="22"/>
        </w:rPr>
        <w:tab/>
      </w:r>
      <w:r>
        <w:rPr>
          <w:sz w:val="22"/>
          <w:szCs w:val="22"/>
        </w:rPr>
        <w:tab/>
      </w:r>
      <w:r>
        <w:rPr>
          <w:sz w:val="22"/>
          <w:szCs w:val="22"/>
        </w:rPr>
        <w:tab/>
        <w:t>186</w:t>
      </w:r>
    </w:p>
    <w:p w14:paraId="00000794" w14:textId="77777777" w:rsidR="0030221B" w:rsidRDefault="0030221B">
      <w:pPr>
        <w:rPr>
          <w:sz w:val="22"/>
          <w:szCs w:val="22"/>
        </w:rPr>
      </w:pPr>
    </w:p>
    <w:p w14:paraId="00000795" w14:textId="77777777" w:rsidR="0030221B" w:rsidRDefault="00000000">
      <w:pPr>
        <w:rPr>
          <w:sz w:val="22"/>
          <w:szCs w:val="22"/>
        </w:rPr>
      </w:pPr>
      <w:r>
        <w:rPr>
          <w:sz w:val="22"/>
          <w:szCs w:val="22"/>
        </w:rPr>
        <w:t>Variables:</w:t>
      </w:r>
    </w:p>
    <w:tbl>
      <w:tblPr>
        <w:tblStyle w:val="afffffffffffffffffffffffffffffffffffffffffffffffffffff0"/>
        <w:tblW w:w="8745" w:type="dxa"/>
        <w:tblInd w:w="10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890"/>
        <w:gridCol w:w="6855"/>
      </w:tblGrid>
      <w:tr w:rsidR="0030221B" w14:paraId="2169A728" w14:textId="77777777">
        <w:tc>
          <w:tcPr>
            <w:tcW w:w="1890" w:type="dxa"/>
          </w:tcPr>
          <w:p w14:paraId="00000796" w14:textId="77777777" w:rsidR="0030221B" w:rsidRDefault="00000000">
            <w:pPr>
              <w:rPr>
                <w:sz w:val="22"/>
                <w:szCs w:val="22"/>
              </w:rPr>
            </w:pPr>
            <w:r>
              <w:rPr>
                <w:sz w:val="22"/>
                <w:szCs w:val="22"/>
              </w:rPr>
              <w:t>fragment_P4</w:t>
            </w:r>
          </w:p>
        </w:tc>
        <w:tc>
          <w:tcPr>
            <w:tcW w:w="6855" w:type="dxa"/>
          </w:tcPr>
          <w:p w14:paraId="00000797" w14:textId="77777777" w:rsidR="0030221B" w:rsidRDefault="00000000">
            <w:pPr>
              <w:rPr>
                <w:sz w:val="22"/>
                <w:szCs w:val="22"/>
              </w:rPr>
            </w:pPr>
            <w:r>
              <w:rPr>
                <w:sz w:val="22"/>
                <w:szCs w:val="22"/>
              </w:rPr>
              <w:t xml:space="preserve"> Polity fragmentation [P4] </w:t>
            </w:r>
          </w:p>
        </w:tc>
      </w:tr>
      <w:tr w:rsidR="0030221B" w14:paraId="6D3E5B82" w14:textId="77777777">
        <w:tc>
          <w:tcPr>
            <w:tcW w:w="1890" w:type="dxa"/>
          </w:tcPr>
          <w:p w14:paraId="00000798" w14:textId="77777777" w:rsidR="0030221B" w:rsidRDefault="00000000">
            <w:pPr>
              <w:rPr>
                <w:sz w:val="22"/>
                <w:szCs w:val="22"/>
              </w:rPr>
            </w:pPr>
            <w:r>
              <w:rPr>
                <w:sz w:val="22"/>
                <w:szCs w:val="22"/>
              </w:rPr>
              <w:t>democ_P4</w:t>
            </w:r>
          </w:p>
        </w:tc>
        <w:tc>
          <w:tcPr>
            <w:tcW w:w="6855" w:type="dxa"/>
          </w:tcPr>
          <w:p w14:paraId="00000799" w14:textId="77777777" w:rsidR="0030221B" w:rsidRDefault="00000000">
            <w:pPr>
              <w:rPr>
                <w:sz w:val="22"/>
                <w:szCs w:val="22"/>
              </w:rPr>
            </w:pPr>
            <w:r>
              <w:rPr>
                <w:sz w:val="22"/>
                <w:szCs w:val="22"/>
              </w:rPr>
              <w:t xml:space="preserve"> Institutionalized democracy [P4]</w:t>
            </w:r>
          </w:p>
        </w:tc>
      </w:tr>
      <w:tr w:rsidR="0030221B" w14:paraId="0C4969FD" w14:textId="77777777">
        <w:tc>
          <w:tcPr>
            <w:tcW w:w="1890" w:type="dxa"/>
          </w:tcPr>
          <w:p w14:paraId="0000079A" w14:textId="77777777" w:rsidR="0030221B" w:rsidRDefault="00000000">
            <w:pPr>
              <w:rPr>
                <w:sz w:val="22"/>
                <w:szCs w:val="22"/>
              </w:rPr>
            </w:pPr>
            <w:r>
              <w:rPr>
                <w:sz w:val="22"/>
                <w:szCs w:val="22"/>
              </w:rPr>
              <w:t>autoc_P4</w:t>
            </w:r>
          </w:p>
        </w:tc>
        <w:tc>
          <w:tcPr>
            <w:tcW w:w="6855" w:type="dxa"/>
          </w:tcPr>
          <w:p w14:paraId="0000079B" w14:textId="77777777" w:rsidR="0030221B" w:rsidRDefault="00000000">
            <w:pPr>
              <w:rPr>
                <w:sz w:val="22"/>
                <w:szCs w:val="22"/>
              </w:rPr>
            </w:pPr>
            <w:r>
              <w:rPr>
                <w:sz w:val="22"/>
                <w:szCs w:val="22"/>
              </w:rPr>
              <w:t xml:space="preserve"> Institutionalized autocracy [P4]</w:t>
            </w:r>
          </w:p>
        </w:tc>
      </w:tr>
      <w:tr w:rsidR="0030221B" w14:paraId="7773C7C7" w14:textId="77777777">
        <w:tc>
          <w:tcPr>
            <w:tcW w:w="1890" w:type="dxa"/>
          </w:tcPr>
          <w:p w14:paraId="0000079C" w14:textId="77777777" w:rsidR="0030221B" w:rsidRDefault="00000000">
            <w:pPr>
              <w:rPr>
                <w:sz w:val="22"/>
                <w:szCs w:val="22"/>
              </w:rPr>
            </w:pPr>
            <w:r>
              <w:rPr>
                <w:sz w:val="22"/>
                <w:szCs w:val="22"/>
              </w:rPr>
              <w:t>polity_P4</w:t>
            </w:r>
          </w:p>
        </w:tc>
        <w:tc>
          <w:tcPr>
            <w:tcW w:w="6855" w:type="dxa"/>
          </w:tcPr>
          <w:p w14:paraId="0000079D" w14:textId="77777777" w:rsidR="0030221B" w:rsidRDefault="00000000">
            <w:pPr>
              <w:rPr>
                <w:sz w:val="22"/>
                <w:szCs w:val="22"/>
              </w:rPr>
            </w:pPr>
            <w:r>
              <w:rPr>
                <w:sz w:val="22"/>
                <w:szCs w:val="22"/>
              </w:rPr>
              <w:t xml:space="preserve"> Combined polity score [P4]</w:t>
            </w:r>
          </w:p>
        </w:tc>
      </w:tr>
      <w:tr w:rsidR="0030221B" w14:paraId="2FC41854" w14:textId="77777777">
        <w:tc>
          <w:tcPr>
            <w:tcW w:w="1890" w:type="dxa"/>
          </w:tcPr>
          <w:p w14:paraId="0000079E" w14:textId="77777777" w:rsidR="0030221B" w:rsidRDefault="00000000">
            <w:pPr>
              <w:rPr>
                <w:sz w:val="22"/>
                <w:szCs w:val="22"/>
              </w:rPr>
            </w:pPr>
            <w:r>
              <w:rPr>
                <w:sz w:val="22"/>
                <w:szCs w:val="22"/>
              </w:rPr>
              <w:t>polity2_P4</w:t>
            </w:r>
          </w:p>
        </w:tc>
        <w:tc>
          <w:tcPr>
            <w:tcW w:w="6855" w:type="dxa"/>
          </w:tcPr>
          <w:p w14:paraId="0000079F" w14:textId="77777777" w:rsidR="0030221B" w:rsidRDefault="00000000">
            <w:pPr>
              <w:rPr>
                <w:sz w:val="22"/>
                <w:szCs w:val="22"/>
              </w:rPr>
            </w:pPr>
            <w:r>
              <w:rPr>
                <w:sz w:val="22"/>
                <w:szCs w:val="22"/>
              </w:rPr>
              <w:t xml:space="preserve"> Revised combined polity score [P4]</w:t>
            </w:r>
          </w:p>
        </w:tc>
      </w:tr>
      <w:tr w:rsidR="0030221B" w14:paraId="10E60BE3" w14:textId="77777777">
        <w:tc>
          <w:tcPr>
            <w:tcW w:w="1890" w:type="dxa"/>
          </w:tcPr>
          <w:p w14:paraId="000007A0" w14:textId="77777777" w:rsidR="0030221B" w:rsidRDefault="00000000">
            <w:pPr>
              <w:rPr>
                <w:sz w:val="22"/>
                <w:szCs w:val="22"/>
              </w:rPr>
            </w:pPr>
            <w:r>
              <w:rPr>
                <w:sz w:val="22"/>
                <w:szCs w:val="22"/>
              </w:rPr>
              <w:t>durable_P4</w:t>
            </w:r>
          </w:p>
        </w:tc>
        <w:tc>
          <w:tcPr>
            <w:tcW w:w="6855" w:type="dxa"/>
          </w:tcPr>
          <w:p w14:paraId="000007A1" w14:textId="77777777" w:rsidR="0030221B" w:rsidRDefault="00000000">
            <w:pPr>
              <w:rPr>
                <w:sz w:val="22"/>
                <w:szCs w:val="22"/>
              </w:rPr>
            </w:pPr>
            <w:r>
              <w:rPr>
                <w:sz w:val="22"/>
                <w:szCs w:val="22"/>
              </w:rPr>
              <w:t xml:space="preserve"> Regime durability [P4]</w:t>
            </w:r>
          </w:p>
        </w:tc>
      </w:tr>
      <w:tr w:rsidR="0030221B" w14:paraId="6462ADDF" w14:textId="77777777">
        <w:tc>
          <w:tcPr>
            <w:tcW w:w="1890" w:type="dxa"/>
          </w:tcPr>
          <w:p w14:paraId="000007A2" w14:textId="77777777" w:rsidR="0030221B" w:rsidRDefault="00000000">
            <w:pPr>
              <w:rPr>
                <w:sz w:val="22"/>
                <w:szCs w:val="22"/>
              </w:rPr>
            </w:pPr>
            <w:r>
              <w:rPr>
                <w:sz w:val="22"/>
                <w:szCs w:val="22"/>
              </w:rPr>
              <w:t>xconst_P4</w:t>
            </w:r>
          </w:p>
        </w:tc>
        <w:tc>
          <w:tcPr>
            <w:tcW w:w="6855" w:type="dxa"/>
          </w:tcPr>
          <w:p w14:paraId="000007A3" w14:textId="77777777" w:rsidR="0030221B" w:rsidRDefault="00000000">
            <w:pPr>
              <w:rPr>
                <w:sz w:val="22"/>
                <w:szCs w:val="22"/>
              </w:rPr>
            </w:pPr>
            <w:r>
              <w:rPr>
                <w:sz w:val="22"/>
                <w:szCs w:val="22"/>
              </w:rPr>
              <w:t xml:space="preserve"> Executive constraints [P4]</w:t>
            </w:r>
          </w:p>
        </w:tc>
      </w:tr>
      <w:tr w:rsidR="0030221B" w14:paraId="38B53CDF" w14:textId="77777777">
        <w:tc>
          <w:tcPr>
            <w:tcW w:w="1890" w:type="dxa"/>
          </w:tcPr>
          <w:p w14:paraId="000007A4" w14:textId="77777777" w:rsidR="0030221B" w:rsidRDefault="00000000">
            <w:pPr>
              <w:rPr>
                <w:sz w:val="22"/>
                <w:szCs w:val="22"/>
              </w:rPr>
            </w:pPr>
            <w:r>
              <w:rPr>
                <w:sz w:val="22"/>
                <w:szCs w:val="22"/>
              </w:rPr>
              <w:t>parreg_P4</w:t>
            </w:r>
          </w:p>
        </w:tc>
        <w:tc>
          <w:tcPr>
            <w:tcW w:w="6855" w:type="dxa"/>
          </w:tcPr>
          <w:p w14:paraId="000007A5" w14:textId="77777777" w:rsidR="0030221B" w:rsidRDefault="00000000">
            <w:pPr>
              <w:rPr>
                <w:sz w:val="22"/>
                <w:szCs w:val="22"/>
              </w:rPr>
            </w:pPr>
            <w:r>
              <w:rPr>
                <w:sz w:val="22"/>
                <w:szCs w:val="22"/>
              </w:rPr>
              <w:t xml:space="preserve"> Regulation of participation [P4]</w:t>
            </w:r>
          </w:p>
        </w:tc>
      </w:tr>
      <w:tr w:rsidR="0030221B" w14:paraId="1BED1054" w14:textId="77777777">
        <w:tc>
          <w:tcPr>
            <w:tcW w:w="1890" w:type="dxa"/>
          </w:tcPr>
          <w:p w14:paraId="000007A6" w14:textId="77777777" w:rsidR="0030221B" w:rsidRDefault="00000000">
            <w:pPr>
              <w:rPr>
                <w:sz w:val="22"/>
                <w:szCs w:val="22"/>
              </w:rPr>
            </w:pPr>
            <w:r>
              <w:rPr>
                <w:sz w:val="22"/>
                <w:szCs w:val="22"/>
              </w:rPr>
              <w:t>parcomp_P4</w:t>
            </w:r>
          </w:p>
        </w:tc>
        <w:tc>
          <w:tcPr>
            <w:tcW w:w="6855" w:type="dxa"/>
          </w:tcPr>
          <w:p w14:paraId="000007A7" w14:textId="77777777" w:rsidR="0030221B" w:rsidRDefault="00000000">
            <w:pPr>
              <w:rPr>
                <w:sz w:val="22"/>
                <w:szCs w:val="22"/>
              </w:rPr>
            </w:pPr>
            <w:r>
              <w:rPr>
                <w:sz w:val="22"/>
                <w:szCs w:val="22"/>
              </w:rPr>
              <w:t xml:space="preserve"> Competitiveness of participation [P4]</w:t>
            </w:r>
          </w:p>
        </w:tc>
      </w:tr>
      <w:tr w:rsidR="0030221B" w14:paraId="70982DC5" w14:textId="77777777">
        <w:tc>
          <w:tcPr>
            <w:tcW w:w="1890" w:type="dxa"/>
          </w:tcPr>
          <w:p w14:paraId="000007A8" w14:textId="77777777" w:rsidR="0030221B" w:rsidRDefault="00000000">
            <w:pPr>
              <w:rPr>
                <w:sz w:val="22"/>
                <w:szCs w:val="22"/>
              </w:rPr>
            </w:pPr>
            <w:r>
              <w:rPr>
                <w:sz w:val="22"/>
                <w:szCs w:val="22"/>
              </w:rPr>
              <w:t>polcomp_P4</w:t>
            </w:r>
          </w:p>
        </w:tc>
        <w:tc>
          <w:tcPr>
            <w:tcW w:w="6855" w:type="dxa"/>
          </w:tcPr>
          <w:p w14:paraId="000007A9" w14:textId="77777777" w:rsidR="0030221B" w:rsidRDefault="00000000">
            <w:pPr>
              <w:rPr>
                <w:sz w:val="22"/>
                <w:szCs w:val="22"/>
              </w:rPr>
            </w:pPr>
            <w:r>
              <w:rPr>
                <w:sz w:val="22"/>
                <w:szCs w:val="22"/>
              </w:rPr>
              <w:t xml:space="preserve"> Political competition [P4]</w:t>
            </w:r>
          </w:p>
        </w:tc>
      </w:tr>
      <w:tr w:rsidR="0030221B" w14:paraId="1920D4CE" w14:textId="77777777">
        <w:tc>
          <w:tcPr>
            <w:tcW w:w="1890" w:type="dxa"/>
          </w:tcPr>
          <w:p w14:paraId="000007AA" w14:textId="77777777" w:rsidR="0030221B" w:rsidRDefault="00000000">
            <w:pPr>
              <w:rPr>
                <w:sz w:val="22"/>
                <w:szCs w:val="22"/>
              </w:rPr>
            </w:pPr>
            <w:r>
              <w:rPr>
                <w:sz w:val="22"/>
                <w:szCs w:val="22"/>
              </w:rPr>
              <w:lastRenderedPageBreak/>
              <w:t>change_P4</w:t>
            </w:r>
          </w:p>
        </w:tc>
        <w:tc>
          <w:tcPr>
            <w:tcW w:w="6855" w:type="dxa"/>
          </w:tcPr>
          <w:p w14:paraId="000007AB" w14:textId="77777777" w:rsidR="0030221B" w:rsidRDefault="00000000">
            <w:pPr>
              <w:rPr>
                <w:sz w:val="22"/>
                <w:szCs w:val="22"/>
              </w:rPr>
            </w:pPr>
            <w:r>
              <w:rPr>
                <w:sz w:val="22"/>
                <w:szCs w:val="22"/>
              </w:rPr>
              <w:t xml:space="preserve"> Total change in polity value [P4]</w:t>
            </w:r>
          </w:p>
        </w:tc>
      </w:tr>
      <w:tr w:rsidR="0030221B" w14:paraId="1B90AE97" w14:textId="77777777">
        <w:tc>
          <w:tcPr>
            <w:tcW w:w="1890" w:type="dxa"/>
          </w:tcPr>
          <w:p w14:paraId="000007AC" w14:textId="77777777" w:rsidR="0030221B" w:rsidRDefault="00000000">
            <w:pPr>
              <w:rPr>
                <w:sz w:val="22"/>
                <w:szCs w:val="22"/>
              </w:rPr>
            </w:pPr>
            <w:r>
              <w:rPr>
                <w:sz w:val="22"/>
                <w:szCs w:val="22"/>
              </w:rPr>
              <w:t>sf_P4</w:t>
            </w:r>
          </w:p>
        </w:tc>
        <w:tc>
          <w:tcPr>
            <w:tcW w:w="6855" w:type="dxa"/>
          </w:tcPr>
          <w:p w14:paraId="000007AD" w14:textId="77777777" w:rsidR="0030221B" w:rsidRDefault="00000000">
            <w:pPr>
              <w:rPr>
                <w:sz w:val="22"/>
                <w:szCs w:val="22"/>
              </w:rPr>
            </w:pPr>
            <w:r>
              <w:rPr>
                <w:sz w:val="22"/>
                <w:szCs w:val="22"/>
              </w:rPr>
              <w:t xml:space="preserve"> State failure [P4]</w:t>
            </w:r>
          </w:p>
        </w:tc>
      </w:tr>
      <w:tr w:rsidR="0030221B" w14:paraId="1886A2D6" w14:textId="77777777">
        <w:tc>
          <w:tcPr>
            <w:tcW w:w="1890" w:type="dxa"/>
          </w:tcPr>
          <w:p w14:paraId="000007AE" w14:textId="77777777" w:rsidR="0030221B" w:rsidRDefault="00000000">
            <w:pPr>
              <w:rPr>
                <w:sz w:val="22"/>
                <w:szCs w:val="22"/>
              </w:rPr>
            </w:pPr>
            <w:r>
              <w:rPr>
                <w:sz w:val="22"/>
                <w:szCs w:val="22"/>
              </w:rPr>
              <w:t>regtrans_P4</w:t>
            </w:r>
          </w:p>
        </w:tc>
        <w:tc>
          <w:tcPr>
            <w:tcW w:w="6855" w:type="dxa"/>
          </w:tcPr>
          <w:p w14:paraId="000007AF" w14:textId="77777777" w:rsidR="0030221B" w:rsidRDefault="00000000">
            <w:pPr>
              <w:rPr>
                <w:sz w:val="22"/>
                <w:szCs w:val="22"/>
              </w:rPr>
            </w:pPr>
            <w:r>
              <w:rPr>
                <w:sz w:val="22"/>
                <w:szCs w:val="22"/>
              </w:rPr>
              <w:t xml:space="preserve"> Regime transition [P4]</w:t>
            </w:r>
          </w:p>
        </w:tc>
      </w:tr>
    </w:tbl>
    <w:p w14:paraId="000007B1" w14:textId="2A28567B" w:rsidR="0030221B" w:rsidRDefault="0030221B">
      <w:pPr>
        <w:pBdr>
          <w:bottom w:val="single" w:sz="12" w:space="1" w:color="auto"/>
        </w:pBdr>
        <w:rPr>
          <w:sz w:val="22"/>
          <w:szCs w:val="22"/>
        </w:rPr>
      </w:pPr>
    </w:p>
    <w:p w14:paraId="6DE448B4" w14:textId="77777777" w:rsidR="003770AD" w:rsidRDefault="003770AD">
      <w:pPr>
        <w:rPr>
          <w:sz w:val="22"/>
          <w:szCs w:val="22"/>
        </w:rPr>
      </w:pPr>
    </w:p>
    <w:p w14:paraId="000007B2" w14:textId="77777777" w:rsidR="0030221B" w:rsidRDefault="00000000">
      <w:pPr>
        <w:pStyle w:val="Heading2"/>
        <w:rPr>
          <w:rFonts w:ascii="Times New Roman" w:eastAsia="Times New Roman" w:hAnsi="Times New Roman" w:cs="Times New Roman"/>
          <w:sz w:val="22"/>
          <w:szCs w:val="22"/>
        </w:rPr>
      </w:pPr>
      <w:bookmarkStart w:id="65" w:name="_Toc109775431"/>
      <w:r>
        <w:rPr>
          <w:rFonts w:ascii="Times New Roman" w:eastAsia="Times New Roman" w:hAnsi="Times New Roman" w:cs="Times New Roman"/>
          <w:sz w:val="22"/>
          <w:szCs w:val="22"/>
        </w:rPr>
        <w:t>Varieties of Democracy Dataset [VDEM]</w:t>
      </w:r>
      <w:bookmarkEnd w:id="65"/>
    </w:p>
    <w:p w14:paraId="000007B3" w14:textId="77777777" w:rsidR="0030221B" w:rsidRDefault="0030221B">
      <w:pPr>
        <w:rPr>
          <w:sz w:val="22"/>
          <w:szCs w:val="22"/>
        </w:rPr>
      </w:pPr>
    </w:p>
    <w:p w14:paraId="000007B4" w14:textId="77777777" w:rsidR="0030221B" w:rsidRDefault="00000000">
      <w:pPr>
        <w:rPr>
          <w:sz w:val="22"/>
          <w:szCs w:val="22"/>
        </w:rPr>
      </w:pPr>
      <w:r>
        <w:rPr>
          <w:sz w:val="22"/>
          <w:szCs w:val="22"/>
        </w:rPr>
        <w:t>Suffix: VDEM</w:t>
      </w:r>
    </w:p>
    <w:p w14:paraId="000007B5" w14:textId="77777777" w:rsidR="0030221B" w:rsidRDefault="0030221B">
      <w:pPr>
        <w:rPr>
          <w:sz w:val="22"/>
          <w:szCs w:val="22"/>
        </w:rPr>
      </w:pPr>
    </w:p>
    <w:p w14:paraId="000007B6" w14:textId="77777777" w:rsidR="0030221B" w:rsidRDefault="00000000">
      <w:pPr>
        <w:rPr>
          <w:sz w:val="22"/>
          <w:szCs w:val="22"/>
        </w:rPr>
      </w:pPr>
      <w:r>
        <w:rPr>
          <w:sz w:val="22"/>
          <w:szCs w:val="22"/>
        </w:rPr>
        <w:t>Description: This dataset contains indicators of democracy.</w:t>
      </w:r>
    </w:p>
    <w:p w14:paraId="000007B7" w14:textId="77777777" w:rsidR="0030221B" w:rsidRDefault="0030221B">
      <w:pPr>
        <w:rPr>
          <w:sz w:val="22"/>
          <w:szCs w:val="22"/>
        </w:rPr>
      </w:pPr>
    </w:p>
    <w:p w14:paraId="000007B8" w14:textId="77777777" w:rsidR="0030221B" w:rsidRDefault="00000000">
      <w:pPr>
        <w:rPr>
          <w:sz w:val="22"/>
          <w:szCs w:val="22"/>
        </w:rPr>
      </w:pPr>
      <w:r>
        <w:rPr>
          <w:sz w:val="22"/>
          <w:szCs w:val="22"/>
        </w:rPr>
        <w:t xml:space="preserve">Data: </w:t>
      </w:r>
      <w:hyperlink r:id="rId93">
        <w:r>
          <w:rPr>
            <w:color w:val="1155CC"/>
            <w:sz w:val="22"/>
            <w:szCs w:val="22"/>
            <w:u w:val="single"/>
          </w:rPr>
          <w:t>https://www.v-dem.n</w:t>
        </w:r>
        <w:r>
          <w:rPr>
            <w:color w:val="1155CC"/>
            <w:sz w:val="22"/>
            <w:szCs w:val="22"/>
            <w:u w:val="single"/>
          </w:rPr>
          <w:t>e</w:t>
        </w:r>
        <w:r>
          <w:rPr>
            <w:color w:val="1155CC"/>
            <w:sz w:val="22"/>
            <w:szCs w:val="22"/>
            <w:u w:val="single"/>
          </w:rPr>
          <w:t>t/en/</w:t>
        </w:r>
      </w:hyperlink>
      <w:r>
        <w:rPr>
          <w:sz w:val="22"/>
          <w:szCs w:val="22"/>
        </w:rPr>
        <w:t xml:space="preserve"> </w:t>
      </w:r>
    </w:p>
    <w:p w14:paraId="000007B9" w14:textId="77777777" w:rsidR="0030221B" w:rsidRDefault="0030221B">
      <w:pPr>
        <w:rPr>
          <w:sz w:val="22"/>
          <w:szCs w:val="22"/>
        </w:rPr>
      </w:pPr>
    </w:p>
    <w:p w14:paraId="000007BA" w14:textId="77777777" w:rsidR="0030221B" w:rsidRDefault="00000000">
      <w:pPr>
        <w:rPr>
          <w:sz w:val="22"/>
          <w:szCs w:val="22"/>
        </w:rPr>
      </w:pPr>
      <w:r>
        <w:rPr>
          <w:sz w:val="22"/>
          <w:szCs w:val="22"/>
        </w:rPr>
        <w:t>Data Cleaning: Observations for small states not included in the Gleditsch Ward system (Palestine British Mandate, Palestine Gaza, Palestine West Bank, and Somaliland) are dropped.</w:t>
      </w:r>
    </w:p>
    <w:p w14:paraId="000007BB" w14:textId="77777777" w:rsidR="0030221B" w:rsidRDefault="0030221B">
      <w:pPr>
        <w:rPr>
          <w:sz w:val="22"/>
          <w:szCs w:val="22"/>
        </w:rPr>
      </w:pPr>
    </w:p>
    <w:p w14:paraId="000007BC" w14:textId="77777777" w:rsidR="0030221B" w:rsidRDefault="00000000">
      <w:pPr>
        <w:rPr>
          <w:sz w:val="22"/>
          <w:szCs w:val="22"/>
        </w:rPr>
      </w:pPr>
      <w:r>
        <w:rPr>
          <w:sz w:val="22"/>
          <w:szCs w:val="22"/>
        </w:rPr>
        <w:t xml:space="preserve">Citations: </w:t>
      </w:r>
    </w:p>
    <w:p w14:paraId="000007BD" w14:textId="77777777" w:rsidR="0030221B" w:rsidRDefault="00000000">
      <w:pPr>
        <w:rPr>
          <w:sz w:val="22"/>
          <w:szCs w:val="22"/>
          <w:u w:val="single"/>
        </w:rPr>
      </w:pPr>
      <w:proofErr w:type="spellStart"/>
      <w:r>
        <w:rPr>
          <w:sz w:val="22"/>
          <w:szCs w:val="22"/>
        </w:rPr>
        <w:t>Coppedge</w:t>
      </w:r>
      <w:proofErr w:type="spellEnd"/>
      <w:r>
        <w:rPr>
          <w:sz w:val="22"/>
          <w:szCs w:val="22"/>
        </w:rPr>
        <w:t xml:space="preserve">, Michael, John </w:t>
      </w:r>
      <w:proofErr w:type="spellStart"/>
      <w:r>
        <w:rPr>
          <w:sz w:val="22"/>
          <w:szCs w:val="22"/>
        </w:rPr>
        <w:t>Gerring</w:t>
      </w:r>
      <w:proofErr w:type="spellEnd"/>
      <w:r>
        <w:rPr>
          <w:sz w:val="22"/>
          <w:szCs w:val="22"/>
        </w:rPr>
        <w:t xml:space="preserve">, Carl Henrik </w:t>
      </w:r>
      <w:proofErr w:type="spellStart"/>
      <w:r>
        <w:rPr>
          <w:sz w:val="22"/>
          <w:szCs w:val="22"/>
        </w:rPr>
        <w:t>Knutsen</w:t>
      </w:r>
      <w:proofErr w:type="spellEnd"/>
      <w:r>
        <w:rPr>
          <w:sz w:val="22"/>
          <w:szCs w:val="22"/>
        </w:rPr>
        <w:t xml:space="preserve">, </w:t>
      </w:r>
      <w:proofErr w:type="spellStart"/>
      <w:r>
        <w:rPr>
          <w:sz w:val="22"/>
          <w:szCs w:val="22"/>
        </w:rPr>
        <w:t>Staffan</w:t>
      </w:r>
      <w:proofErr w:type="spellEnd"/>
      <w:r>
        <w:rPr>
          <w:sz w:val="22"/>
          <w:szCs w:val="22"/>
        </w:rPr>
        <w:t xml:space="preserve"> I. Lindberg, Jan </w:t>
      </w:r>
      <w:proofErr w:type="spellStart"/>
      <w:r>
        <w:rPr>
          <w:sz w:val="22"/>
          <w:szCs w:val="22"/>
        </w:rPr>
        <w:t>Teorell</w:t>
      </w:r>
      <w:proofErr w:type="spellEnd"/>
      <w:r>
        <w:rPr>
          <w:sz w:val="22"/>
          <w:szCs w:val="22"/>
        </w:rPr>
        <w:t xml:space="preserve">, David Altman, Michael Bernhard, M. Steven Fish, Adam Glynn, Allen Hicken, Anna Luhrmann, Kyle L. Marquardt, Kelly McMann, Pamela Paxton, Daniel </w:t>
      </w:r>
      <w:proofErr w:type="spellStart"/>
      <w:r>
        <w:rPr>
          <w:sz w:val="22"/>
          <w:szCs w:val="22"/>
        </w:rPr>
        <w:t>Pemstein</w:t>
      </w:r>
      <w:proofErr w:type="spellEnd"/>
      <w:r>
        <w:rPr>
          <w:sz w:val="22"/>
          <w:szCs w:val="22"/>
        </w:rPr>
        <w:t xml:space="preserve">, Brigitte </w:t>
      </w:r>
      <w:proofErr w:type="spellStart"/>
      <w:r>
        <w:rPr>
          <w:sz w:val="22"/>
          <w:szCs w:val="22"/>
        </w:rPr>
        <w:t>Seim</w:t>
      </w:r>
      <w:proofErr w:type="spellEnd"/>
      <w:r>
        <w:rPr>
          <w:sz w:val="22"/>
          <w:szCs w:val="22"/>
        </w:rPr>
        <w:t xml:space="preserve">, Rachel </w:t>
      </w:r>
      <w:proofErr w:type="spellStart"/>
      <w:r>
        <w:rPr>
          <w:sz w:val="22"/>
          <w:szCs w:val="22"/>
        </w:rPr>
        <w:t>Sigman</w:t>
      </w:r>
      <w:proofErr w:type="spellEnd"/>
      <w:r>
        <w:rPr>
          <w:sz w:val="22"/>
          <w:szCs w:val="22"/>
        </w:rPr>
        <w:t xml:space="preserve">, </w:t>
      </w:r>
      <w:proofErr w:type="spellStart"/>
      <w:r>
        <w:rPr>
          <w:sz w:val="22"/>
          <w:szCs w:val="22"/>
        </w:rPr>
        <w:t>Svend</w:t>
      </w:r>
      <w:proofErr w:type="spellEnd"/>
      <w:r>
        <w:rPr>
          <w:sz w:val="22"/>
          <w:szCs w:val="22"/>
        </w:rPr>
        <w:t xml:space="preserve">-Erik </w:t>
      </w:r>
      <w:proofErr w:type="spellStart"/>
      <w:r>
        <w:rPr>
          <w:sz w:val="22"/>
          <w:szCs w:val="22"/>
        </w:rPr>
        <w:t>Skaaning</w:t>
      </w:r>
      <w:proofErr w:type="spellEnd"/>
      <w:r>
        <w:rPr>
          <w:sz w:val="22"/>
          <w:szCs w:val="22"/>
        </w:rPr>
        <w:t xml:space="preserve">, Jeffrey </w:t>
      </w:r>
      <w:proofErr w:type="spellStart"/>
      <w:r>
        <w:rPr>
          <w:sz w:val="22"/>
          <w:szCs w:val="22"/>
        </w:rPr>
        <w:t>Staton</w:t>
      </w:r>
      <w:proofErr w:type="spellEnd"/>
      <w:r>
        <w:rPr>
          <w:sz w:val="22"/>
          <w:szCs w:val="22"/>
        </w:rPr>
        <w:t xml:space="preserve">, Steven Wilson, Agnes Cornell, </w:t>
      </w:r>
      <w:proofErr w:type="spellStart"/>
      <w:r>
        <w:rPr>
          <w:sz w:val="22"/>
          <w:szCs w:val="22"/>
        </w:rPr>
        <w:t>Nazifa</w:t>
      </w:r>
      <w:proofErr w:type="spellEnd"/>
      <w:r>
        <w:rPr>
          <w:sz w:val="22"/>
          <w:szCs w:val="22"/>
        </w:rPr>
        <w:t xml:space="preserve"> Alizada, Lisa Gastaldi, Haakon </w:t>
      </w:r>
      <w:proofErr w:type="spellStart"/>
      <w:r>
        <w:rPr>
          <w:sz w:val="22"/>
          <w:szCs w:val="22"/>
        </w:rPr>
        <w:t>Gjerløw</w:t>
      </w:r>
      <w:proofErr w:type="spellEnd"/>
      <w:r>
        <w:rPr>
          <w:sz w:val="22"/>
          <w:szCs w:val="22"/>
        </w:rPr>
        <w:t xml:space="preserve">, Garry </w:t>
      </w:r>
      <w:proofErr w:type="spellStart"/>
      <w:r>
        <w:rPr>
          <w:sz w:val="22"/>
          <w:szCs w:val="22"/>
        </w:rPr>
        <w:t>Hindle</w:t>
      </w:r>
      <w:proofErr w:type="spellEnd"/>
      <w:r>
        <w:rPr>
          <w:sz w:val="22"/>
          <w:szCs w:val="22"/>
        </w:rPr>
        <w:t xml:space="preserve">, Nina </w:t>
      </w:r>
      <w:proofErr w:type="spellStart"/>
      <w:r>
        <w:rPr>
          <w:sz w:val="22"/>
          <w:szCs w:val="22"/>
        </w:rPr>
        <w:t>Ilchenko</w:t>
      </w:r>
      <w:proofErr w:type="spellEnd"/>
      <w:r>
        <w:rPr>
          <w:sz w:val="22"/>
          <w:szCs w:val="22"/>
        </w:rPr>
        <w:t xml:space="preserve">, Laura Maxwell, </w:t>
      </w:r>
      <w:proofErr w:type="spellStart"/>
      <w:r>
        <w:rPr>
          <w:sz w:val="22"/>
          <w:szCs w:val="22"/>
        </w:rPr>
        <w:t>Valeriya</w:t>
      </w:r>
      <w:proofErr w:type="spellEnd"/>
      <w:r>
        <w:rPr>
          <w:sz w:val="22"/>
          <w:szCs w:val="22"/>
        </w:rPr>
        <w:t xml:space="preserve"> </w:t>
      </w:r>
      <w:proofErr w:type="spellStart"/>
      <w:r>
        <w:rPr>
          <w:sz w:val="22"/>
          <w:szCs w:val="22"/>
        </w:rPr>
        <w:t>Mechkova</w:t>
      </w:r>
      <w:proofErr w:type="spellEnd"/>
      <w:r>
        <w:rPr>
          <w:sz w:val="22"/>
          <w:szCs w:val="22"/>
        </w:rPr>
        <w:t xml:space="preserve">, </w:t>
      </w:r>
      <w:proofErr w:type="spellStart"/>
      <w:r>
        <w:rPr>
          <w:sz w:val="22"/>
          <w:szCs w:val="22"/>
        </w:rPr>
        <w:t>Juraj</w:t>
      </w:r>
      <w:proofErr w:type="spellEnd"/>
      <w:r>
        <w:rPr>
          <w:sz w:val="22"/>
          <w:szCs w:val="22"/>
        </w:rPr>
        <w:t xml:space="preserve"> </w:t>
      </w:r>
      <w:proofErr w:type="spellStart"/>
      <w:r>
        <w:rPr>
          <w:sz w:val="22"/>
          <w:szCs w:val="22"/>
        </w:rPr>
        <w:t>Medzihorsky</w:t>
      </w:r>
      <w:proofErr w:type="spellEnd"/>
      <w:r>
        <w:rPr>
          <w:sz w:val="22"/>
          <w:szCs w:val="22"/>
        </w:rPr>
        <w:t xml:space="preserve">, Johannes von </w:t>
      </w:r>
      <w:proofErr w:type="spellStart"/>
      <w:r>
        <w:rPr>
          <w:sz w:val="22"/>
          <w:szCs w:val="22"/>
        </w:rPr>
        <w:t>Römer</w:t>
      </w:r>
      <w:proofErr w:type="spellEnd"/>
      <w:r>
        <w:rPr>
          <w:sz w:val="22"/>
          <w:szCs w:val="22"/>
        </w:rPr>
        <w:t xml:space="preserve">, </w:t>
      </w:r>
      <w:proofErr w:type="spellStart"/>
      <w:r>
        <w:rPr>
          <w:sz w:val="22"/>
          <w:szCs w:val="22"/>
        </w:rPr>
        <w:t>Aksel</w:t>
      </w:r>
      <w:proofErr w:type="spellEnd"/>
      <w:r>
        <w:rPr>
          <w:sz w:val="22"/>
          <w:szCs w:val="22"/>
        </w:rPr>
        <w:t xml:space="preserve"> </w:t>
      </w:r>
      <w:proofErr w:type="spellStart"/>
      <w:r>
        <w:rPr>
          <w:sz w:val="22"/>
          <w:szCs w:val="22"/>
        </w:rPr>
        <w:t>Sundström</w:t>
      </w:r>
      <w:proofErr w:type="spellEnd"/>
      <w:r>
        <w:rPr>
          <w:sz w:val="22"/>
          <w:szCs w:val="22"/>
        </w:rPr>
        <w:t xml:space="preserve">, Eitan </w:t>
      </w:r>
      <w:proofErr w:type="spellStart"/>
      <w:r>
        <w:rPr>
          <w:sz w:val="22"/>
          <w:szCs w:val="22"/>
        </w:rPr>
        <w:t>Tzelgov</w:t>
      </w:r>
      <w:proofErr w:type="spellEnd"/>
      <w:r>
        <w:rPr>
          <w:sz w:val="22"/>
          <w:szCs w:val="22"/>
        </w:rPr>
        <w:t xml:space="preserve">, Yi-ting Wang, Tore Wig, and Daniel </w:t>
      </w:r>
      <w:proofErr w:type="spellStart"/>
      <w:r>
        <w:rPr>
          <w:sz w:val="22"/>
          <w:szCs w:val="22"/>
        </w:rPr>
        <w:t>Ziblatt</w:t>
      </w:r>
      <w:proofErr w:type="spellEnd"/>
      <w:r>
        <w:rPr>
          <w:sz w:val="22"/>
          <w:szCs w:val="22"/>
        </w:rPr>
        <w:t xml:space="preserve">. </w:t>
      </w:r>
      <w:proofErr w:type="gramStart"/>
      <w:r>
        <w:rPr>
          <w:sz w:val="22"/>
          <w:szCs w:val="22"/>
        </w:rPr>
        <w:t>2020. ”V</w:t>
      </w:r>
      <w:proofErr w:type="gramEnd"/>
      <w:r>
        <w:rPr>
          <w:sz w:val="22"/>
          <w:szCs w:val="22"/>
        </w:rPr>
        <w:t xml:space="preserve">-Dem [Country–Year/Country–Date] Dataset v10”. Varieties of Democracy (V-Dem) Project. </w:t>
      </w:r>
      <w:r>
        <w:rPr>
          <w:sz w:val="22"/>
          <w:szCs w:val="22"/>
          <w:u w:val="single"/>
        </w:rPr>
        <w:t>https://doi.org/10.23696/vdemds20</w:t>
      </w:r>
    </w:p>
    <w:p w14:paraId="000007BE" w14:textId="77777777" w:rsidR="0030221B" w:rsidRDefault="0030221B">
      <w:pPr>
        <w:rPr>
          <w:sz w:val="22"/>
          <w:szCs w:val="22"/>
        </w:rPr>
      </w:pPr>
    </w:p>
    <w:p w14:paraId="000007BF" w14:textId="77777777" w:rsidR="0030221B" w:rsidRDefault="00000000">
      <w:pPr>
        <w:rPr>
          <w:sz w:val="22"/>
          <w:szCs w:val="22"/>
        </w:rPr>
      </w:pPr>
      <w:proofErr w:type="spellStart"/>
      <w:r>
        <w:rPr>
          <w:sz w:val="22"/>
          <w:szCs w:val="22"/>
        </w:rPr>
        <w:t>Pemstein</w:t>
      </w:r>
      <w:proofErr w:type="spellEnd"/>
      <w:r>
        <w:rPr>
          <w:sz w:val="22"/>
          <w:szCs w:val="22"/>
        </w:rPr>
        <w:t xml:space="preserve">, Daniel, Kyle L. Marquardt, Eitan </w:t>
      </w:r>
      <w:proofErr w:type="spellStart"/>
      <w:r>
        <w:rPr>
          <w:sz w:val="22"/>
          <w:szCs w:val="22"/>
        </w:rPr>
        <w:t>Tzelgov</w:t>
      </w:r>
      <w:proofErr w:type="spellEnd"/>
      <w:r>
        <w:rPr>
          <w:sz w:val="22"/>
          <w:szCs w:val="22"/>
        </w:rPr>
        <w:t xml:space="preserve">, Yi-ting Wang, </w:t>
      </w:r>
      <w:proofErr w:type="spellStart"/>
      <w:r>
        <w:rPr>
          <w:sz w:val="22"/>
          <w:szCs w:val="22"/>
        </w:rPr>
        <w:t>Juraj</w:t>
      </w:r>
      <w:proofErr w:type="spellEnd"/>
      <w:r>
        <w:rPr>
          <w:sz w:val="22"/>
          <w:szCs w:val="22"/>
        </w:rPr>
        <w:t xml:space="preserve"> </w:t>
      </w:r>
      <w:proofErr w:type="spellStart"/>
      <w:r>
        <w:rPr>
          <w:sz w:val="22"/>
          <w:szCs w:val="22"/>
        </w:rPr>
        <w:t>Medzihorsky</w:t>
      </w:r>
      <w:proofErr w:type="spellEnd"/>
      <w:r>
        <w:rPr>
          <w:sz w:val="22"/>
          <w:szCs w:val="22"/>
        </w:rPr>
        <w:t xml:space="preserve">, Joshua </w:t>
      </w:r>
      <w:proofErr w:type="spellStart"/>
      <w:r>
        <w:rPr>
          <w:sz w:val="22"/>
          <w:szCs w:val="22"/>
        </w:rPr>
        <w:t>Krusell</w:t>
      </w:r>
      <w:proofErr w:type="spellEnd"/>
      <w:r>
        <w:rPr>
          <w:sz w:val="22"/>
          <w:szCs w:val="22"/>
        </w:rPr>
        <w:t xml:space="preserve">, </w:t>
      </w:r>
      <w:proofErr w:type="spellStart"/>
      <w:r>
        <w:rPr>
          <w:sz w:val="22"/>
          <w:szCs w:val="22"/>
        </w:rPr>
        <w:t>Farhad</w:t>
      </w:r>
      <w:proofErr w:type="spellEnd"/>
      <w:r>
        <w:rPr>
          <w:sz w:val="22"/>
          <w:szCs w:val="22"/>
        </w:rPr>
        <w:t xml:space="preserve"> Miri, and Johannes von </w:t>
      </w:r>
      <w:proofErr w:type="spellStart"/>
      <w:r>
        <w:rPr>
          <w:sz w:val="22"/>
          <w:szCs w:val="22"/>
        </w:rPr>
        <w:t>Römer</w:t>
      </w:r>
      <w:proofErr w:type="spellEnd"/>
      <w:r>
        <w:rPr>
          <w:sz w:val="22"/>
          <w:szCs w:val="22"/>
        </w:rPr>
        <w:t>. 2020. “The V-Dem Measurement Model: Latent Variable Analysis for Cross-National and Cross-Temporal Expert-Coded Data”. V-Dem Working Paper No. 21. 5th edition. University of Gothenburg: Varieties of Democracy Institute.</w:t>
      </w:r>
    </w:p>
    <w:p w14:paraId="000007C0" w14:textId="77777777" w:rsidR="0030221B" w:rsidRDefault="0030221B">
      <w:pPr>
        <w:rPr>
          <w:sz w:val="22"/>
          <w:szCs w:val="22"/>
        </w:rPr>
      </w:pPr>
    </w:p>
    <w:p w14:paraId="000007C1"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7C2" w14:textId="77777777" w:rsidR="0030221B" w:rsidRDefault="00000000">
      <w:pPr>
        <w:rPr>
          <w:sz w:val="22"/>
          <w:szCs w:val="22"/>
        </w:rPr>
      </w:pPr>
      <w:r>
        <w:rPr>
          <w:sz w:val="22"/>
          <w:szCs w:val="22"/>
        </w:rPr>
        <w:t>1789-2019</w:t>
      </w:r>
      <w:r>
        <w:rPr>
          <w:sz w:val="22"/>
          <w:szCs w:val="22"/>
        </w:rPr>
        <w:tab/>
      </w:r>
      <w:r>
        <w:rPr>
          <w:sz w:val="22"/>
          <w:szCs w:val="22"/>
        </w:rPr>
        <w:tab/>
      </w:r>
      <w:r>
        <w:rPr>
          <w:sz w:val="22"/>
          <w:szCs w:val="22"/>
        </w:rPr>
        <w:tab/>
      </w:r>
      <w:r>
        <w:rPr>
          <w:sz w:val="22"/>
          <w:szCs w:val="22"/>
        </w:rPr>
        <w:tab/>
      </w:r>
      <w:r>
        <w:rPr>
          <w:sz w:val="22"/>
          <w:szCs w:val="22"/>
        </w:rPr>
        <w:tab/>
      </w:r>
      <w:r>
        <w:rPr>
          <w:sz w:val="22"/>
          <w:szCs w:val="22"/>
        </w:rPr>
        <w:tab/>
        <w:t>195</w:t>
      </w:r>
    </w:p>
    <w:p w14:paraId="000007C3" w14:textId="77777777" w:rsidR="0030221B" w:rsidRDefault="0030221B">
      <w:pPr>
        <w:rPr>
          <w:sz w:val="22"/>
          <w:szCs w:val="22"/>
        </w:rPr>
      </w:pPr>
    </w:p>
    <w:p w14:paraId="000007C4" w14:textId="77777777" w:rsidR="0030221B" w:rsidRDefault="00000000">
      <w:pPr>
        <w:rPr>
          <w:sz w:val="22"/>
          <w:szCs w:val="22"/>
        </w:rPr>
      </w:pPr>
      <w:r>
        <w:rPr>
          <w:sz w:val="22"/>
          <w:szCs w:val="22"/>
        </w:rPr>
        <w:t>Variables:</w:t>
      </w:r>
    </w:p>
    <w:tbl>
      <w:tblPr>
        <w:tblStyle w:val="afffffffffffffffffffffffffffffffffffffffffffffffffffff1"/>
        <w:tblW w:w="826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5660"/>
      </w:tblGrid>
      <w:tr w:rsidR="0030221B" w14:paraId="0021A644" w14:textId="77777777" w:rsidTr="001F4CC3">
        <w:tc>
          <w:tcPr>
            <w:tcW w:w="2605" w:type="dxa"/>
            <w:tcBorders>
              <w:top w:val="single" w:sz="4"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C5" w14:textId="77777777" w:rsidR="0030221B" w:rsidRDefault="00000000">
            <w:pPr>
              <w:rPr>
                <w:sz w:val="22"/>
                <w:szCs w:val="22"/>
              </w:rPr>
            </w:pPr>
            <w:r>
              <w:rPr>
                <w:sz w:val="22"/>
                <w:szCs w:val="22"/>
              </w:rPr>
              <w:t>v2x_polyarchy_VDEM</w:t>
            </w:r>
          </w:p>
        </w:tc>
        <w:tc>
          <w:tcPr>
            <w:tcW w:w="5660" w:type="dxa"/>
            <w:tcBorders>
              <w:top w:val="single" w:sz="4"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C6" w14:textId="77777777" w:rsidR="0030221B" w:rsidRDefault="00000000">
            <w:pPr>
              <w:rPr>
                <w:sz w:val="22"/>
                <w:szCs w:val="22"/>
              </w:rPr>
            </w:pPr>
            <w:r>
              <w:rPr>
                <w:sz w:val="22"/>
                <w:szCs w:val="22"/>
              </w:rPr>
              <w:t>Electoral democracy index [VDEM]</w:t>
            </w:r>
          </w:p>
        </w:tc>
      </w:tr>
      <w:tr w:rsidR="0030221B" w14:paraId="25F42CDC"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C7" w14:textId="77777777" w:rsidR="0030221B" w:rsidRDefault="00000000">
            <w:pPr>
              <w:rPr>
                <w:sz w:val="22"/>
                <w:szCs w:val="22"/>
              </w:rPr>
            </w:pPr>
            <w:r>
              <w:rPr>
                <w:sz w:val="22"/>
                <w:szCs w:val="22"/>
              </w:rPr>
              <w:t>v2x_api_VDEM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C8" w14:textId="77777777" w:rsidR="0030221B" w:rsidRDefault="00000000">
            <w:pPr>
              <w:rPr>
                <w:sz w:val="22"/>
                <w:szCs w:val="22"/>
              </w:rPr>
            </w:pPr>
            <w:r>
              <w:rPr>
                <w:sz w:val="22"/>
                <w:szCs w:val="22"/>
              </w:rPr>
              <w:t>Additive polyarchy index [VDEM]</w:t>
            </w:r>
          </w:p>
        </w:tc>
      </w:tr>
      <w:tr w:rsidR="0030221B" w14:paraId="2369C992"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C9" w14:textId="77777777" w:rsidR="0030221B" w:rsidRDefault="00000000">
            <w:pPr>
              <w:rPr>
                <w:sz w:val="22"/>
                <w:szCs w:val="22"/>
              </w:rPr>
            </w:pPr>
            <w:r>
              <w:rPr>
                <w:sz w:val="22"/>
                <w:szCs w:val="22"/>
              </w:rPr>
              <w:t>v2x_mpi_VDEM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CA" w14:textId="77777777" w:rsidR="0030221B" w:rsidRDefault="00000000">
            <w:pPr>
              <w:rPr>
                <w:sz w:val="22"/>
                <w:szCs w:val="22"/>
              </w:rPr>
            </w:pPr>
            <w:r>
              <w:rPr>
                <w:sz w:val="22"/>
                <w:szCs w:val="22"/>
              </w:rPr>
              <w:t>Multiplicative polyarchy index [VDEM]</w:t>
            </w:r>
          </w:p>
        </w:tc>
      </w:tr>
      <w:tr w:rsidR="0030221B" w14:paraId="2C669924"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CB" w14:textId="77777777" w:rsidR="0030221B" w:rsidRDefault="00000000">
            <w:pPr>
              <w:rPr>
                <w:sz w:val="22"/>
                <w:szCs w:val="22"/>
              </w:rPr>
            </w:pPr>
            <w:r>
              <w:rPr>
                <w:sz w:val="22"/>
                <w:szCs w:val="22"/>
              </w:rPr>
              <w:t>v2x_EDcomp_thick_VDEM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CC" w14:textId="77777777" w:rsidR="0030221B" w:rsidRDefault="00000000">
            <w:pPr>
              <w:rPr>
                <w:sz w:val="22"/>
                <w:szCs w:val="22"/>
              </w:rPr>
            </w:pPr>
            <w:r>
              <w:rPr>
                <w:sz w:val="22"/>
                <w:szCs w:val="22"/>
              </w:rPr>
              <w:t>Electoral component index [VDEM]</w:t>
            </w:r>
          </w:p>
        </w:tc>
      </w:tr>
      <w:tr w:rsidR="0030221B" w14:paraId="770DCF45"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CD" w14:textId="77777777" w:rsidR="0030221B" w:rsidRDefault="00000000">
            <w:pPr>
              <w:rPr>
                <w:sz w:val="22"/>
                <w:szCs w:val="22"/>
              </w:rPr>
            </w:pPr>
            <w:r>
              <w:rPr>
                <w:sz w:val="22"/>
                <w:szCs w:val="22"/>
              </w:rPr>
              <w:t>v2x_libdem_VDEM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CE" w14:textId="77777777" w:rsidR="0030221B" w:rsidRDefault="00000000">
            <w:pPr>
              <w:rPr>
                <w:sz w:val="22"/>
                <w:szCs w:val="22"/>
              </w:rPr>
            </w:pPr>
            <w:r>
              <w:rPr>
                <w:sz w:val="22"/>
                <w:szCs w:val="22"/>
              </w:rPr>
              <w:t>Liberal democracy index [VDEM]</w:t>
            </w:r>
          </w:p>
        </w:tc>
      </w:tr>
      <w:tr w:rsidR="0030221B" w14:paraId="67D5780F"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CF" w14:textId="77777777" w:rsidR="0030221B" w:rsidRDefault="00000000">
            <w:pPr>
              <w:rPr>
                <w:sz w:val="22"/>
                <w:szCs w:val="22"/>
              </w:rPr>
            </w:pPr>
            <w:r>
              <w:rPr>
                <w:sz w:val="22"/>
                <w:szCs w:val="22"/>
              </w:rPr>
              <w:t>v2x_liberal_VDEM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D0" w14:textId="77777777" w:rsidR="0030221B" w:rsidRDefault="00000000">
            <w:pPr>
              <w:rPr>
                <w:sz w:val="22"/>
                <w:szCs w:val="22"/>
              </w:rPr>
            </w:pPr>
            <w:r>
              <w:rPr>
                <w:sz w:val="22"/>
                <w:szCs w:val="22"/>
              </w:rPr>
              <w:t>Liberal component index [VDEM]</w:t>
            </w:r>
          </w:p>
        </w:tc>
      </w:tr>
      <w:tr w:rsidR="0030221B" w14:paraId="036BCA2B"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D1" w14:textId="77777777" w:rsidR="0030221B" w:rsidRDefault="00000000">
            <w:pPr>
              <w:rPr>
                <w:sz w:val="22"/>
                <w:szCs w:val="22"/>
              </w:rPr>
            </w:pPr>
            <w:r>
              <w:rPr>
                <w:sz w:val="22"/>
                <w:szCs w:val="22"/>
              </w:rPr>
              <w:t>v2x_partipdem_VDEM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D2" w14:textId="77777777" w:rsidR="0030221B" w:rsidRDefault="00000000">
            <w:pPr>
              <w:rPr>
                <w:sz w:val="22"/>
                <w:szCs w:val="22"/>
              </w:rPr>
            </w:pPr>
            <w:r>
              <w:rPr>
                <w:sz w:val="22"/>
                <w:szCs w:val="22"/>
              </w:rPr>
              <w:t>Participatory democracy index [VDEM]</w:t>
            </w:r>
          </w:p>
        </w:tc>
      </w:tr>
      <w:tr w:rsidR="0030221B" w14:paraId="59378A9E"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D3" w14:textId="77777777" w:rsidR="0030221B" w:rsidRDefault="00000000">
            <w:pPr>
              <w:rPr>
                <w:sz w:val="22"/>
                <w:szCs w:val="22"/>
              </w:rPr>
            </w:pPr>
            <w:r>
              <w:rPr>
                <w:sz w:val="22"/>
                <w:szCs w:val="22"/>
              </w:rPr>
              <w:t>v2x_partip_VDEM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D4" w14:textId="77777777" w:rsidR="0030221B" w:rsidRDefault="00000000">
            <w:pPr>
              <w:rPr>
                <w:sz w:val="22"/>
                <w:szCs w:val="22"/>
              </w:rPr>
            </w:pPr>
            <w:r>
              <w:rPr>
                <w:sz w:val="22"/>
                <w:szCs w:val="22"/>
              </w:rPr>
              <w:t>Participatory component index [VDEM]</w:t>
            </w:r>
          </w:p>
        </w:tc>
      </w:tr>
      <w:tr w:rsidR="0030221B" w14:paraId="42CDB5AD"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D5" w14:textId="77777777" w:rsidR="0030221B" w:rsidRDefault="00000000">
            <w:pPr>
              <w:rPr>
                <w:sz w:val="22"/>
                <w:szCs w:val="22"/>
              </w:rPr>
            </w:pPr>
            <w:r>
              <w:rPr>
                <w:sz w:val="22"/>
                <w:szCs w:val="22"/>
              </w:rPr>
              <w:t>v2x_delibdem_VDEM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D6" w14:textId="77777777" w:rsidR="0030221B" w:rsidRDefault="00000000">
            <w:pPr>
              <w:rPr>
                <w:sz w:val="22"/>
                <w:szCs w:val="22"/>
              </w:rPr>
            </w:pPr>
            <w:r>
              <w:rPr>
                <w:sz w:val="22"/>
                <w:szCs w:val="22"/>
              </w:rPr>
              <w:t>Deliberative democracy index [VDEM]</w:t>
            </w:r>
          </w:p>
        </w:tc>
      </w:tr>
      <w:tr w:rsidR="0030221B" w14:paraId="68BF855D"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D7" w14:textId="77777777" w:rsidR="0030221B" w:rsidRDefault="00000000">
            <w:pPr>
              <w:rPr>
                <w:sz w:val="22"/>
                <w:szCs w:val="22"/>
              </w:rPr>
            </w:pPr>
            <w:r>
              <w:rPr>
                <w:sz w:val="22"/>
                <w:szCs w:val="22"/>
              </w:rPr>
              <w:t>v2xdl_delib_VDEM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D8" w14:textId="77777777" w:rsidR="0030221B" w:rsidRDefault="00000000">
            <w:pPr>
              <w:rPr>
                <w:sz w:val="22"/>
                <w:szCs w:val="22"/>
              </w:rPr>
            </w:pPr>
            <w:r>
              <w:rPr>
                <w:sz w:val="22"/>
                <w:szCs w:val="22"/>
              </w:rPr>
              <w:t>Deliberative component index [VDEM]</w:t>
            </w:r>
          </w:p>
        </w:tc>
      </w:tr>
      <w:tr w:rsidR="0030221B" w14:paraId="166C209F"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D9" w14:textId="77777777" w:rsidR="0030221B" w:rsidRDefault="00000000">
            <w:pPr>
              <w:rPr>
                <w:sz w:val="22"/>
                <w:szCs w:val="22"/>
              </w:rPr>
            </w:pPr>
            <w:r>
              <w:rPr>
                <w:sz w:val="22"/>
                <w:szCs w:val="22"/>
              </w:rPr>
              <w:t>v2x_egaldem_VDEM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DA" w14:textId="77777777" w:rsidR="0030221B" w:rsidRDefault="00000000">
            <w:pPr>
              <w:rPr>
                <w:sz w:val="22"/>
                <w:szCs w:val="22"/>
              </w:rPr>
            </w:pPr>
            <w:r>
              <w:rPr>
                <w:sz w:val="22"/>
                <w:szCs w:val="22"/>
              </w:rPr>
              <w:t>Egalitarian democracy index [VDEM]</w:t>
            </w:r>
          </w:p>
        </w:tc>
      </w:tr>
      <w:tr w:rsidR="0030221B" w14:paraId="4D2C3373"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DB" w14:textId="77777777" w:rsidR="0030221B" w:rsidRDefault="00000000">
            <w:pPr>
              <w:rPr>
                <w:sz w:val="22"/>
                <w:szCs w:val="22"/>
              </w:rPr>
            </w:pPr>
            <w:r>
              <w:rPr>
                <w:sz w:val="22"/>
                <w:szCs w:val="22"/>
              </w:rPr>
              <w:lastRenderedPageBreak/>
              <w:t>v2x_egal_VDEM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DC" w14:textId="77777777" w:rsidR="0030221B" w:rsidRDefault="00000000">
            <w:pPr>
              <w:rPr>
                <w:sz w:val="22"/>
                <w:szCs w:val="22"/>
              </w:rPr>
            </w:pPr>
            <w:r>
              <w:rPr>
                <w:sz w:val="22"/>
                <w:szCs w:val="22"/>
              </w:rPr>
              <w:t>Egalitarian component index [VDEM]</w:t>
            </w:r>
          </w:p>
        </w:tc>
      </w:tr>
      <w:tr w:rsidR="0030221B" w14:paraId="33BEABC1"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DD" w14:textId="77777777" w:rsidR="0030221B" w:rsidRDefault="00000000">
            <w:pPr>
              <w:rPr>
                <w:sz w:val="22"/>
                <w:szCs w:val="22"/>
              </w:rPr>
            </w:pPr>
            <w:r>
              <w:rPr>
                <w:sz w:val="22"/>
                <w:szCs w:val="22"/>
              </w:rPr>
              <w:t>v2x_frassoc_thick_VDEM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DE" w14:textId="77777777" w:rsidR="0030221B" w:rsidRDefault="00000000">
            <w:pPr>
              <w:rPr>
                <w:sz w:val="22"/>
                <w:szCs w:val="22"/>
              </w:rPr>
            </w:pPr>
            <w:r>
              <w:rPr>
                <w:sz w:val="22"/>
                <w:szCs w:val="22"/>
              </w:rPr>
              <w:t>Freedom of association (thick) index [VDEM]</w:t>
            </w:r>
          </w:p>
        </w:tc>
      </w:tr>
      <w:tr w:rsidR="0030221B" w14:paraId="34CFD0F3"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DF" w14:textId="77777777" w:rsidR="0030221B" w:rsidRDefault="00000000">
            <w:pPr>
              <w:rPr>
                <w:sz w:val="22"/>
                <w:szCs w:val="22"/>
              </w:rPr>
            </w:pPr>
            <w:r>
              <w:rPr>
                <w:sz w:val="22"/>
                <w:szCs w:val="22"/>
              </w:rPr>
              <w:t>v2x_freexp_altinf_VDEM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E0" w14:textId="77777777" w:rsidR="0030221B" w:rsidRDefault="00000000">
            <w:pPr>
              <w:rPr>
                <w:sz w:val="22"/>
                <w:szCs w:val="22"/>
              </w:rPr>
            </w:pPr>
            <w:r>
              <w:rPr>
                <w:sz w:val="22"/>
                <w:szCs w:val="22"/>
              </w:rPr>
              <w:t>Expanded freedom of expression index (called v2x_freexp_thick in earlier versions) [VDEM]</w:t>
            </w:r>
          </w:p>
        </w:tc>
      </w:tr>
      <w:tr w:rsidR="0030221B" w14:paraId="238FB8D8"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E1" w14:textId="77777777" w:rsidR="0030221B" w:rsidRDefault="00000000">
            <w:pPr>
              <w:rPr>
                <w:sz w:val="22"/>
                <w:szCs w:val="22"/>
              </w:rPr>
            </w:pPr>
            <w:r>
              <w:rPr>
                <w:sz w:val="22"/>
                <w:szCs w:val="22"/>
              </w:rPr>
              <w:t>v2x_freexp_VDEM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E2" w14:textId="77777777" w:rsidR="0030221B" w:rsidRDefault="00000000">
            <w:pPr>
              <w:rPr>
                <w:sz w:val="22"/>
                <w:szCs w:val="22"/>
              </w:rPr>
            </w:pPr>
            <w:r>
              <w:rPr>
                <w:sz w:val="22"/>
                <w:szCs w:val="22"/>
              </w:rPr>
              <w:t>Freedom of expression index [VDEM]</w:t>
            </w:r>
          </w:p>
        </w:tc>
      </w:tr>
      <w:tr w:rsidR="0030221B" w14:paraId="5BB303A5"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E3" w14:textId="77777777" w:rsidR="0030221B" w:rsidRDefault="00000000">
            <w:pPr>
              <w:rPr>
                <w:sz w:val="22"/>
                <w:szCs w:val="22"/>
              </w:rPr>
            </w:pPr>
            <w:r>
              <w:rPr>
                <w:sz w:val="22"/>
                <w:szCs w:val="22"/>
              </w:rPr>
              <w:t>v2xme_altinf_VDEM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E4" w14:textId="77777777" w:rsidR="0030221B" w:rsidRDefault="00000000">
            <w:pPr>
              <w:rPr>
                <w:sz w:val="22"/>
                <w:szCs w:val="22"/>
              </w:rPr>
            </w:pPr>
            <w:r>
              <w:rPr>
                <w:sz w:val="22"/>
                <w:szCs w:val="22"/>
              </w:rPr>
              <w:t>Alternative sources of information index [VDEM]</w:t>
            </w:r>
          </w:p>
        </w:tc>
      </w:tr>
      <w:tr w:rsidR="0030221B" w14:paraId="7D9FAE39"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E5" w14:textId="77777777" w:rsidR="0030221B" w:rsidRDefault="00000000">
            <w:pPr>
              <w:rPr>
                <w:sz w:val="22"/>
                <w:szCs w:val="22"/>
              </w:rPr>
            </w:pPr>
            <w:r>
              <w:rPr>
                <w:sz w:val="22"/>
                <w:szCs w:val="22"/>
              </w:rPr>
              <w:t>v2x_suffr_VDEM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E6" w14:textId="77777777" w:rsidR="0030221B" w:rsidRDefault="00000000">
            <w:pPr>
              <w:rPr>
                <w:sz w:val="22"/>
                <w:szCs w:val="22"/>
              </w:rPr>
            </w:pPr>
            <w:r>
              <w:rPr>
                <w:sz w:val="22"/>
                <w:szCs w:val="22"/>
              </w:rPr>
              <w:t>Share of population with suffrage [VDEM]</w:t>
            </w:r>
          </w:p>
        </w:tc>
      </w:tr>
      <w:tr w:rsidR="0030221B" w14:paraId="71EBC660"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E7" w14:textId="77777777" w:rsidR="0030221B" w:rsidRDefault="00000000">
            <w:pPr>
              <w:rPr>
                <w:sz w:val="22"/>
                <w:szCs w:val="22"/>
              </w:rPr>
            </w:pPr>
            <w:r>
              <w:rPr>
                <w:sz w:val="22"/>
                <w:szCs w:val="22"/>
              </w:rPr>
              <w:t>v2xel_frefair_VDEM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E8" w14:textId="77777777" w:rsidR="0030221B" w:rsidRDefault="00000000">
            <w:pPr>
              <w:rPr>
                <w:sz w:val="22"/>
                <w:szCs w:val="22"/>
              </w:rPr>
            </w:pPr>
            <w:r>
              <w:rPr>
                <w:sz w:val="22"/>
                <w:szCs w:val="22"/>
              </w:rPr>
              <w:t>Clean elections index [VDEM]</w:t>
            </w:r>
          </w:p>
        </w:tc>
      </w:tr>
      <w:tr w:rsidR="0030221B" w14:paraId="7D2652DF"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E9" w14:textId="77777777" w:rsidR="0030221B" w:rsidRDefault="00000000">
            <w:pPr>
              <w:rPr>
                <w:sz w:val="22"/>
                <w:szCs w:val="22"/>
              </w:rPr>
            </w:pPr>
            <w:r>
              <w:rPr>
                <w:sz w:val="22"/>
                <w:szCs w:val="22"/>
              </w:rPr>
              <w:t>v2x_elecoff_VDEM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EA" w14:textId="77777777" w:rsidR="0030221B" w:rsidRDefault="00000000">
            <w:pPr>
              <w:rPr>
                <w:sz w:val="22"/>
                <w:szCs w:val="22"/>
              </w:rPr>
            </w:pPr>
            <w:r>
              <w:rPr>
                <w:sz w:val="22"/>
                <w:szCs w:val="22"/>
              </w:rPr>
              <w:t>Elected executive index [VDEM]</w:t>
            </w:r>
          </w:p>
        </w:tc>
      </w:tr>
      <w:tr w:rsidR="0030221B" w14:paraId="42463AE9"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EB" w14:textId="77777777" w:rsidR="0030221B" w:rsidRDefault="00000000">
            <w:pPr>
              <w:rPr>
                <w:sz w:val="22"/>
                <w:szCs w:val="22"/>
              </w:rPr>
            </w:pPr>
            <w:r>
              <w:rPr>
                <w:sz w:val="22"/>
                <w:szCs w:val="22"/>
              </w:rPr>
              <w:t>v2xcl_rol_VDEM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EC" w14:textId="77777777" w:rsidR="0030221B" w:rsidRDefault="00000000">
            <w:pPr>
              <w:rPr>
                <w:sz w:val="22"/>
                <w:szCs w:val="22"/>
              </w:rPr>
            </w:pPr>
            <w:r>
              <w:rPr>
                <w:sz w:val="22"/>
                <w:szCs w:val="22"/>
              </w:rPr>
              <w:t>Equality before the law and individual liberty index [VDEM]</w:t>
            </w:r>
          </w:p>
        </w:tc>
      </w:tr>
      <w:tr w:rsidR="0030221B" w14:paraId="1B4EC6E7"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ED" w14:textId="77777777" w:rsidR="0030221B" w:rsidRDefault="00000000">
            <w:pPr>
              <w:rPr>
                <w:sz w:val="22"/>
                <w:szCs w:val="22"/>
              </w:rPr>
            </w:pPr>
            <w:r>
              <w:rPr>
                <w:sz w:val="22"/>
                <w:szCs w:val="22"/>
              </w:rPr>
              <w:t>v2x_jucon_VDEM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EE" w14:textId="77777777" w:rsidR="0030221B" w:rsidRDefault="00000000">
            <w:pPr>
              <w:rPr>
                <w:sz w:val="22"/>
                <w:szCs w:val="22"/>
              </w:rPr>
            </w:pPr>
            <w:r>
              <w:rPr>
                <w:sz w:val="22"/>
                <w:szCs w:val="22"/>
              </w:rPr>
              <w:t>Judicial constraints on the executive index [VDEM]</w:t>
            </w:r>
          </w:p>
        </w:tc>
      </w:tr>
      <w:tr w:rsidR="0030221B" w14:paraId="38313F9F"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EF" w14:textId="77777777" w:rsidR="0030221B" w:rsidRDefault="00000000">
            <w:pPr>
              <w:rPr>
                <w:sz w:val="22"/>
                <w:szCs w:val="22"/>
              </w:rPr>
            </w:pPr>
            <w:r>
              <w:rPr>
                <w:sz w:val="22"/>
                <w:szCs w:val="22"/>
              </w:rPr>
              <w:t>v2xlg_legcon_VDEM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F0" w14:textId="77777777" w:rsidR="0030221B" w:rsidRDefault="00000000">
            <w:pPr>
              <w:rPr>
                <w:sz w:val="22"/>
                <w:szCs w:val="22"/>
              </w:rPr>
            </w:pPr>
            <w:r>
              <w:rPr>
                <w:sz w:val="22"/>
                <w:szCs w:val="22"/>
              </w:rPr>
              <w:t>Legislative constraints on the executive index [VDEM]</w:t>
            </w:r>
          </w:p>
        </w:tc>
      </w:tr>
      <w:tr w:rsidR="0030221B" w14:paraId="546276F9"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F1" w14:textId="77777777" w:rsidR="0030221B" w:rsidRDefault="00000000">
            <w:pPr>
              <w:rPr>
                <w:sz w:val="22"/>
                <w:szCs w:val="22"/>
              </w:rPr>
            </w:pPr>
            <w:r>
              <w:rPr>
                <w:sz w:val="22"/>
                <w:szCs w:val="22"/>
              </w:rPr>
              <w:t>v2x_cspart_VDEM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F2" w14:textId="77777777" w:rsidR="0030221B" w:rsidRDefault="00000000">
            <w:pPr>
              <w:rPr>
                <w:sz w:val="22"/>
                <w:szCs w:val="22"/>
              </w:rPr>
            </w:pPr>
            <w:r>
              <w:rPr>
                <w:sz w:val="22"/>
                <w:szCs w:val="22"/>
              </w:rPr>
              <w:t>Civil society participation index [VDEM]</w:t>
            </w:r>
          </w:p>
        </w:tc>
      </w:tr>
      <w:tr w:rsidR="0030221B" w14:paraId="607B21D8"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F3" w14:textId="77777777" w:rsidR="0030221B" w:rsidRDefault="00000000">
            <w:pPr>
              <w:rPr>
                <w:sz w:val="22"/>
                <w:szCs w:val="22"/>
              </w:rPr>
            </w:pPr>
            <w:r>
              <w:rPr>
                <w:sz w:val="22"/>
                <w:szCs w:val="22"/>
              </w:rPr>
              <w:t>v2xdd_dd_VDEM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F4" w14:textId="77777777" w:rsidR="0030221B" w:rsidRDefault="00000000">
            <w:pPr>
              <w:rPr>
                <w:sz w:val="22"/>
                <w:szCs w:val="22"/>
              </w:rPr>
            </w:pPr>
            <w:r>
              <w:rPr>
                <w:sz w:val="22"/>
                <w:szCs w:val="22"/>
              </w:rPr>
              <w:t>Direct popular vote index [VDEM]</w:t>
            </w:r>
          </w:p>
        </w:tc>
      </w:tr>
      <w:tr w:rsidR="0030221B" w14:paraId="6ECE512E"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F5" w14:textId="77777777" w:rsidR="0030221B" w:rsidRDefault="00000000">
            <w:pPr>
              <w:rPr>
                <w:sz w:val="22"/>
                <w:szCs w:val="22"/>
              </w:rPr>
            </w:pPr>
            <w:r>
              <w:rPr>
                <w:sz w:val="22"/>
                <w:szCs w:val="22"/>
              </w:rPr>
              <w:t>v2xel_locelec_VDEM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F6" w14:textId="77777777" w:rsidR="0030221B" w:rsidRDefault="00000000">
            <w:pPr>
              <w:rPr>
                <w:sz w:val="22"/>
                <w:szCs w:val="22"/>
              </w:rPr>
            </w:pPr>
            <w:r>
              <w:rPr>
                <w:sz w:val="22"/>
                <w:szCs w:val="22"/>
              </w:rPr>
              <w:t>Local government index [VDEM]</w:t>
            </w:r>
          </w:p>
        </w:tc>
      </w:tr>
      <w:tr w:rsidR="0030221B" w14:paraId="7C0D3942"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F7" w14:textId="77777777" w:rsidR="0030221B" w:rsidRDefault="00000000">
            <w:pPr>
              <w:rPr>
                <w:sz w:val="22"/>
                <w:szCs w:val="22"/>
              </w:rPr>
            </w:pPr>
            <w:r>
              <w:rPr>
                <w:sz w:val="22"/>
                <w:szCs w:val="22"/>
              </w:rPr>
              <w:t>v2xel_regelec_VDEM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F8" w14:textId="77777777" w:rsidR="0030221B" w:rsidRDefault="00000000">
            <w:pPr>
              <w:rPr>
                <w:sz w:val="22"/>
                <w:szCs w:val="22"/>
              </w:rPr>
            </w:pPr>
            <w:r>
              <w:rPr>
                <w:sz w:val="22"/>
                <w:szCs w:val="22"/>
              </w:rPr>
              <w:t>Regional government index [VDEM]</w:t>
            </w:r>
          </w:p>
        </w:tc>
      </w:tr>
      <w:tr w:rsidR="0030221B" w14:paraId="225A9A61"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F9" w14:textId="77777777" w:rsidR="0030221B" w:rsidRDefault="00000000">
            <w:pPr>
              <w:rPr>
                <w:sz w:val="22"/>
                <w:szCs w:val="22"/>
              </w:rPr>
            </w:pPr>
            <w:r>
              <w:rPr>
                <w:sz w:val="22"/>
                <w:szCs w:val="22"/>
              </w:rPr>
              <w:t>v2xeg_eqprotec_VDEM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FA" w14:textId="77777777" w:rsidR="0030221B" w:rsidRDefault="00000000">
            <w:pPr>
              <w:rPr>
                <w:sz w:val="22"/>
                <w:szCs w:val="22"/>
              </w:rPr>
            </w:pPr>
            <w:r>
              <w:rPr>
                <w:sz w:val="22"/>
                <w:szCs w:val="22"/>
              </w:rPr>
              <w:t>Equal protection index [VDEM]</w:t>
            </w:r>
          </w:p>
        </w:tc>
      </w:tr>
      <w:tr w:rsidR="0030221B" w14:paraId="08E14964"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FB" w14:textId="77777777" w:rsidR="0030221B" w:rsidRDefault="00000000">
            <w:pPr>
              <w:rPr>
                <w:sz w:val="22"/>
                <w:szCs w:val="22"/>
              </w:rPr>
            </w:pPr>
            <w:r>
              <w:rPr>
                <w:sz w:val="22"/>
                <w:szCs w:val="22"/>
              </w:rPr>
              <w:t>v2xeg_eqdr_VDEM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FC" w14:textId="77777777" w:rsidR="0030221B" w:rsidRDefault="00000000">
            <w:pPr>
              <w:rPr>
                <w:sz w:val="22"/>
                <w:szCs w:val="22"/>
              </w:rPr>
            </w:pPr>
            <w:r>
              <w:rPr>
                <w:sz w:val="22"/>
                <w:szCs w:val="22"/>
              </w:rPr>
              <w:t>Equal distribution of resources index [VDEM]</w:t>
            </w:r>
          </w:p>
        </w:tc>
      </w:tr>
      <w:tr w:rsidR="0030221B" w14:paraId="45C9461D"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FD" w14:textId="77777777" w:rsidR="0030221B" w:rsidRDefault="00000000">
            <w:pPr>
              <w:rPr>
                <w:sz w:val="22"/>
                <w:szCs w:val="22"/>
              </w:rPr>
            </w:pPr>
            <w:r>
              <w:rPr>
                <w:sz w:val="22"/>
                <w:szCs w:val="22"/>
              </w:rPr>
              <w:t>v2xcs_ccsi_VDEM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7FE" w14:textId="77777777" w:rsidR="0030221B" w:rsidRDefault="00000000">
            <w:pPr>
              <w:rPr>
                <w:sz w:val="22"/>
                <w:szCs w:val="22"/>
              </w:rPr>
            </w:pPr>
            <w:r>
              <w:rPr>
                <w:sz w:val="22"/>
                <w:szCs w:val="22"/>
              </w:rPr>
              <w:t>Core civil society index [VDEM]</w:t>
            </w:r>
          </w:p>
        </w:tc>
      </w:tr>
      <w:tr w:rsidR="0030221B" w14:paraId="559396A2"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7FF" w14:textId="77777777" w:rsidR="0030221B" w:rsidRDefault="00000000">
            <w:pPr>
              <w:rPr>
                <w:sz w:val="22"/>
                <w:szCs w:val="22"/>
              </w:rPr>
            </w:pPr>
            <w:r>
              <w:rPr>
                <w:sz w:val="22"/>
                <w:szCs w:val="22"/>
              </w:rPr>
              <w:t>v2xps_party_VDEM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800" w14:textId="77777777" w:rsidR="0030221B" w:rsidRDefault="00000000">
            <w:pPr>
              <w:rPr>
                <w:sz w:val="22"/>
                <w:szCs w:val="22"/>
              </w:rPr>
            </w:pPr>
            <w:r>
              <w:rPr>
                <w:sz w:val="22"/>
                <w:szCs w:val="22"/>
              </w:rPr>
              <w:t>Party system institutionalization index [VDEM]</w:t>
            </w:r>
          </w:p>
        </w:tc>
      </w:tr>
      <w:tr w:rsidR="0030221B" w14:paraId="1A06A55D"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801" w14:textId="77777777" w:rsidR="0030221B" w:rsidRDefault="00000000">
            <w:pPr>
              <w:rPr>
                <w:sz w:val="22"/>
                <w:szCs w:val="22"/>
              </w:rPr>
            </w:pPr>
            <w:r>
              <w:rPr>
                <w:sz w:val="22"/>
                <w:szCs w:val="22"/>
              </w:rPr>
              <w:t>v2x_gender_VDEM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802" w14:textId="77777777" w:rsidR="0030221B" w:rsidRDefault="00000000">
            <w:pPr>
              <w:rPr>
                <w:sz w:val="22"/>
                <w:szCs w:val="22"/>
              </w:rPr>
            </w:pPr>
            <w:r>
              <w:rPr>
                <w:sz w:val="22"/>
                <w:szCs w:val="22"/>
              </w:rPr>
              <w:t>Women political empowerment index [VDEM]</w:t>
            </w:r>
          </w:p>
        </w:tc>
      </w:tr>
      <w:tr w:rsidR="0030221B" w14:paraId="0C029277"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803" w14:textId="77777777" w:rsidR="0030221B" w:rsidRDefault="00000000">
            <w:pPr>
              <w:rPr>
                <w:sz w:val="22"/>
                <w:szCs w:val="22"/>
              </w:rPr>
            </w:pPr>
            <w:r>
              <w:rPr>
                <w:sz w:val="22"/>
                <w:szCs w:val="22"/>
              </w:rPr>
              <w:t>v2x_gencl_VDEM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804" w14:textId="77777777" w:rsidR="0030221B" w:rsidRDefault="00000000">
            <w:pPr>
              <w:rPr>
                <w:sz w:val="22"/>
                <w:szCs w:val="22"/>
              </w:rPr>
            </w:pPr>
            <w:r>
              <w:rPr>
                <w:sz w:val="22"/>
                <w:szCs w:val="22"/>
              </w:rPr>
              <w:t>Women civil liberties index [VDEM]</w:t>
            </w:r>
          </w:p>
        </w:tc>
      </w:tr>
      <w:tr w:rsidR="0030221B" w14:paraId="59B9A31D"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805" w14:textId="77777777" w:rsidR="0030221B" w:rsidRDefault="00000000">
            <w:pPr>
              <w:rPr>
                <w:sz w:val="22"/>
                <w:szCs w:val="22"/>
              </w:rPr>
            </w:pPr>
            <w:r>
              <w:rPr>
                <w:sz w:val="22"/>
                <w:szCs w:val="22"/>
              </w:rPr>
              <w:t>v2x_gencs_VDEM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806" w14:textId="77777777" w:rsidR="0030221B" w:rsidRDefault="00000000">
            <w:pPr>
              <w:rPr>
                <w:sz w:val="22"/>
                <w:szCs w:val="22"/>
              </w:rPr>
            </w:pPr>
            <w:r>
              <w:rPr>
                <w:sz w:val="22"/>
                <w:szCs w:val="22"/>
              </w:rPr>
              <w:t>Women civil society participation index [VDEM]</w:t>
            </w:r>
          </w:p>
        </w:tc>
      </w:tr>
      <w:tr w:rsidR="0030221B" w14:paraId="41B37F1B"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807" w14:textId="77777777" w:rsidR="0030221B" w:rsidRDefault="00000000">
            <w:pPr>
              <w:rPr>
                <w:sz w:val="22"/>
                <w:szCs w:val="22"/>
              </w:rPr>
            </w:pPr>
            <w:r>
              <w:rPr>
                <w:sz w:val="22"/>
                <w:szCs w:val="22"/>
              </w:rPr>
              <w:t>v2x_genpp_VDEM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808" w14:textId="77777777" w:rsidR="0030221B" w:rsidRDefault="00000000">
            <w:pPr>
              <w:rPr>
                <w:sz w:val="22"/>
                <w:szCs w:val="22"/>
              </w:rPr>
            </w:pPr>
            <w:r>
              <w:rPr>
                <w:sz w:val="22"/>
                <w:szCs w:val="22"/>
              </w:rPr>
              <w:t>Women political participation index [VDEM]</w:t>
            </w:r>
          </w:p>
        </w:tc>
      </w:tr>
      <w:tr w:rsidR="0030221B" w14:paraId="1E1FF40B"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809" w14:textId="77777777" w:rsidR="0030221B" w:rsidRDefault="00000000">
            <w:pPr>
              <w:rPr>
                <w:sz w:val="22"/>
                <w:szCs w:val="22"/>
              </w:rPr>
            </w:pPr>
            <w:r>
              <w:rPr>
                <w:sz w:val="22"/>
                <w:szCs w:val="22"/>
              </w:rPr>
              <w:t>v2x_elecreg_VDEM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80A" w14:textId="77777777" w:rsidR="0030221B" w:rsidRDefault="00000000">
            <w:pPr>
              <w:rPr>
                <w:sz w:val="22"/>
                <w:szCs w:val="22"/>
              </w:rPr>
            </w:pPr>
            <w:r>
              <w:rPr>
                <w:sz w:val="22"/>
                <w:szCs w:val="22"/>
              </w:rPr>
              <w:t>Electoral regime index [VDEM]</w:t>
            </w:r>
          </w:p>
        </w:tc>
      </w:tr>
      <w:tr w:rsidR="0030221B" w14:paraId="4AE21D8A"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80B" w14:textId="77777777" w:rsidR="0030221B" w:rsidRDefault="00000000">
            <w:pPr>
              <w:rPr>
                <w:sz w:val="22"/>
                <w:szCs w:val="22"/>
              </w:rPr>
            </w:pPr>
            <w:r>
              <w:rPr>
                <w:sz w:val="22"/>
                <w:szCs w:val="22"/>
              </w:rPr>
              <w:t>v2xex_elecreg_VDEM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80C" w14:textId="77777777" w:rsidR="0030221B" w:rsidRDefault="00000000">
            <w:pPr>
              <w:rPr>
                <w:sz w:val="22"/>
                <w:szCs w:val="22"/>
              </w:rPr>
            </w:pPr>
            <w:r>
              <w:rPr>
                <w:sz w:val="22"/>
                <w:szCs w:val="22"/>
              </w:rPr>
              <w:t>Executive electoral regime index [VDEM]</w:t>
            </w:r>
          </w:p>
        </w:tc>
      </w:tr>
      <w:tr w:rsidR="0030221B" w14:paraId="5F942547"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80D" w14:textId="77777777" w:rsidR="0030221B" w:rsidRDefault="00000000">
            <w:pPr>
              <w:rPr>
                <w:sz w:val="22"/>
                <w:szCs w:val="22"/>
              </w:rPr>
            </w:pPr>
            <w:r>
              <w:rPr>
                <w:sz w:val="22"/>
                <w:szCs w:val="22"/>
              </w:rPr>
              <w:t>v2xlg_elecreg_VDEM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80E" w14:textId="77777777" w:rsidR="0030221B" w:rsidRDefault="00000000">
            <w:pPr>
              <w:rPr>
                <w:sz w:val="22"/>
                <w:szCs w:val="22"/>
              </w:rPr>
            </w:pPr>
            <w:r>
              <w:rPr>
                <w:sz w:val="22"/>
                <w:szCs w:val="22"/>
              </w:rPr>
              <w:t>Legislative electoral regime index [VDEM]</w:t>
            </w:r>
          </w:p>
        </w:tc>
      </w:tr>
      <w:tr w:rsidR="0030221B" w14:paraId="5166EF15"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80F" w14:textId="77777777" w:rsidR="0030221B" w:rsidRDefault="00000000">
            <w:pPr>
              <w:rPr>
                <w:sz w:val="22"/>
                <w:szCs w:val="22"/>
              </w:rPr>
            </w:pPr>
            <w:r>
              <w:rPr>
                <w:sz w:val="22"/>
                <w:szCs w:val="22"/>
              </w:rPr>
              <w:t>v2xel_elecparl_VDEM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810" w14:textId="77777777" w:rsidR="0030221B" w:rsidRDefault="00000000">
            <w:pPr>
              <w:rPr>
                <w:sz w:val="22"/>
                <w:szCs w:val="22"/>
              </w:rPr>
            </w:pPr>
            <w:r>
              <w:rPr>
                <w:sz w:val="22"/>
                <w:szCs w:val="22"/>
              </w:rPr>
              <w:t>Legislative or constituent assembly election [VDEM]</w:t>
            </w:r>
          </w:p>
        </w:tc>
      </w:tr>
      <w:tr w:rsidR="0030221B" w14:paraId="74EECDBF"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811" w14:textId="77777777" w:rsidR="0030221B" w:rsidRDefault="00000000">
            <w:pPr>
              <w:rPr>
                <w:sz w:val="22"/>
                <w:szCs w:val="22"/>
              </w:rPr>
            </w:pPr>
            <w:r>
              <w:rPr>
                <w:sz w:val="22"/>
                <w:szCs w:val="22"/>
              </w:rPr>
              <w:t>v2xlg_leginter_VDEM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812" w14:textId="77777777" w:rsidR="0030221B" w:rsidRDefault="00000000">
            <w:pPr>
              <w:rPr>
                <w:sz w:val="22"/>
                <w:szCs w:val="22"/>
              </w:rPr>
            </w:pPr>
            <w:r>
              <w:rPr>
                <w:sz w:val="22"/>
                <w:szCs w:val="22"/>
              </w:rPr>
              <w:t xml:space="preserve">Legislature </w:t>
            </w:r>
            <w:proofErr w:type="gramStart"/>
            <w:r>
              <w:rPr>
                <w:sz w:val="22"/>
                <w:szCs w:val="22"/>
              </w:rPr>
              <w:t>closed down</w:t>
            </w:r>
            <w:proofErr w:type="gramEnd"/>
            <w:r>
              <w:rPr>
                <w:sz w:val="22"/>
                <w:szCs w:val="22"/>
              </w:rPr>
              <w:t xml:space="preserve"> or aborted [VDEM]</w:t>
            </w:r>
          </w:p>
        </w:tc>
      </w:tr>
      <w:tr w:rsidR="0030221B" w14:paraId="0857FF6B"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813" w14:textId="77777777" w:rsidR="0030221B" w:rsidRDefault="00000000">
            <w:pPr>
              <w:rPr>
                <w:sz w:val="22"/>
                <w:szCs w:val="22"/>
              </w:rPr>
            </w:pPr>
            <w:r>
              <w:rPr>
                <w:sz w:val="22"/>
                <w:szCs w:val="22"/>
              </w:rPr>
              <w:t>v2xel_elecpres_VDEM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814" w14:textId="77777777" w:rsidR="0030221B" w:rsidRDefault="00000000">
            <w:pPr>
              <w:rPr>
                <w:sz w:val="22"/>
                <w:szCs w:val="22"/>
              </w:rPr>
            </w:pPr>
            <w:r>
              <w:rPr>
                <w:sz w:val="22"/>
                <w:szCs w:val="22"/>
              </w:rPr>
              <w:t>Presidential election [VDEM]</w:t>
            </w:r>
          </w:p>
        </w:tc>
      </w:tr>
      <w:tr w:rsidR="0030221B" w14:paraId="32EE560F"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815" w14:textId="77777777" w:rsidR="0030221B" w:rsidRDefault="00000000">
            <w:pPr>
              <w:rPr>
                <w:sz w:val="22"/>
                <w:szCs w:val="22"/>
              </w:rPr>
            </w:pPr>
            <w:r>
              <w:rPr>
                <w:sz w:val="22"/>
                <w:szCs w:val="22"/>
              </w:rPr>
              <w:t>v2x_hosinter_VDEM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816" w14:textId="77777777" w:rsidR="0030221B" w:rsidRDefault="00000000">
            <w:pPr>
              <w:rPr>
                <w:sz w:val="22"/>
                <w:szCs w:val="22"/>
              </w:rPr>
            </w:pPr>
            <w:r>
              <w:rPr>
                <w:sz w:val="22"/>
                <w:szCs w:val="22"/>
              </w:rPr>
              <w:t>Chief executive no longer elected [VDEM]</w:t>
            </w:r>
          </w:p>
        </w:tc>
      </w:tr>
      <w:tr w:rsidR="0030221B" w14:paraId="7C683B09"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817" w14:textId="77777777" w:rsidR="0030221B" w:rsidRDefault="00000000">
            <w:pPr>
              <w:rPr>
                <w:sz w:val="22"/>
                <w:szCs w:val="22"/>
              </w:rPr>
            </w:pPr>
            <w:r>
              <w:rPr>
                <w:sz w:val="22"/>
                <w:szCs w:val="22"/>
              </w:rPr>
              <w:t>v2x_corr_VDEM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818" w14:textId="77777777" w:rsidR="0030221B" w:rsidRDefault="00000000">
            <w:pPr>
              <w:rPr>
                <w:sz w:val="22"/>
                <w:szCs w:val="22"/>
              </w:rPr>
            </w:pPr>
            <w:r>
              <w:rPr>
                <w:sz w:val="22"/>
                <w:szCs w:val="22"/>
              </w:rPr>
              <w:t>Political corruption [VDEM]</w:t>
            </w:r>
          </w:p>
        </w:tc>
      </w:tr>
      <w:tr w:rsidR="0030221B" w14:paraId="45ADD44F"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819" w14:textId="77777777" w:rsidR="0030221B" w:rsidRDefault="00000000">
            <w:pPr>
              <w:rPr>
                <w:sz w:val="22"/>
                <w:szCs w:val="22"/>
              </w:rPr>
            </w:pPr>
            <w:r>
              <w:rPr>
                <w:sz w:val="22"/>
                <w:szCs w:val="22"/>
              </w:rPr>
              <w:t>v2x_pubcorr_VDEM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81A" w14:textId="77777777" w:rsidR="0030221B" w:rsidRDefault="00000000">
            <w:pPr>
              <w:rPr>
                <w:sz w:val="22"/>
                <w:szCs w:val="22"/>
              </w:rPr>
            </w:pPr>
            <w:r>
              <w:rPr>
                <w:sz w:val="22"/>
                <w:szCs w:val="22"/>
              </w:rPr>
              <w:t>Public sector corruption index [VDEM]</w:t>
            </w:r>
          </w:p>
        </w:tc>
      </w:tr>
      <w:tr w:rsidR="0030221B" w14:paraId="38B6C745"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81B" w14:textId="77777777" w:rsidR="0030221B" w:rsidRDefault="00000000">
            <w:pPr>
              <w:rPr>
                <w:sz w:val="22"/>
                <w:szCs w:val="22"/>
              </w:rPr>
            </w:pPr>
            <w:r>
              <w:rPr>
                <w:sz w:val="22"/>
                <w:szCs w:val="22"/>
              </w:rPr>
              <w:t>v2x_execorr_VDEM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81C" w14:textId="77777777" w:rsidR="0030221B" w:rsidRDefault="00000000">
            <w:pPr>
              <w:rPr>
                <w:sz w:val="22"/>
                <w:szCs w:val="22"/>
              </w:rPr>
            </w:pPr>
            <w:r>
              <w:rPr>
                <w:sz w:val="22"/>
                <w:szCs w:val="22"/>
              </w:rPr>
              <w:t>Executive corruption index [VDEM]</w:t>
            </w:r>
          </w:p>
        </w:tc>
      </w:tr>
      <w:tr w:rsidR="0030221B" w14:paraId="57078379"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81D" w14:textId="77777777" w:rsidR="0030221B" w:rsidRDefault="00000000">
            <w:pPr>
              <w:rPr>
                <w:sz w:val="22"/>
                <w:szCs w:val="22"/>
              </w:rPr>
            </w:pPr>
            <w:r>
              <w:rPr>
                <w:sz w:val="22"/>
                <w:szCs w:val="22"/>
              </w:rPr>
              <w:t>v2x_divparctrl_VDEM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81E" w14:textId="77777777" w:rsidR="0030221B" w:rsidRDefault="00000000">
            <w:pPr>
              <w:rPr>
                <w:sz w:val="22"/>
                <w:szCs w:val="22"/>
              </w:rPr>
            </w:pPr>
            <w:r>
              <w:rPr>
                <w:sz w:val="22"/>
                <w:szCs w:val="22"/>
              </w:rPr>
              <w:t>Divided party control of legislature [VDEM]</w:t>
            </w:r>
          </w:p>
        </w:tc>
      </w:tr>
      <w:tr w:rsidR="0030221B" w14:paraId="564B97E4"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81F" w14:textId="77777777" w:rsidR="0030221B" w:rsidRDefault="00000000">
            <w:pPr>
              <w:rPr>
                <w:sz w:val="22"/>
                <w:szCs w:val="22"/>
              </w:rPr>
            </w:pPr>
            <w:r>
              <w:rPr>
                <w:sz w:val="22"/>
                <w:szCs w:val="22"/>
              </w:rPr>
              <w:t>v2x_feduni_VDEM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820" w14:textId="77777777" w:rsidR="0030221B" w:rsidRDefault="00000000">
            <w:pPr>
              <w:rPr>
                <w:sz w:val="22"/>
                <w:szCs w:val="22"/>
              </w:rPr>
            </w:pPr>
            <w:r>
              <w:rPr>
                <w:sz w:val="22"/>
                <w:szCs w:val="22"/>
              </w:rPr>
              <w:t>Division of power index [VDEM]</w:t>
            </w:r>
          </w:p>
        </w:tc>
      </w:tr>
      <w:tr w:rsidR="0030221B" w14:paraId="2D0EE4FD"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821" w14:textId="77777777" w:rsidR="0030221B" w:rsidRDefault="00000000">
            <w:pPr>
              <w:rPr>
                <w:sz w:val="22"/>
                <w:szCs w:val="22"/>
              </w:rPr>
            </w:pPr>
            <w:r>
              <w:rPr>
                <w:sz w:val="22"/>
                <w:szCs w:val="22"/>
              </w:rPr>
              <w:t>v2x_civlib_VDEM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822" w14:textId="77777777" w:rsidR="0030221B" w:rsidRDefault="00000000">
            <w:pPr>
              <w:rPr>
                <w:sz w:val="22"/>
                <w:szCs w:val="22"/>
              </w:rPr>
            </w:pPr>
            <w:r>
              <w:rPr>
                <w:sz w:val="22"/>
                <w:szCs w:val="22"/>
              </w:rPr>
              <w:t>Civil liberties index [VDEM]</w:t>
            </w:r>
          </w:p>
        </w:tc>
      </w:tr>
      <w:tr w:rsidR="0030221B" w14:paraId="2F738B9D"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823" w14:textId="77777777" w:rsidR="0030221B" w:rsidRDefault="00000000">
            <w:pPr>
              <w:rPr>
                <w:sz w:val="22"/>
                <w:szCs w:val="22"/>
              </w:rPr>
            </w:pPr>
            <w:r>
              <w:rPr>
                <w:sz w:val="22"/>
                <w:szCs w:val="22"/>
              </w:rPr>
              <w:t>v2x_clphy_VDEM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824" w14:textId="77777777" w:rsidR="0030221B" w:rsidRDefault="00000000">
            <w:pPr>
              <w:rPr>
                <w:sz w:val="22"/>
                <w:szCs w:val="22"/>
              </w:rPr>
            </w:pPr>
            <w:r>
              <w:rPr>
                <w:sz w:val="22"/>
                <w:szCs w:val="22"/>
              </w:rPr>
              <w:t>Physical violence index [VDEM]</w:t>
            </w:r>
          </w:p>
        </w:tc>
      </w:tr>
      <w:tr w:rsidR="0030221B" w14:paraId="7EBFC75E"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825" w14:textId="77777777" w:rsidR="0030221B" w:rsidRDefault="00000000">
            <w:pPr>
              <w:rPr>
                <w:sz w:val="22"/>
                <w:szCs w:val="22"/>
              </w:rPr>
            </w:pPr>
            <w:r>
              <w:rPr>
                <w:sz w:val="22"/>
                <w:szCs w:val="22"/>
              </w:rPr>
              <w:t>v2x_clpol_VDEM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826" w14:textId="77777777" w:rsidR="0030221B" w:rsidRDefault="00000000">
            <w:pPr>
              <w:rPr>
                <w:sz w:val="22"/>
                <w:szCs w:val="22"/>
              </w:rPr>
            </w:pPr>
            <w:r>
              <w:rPr>
                <w:sz w:val="22"/>
                <w:szCs w:val="22"/>
              </w:rPr>
              <w:t>Political liberties index [VDEM]</w:t>
            </w:r>
          </w:p>
        </w:tc>
      </w:tr>
      <w:tr w:rsidR="0030221B" w14:paraId="1E507057"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827" w14:textId="77777777" w:rsidR="0030221B" w:rsidRDefault="00000000">
            <w:pPr>
              <w:rPr>
                <w:sz w:val="22"/>
                <w:szCs w:val="22"/>
              </w:rPr>
            </w:pPr>
            <w:r>
              <w:rPr>
                <w:sz w:val="22"/>
                <w:szCs w:val="22"/>
              </w:rPr>
              <w:t>v2x_clpriv_VDEM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828" w14:textId="77777777" w:rsidR="0030221B" w:rsidRDefault="00000000">
            <w:pPr>
              <w:rPr>
                <w:sz w:val="22"/>
                <w:szCs w:val="22"/>
              </w:rPr>
            </w:pPr>
            <w:r>
              <w:rPr>
                <w:sz w:val="22"/>
                <w:szCs w:val="22"/>
              </w:rPr>
              <w:t>Private liberties index [VDEM]</w:t>
            </w:r>
          </w:p>
        </w:tc>
      </w:tr>
      <w:tr w:rsidR="0030221B" w14:paraId="0EF27195"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829" w14:textId="77777777" w:rsidR="0030221B" w:rsidRDefault="00000000">
            <w:pPr>
              <w:rPr>
                <w:sz w:val="22"/>
                <w:szCs w:val="22"/>
              </w:rPr>
            </w:pPr>
            <w:r>
              <w:rPr>
                <w:sz w:val="22"/>
                <w:szCs w:val="22"/>
              </w:rPr>
              <w:t>v2elsrgel_VDEM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82A" w14:textId="77777777" w:rsidR="0030221B" w:rsidRDefault="00000000">
            <w:pPr>
              <w:rPr>
                <w:sz w:val="22"/>
                <w:szCs w:val="22"/>
              </w:rPr>
            </w:pPr>
            <w:r>
              <w:rPr>
                <w:sz w:val="22"/>
                <w:szCs w:val="22"/>
              </w:rPr>
              <w:t>Regional Government Elected [VDEM]</w:t>
            </w:r>
          </w:p>
        </w:tc>
      </w:tr>
      <w:tr w:rsidR="0030221B" w14:paraId="05FC088C"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82B" w14:textId="77777777" w:rsidR="0030221B" w:rsidRDefault="00000000">
            <w:pPr>
              <w:rPr>
                <w:sz w:val="22"/>
                <w:szCs w:val="22"/>
              </w:rPr>
            </w:pPr>
            <w:r>
              <w:rPr>
                <w:sz w:val="22"/>
                <w:szCs w:val="22"/>
              </w:rPr>
              <w:t>v2elreggov_VDEM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82C" w14:textId="77777777" w:rsidR="0030221B" w:rsidRDefault="00000000">
            <w:pPr>
              <w:rPr>
                <w:sz w:val="22"/>
                <w:szCs w:val="22"/>
              </w:rPr>
            </w:pPr>
            <w:r>
              <w:rPr>
                <w:sz w:val="22"/>
                <w:szCs w:val="22"/>
              </w:rPr>
              <w:t>Regional Government Exists [VDEM]</w:t>
            </w:r>
          </w:p>
        </w:tc>
      </w:tr>
      <w:tr w:rsidR="0030221B" w14:paraId="30E084CE" w14:textId="77777777" w:rsidTr="001F4CC3">
        <w:trPr>
          <w:trHeight w:val="240"/>
        </w:trPr>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82D" w14:textId="77777777" w:rsidR="0030221B" w:rsidRDefault="00000000">
            <w:pPr>
              <w:rPr>
                <w:sz w:val="22"/>
                <w:szCs w:val="22"/>
              </w:rPr>
            </w:pPr>
            <w:r>
              <w:rPr>
                <w:sz w:val="22"/>
                <w:szCs w:val="22"/>
              </w:rPr>
              <w:t>v2cltrnslw_VDEM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82E" w14:textId="77777777" w:rsidR="0030221B" w:rsidRDefault="00000000">
            <w:pPr>
              <w:rPr>
                <w:sz w:val="22"/>
                <w:szCs w:val="22"/>
              </w:rPr>
            </w:pPr>
            <w:r>
              <w:rPr>
                <w:sz w:val="22"/>
                <w:szCs w:val="22"/>
              </w:rPr>
              <w:t>Transparent laws with predictable enforcement [VDEM]</w:t>
            </w:r>
          </w:p>
        </w:tc>
      </w:tr>
      <w:tr w:rsidR="0030221B" w14:paraId="3053912D"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82F" w14:textId="77777777" w:rsidR="0030221B" w:rsidRDefault="00000000">
            <w:pPr>
              <w:rPr>
                <w:sz w:val="22"/>
                <w:szCs w:val="22"/>
              </w:rPr>
            </w:pPr>
            <w:r>
              <w:rPr>
                <w:sz w:val="22"/>
                <w:szCs w:val="22"/>
              </w:rPr>
              <w:t>v2juhcind_VDEM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830" w14:textId="77777777" w:rsidR="0030221B" w:rsidRDefault="00000000">
            <w:pPr>
              <w:rPr>
                <w:sz w:val="22"/>
                <w:szCs w:val="22"/>
              </w:rPr>
            </w:pPr>
            <w:r>
              <w:rPr>
                <w:sz w:val="22"/>
                <w:szCs w:val="22"/>
              </w:rPr>
              <w:t>High court independence [VDEM]</w:t>
            </w:r>
          </w:p>
        </w:tc>
      </w:tr>
      <w:tr w:rsidR="0030221B" w14:paraId="10F549FC"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831" w14:textId="77777777" w:rsidR="0030221B" w:rsidRDefault="00000000">
            <w:pPr>
              <w:rPr>
                <w:sz w:val="22"/>
                <w:szCs w:val="22"/>
              </w:rPr>
            </w:pPr>
            <w:r>
              <w:rPr>
                <w:sz w:val="22"/>
                <w:szCs w:val="22"/>
              </w:rPr>
              <w:t>v2juhccomp_VDEM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832" w14:textId="77777777" w:rsidR="0030221B" w:rsidRDefault="00000000">
            <w:pPr>
              <w:rPr>
                <w:sz w:val="22"/>
                <w:szCs w:val="22"/>
              </w:rPr>
            </w:pPr>
            <w:r>
              <w:rPr>
                <w:sz w:val="22"/>
                <w:szCs w:val="22"/>
              </w:rPr>
              <w:t>Government compliance with high court [VDEM]</w:t>
            </w:r>
          </w:p>
        </w:tc>
      </w:tr>
      <w:tr w:rsidR="0030221B" w14:paraId="5AE6C890"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835" w14:textId="77777777" w:rsidR="0030221B" w:rsidRDefault="00000000">
            <w:pPr>
              <w:rPr>
                <w:sz w:val="22"/>
                <w:szCs w:val="22"/>
              </w:rPr>
            </w:pPr>
            <w:r>
              <w:t>v2exbribe_VDEM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836" w14:textId="77777777" w:rsidR="0030221B" w:rsidRDefault="00000000">
            <w:pPr>
              <w:rPr>
                <w:sz w:val="22"/>
                <w:szCs w:val="22"/>
              </w:rPr>
            </w:pPr>
            <w:r>
              <w:rPr>
                <w:sz w:val="22"/>
                <w:szCs w:val="22"/>
              </w:rPr>
              <w:t>Executive bribery and corrupt exchanges [VDEM]</w:t>
            </w:r>
          </w:p>
        </w:tc>
      </w:tr>
      <w:tr w:rsidR="0030221B" w14:paraId="62A92283"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00000837" w14:textId="77777777" w:rsidR="0030221B" w:rsidRDefault="00000000">
            <w:pPr>
              <w:rPr>
                <w:sz w:val="22"/>
                <w:szCs w:val="22"/>
              </w:rPr>
            </w:pPr>
            <w:r>
              <w:t>v2lgcrrpt_VDEM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0000838" w14:textId="77777777" w:rsidR="0030221B" w:rsidRDefault="00000000">
            <w:pPr>
              <w:rPr>
                <w:sz w:val="22"/>
                <w:szCs w:val="22"/>
              </w:rPr>
            </w:pPr>
            <w:r>
              <w:rPr>
                <w:sz w:val="22"/>
                <w:szCs w:val="22"/>
              </w:rPr>
              <w:t>Legislature corrupt activities [VDEM]</w:t>
            </w:r>
          </w:p>
        </w:tc>
      </w:tr>
      <w:tr w:rsidR="000F5CED" w14:paraId="29870A19" w14:textId="77777777" w:rsidTr="001F4CC3">
        <w:tc>
          <w:tcPr>
            <w:tcW w:w="2605"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tcPr>
          <w:p w14:paraId="2C89FA6E" w14:textId="36C6AF95" w:rsidR="000F5CED" w:rsidRDefault="000F5CED">
            <w:r>
              <w:lastRenderedPageBreak/>
              <w:t>v2excrptps_VDEM</w:t>
            </w:r>
          </w:p>
        </w:tc>
        <w:tc>
          <w:tcPr>
            <w:tcW w:w="5660"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44591BA9" w14:textId="68C178F2" w:rsidR="000F5CED" w:rsidRDefault="000F5CED">
            <w:pPr>
              <w:rPr>
                <w:sz w:val="22"/>
                <w:szCs w:val="22"/>
              </w:rPr>
            </w:pPr>
            <w:r w:rsidRPr="000F5CED">
              <w:rPr>
                <w:sz w:val="22"/>
                <w:szCs w:val="22"/>
              </w:rPr>
              <w:t>Public sector corrupt exchanges</w:t>
            </w:r>
            <w:r>
              <w:rPr>
                <w:sz w:val="22"/>
                <w:szCs w:val="22"/>
              </w:rPr>
              <w:t xml:space="preserve"> [VDEM]</w:t>
            </w:r>
          </w:p>
        </w:tc>
      </w:tr>
      <w:tr w:rsidR="000F5CED" w14:paraId="3313C2DE" w14:textId="77777777" w:rsidTr="001F4CC3">
        <w:tc>
          <w:tcPr>
            <w:tcW w:w="2605" w:type="dxa"/>
            <w:tcBorders>
              <w:top w:val="single" w:sz="6" w:space="0" w:color="000000"/>
              <w:left w:val="single" w:sz="4" w:space="0" w:color="000000"/>
              <w:bottom w:val="single" w:sz="4" w:space="0" w:color="000000"/>
              <w:right w:val="single" w:sz="6" w:space="0" w:color="000000"/>
            </w:tcBorders>
            <w:tcMar>
              <w:top w:w="0" w:type="dxa"/>
              <w:left w:w="108" w:type="dxa"/>
              <w:bottom w:w="0" w:type="dxa"/>
              <w:right w:w="108" w:type="dxa"/>
            </w:tcMar>
          </w:tcPr>
          <w:p w14:paraId="7DF3AFC7" w14:textId="6380CE5B" w:rsidR="000F5CED" w:rsidRDefault="000F5CED">
            <w:r>
              <w:t>V2jucorrdc_VDEM</w:t>
            </w:r>
          </w:p>
        </w:tc>
        <w:tc>
          <w:tcPr>
            <w:tcW w:w="5660" w:type="dxa"/>
            <w:tcBorders>
              <w:top w:val="single" w:sz="6" w:space="0" w:color="000000"/>
              <w:left w:val="single" w:sz="6" w:space="0" w:color="000000"/>
              <w:bottom w:val="single" w:sz="4" w:space="0" w:color="000000"/>
              <w:right w:val="single" w:sz="4" w:space="0" w:color="000000"/>
            </w:tcBorders>
            <w:tcMar>
              <w:top w:w="0" w:type="dxa"/>
              <w:left w:w="108" w:type="dxa"/>
              <w:bottom w:w="0" w:type="dxa"/>
              <w:right w:w="108" w:type="dxa"/>
            </w:tcMar>
          </w:tcPr>
          <w:p w14:paraId="08AB6A25" w14:textId="69B9596C" w:rsidR="000F5CED" w:rsidRDefault="000F5CED">
            <w:pPr>
              <w:rPr>
                <w:sz w:val="22"/>
                <w:szCs w:val="22"/>
              </w:rPr>
            </w:pPr>
            <w:r w:rsidRPr="000F5CED">
              <w:rPr>
                <w:sz w:val="22"/>
                <w:szCs w:val="22"/>
              </w:rPr>
              <w:t>Judicial corruption decision</w:t>
            </w:r>
            <w:r>
              <w:rPr>
                <w:sz w:val="22"/>
                <w:szCs w:val="22"/>
              </w:rPr>
              <w:t xml:space="preserve"> [VDEM]</w:t>
            </w:r>
          </w:p>
        </w:tc>
      </w:tr>
    </w:tbl>
    <w:p w14:paraId="1AD78919" w14:textId="453590A2" w:rsidR="001F4CC3" w:rsidRDefault="001F4CC3">
      <w:pPr>
        <w:pStyle w:val="Heading2"/>
        <w:pBdr>
          <w:bottom w:val="single" w:sz="12" w:space="1" w:color="auto"/>
        </w:pBdr>
        <w:rPr>
          <w:rFonts w:ascii="Times New Roman" w:eastAsia="Times New Roman" w:hAnsi="Times New Roman" w:cs="Times New Roman"/>
          <w:sz w:val="22"/>
          <w:szCs w:val="22"/>
        </w:rPr>
      </w:pPr>
    </w:p>
    <w:p w14:paraId="1730C656" w14:textId="77777777" w:rsidR="001F4CC3" w:rsidRPr="001F4CC3" w:rsidRDefault="001F4CC3" w:rsidP="001F4CC3"/>
    <w:p w14:paraId="0000083C" w14:textId="655F79FB" w:rsidR="0030221B" w:rsidRDefault="00000000">
      <w:pPr>
        <w:pStyle w:val="Heading2"/>
        <w:rPr>
          <w:rFonts w:ascii="Times New Roman" w:eastAsia="Times New Roman" w:hAnsi="Times New Roman" w:cs="Times New Roman"/>
          <w:sz w:val="22"/>
          <w:szCs w:val="22"/>
        </w:rPr>
      </w:pPr>
      <w:bookmarkStart w:id="66" w:name="_Toc109775432"/>
      <w:r>
        <w:rPr>
          <w:rFonts w:ascii="Times New Roman" w:eastAsia="Times New Roman" w:hAnsi="Times New Roman" w:cs="Times New Roman"/>
          <w:sz w:val="22"/>
          <w:szCs w:val="22"/>
        </w:rPr>
        <w:t>Database of Political Institutions (DPI) [DPI]</w:t>
      </w:r>
      <w:bookmarkEnd w:id="66"/>
    </w:p>
    <w:p w14:paraId="0000083D" w14:textId="77777777" w:rsidR="0030221B" w:rsidRDefault="0030221B">
      <w:pPr>
        <w:rPr>
          <w:sz w:val="22"/>
          <w:szCs w:val="22"/>
        </w:rPr>
      </w:pPr>
    </w:p>
    <w:p w14:paraId="0000083E" w14:textId="77777777" w:rsidR="0030221B" w:rsidRDefault="00000000">
      <w:pPr>
        <w:rPr>
          <w:sz w:val="22"/>
          <w:szCs w:val="22"/>
        </w:rPr>
      </w:pPr>
      <w:r>
        <w:rPr>
          <w:sz w:val="22"/>
          <w:szCs w:val="22"/>
        </w:rPr>
        <w:t>Suffix: DPI</w:t>
      </w:r>
    </w:p>
    <w:p w14:paraId="0000083F" w14:textId="77777777" w:rsidR="0030221B" w:rsidRDefault="0030221B">
      <w:pPr>
        <w:rPr>
          <w:sz w:val="22"/>
          <w:szCs w:val="22"/>
        </w:rPr>
      </w:pPr>
    </w:p>
    <w:p w14:paraId="00000840" w14:textId="77777777" w:rsidR="0030221B" w:rsidRDefault="00000000">
      <w:pPr>
        <w:rPr>
          <w:sz w:val="22"/>
          <w:szCs w:val="22"/>
        </w:rPr>
      </w:pPr>
      <w:r>
        <w:rPr>
          <w:sz w:val="22"/>
          <w:szCs w:val="22"/>
        </w:rPr>
        <w:t>Description: This dataset contains information about the party system, political parties, and political orientations within each country.</w:t>
      </w:r>
    </w:p>
    <w:p w14:paraId="00000841" w14:textId="77777777" w:rsidR="0030221B" w:rsidRDefault="0030221B">
      <w:pPr>
        <w:rPr>
          <w:sz w:val="22"/>
          <w:szCs w:val="22"/>
        </w:rPr>
      </w:pPr>
    </w:p>
    <w:p w14:paraId="00000842" w14:textId="77777777" w:rsidR="0030221B" w:rsidRDefault="00000000">
      <w:pPr>
        <w:rPr>
          <w:sz w:val="22"/>
          <w:szCs w:val="22"/>
        </w:rPr>
      </w:pPr>
      <w:r>
        <w:rPr>
          <w:sz w:val="22"/>
          <w:szCs w:val="22"/>
        </w:rPr>
        <w:t xml:space="preserve">Data Cleaning: Observations for Turkish Cyprus are removed because it is not included in the Gleditsch Ward system. </w:t>
      </w:r>
    </w:p>
    <w:p w14:paraId="00000843" w14:textId="77777777" w:rsidR="0030221B" w:rsidRDefault="0030221B">
      <w:pPr>
        <w:rPr>
          <w:sz w:val="22"/>
          <w:szCs w:val="22"/>
        </w:rPr>
      </w:pPr>
    </w:p>
    <w:p w14:paraId="00000844" w14:textId="77777777" w:rsidR="0030221B" w:rsidRDefault="00000000">
      <w:pPr>
        <w:rPr>
          <w:sz w:val="22"/>
          <w:szCs w:val="22"/>
        </w:rPr>
      </w:pPr>
      <w:r>
        <w:rPr>
          <w:sz w:val="22"/>
          <w:szCs w:val="22"/>
        </w:rPr>
        <w:t xml:space="preserve">Citation: </w:t>
      </w:r>
    </w:p>
    <w:p w14:paraId="00000845" w14:textId="77777777" w:rsidR="0030221B" w:rsidRDefault="00000000">
      <w:pPr>
        <w:rPr>
          <w:sz w:val="22"/>
          <w:szCs w:val="22"/>
        </w:rPr>
      </w:pPr>
      <w:r>
        <w:rPr>
          <w:sz w:val="22"/>
          <w:szCs w:val="22"/>
        </w:rPr>
        <w:t xml:space="preserve">Cruz, Cesi, Philip Keefer and Carlos </w:t>
      </w:r>
      <w:proofErr w:type="spellStart"/>
      <w:r>
        <w:rPr>
          <w:sz w:val="22"/>
          <w:szCs w:val="22"/>
        </w:rPr>
        <w:t>Scartascini</w:t>
      </w:r>
      <w:proofErr w:type="spellEnd"/>
      <w:r>
        <w:rPr>
          <w:sz w:val="22"/>
          <w:szCs w:val="22"/>
        </w:rPr>
        <w:t>. 2018."Database of Political Institutions 2017 (DPI2017)." Inter-American Development Bank. Numbers for Development. https://mydata.iadb.org/Reform-Modernization-of-the-State/Database-of-Political-Institutions-2017/938i-s2bw</w:t>
      </w:r>
    </w:p>
    <w:p w14:paraId="00000846" w14:textId="77777777" w:rsidR="0030221B" w:rsidRDefault="0030221B">
      <w:pPr>
        <w:rPr>
          <w:sz w:val="22"/>
          <w:szCs w:val="22"/>
        </w:rPr>
      </w:pPr>
    </w:p>
    <w:p w14:paraId="00000847" w14:textId="77777777" w:rsidR="0030221B" w:rsidRDefault="00000000">
      <w:pPr>
        <w:rPr>
          <w:sz w:val="22"/>
          <w:szCs w:val="22"/>
        </w:rPr>
      </w:pPr>
      <w:r>
        <w:rPr>
          <w:sz w:val="22"/>
          <w:szCs w:val="22"/>
        </w:rPr>
        <w:t xml:space="preserve">Cruz, Cesi, Philip Keefer, and Carlos </w:t>
      </w:r>
      <w:proofErr w:type="spellStart"/>
      <w:r>
        <w:rPr>
          <w:sz w:val="22"/>
          <w:szCs w:val="22"/>
        </w:rPr>
        <w:t>Scartascini</w:t>
      </w:r>
      <w:proofErr w:type="spellEnd"/>
      <w:r>
        <w:rPr>
          <w:sz w:val="22"/>
          <w:szCs w:val="22"/>
        </w:rPr>
        <w:t xml:space="preserve">. 2016. “Database of Political Institutions Codebook, 2015 Update (DPI2015).” Inter-American Development Bank. </w:t>
      </w:r>
      <w:hyperlink r:id="rId94">
        <w:r>
          <w:rPr>
            <w:color w:val="1155CC"/>
            <w:sz w:val="22"/>
            <w:szCs w:val="22"/>
            <w:u w:val="single"/>
          </w:rPr>
          <w:t>http://www.iadb.org/en/research-and-data/publication-details,3169.html?pub_id=IDB-DB-121</w:t>
        </w:r>
      </w:hyperlink>
      <w:r>
        <w:rPr>
          <w:sz w:val="22"/>
          <w:szCs w:val="22"/>
        </w:rPr>
        <w:t xml:space="preserve">  </w:t>
      </w:r>
    </w:p>
    <w:p w14:paraId="00000848" w14:textId="77777777" w:rsidR="0030221B" w:rsidRDefault="0030221B">
      <w:pPr>
        <w:rPr>
          <w:sz w:val="22"/>
          <w:szCs w:val="22"/>
        </w:rPr>
      </w:pPr>
    </w:p>
    <w:p w14:paraId="00000849" w14:textId="77777777" w:rsidR="0030221B" w:rsidRDefault="00000000">
      <w:pPr>
        <w:rPr>
          <w:sz w:val="22"/>
          <w:szCs w:val="22"/>
        </w:rPr>
      </w:pPr>
      <w:r>
        <w:rPr>
          <w:sz w:val="22"/>
          <w:szCs w:val="22"/>
        </w:rPr>
        <w:t>Beck, Thorsten, George Clarke, Alberto Groff, Philip Keefer, et al. 2001. “New tools in comparative political economy: The Database of Political Institutions.” World Bank Economic Review 15(1): 165–176 (September).</w:t>
      </w:r>
    </w:p>
    <w:p w14:paraId="0000084A" w14:textId="77777777" w:rsidR="0030221B" w:rsidRDefault="0030221B">
      <w:pPr>
        <w:rPr>
          <w:sz w:val="22"/>
          <w:szCs w:val="22"/>
        </w:rPr>
      </w:pPr>
    </w:p>
    <w:p w14:paraId="0000084B" w14:textId="77777777" w:rsidR="0030221B" w:rsidRDefault="00000000">
      <w:pPr>
        <w:rPr>
          <w:sz w:val="22"/>
          <w:szCs w:val="22"/>
        </w:rPr>
      </w:pPr>
      <w:r>
        <w:rPr>
          <w:sz w:val="22"/>
          <w:szCs w:val="22"/>
        </w:rPr>
        <w:t xml:space="preserve">Codebook: </w:t>
      </w:r>
      <w:hyperlink r:id="rId95">
        <w:r>
          <w:rPr>
            <w:color w:val="1155CC"/>
            <w:sz w:val="22"/>
            <w:szCs w:val="22"/>
            <w:u w:val="single"/>
          </w:rPr>
          <w:t>http://idbdocs.iadb.org/wsdocs/getdocument.aspx?docnum=40147744</w:t>
        </w:r>
      </w:hyperlink>
      <w:r>
        <w:rPr>
          <w:sz w:val="22"/>
          <w:szCs w:val="22"/>
        </w:rPr>
        <w:t xml:space="preserve"> </w:t>
      </w:r>
    </w:p>
    <w:p w14:paraId="0000084C" w14:textId="77777777" w:rsidR="0030221B" w:rsidRDefault="0030221B">
      <w:pPr>
        <w:rPr>
          <w:sz w:val="22"/>
          <w:szCs w:val="22"/>
        </w:rPr>
      </w:pPr>
    </w:p>
    <w:p w14:paraId="0000084D"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84E" w14:textId="77777777" w:rsidR="0030221B" w:rsidRDefault="00000000">
      <w:pPr>
        <w:rPr>
          <w:sz w:val="22"/>
          <w:szCs w:val="22"/>
        </w:rPr>
      </w:pPr>
      <w:r>
        <w:rPr>
          <w:sz w:val="22"/>
          <w:szCs w:val="22"/>
        </w:rPr>
        <w:t>1975-2020</w:t>
      </w:r>
      <w:r>
        <w:rPr>
          <w:sz w:val="22"/>
          <w:szCs w:val="22"/>
        </w:rPr>
        <w:tab/>
      </w:r>
      <w:r>
        <w:rPr>
          <w:sz w:val="22"/>
          <w:szCs w:val="22"/>
        </w:rPr>
        <w:tab/>
      </w:r>
      <w:r>
        <w:rPr>
          <w:sz w:val="22"/>
          <w:szCs w:val="22"/>
        </w:rPr>
        <w:tab/>
      </w:r>
      <w:r>
        <w:rPr>
          <w:sz w:val="22"/>
          <w:szCs w:val="22"/>
        </w:rPr>
        <w:tab/>
        <w:t xml:space="preserve"> </w:t>
      </w:r>
      <w:r>
        <w:rPr>
          <w:sz w:val="22"/>
          <w:szCs w:val="22"/>
        </w:rPr>
        <w:tab/>
      </w:r>
      <w:r>
        <w:rPr>
          <w:sz w:val="22"/>
          <w:szCs w:val="22"/>
        </w:rPr>
        <w:tab/>
        <w:t>179</w:t>
      </w:r>
    </w:p>
    <w:p w14:paraId="0000084F" w14:textId="77777777" w:rsidR="0030221B" w:rsidRDefault="0030221B">
      <w:pPr>
        <w:rPr>
          <w:sz w:val="22"/>
          <w:szCs w:val="22"/>
        </w:rPr>
      </w:pPr>
    </w:p>
    <w:p w14:paraId="00000850" w14:textId="77777777" w:rsidR="0030221B" w:rsidRDefault="00000000">
      <w:pPr>
        <w:rPr>
          <w:sz w:val="22"/>
          <w:szCs w:val="22"/>
        </w:rPr>
      </w:pPr>
      <w:r>
        <w:rPr>
          <w:sz w:val="22"/>
          <w:szCs w:val="22"/>
        </w:rPr>
        <w:t>Variables:</w:t>
      </w:r>
    </w:p>
    <w:tbl>
      <w:tblPr>
        <w:tblStyle w:val="afffffffffffffffffffffffffffffffffffffffffffffffffffff2"/>
        <w:tblW w:w="8835" w:type="dxa"/>
        <w:tblInd w:w="93"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2130"/>
        <w:gridCol w:w="6705"/>
      </w:tblGrid>
      <w:tr w:rsidR="0030221B" w14:paraId="0D9DF281" w14:textId="77777777">
        <w:trPr>
          <w:trHeight w:val="300"/>
        </w:trPr>
        <w:tc>
          <w:tcPr>
            <w:tcW w:w="2130" w:type="dxa"/>
            <w:shd w:val="clear" w:color="auto" w:fill="auto"/>
            <w:vAlign w:val="bottom"/>
          </w:tcPr>
          <w:p w14:paraId="00000851" w14:textId="77777777" w:rsidR="0030221B" w:rsidRDefault="00000000">
            <w:pPr>
              <w:rPr>
                <w:color w:val="000000"/>
                <w:sz w:val="22"/>
                <w:szCs w:val="22"/>
              </w:rPr>
            </w:pPr>
            <w:proofErr w:type="spellStart"/>
            <w:r>
              <w:rPr>
                <w:color w:val="000000"/>
                <w:sz w:val="22"/>
                <w:szCs w:val="22"/>
              </w:rPr>
              <w:t>system_DPI</w:t>
            </w:r>
            <w:proofErr w:type="spellEnd"/>
          </w:p>
        </w:tc>
        <w:tc>
          <w:tcPr>
            <w:tcW w:w="6705" w:type="dxa"/>
            <w:shd w:val="clear" w:color="auto" w:fill="auto"/>
            <w:vAlign w:val="bottom"/>
          </w:tcPr>
          <w:p w14:paraId="00000852" w14:textId="77777777" w:rsidR="0030221B" w:rsidRDefault="00000000">
            <w:pPr>
              <w:rPr>
                <w:color w:val="000000"/>
                <w:sz w:val="22"/>
                <w:szCs w:val="22"/>
              </w:rPr>
            </w:pPr>
            <w:r>
              <w:rPr>
                <w:color w:val="000000"/>
                <w:sz w:val="22"/>
                <w:szCs w:val="22"/>
              </w:rPr>
              <w:t>Political System [DPI]</w:t>
            </w:r>
          </w:p>
        </w:tc>
      </w:tr>
      <w:tr w:rsidR="0030221B" w14:paraId="7F6CFC73" w14:textId="77777777">
        <w:trPr>
          <w:trHeight w:val="300"/>
        </w:trPr>
        <w:tc>
          <w:tcPr>
            <w:tcW w:w="2130" w:type="dxa"/>
            <w:shd w:val="clear" w:color="auto" w:fill="auto"/>
            <w:vAlign w:val="bottom"/>
          </w:tcPr>
          <w:p w14:paraId="00000853" w14:textId="77777777" w:rsidR="0030221B" w:rsidRDefault="00000000">
            <w:pPr>
              <w:rPr>
                <w:color w:val="000000"/>
                <w:sz w:val="22"/>
                <w:szCs w:val="22"/>
              </w:rPr>
            </w:pPr>
            <w:proofErr w:type="spellStart"/>
            <w:r>
              <w:rPr>
                <w:color w:val="000000"/>
                <w:sz w:val="22"/>
                <w:szCs w:val="22"/>
              </w:rPr>
              <w:t>yrsoffc_DPI</w:t>
            </w:r>
            <w:proofErr w:type="spellEnd"/>
          </w:p>
        </w:tc>
        <w:tc>
          <w:tcPr>
            <w:tcW w:w="6705" w:type="dxa"/>
            <w:shd w:val="clear" w:color="auto" w:fill="auto"/>
            <w:vAlign w:val="bottom"/>
          </w:tcPr>
          <w:p w14:paraId="00000854" w14:textId="77777777" w:rsidR="0030221B" w:rsidRDefault="00000000">
            <w:pPr>
              <w:rPr>
                <w:color w:val="000000"/>
                <w:sz w:val="22"/>
                <w:szCs w:val="22"/>
              </w:rPr>
            </w:pPr>
            <w:r>
              <w:rPr>
                <w:color w:val="000000"/>
                <w:sz w:val="22"/>
                <w:szCs w:val="22"/>
              </w:rPr>
              <w:t>Chief Executive Years in Office [DPI]</w:t>
            </w:r>
          </w:p>
        </w:tc>
      </w:tr>
      <w:tr w:rsidR="0030221B" w14:paraId="131DD3D2" w14:textId="77777777">
        <w:trPr>
          <w:trHeight w:val="300"/>
        </w:trPr>
        <w:tc>
          <w:tcPr>
            <w:tcW w:w="2130" w:type="dxa"/>
            <w:shd w:val="clear" w:color="auto" w:fill="auto"/>
            <w:vAlign w:val="bottom"/>
          </w:tcPr>
          <w:p w14:paraId="00000855" w14:textId="77777777" w:rsidR="0030221B" w:rsidRDefault="00000000">
            <w:pPr>
              <w:rPr>
                <w:color w:val="000000"/>
                <w:sz w:val="22"/>
                <w:szCs w:val="22"/>
              </w:rPr>
            </w:pPr>
            <w:proofErr w:type="spellStart"/>
            <w:r>
              <w:rPr>
                <w:color w:val="000000"/>
                <w:sz w:val="22"/>
                <w:szCs w:val="22"/>
              </w:rPr>
              <w:t>finittrm_DPI</w:t>
            </w:r>
            <w:proofErr w:type="spellEnd"/>
          </w:p>
        </w:tc>
        <w:tc>
          <w:tcPr>
            <w:tcW w:w="6705" w:type="dxa"/>
            <w:shd w:val="clear" w:color="auto" w:fill="auto"/>
            <w:vAlign w:val="bottom"/>
          </w:tcPr>
          <w:p w14:paraId="00000856" w14:textId="77777777" w:rsidR="0030221B" w:rsidRDefault="00000000">
            <w:pPr>
              <w:rPr>
                <w:color w:val="000000"/>
                <w:sz w:val="22"/>
                <w:szCs w:val="22"/>
              </w:rPr>
            </w:pPr>
            <w:r>
              <w:rPr>
                <w:color w:val="000000"/>
                <w:sz w:val="22"/>
                <w:szCs w:val="22"/>
              </w:rPr>
              <w:t>Finite Term in Office [DPI]</w:t>
            </w:r>
          </w:p>
        </w:tc>
      </w:tr>
      <w:tr w:rsidR="0030221B" w14:paraId="7A53E57E" w14:textId="77777777">
        <w:trPr>
          <w:trHeight w:val="300"/>
        </w:trPr>
        <w:tc>
          <w:tcPr>
            <w:tcW w:w="2130" w:type="dxa"/>
            <w:shd w:val="clear" w:color="auto" w:fill="auto"/>
            <w:vAlign w:val="bottom"/>
          </w:tcPr>
          <w:p w14:paraId="00000857" w14:textId="77777777" w:rsidR="0030221B" w:rsidRDefault="00000000">
            <w:pPr>
              <w:rPr>
                <w:color w:val="000000"/>
                <w:sz w:val="22"/>
                <w:szCs w:val="22"/>
              </w:rPr>
            </w:pPr>
            <w:proofErr w:type="spellStart"/>
            <w:r>
              <w:rPr>
                <w:color w:val="000000"/>
                <w:sz w:val="22"/>
                <w:szCs w:val="22"/>
              </w:rPr>
              <w:t>yrcurnt_DPI</w:t>
            </w:r>
            <w:proofErr w:type="spellEnd"/>
          </w:p>
        </w:tc>
        <w:tc>
          <w:tcPr>
            <w:tcW w:w="6705" w:type="dxa"/>
            <w:shd w:val="clear" w:color="auto" w:fill="auto"/>
            <w:vAlign w:val="bottom"/>
          </w:tcPr>
          <w:p w14:paraId="00000858" w14:textId="77777777" w:rsidR="0030221B" w:rsidRDefault="00000000">
            <w:pPr>
              <w:rPr>
                <w:color w:val="000000"/>
                <w:sz w:val="22"/>
                <w:szCs w:val="22"/>
              </w:rPr>
            </w:pPr>
            <w:r>
              <w:rPr>
                <w:color w:val="000000"/>
                <w:sz w:val="22"/>
                <w:szCs w:val="22"/>
              </w:rPr>
              <w:t>Years Left in Current Term [DPI]</w:t>
            </w:r>
          </w:p>
        </w:tc>
      </w:tr>
      <w:tr w:rsidR="006B7A28" w14:paraId="26321034" w14:textId="77777777">
        <w:trPr>
          <w:trHeight w:val="300"/>
        </w:trPr>
        <w:tc>
          <w:tcPr>
            <w:tcW w:w="2130" w:type="dxa"/>
            <w:shd w:val="clear" w:color="auto" w:fill="auto"/>
            <w:vAlign w:val="bottom"/>
          </w:tcPr>
          <w:p w14:paraId="53F71D67" w14:textId="35EBB6E5" w:rsidR="006B7A28" w:rsidRPr="006B7A28" w:rsidRDefault="006B7A28">
            <w:pPr>
              <w:rPr>
                <w:color w:val="000000"/>
                <w:sz w:val="22"/>
                <w:szCs w:val="22"/>
                <w:highlight w:val="yellow"/>
              </w:rPr>
            </w:pPr>
            <w:proofErr w:type="spellStart"/>
            <w:r w:rsidRPr="006B7A28">
              <w:rPr>
                <w:color w:val="000000"/>
                <w:sz w:val="22"/>
                <w:szCs w:val="22"/>
                <w:highlight w:val="yellow"/>
              </w:rPr>
              <w:t>termlimit_DPI</w:t>
            </w:r>
            <w:proofErr w:type="spellEnd"/>
          </w:p>
        </w:tc>
        <w:tc>
          <w:tcPr>
            <w:tcW w:w="6705" w:type="dxa"/>
            <w:shd w:val="clear" w:color="auto" w:fill="auto"/>
            <w:vAlign w:val="bottom"/>
          </w:tcPr>
          <w:p w14:paraId="4A2FC8AA" w14:textId="77777777" w:rsidR="006B7A28" w:rsidRDefault="006B7A28">
            <w:pPr>
              <w:rPr>
                <w:color w:val="000000"/>
                <w:sz w:val="22"/>
                <w:szCs w:val="22"/>
              </w:rPr>
            </w:pPr>
          </w:p>
        </w:tc>
      </w:tr>
      <w:tr w:rsidR="006B7A28" w14:paraId="071EC3C8" w14:textId="77777777">
        <w:trPr>
          <w:trHeight w:val="300"/>
        </w:trPr>
        <w:tc>
          <w:tcPr>
            <w:tcW w:w="2130" w:type="dxa"/>
            <w:shd w:val="clear" w:color="auto" w:fill="auto"/>
            <w:vAlign w:val="bottom"/>
          </w:tcPr>
          <w:p w14:paraId="6234C411" w14:textId="79147789" w:rsidR="006B7A28" w:rsidRPr="006B7A28" w:rsidRDefault="006B7A28">
            <w:pPr>
              <w:rPr>
                <w:color w:val="000000"/>
                <w:sz w:val="22"/>
                <w:szCs w:val="22"/>
                <w:highlight w:val="yellow"/>
              </w:rPr>
            </w:pPr>
            <w:proofErr w:type="spellStart"/>
            <w:r w:rsidRPr="006B7A28">
              <w:rPr>
                <w:color w:val="000000"/>
                <w:sz w:val="22"/>
                <w:szCs w:val="22"/>
                <w:highlight w:val="yellow"/>
              </w:rPr>
              <w:t>reelect_DPI</w:t>
            </w:r>
            <w:proofErr w:type="spellEnd"/>
          </w:p>
        </w:tc>
        <w:tc>
          <w:tcPr>
            <w:tcW w:w="6705" w:type="dxa"/>
            <w:shd w:val="clear" w:color="auto" w:fill="auto"/>
            <w:vAlign w:val="bottom"/>
          </w:tcPr>
          <w:p w14:paraId="1D52A8B4" w14:textId="77777777" w:rsidR="006B7A28" w:rsidRDefault="006B7A28">
            <w:pPr>
              <w:rPr>
                <w:color w:val="000000"/>
                <w:sz w:val="22"/>
                <w:szCs w:val="22"/>
              </w:rPr>
            </w:pPr>
          </w:p>
        </w:tc>
      </w:tr>
      <w:tr w:rsidR="0030221B" w14:paraId="7F981A8A" w14:textId="77777777">
        <w:trPr>
          <w:trHeight w:val="300"/>
        </w:trPr>
        <w:tc>
          <w:tcPr>
            <w:tcW w:w="2130" w:type="dxa"/>
            <w:shd w:val="clear" w:color="auto" w:fill="auto"/>
            <w:vAlign w:val="bottom"/>
          </w:tcPr>
          <w:p w14:paraId="00000859" w14:textId="77777777" w:rsidR="0030221B" w:rsidRDefault="00000000">
            <w:pPr>
              <w:rPr>
                <w:color w:val="000000"/>
                <w:sz w:val="22"/>
                <w:szCs w:val="22"/>
              </w:rPr>
            </w:pPr>
            <w:proofErr w:type="spellStart"/>
            <w:r>
              <w:rPr>
                <w:color w:val="000000"/>
                <w:sz w:val="22"/>
                <w:szCs w:val="22"/>
              </w:rPr>
              <w:t>multpl_DPI</w:t>
            </w:r>
            <w:proofErr w:type="spellEnd"/>
          </w:p>
        </w:tc>
        <w:tc>
          <w:tcPr>
            <w:tcW w:w="6705" w:type="dxa"/>
            <w:shd w:val="clear" w:color="auto" w:fill="auto"/>
            <w:vAlign w:val="bottom"/>
          </w:tcPr>
          <w:p w14:paraId="0000085A" w14:textId="77777777" w:rsidR="0030221B" w:rsidRDefault="00000000">
            <w:pPr>
              <w:rPr>
                <w:color w:val="000000"/>
                <w:sz w:val="22"/>
                <w:szCs w:val="22"/>
              </w:rPr>
            </w:pPr>
            <w:r>
              <w:rPr>
                <w:color w:val="000000"/>
                <w:sz w:val="22"/>
                <w:szCs w:val="22"/>
              </w:rPr>
              <w:t>Can Chief Executive Serve Multiple Terms [DPI]</w:t>
            </w:r>
          </w:p>
        </w:tc>
      </w:tr>
      <w:tr w:rsidR="0030221B" w14:paraId="093F256F" w14:textId="77777777">
        <w:trPr>
          <w:trHeight w:val="300"/>
        </w:trPr>
        <w:tc>
          <w:tcPr>
            <w:tcW w:w="2130" w:type="dxa"/>
            <w:shd w:val="clear" w:color="auto" w:fill="auto"/>
            <w:vAlign w:val="bottom"/>
          </w:tcPr>
          <w:p w14:paraId="0000085B" w14:textId="77777777" w:rsidR="0030221B" w:rsidRDefault="00000000">
            <w:pPr>
              <w:rPr>
                <w:color w:val="000000"/>
                <w:sz w:val="22"/>
                <w:szCs w:val="22"/>
              </w:rPr>
            </w:pPr>
            <w:proofErr w:type="spellStart"/>
            <w:r>
              <w:rPr>
                <w:color w:val="000000"/>
                <w:sz w:val="22"/>
                <w:szCs w:val="22"/>
              </w:rPr>
              <w:t>military_DPI</w:t>
            </w:r>
            <w:proofErr w:type="spellEnd"/>
          </w:p>
        </w:tc>
        <w:tc>
          <w:tcPr>
            <w:tcW w:w="6705" w:type="dxa"/>
            <w:shd w:val="clear" w:color="auto" w:fill="auto"/>
            <w:vAlign w:val="bottom"/>
          </w:tcPr>
          <w:p w14:paraId="0000085C" w14:textId="77777777" w:rsidR="0030221B" w:rsidRDefault="00000000">
            <w:pPr>
              <w:rPr>
                <w:color w:val="000000"/>
                <w:sz w:val="22"/>
                <w:szCs w:val="22"/>
              </w:rPr>
            </w:pPr>
            <w:r>
              <w:rPr>
                <w:color w:val="000000"/>
                <w:sz w:val="22"/>
                <w:szCs w:val="22"/>
              </w:rPr>
              <w:t>Is Chief Executive a Military Officer? [DPI]</w:t>
            </w:r>
          </w:p>
        </w:tc>
      </w:tr>
      <w:tr w:rsidR="0030221B" w14:paraId="568BCC32" w14:textId="77777777">
        <w:trPr>
          <w:trHeight w:val="300"/>
        </w:trPr>
        <w:tc>
          <w:tcPr>
            <w:tcW w:w="2130" w:type="dxa"/>
            <w:shd w:val="clear" w:color="auto" w:fill="auto"/>
            <w:vAlign w:val="bottom"/>
          </w:tcPr>
          <w:p w14:paraId="0000085D" w14:textId="77777777" w:rsidR="0030221B" w:rsidRDefault="00000000">
            <w:pPr>
              <w:rPr>
                <w:color w:val="000000"/>
                <w:sz w:val="22"/>
                <w:szCs w:val="22"/>
              </w:rPr>
            </w:pPr>
            <w:proofErr w:type="spellStart"/>
            <w:r>
              <w:rPr>
                <w:color w:val="000000"/>
                <w:sz w:val="22"/>
                <w:szCs w:val="22"/>
              </w:rPr>
              <w:t>defmin_DPI</w:t>
            </w:r>
            <w:proofErr w:type="spellEnd"/>
          </w:p>
        </w:tc>
        <w:tc>
          <w:tcPr>
            <w:tcW w:w="6705" w:type="dxa"/>
            <w:shd w:val="clear" w:color="auto" w:fill="auto"/>
            <w:vAlign w:val="bottom"/>
          </w:tcPr>
          <w:p w14:paraId="0000085E" w14:textId="77777777" w:rsidR="0030221B" w:rsidRDefault="00000000">
            <w:pPr>
              <w:rPr>
                <w:color w:val="000000"/>
                <w:sz w:val="22"/>
                <w:szCs w:val="22"/>
              </w:rPr>
            </w:pPr>
            <w:r>
              <w:rPr>
                <w:color w:val="000000"/>
                <w:sz w:val="22"/>
                <w:szCs w:val="22"/>
              </w:rPr>
              <w:t>Is Defense Minister a Military Officer? [DPI]</w:t>
            </w:r>
          </w:p>
        </w:tc>
      </w:tr>
      <w:tr w:rsidR="0030221B" w14:paraId="4C256ED5" w14:textId="77777777">
        <w:trPr>
          <w:trHeight w:val="300"/>
        </w:trPr>
        <w:tc>
          <w:tcPr>
            <w:tcW w:w="2130" w:type="dxa"/>
            <w:shd w:val="clear" w:color="auto" w:fill="auto"/>
            <w:vAlign w:val="bottom"/>
          </w:tcPr>
          <w:p w14:paraId="0000085F" w14:textId="77777777" w:rsidR="0030221B" w:rsidRDefault="00000000">
            <w:pPr>
              <w:rPr>
                <w:color w:val="000000"/>
                <w:sz w:val="22"/>
                <w:szCs w:val="22"/>
              </w:rPr>
            </w:pPr>
            <w:r>
              <w:rPr>
                <w:color w:val="000000"/>
                <w:sz w:val="22"/>
                <w:szCs w:val="22"/>
              </w:rPr>
              <w:t>percent1_DPI</w:t>
            </w:r>
          </w:p>
        </w:tc>
        <w:tc>
          <w:tcPr>
            <w:tcW w:w="6705" w:type="dxa"/>
            <w:shd w:val="clear" w:color="auto" w:fill="auto"/>
            <w:vAlign w:val="bottom"/>
          </w:tcPr>
          <w:p w14:paraId="00000860" w14:textId="77777777" w:rsidR="0030221B" w:rsidRDefault="00000000">
            <w:pPr>
              <w:rPr>
                <w:color w:val="000000"/>
                <w:sz w:val="22"/>
                <w:szCs w:val="22"/>
              </w:rPr>
            </w:pPr>
            <w:r>
              <w:rPr>
                <w:color w:val="000000"/>
                <w:sz w:val="22"/>
                <w:szCs w:val="22"/>
              </w:rPr>
              <w:t>President Percentage of Votes, first round [DPI]</w:t>
            </w:r>
          </w:p>
        </w:tc>
      </w:tr>
      <w:tr w:rsidR="0030221B" w14:paraId="5319C4F5" w14:textId="77777777">
        <w:trPr>
          <w:trHeight w:val="300"/>
        </w:trPr>
        <w:tc>
          <w:tcPr>
            <w:tcW w:w="2130" w:type="dxa"/>
            <w:shd w:val="clear" w:color="auto" w:fill="auto"/>
            <w:vAlign w:val="bottom"/>
          </w:tcPr>
          <w:p w14:paraId="00000861" w14:textId="77777777" w:rsidR="0030221B" w:rsidRDefault="00000000">
            <w:pPr>
              <w:rPr>
                <w:color w:val="000000"/>
                <w:sz w:val="22"/>
                <w:szCs w:val="22"/>
              </w:rPr>
            </w:pPr>
            <w:proofErr w:type="spellStart"/>
            <w:r>
              <w:rPr>
                <w:color w:val="000000"/>
                <w:sz w:val="22"/>
                <w:szCs w:val="22"/>
              </w:rPr>
              <w:lastRenderedPageBreak/>
              <w:t>percentl_DPI</w:t>
            </w:r>
            <w:proofErr w:type="spellEnd"/>
          </w:p>
        </w:tc>
        <w:tc>
          <w:tcPr>
            <w:tcW w:w="6705" w:type="dxa"/>
            <w:shd w:val="clear" w:color="auto" w:fill="auto"/>
            <w:vAlign w:val="bottom"/>
          </w:tcPr>
          <w:p w14:paraId="00000862" w14:textId="77777777" w:rsidR="0030221B" w:rsidRDefault="00000000">
            <w:pPr>
              <w:rPr>
                <w:color w:val="000000"/>
                <w:sz w:val="22"/>
                <w:szCs w:val="22"/>
              </w:rPr>
            </w:pPr>
            <w:r>
              <w:rPr>
                <w:color w:val="000000"/>
                <w:sz w:val="22"/>
                <w:szCs w:val="22"/>
              </w:rPr>
              <w:t>President Percentage of Votes, last round [DPI]</w:t>
            </w:r>
          </w:p>
        </w:tc>
      </w:tr>
      <w:tr w:rsidR="0030221B" w14:paraId="1EA5D435" w14:textId="77777777">
        <w:trPr>
          <w:trHeight w:val="300"/>
        </w:trPr>
        <w:tc>
          <w:tcPr>
            <w:tcW w:w="2130" w:type="dxa"/>
            <w:shd w:val="clear" w:color="auto" w:fill="auto"/>
            <w:vAlign w:val="bottom"/>
          </w:tcPr>
          <w:p w14:paraId="00000863" w14:textId="77777777" w:rsidR="0030221B" w:rsidRDefault="00000000">
            <w:pPr>
              <w:rPr>
                <w:color w:val="000000"/>
                <w:sz w:val="22"/>
                <w:szCs w:val="22"/>
              </w:rPr>
            </w:pPr>
            <w:proofErr w:type="spellStart"/>
            <w:r>
              <w:rPr>
                <w:color w:val="000000"/>
                <w:sz w:val="22"/>
                <w:szCs w:val="22"/>
              </w:rPr>
              <w:t>prtyin_DPI</w:t>
            </w:r>
            <w:proofErr w:type="spellEnd"/>
          </w:p>
        </w:tc>
        <w:tc>
          <w:tcPr>
            <w:tcW w:w="6705" w:type="dxa"/>
            <w:shd w:val="clear" w:color="auto" w:fill="auto"/>
            <w:vAlign w:val="bottom"/>
          </w:tcPr>
          <w:p w14:paraId="00000864" w14:textId="77777777" w:rsidR="0030221B" w:rsidRDefault="00000000">
            <w:pPr>
              <w:rPr>
                <w:color w:val="000000"/>
                <w:sz w:val="22"/>
                <w:szCs w:val="22"/>
              </w:rPr>
            </w:pPr>
            <w:r>
              <w:rPr>
                <w:color w:val="000000"/>
                <w:sz w:val="22"/>
                <w:szCs w:val="22"/>
              </w:rPr>
              <w:t>Party of Chief Executive Length of Time in Office [DPI]</w:t>
            </w:r>
          </w:p>
        </w:tc>
      </w:tr>
      <w:tr w:rsidR="0030221B" w14:paraId="5ACAA9A1" w14:textId="77777777">
        <w:trPr>
          <w:trHeight w:val="300"/>
        </w:trPr>
        <w:tc>
          <w:tcPr>
            <w:tcW w:w="2130" w:type="dxa"/>
            <w:shd w:val="clear" w:color="auto" w:fill="auto"/>
            <w:vAlign w:val="bottom"/>
          </w:tcPr>
          <w:p w14:paraId="00000865" w14:textId="77777777" w:rsidR="0030221B" w:rsidRDefault="00000000">
            <w:pPr>
              <w:rPr>
                <w:color w:val="000000"/>
                <w:sz w:val="22"/>
                <w:szCs w:val="22"/>
              </w:rPr>
            </w:pPr>
            <w:proofErr w:type="spellStart"/>
            <w:r>
              <w:rPr>
                <w:color w:val="000000"/>
                <w:sz w:val="22"/>
                <w:szCs w:val="22"/>
              </w:rPr>
              <w:t>execme_DPI</w:t>
            </w:r>
            <w:proofErr w:type="spellEnd"/>
          </w:p>
        </w:tc>
        <w:tc>
          <w:tcPr>
            <w:tcW w:w="6705" w:type="dxa"/>
            <w:shd w:val="clear" w:color="auto" w:fill="auto"/>
            <w:vAlign w:val="bottom"/>
          </w:tcPr>
          <w:p w14:paraId="00000866" w14:textId="77777777" w:rsidR="0030221B" w:rsidRDefault="00000000">
            <w:pPr>
              <w:rPr>
                <w:color w:val="000000"/>
                <w:sz w:val="22"/>
                <w:szCs w:val="22"/>
              </w:rPr>
            </w:pPr>
            <w:r>
              <w:rPr>
                <w:color w:val="000000"/>
                <w:sz w:val="22"/>
                <w:szCs w:val="22"/>
              </w:rPr>
              <w:t>Name of Executive Party [DPI]</w:t>
            </w:r>
          </w:p>
        </w:tc>
      </w:tr>
      <w:tr w:rsidR="0030221B" w14:paraId="2BDA5E0E" w14:textId="77777777">
        <w:trPr>
          <w:trHeight w:val="300"/>
        </w:trPr>
        <w:tc>
          <w:tcPr>
            <w:tcW w:w="2130" w:type="dxa"/>
            <w:shd w:val="clear" w:color="auto" w:fill="auto"/>
            <w:vAlign w:val="bottom"/>
          </w:tcPr>
          <w:p w14:paraId="00000867" w14:textId="77777777" w:rsidR="0030221B" w:rsidRDefault="00000000">
            <w:pPr>
              <w:rPr>
                <w:color w:val="000000"/>
                <w:sz w:val="22"/>
                <w:szCs w:val="22"/>
              </w:rPr>
            </w:pPr>
            <w:proofErr w:type="spellStart"/>
            <w:r>
              <w:rPr>
                <w:color w:val="000000"/>
                <w:sz w:val="22"/>
                <w:szCs w:val="22"/>
              </w:rPr>
              <w:t>execrlc_DPI</w:t>
            </w:r>
            <w:proofErr w:type="spellEnd"/>
          </w:p>
        </w:tc>
        <w:tc>
          <w:tcPr>
            <w:tcW w:w="6705" w:type="dxa"/>
            <w:shd w:val="clear" w:color="auto" w:fill="auto"/>
            <w:vAlign w:val="bottom"/>
          </w:tcPr>
          <w:p w14:paraId="00000868" w14:textId="77777777" w:rsidR="0030221B" w:rsidRDefault="00000000">
            <w:pPr>
              <w:rPr>
                <w:color w:val="000000"/>
                <w:sz w:val="22"/>
                <w:szCs w:val="22"/>
              </w:rPr>
            </w:pPr>
            <w:r>
              <w:rPr>
                <w:color w:val="000000"/>
                <w:sz w:val="22"/>
                <w:szCs w:val="22"/>
              </w:rPr>
              <w:t>Chief Executive Party Orientation [DPI]</w:t>
            </w:r>
          </w:p>
        </w:tc>
      </w:tr>
      <w:tr w:rsidR="0030221B" w14:paraId="73570D62" w14:textId="77777777">
        <w:trPr>
          <w:trHeight w:val="300"/>
        </w:trPr>
        <w:tc>
          <w:tcPr>
            <w:tcW w:w="2130" w:type="dxa"/>
            <w:shd w:val="clear" w:color="auto" w:fill="auto"/>
            <w:vAlign w:val="bottom"/>
          </w:tcPr>
          <w:p w14:paraId="00000869" w14:textId="77777777" w:rsidR="0030221B" w:rsidRDefault="00000000">
            <w:pPr>
              <w:rPr>
                <w:color w:val="000000"/>
                <w:sz w:val="22"/>
                <w:szCs w:val="22"/>
              </w:rPr>
            </w:pPr>
            <w:proofErr w:type="spellStart"/>
            <w:r>
              <w:rPr>
                <w:color w:val="000000"/>
                <w:sz w:val="22"/>
                <w:szCs w:val="22"/>
              </w:rPr>
              <w:t>execnat_DPI</w:t>
            </w:r>
            <w:proofErr w:type="spellEnd"/>
          </w:p>
        </w:tc>
        <w:tc>
          <w:tcPr>
            <w:tcW w:w="6705" w:type="dxa"/>
            <w:shd w:val="clear" w:color="auto" w:fill="auto"/>
            <w:vAlign w:val="bottom"/>
          </w:tcPr>
          <w:p w14:paraId="0000086A" w14:textId="77777777" w:rsidR="0030221B" w:rsidRDefault="00000000">
            <w:pPr>
              <w:rPr>
                <w:color w:val="000000"/>
                <w:sz w:val="22"/>
                <w:szCs w:val="22"/>
              </w:rPr>
            </w:pPr>
            <w:r>
              <w:rPr>
                <w:color w:val="000000"/>
                <w:sz w:val="22"/>
                <w:szCs w:val="22"/>
              </w:rPr>
              <w:t>Chief Executive Party: Nationalist [DPI]</w:t>
            </w:r>
          </w:p>
        </w:tc>
      </w:tr>
      <w:tr w:rsidR="0030221B" w14:paraId="6DA961AF" w14:textId="77777777">
        <w:trPr>
          <w:trHeight w:val="300"/>
        </w:trPr>
        <w:tc>
          <w:tcPr>
            <w:tcW w:w="2130" w:type="dxa"/>
            <w:shd w:val="clear" w:color="auto" w:fill="auto"/>
            <w:vAlign w:val="bottom"/>
          </w:tcPr>
          <w:p w14:paraId="0000086B" w14:textId="77777777" w:rsidR="0030221B" w:rsidRDefault="00000000">
            <w:pPr>
              <w:rPr>
                <w:color w:val="000000"/>
                <w:sz w:val="22"/>
                <w:szCs w:val="22"/>
              </w:rPr>
            </w:pPr>
            <w:proofErr w:type="spellStart"/>
            <w:r>
              <w:rPr>
                <w:color w:val="000000"/>
                <w:sz w:val="22"/>
                <w:szCs w:val="22"/>
              </w:rPr>
              <w:t>execrurl_DPI</w:t>
            </w:r>
            <w:proofErr w:type="spellEnd"/>
          </w:p>
        </w:tc>
        <w:tc>
          <w:tcPr>
            <w:tcW w:w="6705" w:type="dxa"/>
            <w:shd w:val="clear" w:color="auto" w:fill="auto"/>
            <w:vAlign w:val="bottom"/>
          </w:tcPr>
          <w:p w14:paraId="0000086C" w14:textId="77777777" w:rsidR="0030221B" w:rsidRDefault="00000000">
            <w:pPr>
              <w:rPr>
                <w:color w:val="000000"/>
                <w:sz w:val="22"/>
                <w:szCs w:val="22"/>
              </w:rPr>
            </w:pPr>
            <w:r>
              <w:rPr>
                <w:color w:val="000000"/>
                <w:sz w:val="22"/>
                <w:szCs w:val="22"/>
              </w:rPr>
              <w:t>Chief Executive Party: Rural [DPI]</w:t>
            </w:r>
          </w:p>
        </w:tc>
      </w:tr>
      <w:tr w:rsidR="0030221B" w14:paraId="161564CC" w14:textId="77777777">
        <w:trPr>
          <w:trHeight w:val="300"/>
        </w:trPr>
        <w:tc>
          <w:tcPr>
            <w:tcW w:w="2130" w:type="dxa"/>
            <w:shd w:val="clear" w:color="auto" w:fill="auto"/>
            <w:vAlign w:val="bottom"/>
          </w:tcPr>
          <w:p w14:paraId="0000086D" w14:textId="77777777" w:rsidR="0030221B" w:rsidRDefault="00000000">
            <w:pPr>
              <w:rPr>
                <w:color w:val="000000"/>
                <w:sz w:val="22"/>
                <w:szCs w:val="22"/>
              </w:rPr>
            </w:pPr>
            <w:proofErr w:type="spellStart"/>
            <w:r>
              <w:rPr>
                <w:color w:val="000000"/>
                <w:sz w:val="22"/>
                <w:szCs w:val="22"/>
              </w:rPr>
              <w:t>execreg_DPI</w:t>
            </w:r>
            <w:proofErr w:type="spellEnd"/>
          </w:p>
        </w:tc>
        <w:tc>
          <w:tcPr>
            <w:tcW w:w="6705" w:type="dxa"/>
            <w:shd w:val="clear" w:color="auto" w:fill="auto"/>
            <w:vAlign w:val="bottom"/>
          </w:tcPr>
          <w:p w14:paraId="0000086E" w14:textId="77777777" w:rsidR="0030221B" w:rsidRDefault="00000000">
            <w:pPr>
              <w:rPr>
                <w:color w:val="000000"/>
                <w:sz w:val="22"/>
                <w:szCs w:val="22"/>
              </w:rPr>
            </w:pPr>
            <w:r>
              <w:rPr>
                <w:color w:val="000000"/>
                <w:sz w:val="22"/>
                <w:szCs w:val="22"/>
              </w:rPr>
              <w:t>Chief Executive Party: Regional [DPI]</w:t>
            </w:r>
          </w:p>
        </w:tc>
      </w:tr>
      <w:tr w:rsidR="0030221B" w14:paraId="4DC8A114" w14:textId="77777777">
        <w:trPr>
          <w:trHeight w:val="300"/>
        </w:trPr>
        <w:tc>
          <w:tcPr>
            <w:tcW w:w="2130" w:type="dxa"/>
            <w:shd w:val="clear" w:color="auto" w:fill="auto"/>
            <w:vAlign w:val="bottom"/>
          </w:tcPr>
          <w:p w14:paraId="0000086F" w14:textId="77777777" w:rsidR="0030221B" w:rsidRDefault="00000000">
            <w:pPr>
              <w:rPr>
                <w:color w:val="000000"/>
                <w:sz w:val="22"/>
                <w:szCs w:val="22"/>
              </w:rPr>
            </w:pPr>
            <w:proofErr w:type="spellStart"/>
            <w:r>
              <w:rPr>
                <w:color w:val="000000"/>
                <w:sz w:val="22"/>
                <w:szCs w:val="22"/>
              </w:rPr>
              <w:t>execrel_DPI</w:t>
            </w:r>
            <w:proofErr w:type="spellEnd"/>
          </w:p>
        </w:tc>
        <w:tc>
          <w:tcPr>
            <w:tcW w:w="6705" w:type="dxa"/>
            <w:shd w:val="clear" w:color="auto" w:fill="auto"/>
            <w:vAlign w:val="bottom"/>
          </w:tcPr>
          <w:p w14:paraId="00000870" w14:textId="77777777" w:rsidR="0030221B" w:rsidRDefault="00000000">
            <w:pPr>
              <w:rPr>
                <w:color w:val="000000"/>
                <w:sz w:val="22"/>
                <w:szCs w:val="22"/>
              </w:rPr>
            </w:pPr>
            <w:r>
              <w:rPr>
                <w:color w:val="000000"/>
                <w:sz w:val="22"/>
                <w:szCs w:val="22"/>
              </w:rPr>
              <w:t>Chief Executive Party: Religious [DPI]</w:t>
            </w:r>
          </w:p>
        </w:tc>
      </w:tr>
      <w:tr w:rsidR="0030221B" w14:paraId="24D8543C" w14:textId="77777777">
        <w:trPr>
          <w:trHeight w:val="300"/>
        </w:trPr>
        <w:tc>
          <w:tcPr>
            <w:tcW w:w="2130" w:type="dxa"/>
            <w:shd w:val="clear" w:color="auto" w:fill="auto"/>
            <w:vAlign w:val="bottom"/>
          </w:tcPr>
          <w:p w14:paraId="00000871" w14:textId="77777777" w:rsidR="0030221B" w:rsidRDefault="00000000">
            <w:pPr>
              <w:rPr>
                <w:color w:val="000000"/>
                <w:sz w:val="22"/>
                <w:szCs w:val="22"/>
              </w:rPr>
            </w:pPr>
            <w:proofErr w:type="spellStart"/>
            <w:r>
              <w:rPr>
                <w:color w:val="000000"/>
                <w:sz w:val="22"/>
                <w:szCs w:val="22"/>
              </w:rPr>
              <w:t>execage_DPI</w:t>
            </w:r>
            <w:proofErr w:type="spellEnd"/>
          </w:p>
        </w:tc>
        <w:tc>
          <w:tcPr>
            <w:tcW w:w="6705" w:type="dxa"/>
            <w:shd w:val="clear" w:color="auto" w:fill="auto"/>
            <w:vAlign w:val="bottom"/>
          </w:tcPr>
          <w:p w14:paraId="00000872" w14:textId="77777777" w:rsidR="0030221B" w:rsidRDefault="00000000">
            <w:pPr>
              <w:rPr>
                <w:color w:val="000000"/>
                <w:sz w:val="22"/>
                <w:szCs w:val="22"/>
              </w:rPr>
            </w:pPr>
            <w:r>
              <w:rPr>
                <w:color w:val="000000"/>
                <w:sz w:val="22"/>
                <w:szCs w:val="22"/>
              </w:rPr>
              <w:t>Age of Chief Executive Party [DPI]</w:t>
            </w:r>
          </w:p>
        </w:tc>
      </w:tr>
      <w:tr w:rsidR="0030221B" w14:paraId="1A243EB7" w14:textId="77777777">
        <w:trPr>
          <w:trHeight w:val="300"/>
        </w:trPr>
        <w:tc>
          <w:tcPr>
            <w:tcW w:w="2130" w:type="dxa"/>
            <w:shd w:val="clear" w:color="auto" w:fill="auto"/>
            <w:vAlign w:val="bottom"/>
          </w:tcPr>
          <w:p w14:paraId="00000873" w14:textId="77777777" w:rsidR="0030221B" w:rsidRDefault="00000000">
            <w:pPr>
              <w:rPr>
                <w:color w:val="000000"/>
                <w:sz w:val="22"/>
                <w:szCs w:val="22"/>
              </w:rPr>
            </w:pPr>
            <w:proofErr w:type="spellStart"/>
            <w:r>
              <w:rPr>
                <w:color w:val="000000"/>
                <w:sz w:val="22"/>
                <w:szCs w:val="22"/>
              </w:rPr>
              <w:t>allhouse_DPI</w:t>
            </w:r>
            <w:proofErr w:type="spellEnd"/>
          </w:p>
        </w:tc>
        <w:tc>
          <w:tcPr>
            <w:tcW w:w="6705" w:type="dxa"/>
            <w:shd w:val="clear" w:color="auto" w:fill="auto"/>
            <w:vAlign w:val="bottom"/>
          </w:tcPr>
          <w:p w14:paraId="00000874" w14:textId="77777777" w:rsidR="0030221B" w:rsidRDefault="00000000">
            <w:pPr>
              <w:rPr>
                <w:color w:val="000000"/>
                <w:sz w:val="22"/>
                <w:szCs w:val="22"/>
              </w:rPr>
            </w:pPr>
            <w:r>
              <w:rPr>
                <w:color w:val="000000"/>
                <w:sz w:val="22"/>
                <w:szCs w:val="22"/>
              </w:rPr>
              <w:t>Does Party of Executive Control All Houses? [DPI]</w:t>
            </w:r>
          </w:p>
        </w:tc>
      </w:tr>
      <w:tr w:rsidR="0030221B" w14:paraId="7B86BFCE" w14:textId="77777777">
        <w:trPr>
          <w:trHeight w:val="300"/>
        </w:trPr>
        <w:tc>
          <w:tcPr>
            <w:tcW w:w="2130" w:type="dxa"/>
            <w:shd w:val="clear" w:color="auto" w:fill="auto"/>
            <w:vAlign w:val="bottom"/>
          </w:tcPr>
          <w:p w14:paraId="00000875" w14:textId="77777777" w:rsidR="0030221B" w:rsidRDefault="00000000">
            <w:pPr>
              <w:rPr>
                <w:color w:val="000000"/>
                <w:sz w:val="22"/>
                <w:szCs w:val="22"/>
              </w:rPr>
            </w:pPr>
            <w:proofErr w:type="spellStart"/>
            <w:r>
              <w:rPr>
                <w:color w:val="000000"/>
                <w:sz w:val="22"/>
                <w:szCs w:val="22"/>
              </w:rPr>
              <w:t>nonchief_DPI</w:t>
            </w:r>
            <w:proofErr w:type="spellEnd"/>
          </w:p>
        </w:tc>
        <w:tc>
          <w:tcPr>
            <w:tcW w:w="6705" w:type="dxa"/>
            <w:shd w:val="clear" w:color="auto" w:fill="auto"/>
            <w:vAlign w:val="bottom"/>
          </w:tcPr>
          <w:p w14:paraId="00000876" w14:textId="77777777" w:rsidR="0030221B" w:rsidRDefault="00000000">
            <w:pPr>
              <w:rPr>
                <w:color w:val="000000"/>
                <w:sz w:val="22"/>
                <w:szCs w:val="22"/>
              </w:rPr>
            </w:pPr>
            <w:r>
              <w:rPr>
                <w:color w:val="000000"/>
                <w:sz w:val="22"/>
                <w:szCs w:val="22"/>
              </w:rPr>
              <w:t>Party affiliation of Non-Chief Exec in Systems with both President and PM [DPI]</w:t>
            </w:r>
          </w:p>
        </w:tc>
      </w:tr>
      <w:tr w:rsidR="0030221B" w14:paraId="7B792D0E" w14:textId="77777777">
        <w:trPr>
          <w:trHeight w:val="300"/>
        </w:trPr>
        <w:tc>
          <w:tcPr>
            <w:tcW w:w="2130" w:type="dxa"/>
            <w:shd w:val="clear" w:color="auto" w:fill="auto"/>
            <w:vAlign w:val="bottom"/>
          </w:tcPr>
          <w:p w14:paraId="00000877" w14:textId="77777777" w:rsidR="0030221B" w:rsidRDefault="00000000">
            <w:pPr>
              <w:rPr>
                <w:color w:val="000000"/>
                <w:sz w:val="22"/>
                <w:szCs w:val="22"/>
              </w:rPr>
            </w:pPr>
            <w:proofErr w:type="spellStart"/>
            <w:r>
              <w:rPr>
                <w:color w:val="000000"/>
                <w:sz w:val="22"/>
                <w:szCs w:val="22"/>
              </w:rPr>
              <w:t>totalseats_DPI</w:t>
            </w:r>
            <w:proofErr w:type="spellEnd"/>
          </w:p>
        </w:tc>
        <w:tc>
          <w:tcPr>
            <w:tcW w:w="6705" w:type="dxa"/>
            <w:shd w:val="clear" w:color="auto" w:fill="auto"/>
            <w:vAlign w:val="bottom"/>
          </w:tcPr>
          <w:p w14:paraId="00000878" w14:textId="77777777" w:rsidR="0030221B" w:rsidRDefault="00000000">
            <w:pPr>
              <w:rPr>
                <w:color w:val="000000"/>
                <w:sz w:val="22"/>
                <w:szCs w:val="22"/>
              </w:rPr>
            </w:pPr>
            <w:r>
              <w:rPr>
                <w:color w:val="000000"/>
                <w:sz w:val="22"/>
                <w:szCs w:val="22"/>
              </w:rPr>
              <w:t>Total Seats in Legislature [DPI]</w:t>
            </w:r>
          </w:p>
        </w:tc>
      </w:tr>
      <w:tr w:rsidR="0030221B" w14:paraId="72C26F97" w14:textId="77777777">
        <w:trPr>
          <w:trHeight w:val="300"/>
        </w:trPr>
        <w:tc>
          <w:tcPr>
            <w:tcW w:w="2130" w:type="dxa"/>
            <w:shd w:val="clear" w:color="auto" w:fill="auto"/>
            <w:vAlign w:val="bottom"/>
          </w:tcPr>
          <w:p w14:paraId="00000879" w14:textId="77777777" w:rsidR="0030221B" w:rsidRDefault="00000000">
            <w:pPr>
              <w:rPr>
                <w:color w:val="000000"/>
                <w:sz w:val="22"/>
                <w:szCs w:val="22"/>
              </w:rPr>
            </w:pPr>
            <w:r>
              <w:rPr>
                <w:color w:val="000000"/>
                <w:sz w:val="22"/>
                <w:szCs w:val="22"/>
              </w:rPr>
              <w:t>gov1me_DPI</w:t>
            </w:r>
          </w:p>
        </w:tc>
        <w:tc>
          <w:tcPr>
            <w:tcW w:w="6705" w:type="dxa"/>
            <w:shd w:val="clear" w:color="auto" w:fill="auto"/>
            <w:vAlign w:val="bottom"/>
          </w:tcPr>
          <w:p w14:paraId="0000087A" w14:textId="77777777" w:rsidR="0030221B" w:rsidRDefault="00000000">
            <w:pPr>
              <w:rPr>
                <w:color w:val="000000"/>
                <w:sz w:val="22"/>
                <w:szCs w:val="22"/>
              </w:rPr>
            </w:pPr>
            <w:r>
              <w:rPr>
                <w:color w:val="000000"/>
                <w:sz w:val="22"/>
                <w:szCs w:val="22"/>
              </w:rPr>
              <w:t>Name of Largest Government Party [DPI]</w:t>
            </w:r>
          </w:p>
        </w:tc>
      </w:tr>
      <w:tr w:rsidR="0030221B" w14:paraId="283FD749" w14:textId="77777777">
        <w:trPr>
          <w:trHeight w:val="300"/>
        </w:trPr>
        <w:tc>
          <w:tcPr>
            <w:tcW w:w="2130" w:type="dxa"/>
            <w:shd w:val="clear" w:color="auto" w:fill="auto"/>
            <w:vAlign w:val="bottom"/>
          </w:tcPr>
          <w:p w14:paraId="0000087B" w14:textId="77777777" w:rsidR="0030221B" w:rsidRDefault="00000000">
            <w:pPr>
              <w:rPr>
                <w:color w:val="000000"/>
                <w:sz w:val="22"/>
                <w:szCs w:val="22"/>
              </w:rPr>
            </w:pPr>
            <w:r>
              <w:rPr>
                <w:color w:val="000000"/>
                <w:sz w:val="22"/>
                <w:szCs w:val="22"/>
              </w:rPr>
              <w:t>gov1seat_DPI</w:t>
            </w:r>
          </w:p>
        </w:tc>
        <w:tc>
          <w:tcPr>
            <w:tcW w:w="6705" w:type="dxa"/>
            <w:shd w:val="clear" w:color="auto" w:fill="auto"/>
            <w:vAlign w:val="bottom"/>
          </w:tcPr>
          <w:p w14:paraId="0000087C" w14:textId="77777777" w:rsidR="0030221B" w:rsidRDefault="00000000">
            <w:pPr>
              <w:rPr>
                <w:color w:val="000000"/>
                <w:sz w:val="22"/>
                <w:szCs w:val="22"/>
              </w:rPr>
            </w:pPr>
            <w:r>
              <w:rPr>
                <w:color w:val="000000"/>
                <w:sz w:val="22"/>
                <w:szCs w:val="22"/>
              </w:rPr>
              <w:t>Number of Seats of Largest Government Party [DPI]</w:t>
            </w:r>
          </w:p>
        </w:tc>
      </w:tr>
      <w:tr w:rsidR="0030221B" w14:paraId="3432E6DC" w14:textId="77777777">
        <w:trPr>
          <w:trHeight w:val="300"/>
        </w:trPr>
        <w:tc>
          <w:tcPr>
            <w:tcW w:w="2130" w:type="dxa"/>
            <w:shd w:val="clear" w:color="auto" w:fill="auto"/>
            <w:vAlign w:val="bottom"/>
          </w:tcPr>
          <w:p w14:paraId="0000087D" w14:textId="77777777" w:rsidR="0030221B" w:rsidRDefault="00000000">
            <w:pPr>
              <w:rPr>
                <w:color w:val="000000"/>
                <w:sz w:val="22"/>
                <w:szCs w:val="22"/>
              </w:rPr>
            </w:pPr>
            <w:r>
              <w:rPr>
                <w:color w:val="000000"/>
                <w:sz w:val="22"/>
                <w:szCs w:val="22"/>
              </w:rPr>
              <w:t>gov1vote_DPI</w:t>
            </w:r>
          </w:p>
        </w:tc>
        <w:tc>
          <w:tcPr>
            <w:tcW w:w="6705" w:type="dxa"/>
            <w:shd w:val="clear" w:color="auto" w:fill="auto"/>
            <w:vAlign w:val="bottom"/>
          </w:tcPr>
          <w:p w14:paraId="0000087E" w14:textId="77777777" w:rsidR="0030221B" w:rsidRDefault="00000000">
            <w:pPr>
              <w:rPr>
                <w:color w:val="000000"/>
                <w:sz w:val="22"/>
                <w:szCs w:val="22"/>
              </w:rPr>
            </w:pPr>
            <w:r>
              <w:rPr>
                <w:color w:val="000000"/>
                <w:sz w:val="22"/>
                <w:szCs w:val="22"/>
              </w:rPr>
              <w:t>Vote Share of Largest Government Party [DPI]</w:t>
            </w:r>
          </w:p>
        </w:tc>
      </w:tr>
      <w:tr w:rsidR="0030221B" w14:paraId="1FCF4982" w14:textId="77777777">
        <w:trPr>
          <w:trHeight w:val="300"/>
        </w:trPr>
        <w:tc>
          <w:tcPr>
            <w:tcW w:w="2130" w:type="dxa"/>
            <w:shd w:val="clear" w:color="auto" w:fill="auto"/>
            <w:vAlign w:val="bottom"/>
          </w:tcPr>
          <w:p w14:paraId="0000087F" w14:textId="77777777" w:rsidR="0030221B" w:rsidRDefault="00000000">
            <w:pPr>
              <w:rPr>
                <w:color w:val="000000"/>
                <w:sz w:val="22"/>
                <w:szCs w:val="22"/>
              </w:rPr>
            </w:pPr>
            <w:r>
              <w:rPr>
                <w:color w:val="000000"/>
                <w:sz w:val="22"/>
                <w:szCs w:val="22"/>
              </w:rPr>
              <w:t>gov1rlc_DPI</w:t>
            </w:r>
          </w:p>
        </w:tc>
        <w:tc>
          <w:tcPr>
            <w:tcW w:w="6705" w:type="dxa"/>
            <w:shd w:val="clear" w:color="auto" w:fill="auto"/>
            <w:vAlign w:val="bottom"/>
          </w:tcPr>
          <w:p w14:paraId="00000880" w14:textId="77777777" w:rsidR="0030221B" w:rsidRDefault="00000000">
            <w:pPr>
              <w:rPr>
                <w:color w:val="000000"/>
                <w:sz w:val="22"/>
                <w:szCs w:val="22"/>
              </w:rPr>
            </w:pPr>
            <w:r>
              <w:rPr>
                <w:color w:val="000000"/>
                <w:sz w:val="22"/>
                <w:szCs w:val="22"/>
              </w:rPr>
              <w:t>Largest Government Party Orientation [DPI]</w:t>
            </w:r>
          </w:p>
        </w:tc>
      </w:tr>
      <w:tr w:rsidR="0030221B" w14:paraId="6E43D3EB" w14:textId="77777777">
        <w:trPr>
          <w:trHeight w:val="300"/>
        </w:trPr>
        <w:tc>
          <w:tcPr>
            <w:tcW w:w="2130" w:type="dxa"/>
            <w:shd w:val="clear" w:color="auto" w:fill="auto"/>
            <w:vAlign w:val="bottom"/>
          </w:tcPr>
          <w:p w14:paraId="00000881" w14:textId="77777777" w:rsidR="0030221B" w:rsidRDefault="00000000">
            <w:pPr>
              <w:rPr>
                <w:color w:val="000000"/>
                <w:sz w:val="22"/>
                <w:szCs w:val="22"/>
              </w:rPr>
            </w:pPr>
            <w:r>
              <w:rPr>
                <w:color w:val="000000"/>
                <w:sz w:val="22"/>
                <w:szCs w:val="22"/>
              </w:rPr>
              <w:t>gov1nat_DPI</w:t>
            </w:r>
          </w:p>
        </w:tc>
        <w:tc>
          <w:tcPr>
            <w:tcW w:w="6705" w:type="dxa"/>
            <w:shd w:val="clear" w:color="auto" w:fill="auto"/>
            <w:vAlign w:val="bottom"/>
          </w:tcPr>
          <w:p w14:paraId="00000882" w14:textId="77777777" w:rsidR="0030221B" w:rsidRDefault="00000000">
            <w:pPr>
              <w:rPr>
                <w:color w:val="000000"/>
                <w:sz w:val="22"/>
                <w:szCs w:val="22"/>
              </w:rPr>
            </w:pPr>
            <w:r>
              <w:rPr>
                <w:color w:val="000000"/>
                <w:sz w:val="22"/>
                <w:szCs w:val="22"/>
              </w:rPr>
              <w:t>Largest Government Party: Nationalist [DPI]</w:t>
            </w:r>
          </w:p>
        </w:tc>
      </w:tr>
      <w:tr w:rsidR="0030221B" w14:paraId="3B25DA74" w14:textId="77777777">
        <w:trPr>
          <w:trHeight w:val="300"/>
        </w:trPr>
        <w:tc>
          <w:tcPr>
            <w:tcW w:w="2130" w:type="dxa"/>
            <w:shd w:val="clear" w:color="auto" w:fill="auto"/>
            <w:vAlign w:val="bottom"/>
          </w:tcPr>
          <w:p w14:paraId="00000883" w14:textId="77777777" w:rsidR="0030221B" w:rsidRDefault="00000000">
            <w:pPr>
              <w:rPr>
                <w:color w:val="000000"/>
                <w:sz w:val="22"/>
                <w:szCs w:val="22"/>
              </w:rPr>
            </w:pPr>
            <w:r>
              <w:rPr>
                <w:color w:val="000000"/>
                <w:sz w:val="22"/>
                <w:szCs w:val="22"/>
              </w:rPr>
              <w:t>gov1rurl_DPI</w:t>
            </w:r>
          </w:p>
        </w:tc>
        <w:tc>
          <w:tcPr>
            <w:tcW w:w="6705" w:type="dxa"/>
            <w:shd w:val="clear" w:color="auto" w:fill="auto"/>
            <w:vAlign w:val="bottom"/>
          </w:tcPr>
          <w:p w14:paraId="00000884" w14:textId="77777777" w:rsidR="0030221B" w:rsidRDefault="00000000">
            <w:pPr>
              <w:rPr>
                <w:color w:val="000000"/>
                <w:sz w:val="22"/>
                <w:szCs w:val="22"/>
              </w:rPr>
            </w:pPr>
            <w:r>
              <w:rPr>
                <w:color w:val="000000"/>
                <w:sz w:val="22"/>
                <w:szCs w:val="22"/>
              </w:rPr>
              <w:t>Largest Government Party: Rural [DPI]</w:t>
            </w:r>
          </w:p>
        </w:tc>
      </w:tr>
      <w:tr w:rsidR="0030221B" w14:paraId="363A6630" w14:textId="77777777">
        <w:trPr>
          <w:trHeight w:val="300"/>
        </w:trPr>
        <w:tc>
          <w:tcPr>
            <w:tcW w:w="2130" w:type="dxa"/>
            <w:shd w:val="clear" w:color="auto" w:fill="auto"/>
            <w:vAlign w:val="bottom"/>
          </w:tcPr>
          <w:p w14:paraId="00000885" w14:textId="77777777" w:rsidR="0030221B" w:rsidRDefault="00000000">
            <w:pPr>
              <w:rPr>
                <w:color w:val="000000"/>
                <w:sz w:val="22"/>
                <w:szCs w:val="22"/>
              </w:rPr>
            </w:pPr>
            <w:r>
              <w:rPr>
                <w:color w:val="000000"/>
                <w:sz w:val="22"/>
                <w:szCs w:val="22"/>
              </w:rPr>
              <w:t>gov1reg_DPI</w:t>
            </w:r>
          </w:p>
        </w:tc>
        <w:tc>
          <w:tcPr>
            <w:tcW w:w="6705" w:type="dxa"/>
            <w:shd w:val="clear" w:color="auto" w:fill="auto"/>
            <w:vAlign w:val="bottom"/>
          </w:tcPr>
          <w:p w14:paraId="00000886" w14:textId="77777777" w:rsidR="0030221B" w:rsidRDefault="00000000">
            <w:pPr>
              <w:rPr>
                <w:color w:val="000000"/>
                <w:sz w:val="22"/>
                <w:szCs w:val="22"/>
              </w:rPr>
            </w:pPr>
            <w:r>
              <w:rPr>
                <w:color w:val="000000"/>
                <w:sz w:val="22"/>
                <w:szCs w:val="22"/>
              </w:rPr>
              <w:t>Largest Government Party: Regional [DPI]</w:t>
            </w:r>
          </w:p>
        </w:tc>
      </w:tr>
      <w:tr w:rsidR="0030221B" w14:paraId="796F154D" w14:textId="77777777">
        <w:trPr>
          <w:trHeight w:val="300"/>
        </w:trPr>
        <w:tc>
          <w:tcPr>
            <w:tcW w:w="2130" w:type="dxa"/>
            <w:shd w:val="clear" w:color="auto" w:fill="auto"/>
            <w:vAlign w:val="bottom"/>
          </w:tcPr>
          <w:p w14:paraId="00000887" w14:textId="77777777" w:rsidR="0030221B" w:rsidRDefault="00000000">
            <w:pPr>
              <w:rPr>
                <w:color w:val="000000"/>
                <w:sz w:val="22"/>
                <w:szCs w:val="22"/>
              </w:rPr>
            </w:pPr>
            <w:r>
              <w:rPr>
                <w:color w:val="000000"/>
                <w:sz w:val="22"/>
                <w:szCs w:val="22"/>
              </w:rPr>
              <w:t>gov1rel_DPI</w:t>
            </w:r>
          </w:p>
        </w:tc>
        <w:tc>
          <w:tcPr>
            <w:tcW w:w="6705" w:type="dxa"/>
            <w:shd w:val="clear" w:color="auto" w:fill="auto"/>
            <w:vAlign w:val="bottom"/>
          </w:tcPr>
          <w:p w14:paraId="00000888" w14:textId="77777777" w:rsidR="0030221B" w:rsidRDefault="00000000">
            <w:pPr>
              <w:rPr>
                <w:color w:val="000000"/>
                <w:sz w:val="22"/>
                <w:szCs w:val="22"/>
              </w:rPr>
            </w:pPr>
            <w:r>
              <w:rPr>
                <w:color w:val="000000"/>
                <w:sz w:val="22"/>
                <w:szCs w:val="22"/>
              </w:rPr>
              <w:t>Largest Government Party: Religious [DPI]</w:t>
            </w:r>
          </w:p>
        </w:tc>
      </w:tr>
      <w:tr w:rsidR="0030221B" w14:paraId="35913152" w14:textId="77777777">
        <w:trPr>
          <w:trHeight w:val="300"/>
        </w:trPr>
        <w:tc>
          <w:tcPr>
            <w:tcW w:w="2130" w:type="dxa"/>
            <w:shd w:val="clear" w:color="auto" w:fill="auto"/>
            <w:vAlign w:val="bottom"/>
          </w:tcPr>
          <w:p w14:paraId="00000889" w14:textId="77777777" w:rsidR="0030221B" w:rsidRDefault="00000000">
            <w:pPr>
              <w:rPr>
                <w:color w:val="000000"/>
                <w:sz w:val="22"/>
                <w:szCs w:val="22"/>
              </w:rPr>
            </w:pPr>
            <w:r>
              <w:rPr>
                <w:color w:val="000000"/>
                <w:sz w:val="22"/>
                <w:szCs w:val="22"/>
              </w:rPr>
              <w:t>gov1age_DPI</w:t>
            </w:r>
          </w:p>
        </w:tc>
        <w:tc>
          <w:tcPr>
            <w:tcW w:w="6705" w:type="dxa"/>
            <w:shd w:val="clear" w:color="auto" w:fill="auto"/>
            <w:vAlign w:val="bottom"/>
          </w:tcPr>
          <w:p w14:paraId="0000088A" w14:textId="77777777" w:rsidR="0030221B" w:rsidRDefault="00000000">
            <w:pPr>
              <w:rPr>
                <w:color w:val="000000"/>
                <w:sz w:val="22"/>
                <w:szCs w:val="22"/>
              </w:rPr>
            </w:pPr>
            <w:r>
              <w:rPr>
                <w:color w:val="000000"/>
                <w:sz w:val="22"/>
                <w:szCs w:val="22"/>
              </w:rPr>
              <w:t>Age of Largest Government Party [DPI]</w:t>
            </w:r>
          </w:p>
        </w:tc>
      </w:tr>
      <w:tr w:rsidR="0030221B" w14:paraId="1E1DE47E" w14:textId="77777777">
        <w:trPr>
          <w:trHeight w:val="300"/>
        </w:trPr>
        <w:tc>
          <w:tcPr>
            <w:tcW w:w="2130" w:type="dxa"/>
            <w:shd w:val="clear" w:color="auto" w:fill="auto"/>
            <w:vAlign w:val="bottom"/>
          </w:tcPr>
          <w:p w14:paraId="0000088B" w14:textId="77777777" w:rsidR="0030221B" w:rsidRDefault="00000000">
            <w:pPr>
              <w:rPr>
                <w:color w:val="000000"/>
                <w:sz w:val="22"/>
                <w:szCs w:val="22"/>
              </w:rPr>
            </w:pPr>
            <w:r>
              <w:rPr>
                <w:color w:val="000000"/>
                <w:sz w:val="22"/>
                <w:szCs w:val="22"/>
              </w:rPr>
              <w:t>gov2me_DPI</w:t>
            </w:r>
          </w:p>
        </w:tc>
        <w:tc>
          <w:tcPr>
            <w:tcW w:w="6705" w:type="dxa"/>
            <w:shd w:val="clear" w:color="auto" w:fill="auto"/>
            <w:vAlign w:val="bottom"/>
          </w:tcPr>
          <w:p w14:paraId="0000088C" w14:textId="77777777" w:rsidR="0030221B" w:rsidRDefault="00000000">
            <w:pPr>
              <w:rPr>
                <w:color w:val="000000"/>
                <w:sz w:val="22"/>
                <w:szCs w:val="22"/>
              </w:rPr>
            </w:pPr>
            <w:r>
              <w:rPr>
                <w:color w:val="000000"/>
                <w:sz w:val="22"/>
                <w:szCs w:val="22"/>
              </w:rPr>
              <w:t>Name of 2</w:t>
            </w:r>
            <w:r>
              <w:rPr>
                <w:color w:val="000000"/>
                <w:sz w:val="22"/>
                <w:szCs w:val="22"/>
                <w:vertAlign w:val="superscript"/>
              </w:rPr>
              <w:t>nd</w:t>
            </w:r>
            <w:r>
              <w:rPr>
                <w:color w:val="000000"/>
                <w:sz w:val="22"/>
                <w:szCs w:val="22"/>
              </w:rPr>
              <w:t xml:space="preserve"> Largest Government Party [DPI]</w:t>
            </w:r>
          </w:p>
        </w:tc>
      </w:tr>
      <w:tr w:rsidR="0030221B" w14:paraId="7BD3771C" w14:textId="77777777">
        <w:trPr>
          <w:trHeight w:val="300"/>
        </w:trPr>
        <w:tc>
          <w:tcPr>
            <w:tcW w:w="2130" w:type="dxa"/>
            <w:shd w:val="clear" w:color="auto" w:fill="auto"/>
            <w:vAlign w:val="bottom"/>
          </w:tcPr>
          <w:p w14:paraId="0000088D" w14:textId="77777777" w:rsidR="0030221B" w:rsidRDefault="00000000">
            <w:pPr>
              <w:rPr>
                <w:color w:val="000000"/>
                <w:sz w:val="22"/>
                <w:szCs w:val="22"/>
              </w:rPr>
            </w:pPr>
            <w:r>
              <w:rPr>
                <w:color w:val="000000"/>
                <w:sz w:val="22"/>
                <w:szCs w:val="22"/>
              </w:rPr>
              <w:t>gov2seat_DPI</w:t>
            </w:r>
          </w:p>
        </w:tc>
        <w:tc>
          <w:tcPr>
            <w:tcW w:w="6705" w:type="dxa"/>
            <w:shd w:val="clear" w:color="auto" w:fill="auto"/>
            <w:vAlign w:val="bottom"/>
          </w:tcPr>
          <w:p w14:paraId="0000088E" w14:textId="77777777" w:rsidR="0030221B" w:rsidRDefault="00000000">
            <w:pPr>
              <w:rPr>
                <w:color w:val="000000"/>
                <w:sz w:val="22"/>
                <w:szCs w:val="22"/>
              </w:rPr>
            </w:pPr>
            <w:r>
              <w:rPr>
                <w:color w:val="000000"/>
                <w:sz w:val="22"/>
                <w:szCs w:val="22"/>
              </w:rPr>
              <w:t>Number of Seats of 2</w:t>
            </w:r>
            <w:r>
              <w:rPr>
                <w:color w:val="000000"/>
                <w:sz w:val="22"/>
                <w:szCs w:val="22"/>
                <w:vertAlign w:val="superscript"/>
              </w:rPr>
              <w:t>nd</w:t>
            </w:r>
            <w:r>
              <w:rPr>
                <w:color w:val="000000"/>
                <w:sz w:val="22"/>
                <w:szCs w:val="22"/>
              </w:rPr>
              <w:t xml:space="preserve"> Largest Government Party [DPI]</w:t>
            </w:r>
          </w:p>
        </w:tc>
      </w:tr>
      <w:tr w:rsidR="0030221B" w14:paraId="7A8D55FE" w14:textId="77777777">
        <w:trPr>
          <w:trHeight w:val="300"/>
        </w:trPr>
        <w:tc>
          <w:tcPr>
            <w:tcW w:w="2130" w:type="dxa"/>
            <w:shd w:val="clear" w:color="auto" w:fill="auto"/>
            <w:vAlign w:val="bottom"/>
          </w:tcPr>
          <w:p w14:paraId="0000088F" w14:textId="77777777" w:rsidR="0030221B" w:rsidRDefault="00000000">
            <w:pPr>
              <w:rPr>
                <w:color w:val="000000"/>
                <w:sz w:val="22"/>
                <w:szCs w:val="22"/>
              </w:rPr>
            </w:pPr>
            <w:r>
              <w:rPr>
                <w:color w:val="000000"/>
                <w:sz w:val="22"/>
                <w:szCs w:val="22"/>
              </w:rPr>
              <w:t>gov2vote_DPI</w:t>
            </w:r>
          </w:p>
        </w:tc>
        <w:tc>
          <w:tcPr>
            <w:tcW w:w="6705" w:type="dxa"/>
            <w:shd w:val="clear" w:color="auto" w:fill="auto"/>
            <w:vAlign w:val="bottom"/>
          </w:tcPr>
          <w:p w14:paraId="00000890" w14:textId="77777777" w:rsidR="0030221B" w:rsidRDefault="00000000">
            <w:pPr>
              <w:rPr>
                <w:color w:val="000000"/>
                <w:sz w:val="22"/>
                <w:szCs w:val="22"/>
              </w:rPr>
            </w:pPr>
            <w:r>
              <w:rPr>
                <w:color w:val="000000"/>
                <w:sz w:val="22"/>
                <w:szCs w:val="22"/>
              </w:rPr>
              <w:t>Vote Share of 2</w:t>
            </w:r>
            <w:r>
              <w:rPr>
                <w:color w:val="000000"/>
                <w:sz w:val="22"/>
                <w:szCs w:val="22"/>
                <w:vertAlign w:val="superscript"/>
              </w:rPr>
              <w:t>nd</w:t>
            </w:r>
            <w:r>
              <w:rPr>
                <w:color w:val="000000"/>
                <w:sz w:val="22"/>
                <w:szCs w:val="22"/>
              </w:rPr>
              <w:t xml:space="preserve"> Largest Government Party [DPI]</w:t>
            </w:r>
          </w:p>
        </w:tc>
      </w:tr>
      <w:tr w:rsidR="0030221B" w14:paraId="1B28F5F9" w14:textId="77777777">
        <w:trPr>
          <w:trHeight w:val="300"/>
        </w:trPr>
        <w:tc>
          <w:tcPr>
            <w:tcW w:w="2130" w:type="dxa"/>
            <w:shd w:val="clear" w:color="auto" w:fill="auto"/>
            <w:vAlign w:val="bottom"/>
          </w:tcPr>
          <w:p w14:paraId="00000891" w14:textId="77777777" w:rsidR="0030221B" w:rsidRDefault="00000000">
            <w:pPr>
              <w:rPr>
                <w:color w:val="000000"/>
                <w:sz w:val="22"/>
                <w:szCs w:val="22"/>
              </w:rPr>
            </w:pPr>
            <w:r>
              <w:rPr>
                <w:color w:val="000000"/>
                <w:sz w:val="22"/>
                <w:szCs w:val="22"/>
              </w:rPr>
              <w:t>gov2rlc_DPI</w:t>
            </w:r>
          </w:p>
        </w:tc>
        <w:tc>
          <w:tcPr>
            <w:tcW w:w="6705" w:type="dxa"/>
            <w:shd w:val="clear" w:color="auto" w:fill="auto"/>
            <w:vAlign w:val="bottom"/>
          </w:tcPr>
          <w:p w14:paraId="00000892" w14:textId="77777777" w:rsidR="0030221B" w:rsidRDefault="00000000">
            <w:pPr>
              <w:rPr>
                <w:color w:val="000000"/>
                <w:sz w:val="22"/>
                <w:szCs w:val="22"/>
              </w:rPr>
            </w:pPr>
            <w:r>
              <w:rPr>
                <w:color w:val="000000"/>
                <w:sz w:val="22"/>
                <w:szCs w:val="22"/>
              </w:rPr>
              <w:t>2</w:t>
            </w:r>
            <w:r>
              <w:rPr>
                <w:color w:val="000000"/>
                <w:sz w:val="22"/>
                <w:szCs w:val="22"/>
                <w:vertAlign w:val="superscript"/>
              </w:rPr>
              <w:t>nd</w:t>
            </w:r>
            <w:r>
              <w:rPr>
                <w:color w:val="000000"/>
                <w:sz w:val="22"/>
                <w:szCs w:val="22"/>
              </w:rPr>
              <w:t xml:space="preserve"> Largest Government Party Orientation [DPI]</w:t>
            </w:r>
          </w:p>
        </w:tc>
      </w:tr>
      <w:tr w:rsidR="0030221B" w14:paraId="0D711F50" w14:textId="77777777">
        <w:trPr>
          <w:trHeight w:val="300"/>
        </w:trPr>
        <w:tc>
          <w:tcPr>
            <w:tcW w:w="2130" w:type="dxa"/>
            <w:shd w:val="clear" w:color="auto" w:fill="auto"/>
            <w:vAlign w:val="bottom"/>
          </w:tcPr>
          <w:p w14:paraId="00000893" w14:textId="77777777" w:rsidR="0030221B" w:rsidRDefault="00000000">
            <w:pPr>
              <w:rPr>
                <w:color w:val="000000"/>
                <w:sz w:val="22"/>
                <w:szCs w:val="22"/>
              </w:rPr>
            </w:pPr>
            <w:r>
              <w:rPr>
                <w:color w:val="000000"/>
                <w:sz w:val="22"/>
                <w:szCs w:val="22"/>
              </w:rPr>
              <w:t>gov2nat_DPI</w:t>
            </w:r>
          </w:p>
        </w:tc>
        <w:tc>
          <w:tcPr>
            <w:tcW w:w="6705" w:type="dxa"/>
            <w:shd w:val="clear" w:color="auto" w:fill="auto"/>
            <w:vAlign w:val="bottom"/>
          </w:tcPr>
          <w:p w14:paraId="00000894" w14:textId="77777777" w:rsidR="0030221B" w:rsidRDefault="00000000">
            <w:pPr>
              <w:rPr>
                <w:color w:val="000000"/>
                <w:sz w:val="22"/>
                <w:szCs w:val="22"/>
              </w:rPr>
            </w:pPr>
            <w:r>
              <w:rPr>
                <w:color w:val="000000"/>
                <w:sz w:val="22"/>
                <w:szCs w:val="22"/>
              </w:rPr>
              <w:t>2</w:t>
            </w:r>
            <w:r>
              <w:rPr>
                <w:color w:val="000000"/>
                <w:sz w:val="22"/>
                <w:szCs w:val="22"/>
                <w:vertAlign w:val="superscript"/>
              </w:rPr>
              <w:t>nd</w:t>
            </w:r>
            <w:r>
              <w:rPr>
                <w:color w:val="000000"/>
                <w:sz w:val="22"/>
                <w:szCs w:val="22"/>
              </w:rPr>
              <w:t xml:space="preserve"> Largest Government Party: Nationalist [DPI]</w:t>
            </w:r>
          </w:p>
        </w:tc>
      </w:tr>
      <w:tr w:rsidR="0030221B" w14:paraId="47CAE8F9" w14:textId="77777777">
        <w:trPr>
          <w:trHeight w:val="300"/>
        </w:trPr>
        <w:tc>
          <w:tcPr>
            <w:tcW w:w="2130" w:type="dxa"/>
            <w:shd w:val="clear" w:color="auto" w:fill="auto"/>
            <w:vAlign w:val="bottom"/>
          </w:tcPr>
          <w:p w14:paraId="00000895" w14:textId="77777777" w:rsidR="0030221B" w:rsidRDefault="00000000">
            <w:pPr>
              <w:rPr>
                <w:color w:val="000000"/>
                <w:sz w:val="22"/>
                <w:szCs w:val="22"/>
              </w:rPr>
            </w:pPr>
            <w:r>
              <w:rPr>
                <w:color w:val="000000"/>
                <w:sz w:val="22"/>
                <w:szCs w:val="22"/>
              </w:rPr>
              <w:t>gov2rurl_DPI</w:t>
            </w:r>
          </w:p>
        </w:tc>
        <w:tc>
          <w:tcPr>
            <w:tcW w:w="6705" w:type="dxa"/>
            <w:shd w:val="clear" w:color="auto" w:fill="auto"/>
            <w:vAlign w:val="bottom"/>
          </w:tcPr>
          <w:p w14:paraId="00000896" w14:textId="77777777" w:rsidR="0030221B" w:rsidRDefault="00000000">
            <w:pPr>
              <w:rPr>
                <w:color w:val="000000"/>
                <w:sz w:val="22"/>
                <w:szCs w:val="22"/>
              </w:rPr>
            </w:pPr>
            <w:r>
              <w:rPr>
                <w:color w:val="000000"/>
                <w:sz w:val="22"/>
                <w:szCs w:val="22"/>
              </w:rPr>
              <w:t>2</w:t>
            </w:r>
            <w:r>
              <w:rPr>
                <w:color w:val="000000"/>
                <w:sz w:val="22"/>
                <w:szCs w:val="22"/>
                <w:vertAlign w:val="superscript"/>
              </w:rPr>
              <w:t>nd</w:t>
            </w:r>
            <w:r>
              <w:rPr>
                <w:color w:val="000000"/>
                <w:sz w:val="22"/>
                <w:szCs w:val="22"/>
              </w:rPr>
              <w:t xml:space="preserve"> Largest Government Party: Rural [DPI]</w:t>
            </w:r>
          </w:p>
        </w:tc>
      </w:tr>
      <w:tr w:rsidR="0030221B" w14:paraId="4E58790A" w14:textId="77777777">
        <w:trPr>
          <w:trHeight w:val="300"/>
        </w:trPr>
        <w:tc>
          <w:tcPr>
            <w:tcW w:w="2130" w:type="dxa"/>
            <w:shd w:val="clear" w:color="auto" w:fill="auto"/>
            <w:vAlign w:val="bottom"/>
          </w:tcPr>
          <w:p w14:paraId="00000897" w14:textId="77777777" w:rsidR="0030221B" w:rsidRDefault="00000000">
            <w:pPr>
              <w:rPr>
                <w:color w:val="000000"/>
                <w:sz w:val="22"/>
                <w:szCs w:val="22"/>
              </w:rPr>
            </w:pPr>
            <w:r>
              <w:rPr>
                <w:color w:val="000000"/>
                <w:sz w:val="22"/>
                <w:szCs w:val="22"/>
              </w:rPr>
              <w:t>gov2reg_DPI</w:t>
            </w:r>
          </w:p>
        </w:tc>
        <w:tc>
          <w:tcPr>
            <w:tcW w:w="6705" w:type="dxa"/>
            <w:shd w:val="clear" w:color="auto" w:fill="auto"/>
            <w:vAlign w:val="bottom"/>
          </w:tcPr>
          <w:p w14:paraId="00000898" w14:textId="77777777" w:rsidR="0030221B" w:rsidRDefault="00000000">
            <w:pPr>
              <w:rPr>
                <w:color w:val="000000"/>
                <w:sz w:val="22"/>
                <w:szCs w:val="22"/>
              </w:rPr>
            </w:pPr>
            <w:r>
              <w:rPr>
                <w:color w:val="000000"/>
                <w:sz w:val="22"/>
                <w:szCs w:val="22"/>
              </w:rPr>
              <w:t>2</w:t>
            </w:r>
            <w:r>
              <w:rPr>
                <w:color w:val="000000"/>
                <w:sz w:val="22"/>
                <w:szCs w:val="22"/>
                <w:vertAlign w:val="superscript"/>
              </w:rPr>
              <w:t>nd</w:t>
            </w:r>
            <w:r>
              <w:rPr>
                <w:color w:val="000000"/>
                <w:sz w:val="22"/>
                <w:szCs w:val="22"/>
              </w:rPr>
              <w:t xml:space="preserve"> Largest Government Party: Regional [DPI]</w:t>
            </w:r>
          </w:p>
        </w:tc>
      </w:tr>
      <w:tr w:rsidR="0030221B" w14:paraId="332853A5" w14:textId="77777777">
        <w:trPr>
          <w:trHeight w:val="300"/>
        </w:trPr>
        <w:tc>
          <w:tcPr>
            <w:tcW w:w="2130" w:type="dxa"/>
            <w:shd w:val="clear" w:color="auto" w:fill="auto"/>
            <w:vAlign w:val="bottom"/>
          </w:tcPr>
          <w:p w14:paraId="00000899" w14:textId="77777777" w:rsidR="0030221B" w:rsidRDefault="00000000">
            <w:pPr>
              <w:rPr>
                <w:color w:val="000000"/>
                <w:sz w:val="22"/>
                <w:szCs w:val="22"/>
              </w:rPr>
            </w:pPr>
            <w:r>
              <w:rPr>
                <w:color w:val="000000"/>
                <w:sz w:val="22"/>
                <w:szCs w:val="22"/>
              </w:rPr>
              <w:t>gov2rel_DPI</w:t>
            </w:r>
          </w:p>
        </w:tc>
        <w:tc>
          <w:tcPr>
            <w:tcW w:w="6705" w:type="dxa"/>
            <w:shd w:val="clear" w:color="auto" w:fill="auto"/>
            <w:vAlign w:val="bottom"/>
          </w:tcPr>
          <w:p w14:paraId="0000089A" w14:textId="77777777" w:rsidR="0030221B" w:rsidRDefault="00000000">
            <w:pPr>
              <w:rPr>
                <w:color w:val="000000"/>
                <w:sz w:val="22"/>
                <w:szCs w:val="22"/>
              </w:rPr>
            </w:pPr>
            <w:r>
              <w:rPr>
                <w:color w:val="000000"/>
                <w:sz w:val="22"/>
                <w:szCs w:val="22"/>
              </w:rPr>
              <w:t>2</w:t>
            </w:r>
            <w:r>
              <w:rPr>
                <w:color w:val="000000"/>
                <w:sz w:val="22"/>
                <w:szCs w:val="22"/>
                <w:vertAlign w:val="superscript"/>
              </w:rPr>
              <w:t>nd</w:t>
            </w:r>
            <w:r>
              <w:rPr>
                <w:color w:val="000000"/>
                <w:sz w:val="22"/>
                <w:szCs w:val="22"/>
              </w:rPr>
              <w:t xml:space="preserve"> Largest Government Party: Religious [DPI]</w:t>
            </w:r>
          </w:p>
        </w:tc>
      </w:tr>
      <w:tr w:rsidR="0030221B" w14:paraId="2D1DA0B5" w14:textId="77777777">
        <w:trPr>
          <w:trHeight w:val="300"/>
        </w:trPr>
        <w:tc>
          <w:tcPr>
            <w:tcW w:w="2130" w:type="dxa"/>
            <w:shd w:val="clear" w:color="auto" w:fill="auto"/>
            <w:vAlign w:val="bottom"/>
          </w:tcPr>
          <w:p w14:paraId="0000089B" w14:textId="77777777" w:rsidR="0030221B" w:rsidRDefault="00000000">
            <w:pPr>
              <w:rPr>
                <w:color w:val="000000"/>
                <w:sz w:val="22"/>
                <w:szCs w:val="22"/>
              </w:rPr>
            </w:pPr>
            <w:r>
              <w:rPr>
                <w:color w:val="000000"/>
                <w:sz w:val="22"/>
                <w:szCs w:val="22"/>
              </w:rPr>
              <w:t>gov2age_DPI</w:t>
            </w:r>
          </w:p>
        </w:tc>
        <w:tc>
          <w:tcPr>
            <w:tcW w:w="6705" w:type="dxa"/>
            <w:shd w:val="clear" w:color="auto" w:fill="auto"/>
            <w:vAlign w:val="bottom"/>
          </w:tcPr>
          <w:p w14:paraId="0000089C" w14:textId="77777777" w:rsidR="0030221B" w:rsidRDefault="00000000">
            <w:pPr>
              <w:rPr>
                <w:color w:val="000000"/>
                <w:sz w:val="22"/>
                <w:szCs w:val="22"/>
              </w:rPr>
            </w:pPr>
            <w:r>
              <w:rPr>
                <w:color w:val="000000"/>
                <w:sz w:val="22"/>
                <w:szCs w:val="22"/>
              </w:rPr>
              <w:t>Age of 2</w:t>
            </w:r>
            <w:r>
              <w:rPr>
                <w:color w:val="000000"/>
                <w:sz w:val="22"/>
                <w:szCs w:val="22"/>
                <w:vertAlign w:val="superscript"/>
              </w:rPr>
              <w:t>nd</w:t>
            </w:r>
            <w:r>
              <w:rPr>
                <w:color w:val="000000"/>
                <w:sz w:val="22"/>
                <w:szCs w:val="22"/>
              </w:rPr>
              <w:t xml:space="preserve"> Largest Government Party [DPI]</w:t>
            </w:r>
          </w:p>
        </w:tc>
      </w:tr>
      <w:tr w:rsidR="0030221B" w14:paraId="64AB0955" w14:textId="77777777">
        <w:trPr>
          <w:trHeight w:val="300"/>
        </w:trPr>
        <w:tc>
          <w:tcPr>
            <w:tcW w:w="2130" w:type="dxa"/>
            <w:shd w:val="clear" w:color="auto" w:fill="auto"/>
            <w:vAlign w:val="bottom"/>
          </w:tcPr>
          <w:p w14:paraId="0000089D" w14:textId="77777777" w:rsidR="0030221B" w:rsidRDefault="00000000">
            <w:pPr>
              <w:rPr>
                <w:color w:val="000000"/>
                <w:sz w:val="22"/>
                <w:szCs w:val="22"/>
              </w:rPr>
            </w:pPr>
            <w:r>
              <w:rPr>
                <w:color w:val="000000"/>
                <w:sz w:val="22"/>
                <w:szCs w:val="22"/>
              </w:rPr>
              <w:t>gov3me_DPI</w:t>
            </w:r>
          </w:p>
        </w:tc>
        <w:tc>
          <w:tcPr>
            <w:tcW w:w="6705" w:type="dxa"/>
            <w:shd w:val="clear" w:color="auto" w:fill="auto"/>
            <w:vAlign w:val="bottom"/>
          </w:tcPr>
          <w:p w14:paraId="0000089E" w14:textId="77777777" w:rsidR="0030221B" w:rsidRDefault="00000000">
            <w:pPr>
              <w:rPr>
                <w:color w:val="000000"/>
                <w:sz w:val="22"/>
                <w:szCs w:val="22"/>
              </w:rPr>
            </w:pPr>
            <w:r>
              <w:rPr>
                <w:color w:val="000000"/>
                <w:sz w:val="22"/>
                <w:szCs w:val="22"/>
              </w:rPr>
              <w:t>Name of 3</w:t>
            </w:r>
            <w:r>
              <w:rPr>
                <w:color w:val="000000"/>
                <w:sz w:val="22"/>
                <w:szCs w:val="22"/>
                <w:vertAlign w:val="superscript"/>
              </w:rPr>
              <w:t>rd</w:t>
            </w:r>
            <w:r>
              <w:rPr>
                <w:color w:val="000000"/>
                <w:sz w:val="22"/>
                <w:szCs w:val="22"/>
              </w:rPr>
              <w:t xml:space="preserve"> Largest Government Party [DPI]</w:t>
            </w:r>
          </w:p>
        </w:tc>
      </w:tr>
      <w:tr w:rsidR="0030221B" w14:paraId="1091E9F5" w14:textId="77777777">
        <w:trPr>
          <w:trHeight w:val="300"/>
        </w:trPr>
        <w:tc>
          <w:tcPr>
            <w:tcW w:w="2130" w:type="dxa"/>
            <w:shd w:val="clear" w:color="auto" w:fill="auto"/>
            <w:vAlign w:val="bottom"/>
          </w:tcPr>
          <w:p w14:paraId="0000089F" w14:textId="77777777" w:rsidR="0030221B" w:rsidRDefault="00000000">
            <w:pPr>
              <w:rPr>
                <w:color w:val="000000"/>
                <w:sz w:val="22"/>
                <w:szCs w:val="22"/>
              </w:rPr>
            </w:pPr>
            <w:r>
              <w:rPr>
                <w:color w:val="000000"/>
                <w:sz w:val="22"/>
                <w:szCs w:val="22"/>
              </w:rPr>
              <w:t>gov3seat_DPI</w:t>
            </w:r>
          </w:p>
        </w:tc>
        <w:tc>
          <w:tcPr>
            <w:tcW w:w="6705" w:type="dxa"/>
            <w:shd w:val="clear" w:color="auto" w:fill="auto"/>
            <w:vAlign w:val="bottom"/>
          </w:tcPr>
          <w:p w14:paraId="000008A0" w14:textId="77777777" w:rsidR="0030221B" w:rsidRDefault="00000000">
            <w:pPr>
              <w:rPr>
                <w:color w:val="000000"/>
                <w:sz w:val="22"/>
                <w:szCs w:val="22"/>
              </w:rPr>
            </w:pPr>
            <w:r>
              <w:rPr>
                <w:color w:val="000000"/>
                <w:sz w:val="22"/>
                <w:szCs w:val="22"/>
              </w:rPr>
              <w:t>Number of Seats of 3</w:t>
            </w:r>
            <w:r>
              <w:rPr>
                <w:color w:val="000000"/>
                <w:sz w:val="22"/>
                <w:szCs w:val="22"/>
                <w:vertAlign w:val="superscript"/>
              </w:rPr>
              <w:t>rd</w:t>
            </w:r>
            <w:r>
              <w:rPr>
                <w:color w:val="000000"/>
                <w:sz w:val="22"/>
                <w:szCs w:val="22"/>
              </w:rPr>
              <w:t xml:space="preserve"> Largest Government Party [DPI]</w:t>
            </w:r>
          </w:p>
        </w:tc>
      </w:tr>
      <w:tr w:rsidR="0030221B" w14:paraId="48C91AF2" w14:textId="77777777">
        <w:trPr>
          <w:trHeight w:val="300"/>
        </w:trPr>
        <w:tc>
          <w:tcPr>
            <w:tcW w:w="2130" w:type="dxa"/>
            <w:shd w:val="clear" w:color="auto" w:fill="auto"/>
            <w:vAlign w:val="bottom"/>
          </w:tcPr>
          <w:p w14:paraId="000008A1" w14:textId="77777777" w:rsidR="0030221B" w:rsidRDefault="00000000">
            <w:pPr>
              <w:rPr>
                <w:color w:val="000000"/>
                <w:sz w:val="22"/>
                <w:szCs w:val="22"/>
              </w:rPr>
            </w:pPr>
            <w:r>
              <w:rPr>
                <w:color w:val="000000"/>
                <w:sz w:val="22"/>
                <w:szCs w:val="22"/>
              </w:rPr>
              <w:t>gov3vote_DPI</w:t>
            </w:r>
          </w:p>
        </w:tc>
        <w:tc>
          <w:tcPr>
            <w:tcW w:w="6705" w:type="dxa"/>
            <w:shd w:val="clear" w:color="auto" w:fill="auto"/>
            <w:vAlign w:val="bottom"/>
          </w:tcPr>
          <w:p w14:paraId="000008A2" w14:textId="77777777" w:rsidR="0030221B" w:rsidRDefault="00000000">
            <w:pPr>
              <w:rPr>
                <w:color w:val="000000"/>
                <w:sz w:val="22"/>
                <w:szCs w:val="22"/>
              </w:rPr>
            </w:pPr>
            <w:r>
              <w:rPr>
                <w:color w:val="000000"/>
                <w:sz w:val="22"/>
                <w:szCs w:val="22"/>
              </w:rPr>
              <w:t>Vote Share of 3</w:t>
            </w:r>
            <w:r>
              <w:rPr>
                <w:color w:val="000000"/>
                <w:sz w:val="22"/>
                <w:szCs w:val="22"/>
                <w:vertAlign w:val="superscript"/>
              </w:rPr>
              <w:t>rd</w:t>
            </w:r>
            <w:r>
              <w:rPr>
                <w:color w:val="000000"/>
                <w:sz w:val="22"/>
                <w:szCs w:val="22"/>
              </w:rPr>
              <w:t xml:space="preserve"> Largest Government Party [DPI]</w:t>
            </w:r>
          </w:p>
        </w:tc>
      </w:tr>
      <w:tr w:rsidR="0030221B" w14:paraId="661B7F91" w14:textId="77777777">
        <w:trPr>
          <w:trHeight w:val="300"/>
        </w:trPr>
        <w:tc>
          <w:tcPr>
            <w:tcW w:w="2130" w:type="dxa"/>
            <w:shd w:val="clear" w:color="auto" w:fill="auto"/>
            <w:vAlign w:val="bottom"/>
          </w:tcPr>
          <w:p w14:paraId="000008A3" w14:textId="77777777" w:rsidR="0030221B" w:rsidRDefault="00000000">
            <w:pPr>
              <w:rPr>
                <w:color w:val="000000"/>
                <w:sz w:val="22"/>
                <w:szCs w:val="22"/>
              </w:rPr>
            </w:pPr>
            <w:r>
              <w:rPr>
                <w:color w:val="000000"/>
                <w:sz w:val="22"/>
                <w:szCs w:val="22"/>
              </w:rPr>
              <w:t>gov3rlc_DPI</w:t>
            </w:r>
          </w:p>
        </w:tc>
        <w:tc>
          <w:tcPr>
            <w:tcW w:w="6705" w:type="dxa"/>
            <w:shd w:val="clear" w:color="auto" w:fill="auto"/>
            <w:vAlign w:val="bottom"/>
          </w:tcPr>
          <w:p w14:paraId="000008A4" w14:textId="77777777" w:rsidR="0030221B" w:rsidRDefault="00000000">
            <w:pPr>
              <w:rPr>
                <w:color w:val="000000"/>
                <w:sz w:val="22"/>
                <w:szCs w:val="22"/>
              </w:rPr>
            </w:pPr>
            <w:r>
              <w:rPr>
                <w:color w:val="000000"/>
                <w:sz w:val="22"/>
                <w:szCs w:val="22"/>
              </w:rPr>
              <w:t>3</w:t>
            </w:r>
            <w:r>
              <w:rPr>
                <w:color w:val="000000"/>
                <w:sz w:val="22"/>
                <w:szCs w:val="22"/>
                <w:vertAlign w:val="superscript"/>
              </w:rPr>
              <w:t>rd</w:t>
            </w:r>
            <w:r>
              <w:rPr>
                <w:color w:val="000000"/>
                <w:sz w:val="22"/>
                <w:szCs w:val="22"/>
              </w:rPr>
              <w:t xml:space="preserve"> Largest Government Party Orientation [DPI]</w:t>
            </w:r>
          </w:p>
        </w:tc>
      </w:tr>
      <w:tr w:rsidR="0030221B" w14:paraId="47F9CCB8" w14:textId="77777777">
        <w:trPr>
          <w:trHeight w:val="300"/>
        </w:trPr>
        <w:tc>
          <w:tcPr>
            <w:tcW w:w="2130" w:type="dxa"/>
            <w:shd w:val="clear" w:color="auto" w:fill="auto"/>
            <w:vAlign w:val="bottom"/>
          </w:tcPr>
          <w:p w14:paraId="000008A5" w14:textId="77777777" w:rsidR="0030221B" w:rsidRDefault="00000000">
            <w:pPr>
              <w:rPr>
                <w:color w:val="000000"/>
                <w:sz w:val="22"/>
                <w:szCs w:val="22"/>
              </w:rPr>
            </w:pPr>
            <w:r>
              <w:rPr>
                <w:color w:val="000000"/>
                <w:sz w:val="22"/>
                <w:szCs w:val="22"/>
              </w:rPr>
              <w:t>gov3nat_DPI</w:t>
            </w:r>
          </w:p>
        </w:tc>
        <w:tc>
          <w:tcPr>
            <w:tcW w:w="6705" w:type="dxa"/>
            <w:shd w:val="clear" w:color="auto" w:fill="auto"/>
            <w:vAlign w:val="bottom"/>
          </w:tcPr>
          <w:p w14:paraId="000008A6" w14:textId="77777777" w:rsidR="0030221B" w:rsidRDefault="00000000">
            <w:pPr>
              <w:rPr>
                <w:color w:val="000000"/>
                <w:sz w:val="22"/>
                <w:szCs w:val="22"/>
              </w:rPr>
            </w:pPr>
            <w:r>
              <w:rPr>
                <w:color w:val="000000"/>
                <w:sz w:val="22"/>
                <w:szCs w:val="22"/>
              </w:rPr>
              <w:t>3</w:t>
            </w:r>
            <w:r>
              <w:rPr>
                <w:color w:val="000000"/>
                <w:sz w:val="22"/>
                <w:szCs w:val="22"/>
                <w:vertAlign w:val="superscript"/>
              </w:rPr>
              <w:t>rd</w:t>
            </w:r>
            <w:r>
              <w:rPr>
                <w:color w:val="000000"/>
                <w:sz w:val="22"/>
                <w:szCs w:val="22"/>
              </w:rPr>
              <w:t xml:space="preserve"> Largest Government Party: Nationalist [DPI]</w:t>
            </w:r>
          </w:p>
        </w:tc>
      </w:tr>
      <w:tr w:rsidR="0030221B" w14:paraId="552F9006" w14:textId="77777777">
        <w:trPr>
          <w:trHeight w:val="300"/>
        </w:trPr>
        <w:tc>
          <w:tcPr>
            <w:tcW w:w="2130" w:type="dxa"/>
            <w:shd w:val="clear" w:color="auto" w:fill="auto"/>
            <w:vAlign w:val="bottom"/>
          </w:tcPr>
          <w:p w14:paraId="000008A7" w14:textId="77777777" w:rsidR="0030221B" w:rsidRDefault="00000000">
            <w:pPr>
              <w:rPr>
                <w:color w:val="000000"/>
                <w:sz w:val="22"/>
                <w:szCs w:val="22"/>
              </w:rPr>
            </w:pPr>
            <w:r>
              <w:rPr>
                <w:color w:val="000000"/>
                <w:sz w:val="22"/>
                <w:szCs w:val="22"/>
              </w:rPr>
              <w:t>gov3rurl_DPI</w:t>
            </w:r>
          </w:p>
        </w:tc>
        <w:tc>
          <w:tcPr>
            <w:tcW w:w="6705" w:type="dxa"/>
            <w:shd w:val="clear" w:color="auto" w:fill="auto"/>
            <w:vAlign w:val="bottom"/>
          </w:tcPr>
          <w:p w14:paraId="000008A8" w14:textId="77777777" w:rsidR="0030221B" w:rsidRDefault="00000000">
            <w:pPr>
              <w:rPr>
                <w:color w:val="000000"/>
                <w:sz w:val="22"/>
                <w:szCs w:val="22"/>
              </w:rPr>
            </w:pPr>
            <w:r>
              <w:rPr>
                <w:color w:val="000000"/>
                <w:sz w:val="22"/>
                <w:szCs w:val="22"/>
              </w:rPr>
              <w:t>3</w:t>
            </w:r>
            <w:r>
              <w:rPr>
                <w:color w:val="000000"/>
                <w:sz w:val="22"/>
                <w:szCs w:val="22"/>
                <w:vertAlign w:val="superscript"/>
              </w:rPr>
              <w:t>rd</w:t>
            </w:r>
            <w:r>
              <w:rPr>
                <w:color w:val="000000"/>
                <w:sz w:val="22"/>
                <w:szCs w:val="22"/>
              </w:rPr>
              <w:t xml:space="preserve"> Largest Government Party: Rural [DPI]</w:t>
            </w:r>
          </w:p>
        </w:tc>
      </w:tr>
      <w:tr w:rsidR="0030221B" w14:paraId="1CB52693" w14:textId="77777777">
        <w:trPr>
          <w:trHeight w:val="300"/>
        </w:trPr>
        <w:tc>
          <w:tcPr>
            <w:tcW w:w="2130" w:type="dxa"/>
            <w:shd w:val="clear" w:color="auto" w:fill="auto"/>
            <w:vAlign w:val="bottom"/>
          </w:tcPr>
          <w:p w14:paraId="000008A9" w14:textId="77777777" w:rsidR="0030221B" w:rsidRDefault="00000000">
            <w:pPr>
              <w:rPr>
                <w:color w:val="000000"/>
                <w:sz w:val="22"/>
                <w:szCs w:val="22"/>
              </w:rPr>
            </w:pPr>
            <w:r>
              <w:rPr>
                <w:color w:val="000000"/>
                <w:sz w:val="22"/>
                <w:szCs w:val="22"/>
              </w:rPr>
              <w:lastRenderedPageBreak/>
              <w:t>gov3reg_DPI</w:t>
            </w:r>
          </w:p>
        </w:tc>
        <w:tc>
          <w:tcPr>
            <w:tcW w:w="6705" w:type="dxa"/>
            <w:shd w:val="clear" w:color="auto" w:fill="auto"/>
            <w:vAlign w:val="bottom"/>
          </w:tcPr>
          <w:p w14:paraId="000008AA" w14:textId="77777777" w:rsidR="0030221B" w:rsidRDefault="00000000">
            <w:pPr>
              <w:rPr>
                <w:color w:val="000000"/>
                <w:sz w:val="22"/>
                <w:szCs w:val="22"/>
              </w:rPr>
            </w:pPr>
            <w:r>
              <w:rPr>
                <w:color w:val="000000"/>
                <w:sz w:val="22"/>
                <w:szCs w:val="22"/>
              </w:rPr>
              <w:t>3</w:t>
            </w:r>
            <w:r>
              <w:rPr>
                <w:color w:val="000000"/>
                <w:sz w:val="22"/>
                <w:szCs w:val="22"/>
                <w:vertAlign w:val="superscript"/>
              </w:rPr>
              <w:t>rd</w:t>
            </w:r>
            <w:r>
              <w:rPr>
                <w:color w:val="000000"/>
                <w:sz w:val="22"/>
                <w:szCs w:val="22"/>
              </w:rPr>
              <w:t xml:space="preserve"> Largest Government Party: Regional [DPI]</w:t>
            </w:r>
          </w:p>
        </w:tc>
      </w:tr>
      <w:tr w:rsidR="0030221B" w14:paraId="6C959A8F" w14:textId="77777777">
        <w:trPr>
          <w:trHeight w:val="300"/>
        </w:trPr>
        <w:tc>
          <w:tcPr>
            <w:tcW w:w="2130" w:type="dxa"/>
            <w:shd w:val="clear" w:color="auto" w:fill="auto"/>
            <w:vAlign w:val="bottom"/>
          </w:tcPr>
          <w:p w14:paraId="000008AB" w14:textId="77777777" w:rsidR="0030221B" w:rsidRDefault="00000000">
            <w:pPr>
              <w:rPr>
                <w:color w:val="000000"/>
                <w:sz w:val="22"/>
                <w:szCs w:val="22"/>
              </w:rPr>
            </w:pPr>
            <w:r>
              <w:rPr>
                <w:color w:val="000000"/>
                <w:sz w:val="22"/>
                <w:szCs w:val="22"/>
              </w:rPr>
              <w:t>gov3rel_DPI</w:t>
            </w:r>
          </w:p>
        </w:tc>
        <w:tc>
          <w:tcPr>
            <w:tcW w:w="6705" w:type="dxa"/>
            <w:shd w:val="clear" w:color="auto" w:fill="auto"/>
            <w:vAlign w:val="bottom"/>
          </w:tcPr>
          <w:p w14:paraId="000008AC" w14:textId="77777777" w:rsidR="0030221B" w:rsidRDefault="00000000">
            <w:pPr>
              <w:rPr>
                <w:color w:val="000000"/>
                <w:sz w:val="22"/>
                <w:szCs w:val="22"/>
              </w:rPr>
            </w:pPr>
            <w:r>
              <w:rPr>
                <w:color w:val="000000"/>
                <w:sz w:val="22"/>
                <w:szCs w:val="22"/>
              </w:rPr>
              <w:t>3</w:t>
            </w:r>
            <w:r>
              <w:rPr>
                <w:color w:val="000000"/>
                <w:sz w:val="22"/>
                <w:szCs w:val="22"/>
                <w:vertAlign w:val="superscript"/>
              </w:rPr>
              <w:t>rd</w:t>
            </w:r>
            <w:r>
              <w:rPr>
                <w:color w:val="000000"/>
                <w:sz w:val="22"/>
                <w:szCs w:val="22"/>
              </w:rPr>
              <w:t xml:space="preserve"> Largest Government Party: Religious [DPI]</w:t>
            </w:r>
          </w:p>
        </w:tc>
      </w:tr>
      <w:tr w:rsidR="0030221B" w14:paraId="425752E4" w14:textId="77777777">
        <w:trPr>
          <w:trHeight w:val="300"/>
        </w:trPr>
        <w:tc>
          <w:tcPr>
            <w:tcW w:w="2130" w:type="dxa"/>
            <w:shd w:val="clear" w:color="auto" w:fill="auto"/>
            <w:vAlign w:val="bottom"/>
          </w:tcPr>
          <w:p w14:paraId="000008AD" w14:textId="77777777" w:rsidR="0030221B" w:rsidRDefault="00000000">
            <w:pPr>
              <w:rPr>
                <w:color w:val="000000"/>
                <w:sz w:val="22"/>
                <w:szCs w:val="22"/>
              </w:rPr>
            </w:pPr>
            <w:r>
              <w:rPr>
                <w:color w:val="000000"/>
                <w:sz w:val="22"/>
                <w:szCs w:val="22"/>
              </w:rPr>
              <w:t>gov3age_DPI</w:t>
            </w:r>
          </w:p>
        </w:tc>
        <w:tc>
          <w:tcPr>
            <w:tcW w:w="6705" w:type="dxa"/>
            <w:shd w:val="clear" w:color="auto" w:fill="auto"/>
            <w:vAlign w:val="bottom"/>
          </w:tcPr>
          <w:p w14:paraId="000008AE" w14:textId="77777777" w:rsidR="0030221B" w:rsidRDefault="00000000">
            <w:pPr>
              <w:rPr>
                <w:color w:val="000000"/>
                <w:sz w:val="22"/>
                <w:szCs w:val="22"/>
              </w:rPr>
            </w:pPr>
            <w:r>
              <w:rPr>
                <w:color w:val="000000"/>
                <w:sz w:val="22"/>
                <w:szCs w:val="22"/>
              </w:rPr>
              <w:t>Age of 3</w:t>
            </w:r>
            <w:r>
              <w:rPr>
                <w:color w:val="000000"/>
                <w:sz w:val="22"/>
                <w:szCs w:val="22"/>
                <w:vertAlign w:val="superscript"/>
              </w:rPr>
              <w:t>rd</w:t>
            </w:r>
            <w:r>
              <w:rPr>
                <w:color w:val="000000"/>
                <w:sz w:val="22"/>
                <w:szCs w:val="22"/>
              </w:rPr>
              <w:t xml:space="preserve"> Largest Government Party [DPI]</w:t>
            </w:r>
          </w:p>
        </w:tc>
      </w:tr>
      <w:tr w:rsidR="0030221B" w14:paraId="2B13C0E2" w14:textId="77777777">
        <w:trPr>
          <w:trHeight w:val="300"/>
        </w:trPr>
        <w:tc>
          <w:tcPr>
            <w:tcW w:w="2130" w:type="dxa"/>
            <w:shd w:val="clear" w:color="auto" w:fill="auto"/>
            <w:vAlign w:val="bottom"/>
          </w:tcPr>
          <w:p w14:paraId="000008AF" w14:textId="77777777" w:rsidR="0030221B" w:rsidRDefault="00000000">
            <w:pPr>
              <w:rPr>
                <w:color w:val="000000"/>
                <w:sz w:val="22"/>
                <w:szCs w:val="22"/>
              </w:rPr>
            </w:pPr>
            <w:proofErr w:type="spellStart"/>
            <w:r>
              <w:rPr>
                <w:color w:val="000000"/>
                <w:sz w:val="22"/>
                <w:szCs w:val="22"/>
              </w:rPr>
              <w:t>govoth_DPI</w:t>
            </w:r>
            <w:proofErr w:type="spellEnd"/>
          </w:p>
        </w:tc>
        <w:tc>
          <w:tcPr>
            <w:tcW w:w="6705" w:type="dxa"/>
            <w:shd w:val="clear" w:color="auto" w:fill="auto"/>
            <w:vAlign w:val="bottom"/>
          </w:tcPr>
          <w:p w14:paraId="000008B0" w14:textId="77777777" w:rsidR="0030221B" w:rsidRDefault="00000000">
            <w:pPr>
              <w:rPr>
                <w:color w:val="000000"/>
                <w:sz w:val="22"/>
                <w:szCs w:val="22"/>
              </w:rPr>
            </w:pPr>
            <w:r>
              <w:rPr>
                <w:color w:val="000000"/>
                <w:sz w:val="22"/>
                <w:szCs w:val="22"/>
              </w:rPr>
              <w:t>Number of Other Government Parties [DPI]</w:t>
            </w:r>
          </w:p>
        </w:tc>
      </w:tr>
      <w:tr w:rsidR="0030221B" w14:paraId="2FDB5F97" w14:textId="77777777">
        <w:trPr>
          <w:trHeight w:val="300"/>
        </w:trPr>
        <w:tc>
          <w:tcPr>
            <w:tcW w:w="2130" w:type="dxa"/>
            <w:shd w:val="clear" w:color="auto" w:fill="auto"/>
            <w:vAlign w:val="bottom"/>
          </w:tcPr>
          <w:p w14:paraId="000008B1" w14:textId="77777777" w:rsidR="0030221B" w:rsidRDefault="00000000">
            <w:pPr>
              <w:rPr>
                <w:color w:val="000000"/>
                <w:sz w:val="22"/>
                <w:szCs w:val="22"/>
              </w:rPr>
            </w:pPr>
            <w:proofErr w:type="spellStart"/>
            <w:r>
              <w:rPr>
                <w:color w:val="000000"/>
                <w:sz w:val="22"/>
                <w:szCs w:val="22"/>
              </w:rPr>
              <w:t>govothst_DPI</w:t>
            </w:r>
            <w:proofErr w:type="spellEnd"/>
          </w:p>
        </w:tc>
        <w:tc>
          <w:tcPr>
            <w:tcW w:w="6705" w:type="dxa"/>
            <w:shd w:val="clear" w:color="auto" w:fill="auto"/>
            <w:vAlign w:val="bottom"/>
          </w:tcPr>
          <w:p w14:paraId="000008B2" w14:textId="77777777" w:rsidR="0030221B" w:rsidRDefault="00000000">
            <w:pPr>
              <w:rPr>
                <w:color w:val="000000"/>
                <w:sz w:val="22"/>
                <w:szCs w:val="22"/>
              </w:rPr>
            </w:pPr>
            <w:r>
              <w:rPr>
                <w:color w:val="000000"/>
                <w:sz w:val="22"/>
                <w:szCs w:val="22"/>
              </w:rPr>
              <w:t>Number of Seats of Other Government Parties [DPI]</w:t>
            </w:r>
          </w:p>
        </w:tc>
      </w:tr>
      <w:tr w:rsidR="0030221B" w14:paraId="0DEEF442" w14:textId="77777777">
        <w:trPr>
          <w:trHeight w:val="300"/>
        </w:trPr>
        <w:tc>
          <w:tcPr>
            <w:tcW w:w="2130" w:type="dxa"/>
            <w:shd w:val="clear" w:color="auto" w:fill="auto"/>
            <w:vAlign w:val="bottom"/>
          </w:tcPr>
          <w:p w14:paraId="000008B3" w14:textId="77777777" w:rsidR="0030221B" w:rsidRDefault="00000000">
            <w:pPr>
              <w:rPr>
                <w:color w:val="000000"/>
                <w:sz w:val="22"/>
                <w:szCs w:val="22"/>
              </w:rPr>
            </w:pPr>
            <w:proofErr w:type="spellStart"/>
            <w:r>
              <w:rPr>
                <w:color w:val="000000"/>
                <w:sz w:val="22"/>
                <w:szCs w:val="22"/>
              </w:rPr>
              <w:t>govothvt_DPI</w:t>
            </w:r>
            <w:proofErr w:type="spellEnd"/>
          </w:p>
        </w:tc>
        <w:tc>
          <w:tcPr>
            <w:tcW w:w="6705" w:type="dxa"/>
            <w:shd w:val="clear" w:color="auto" w:fill="auto"/>
            <w:vAlign w:val="bottom"/>
          </w:tcPr>
          <w:p w14:paraId="000008B4" w14:textId="77777777" w:rsidR="0030221B" w:rsidRDefault="00000000">
            <w:pPr>
              <w:rPr>
                <w:color w:val="000000"/>
                <w:sz w:val="22"/>
                <w:szCs w:val="22"/>
              </w:rPr>
            </w:pPr>
            <w:r>
              <w:rPr>
                <w:color w:val="000000"/>
                <w:sz w:val="22"/>
                <w:szCs w:val="22"/>
              </w:rPr>
              <w:t>Vote Share of Other Government Parties [DPI]</w:t>
            </w:r>
          </w:p>
        </w:tc>
      </w:tr>
      <w:tr w:rsidR="0030221B" w14:paraId="231D37A2" w14:textId="77777777">
        <w:trPr>
          <w:trHeight w:val="300"/>
        </w:trPr>
        <w:tc>
          <w:tcPr>
            <w:tcW w:w="2130" w:type="dxa"/>
            <w:shd w:val="clear" w:color="auto" w:fill="auto"/>
            <w:vAlign w:val="bottom"/>
          </w:tcPr>
          <w:p w14:paraId="000008B5" w14:textId="77777777" w:rsidR="0030221B" w:rsidRDefault="00000000">
            <w:pPr>
              <w:rPr>
                <w:color w:val="000000"/>
                <w:sz w:val="22"/>
                <w:szCs w:val="22"/>
              </w:rPr>
            </w:pPr>
            <w:r>
              <w:rPr>
                <w:color w:val="000000"/>
                <w:sz w:val="22"/>
                <w:szCs w:val="22"/>
              </w:rPr>
              <w:t>opp1me_DPI</w:t>
            </w:r>
          </w:p>
        </w:tc>
        <w:tc>
          <w:tcPr>
            <w:tcW w:w="6705" w:type="dxa"/>
            <w:shd w:val="clear" w:color="auto" w:fill="auto"/>
            <w:vAlign w:val="bottom"/>
          </w:tcPr>
          <w:p w14:paraId="000008B6" w14:textId="77777777" w:rsidR="0030221B" w:rsidRDefault="00000000">
            <w:pPr>
              <w:rPr>
                <w:color w:val="000000"/>
                <w:sz w:val="22"/>
                <w:szCs w:val="22"/>
              </w:rPr>
            </w:pPr>
            <w:r>
              <w:rPr>
                <w:color w:val="000000"/>
                <w:sz w:val="22"/>
                <w:szCs w:val="22"/>
              </w:rPr>
              <w:t>Name of Largest Opposition Party [DPI]</w:t>
            </w:r>
          </w:p>
        </w:tc>
      </w:tr>
      <w:tr w:rsidR="0030221B" w14:paraId="32EC0969" w14:textId="77777777">
        <w:trPr>
          <w:trHeight w:val="300"/>
        </w:trPr>
        <w:tc>
          <w:tcPr>
            <w:tcW w:w="2130" w:type="dxa"/>
            <w:shd w:val="clear" w:color="auto" w:fill="auto"/>
            <w:vAlign w:val="bottom"/>
          </w:tcPr>
          <w:p w14:paraId="000008B7" w14:textId="77777777" w:rsidR="0030221B" w:rsidRDefault="00000000">
            <w:pPr>
              <w:rPr>
                <w:color w:val="000000"/>
                <w:sz w:val="22"/>
                <w:szCs w:val="22"/>
              </w:rPr>
            </w:pPr>
            <w:r>
              <w:rPr>
                <w:color w:val="000000"/>
                <w:sz w:val="22"/>
                <w:szCs w:val="22"/>
              </w:rPr>
              <w:t>opp1seat_DPI</w:t>
            </w:r>
          </w:p>
        </w:tc>
        <w:tc>
          <w:tcPr>
            <w:tcW w:w="6705" w:type="dxa"/>
            <w:shd w:val="clear" w:color="auto" w:fill="auto"/>
            <w:vAlign w:val="bottom"/>
          </w:tcPr>
          <w:p w14:paraId="000008B8" w14:textId="77777777" w:rsidR="0030221B" w:rsidRDefault="00000000">
            <w:pPr>
              <w:rPr>
                <w:color w:val="000000"/>
                <w:sz w:val="22"/>
                <w:szCs w:val="22"/>
              </w:rPr>
            </w:pPr>
            <w:r>
              <w:rPr>
                <w:color w:val="000000"/>
                <w:sz w:val="22"/>
                <w:szCs w:val="22"/>
              </w:rPr>
              <w:t>Number of Seats of Largest Opposition Party [DPI]</w:t>
            </w:r>
          </w:p>
        </w:tc>
      </w:tr>
      <w:tr w:rsidR="0030221B" w14:paraId="2431C688" w14:textId="77777777">
        <w:trPr>
          <w:trHeight w:val="300"/>
        </w:trPr>
        <w:tc>
          <w:tcPr>
            <w:tcW w:w="2130" w:type="dxa"/>
            <w:shd w:val="clear" w:color="auto" w:fill="auto"/>
            <w:vAlign w:val="bottom"/>
          </w:tcPr>
          <w:p w14:paraId="000008B9" w14:textId="77777777" w:rsidR="0030221B" w:rsidRDefault="00000000">
            <w:pPr>
              <w:rPr>
                <w:color w:val="000000"/>
                <w:sz w:val="22"/>
                <w:szCs w:val="22"/>
              </w:rPr>
            </w:pPr>
            <w:r>
              <w:rPr>
                <w:color w:val="000000"/>
                <w:sz w:val="22"/>
                <w:szCs w:val="22"/>
              </w:rPr>
              <w:t>opp1vote_DPI</w:t>
            </w:r>
          </w:p>
        </w:tc>
        <w:tc>
          <w:tcPr>
            <w:tcW w:w="6705" w:type="dxa"/>
            <w:shd w:val="clear" w:color="auto" w:fill="auto"/>
            <w:vAlign w:val="bottom"/>
          </w:tcPr>
          <w:p w14:paraId="000008BA" w14:textId="77777777" w:rsidR="0030221B" w:rsidRDefault="00000000">
            <w:pPr>
              <w:rPr>
                <w:color w:val="000000"/>
                <w:sz w:val="22"/>
                <w:szCs w:val="22"/>
              </w:rPr>
            </w:pPr>
            <w:r>
              <w:rPr>
                <w:color w:val="000000"/>
                <w:sz w:val="22"/>
                <w:szCs w:val="22"/>
              </w:rPr>
              <w:t>Vote Share of Largest Opposition Party [DPI]</w:t>
            </w:r>
          </w:p>
        </w:tc>
      </w:tr>
      <w:tr w:rsidR="0030221B" w14:paraId="249A0A87" w14:textId="77777777">
        <w:trPr>
          <w:trHeight w:val="300"/>
        </w:trPr>
        <w:tc>
          <w:tcPr>
            <w:tcW w:w="2130" w:type="dxa"/>
            <w:shd w:val="clear" w:color="auto" w:fill="auto"/>
            <w:vAlign w:val="bottom"/>
          </w:tcPr>
          <w:p w14:paraId="000008BB" w14:textId="77777777" w:rsidR="0030221B" w:rsidRDefault="00000000">
            <w:pPr>
              <w:rPr>
                <w:color w:val="000000"/>
                <w:sz w:val="22"/>
                <w:szCs w:val="22"/>
              </w:rPr>
            </w:pPr>
            <w:r>
              <w:rPr>
                <w:color w:val="000000"/>
                <w:sz w:val="22"/>
                <w:szCs w:val="22"/>
              </w:rPr>
              <w:t>opp1rlc_DPI</w:t>
            </w:r>
          </w:p>
        </w:tc>
        <w:tc>
          <w:tcPr>
            <w:tcW w:w="6705" w:type="dxa"/>
            <w:shd w:val="clear" w:color="auto" w:fill="auto"/>
            <w:vAlign w:val="bottom"/>
          </w:tcPr>
          <w:p w14:paraId="000008BC" w14:textId="77777777" w:rsidR="0030221B" w:rsidRDefault="00000000">
            <w:pPr>
              <w:rPr>
                <w:color w:val="000000"/>
                <w:sz w:val="22"/>
                <w:szCs w:val="22"/>
              </w:rPr>
            </w:pPr>
            <w:r>
              <w:rPr>
                <w:color w:val="000000"/>
                <w:sz w:val="22"/>
                <w:szCs w:val="22"/>
              </w:rPr>
              <w:t>Largest Opposition Party Orientation [DPI]</w:t>
            </w:r>
          </w:p>
        </w:tc>
      </w:tr>
      <w:tr w:rsidR="0030221B" w14:paraId="44929C95" w14:textId="77777777">
        <w:trPr>
          <w:trHeight w:val="300"/>
        </w:trPr>
        <w:tc>
          <w:tcPr>
            <w:tcW w:w="2130" w:type="dxa"/>
            <w:shd w:val="clear" w:color="auto" w:fill="auto"/>
            <w:vAlign w:val="bottom"/>
          </w:tcPr>
          <w:p w14:paraId="000008BD" w14:textId="77777777" w:rsidR="0030221B" w:rsidRDefault="00000000">
            <w:pPr>
              <w:rPr>
                <w:color w:val="000000"/>
                <w:sz w:val="22"/>
                <w:szCs w:val="22"/>
              </w:rPr>
            </w:pPr>
            <w:r>
              <w:rPr>
                <w:color w:val="000000"/>
                <w:sz w:val="22"/>
                <w:szCs w:val="22"/>
              </w:rPr>
              <w:t>opp1nat_DPI</w:t>
            </w:r>
          </w:p>
        </w:tc>
        <w:tc>
          <w:tcPr>
            <w:tcW w:w="6705" w:type="dxa"/>
            <w:shd w:val="clear" w:color="auto" w:fill="auto"/>
            <w:vAlign w:val="bottom"/>
          </w:tcPr>
          <w:p w14:paraId="000008BE" w14:textId="77777777" w:rsidR="0030221B" w:rsidRDefault="00000000">
            <w:pPr>
              <w:rPr>
                <w:color w:val="000000"/>
                <w:sz w:val="22"/>
                <w:szCs w:val="22"/>
              </w:rPr>
            </w:pPr>
            <w:r>
              <w:rPr>
                <w:color w:val="000000"/>
                <w:sz w:val="22"/>
                <w:szCs w:val="22"/>
              </w:rPr>
              <w:t>Largest Opposition Party: Nationalist [DPI]</w:t>
            </w:r>
          </w:p>
        </w:tc>
      </w:tr>
      <w:tr w:rsidR="0030221B" w14:paraId="478DDB2B" w14:textId="77777777">
        <w:trPr>
          <w:trHeight w:val="300"/>
        </w:trPr>
        <w:tc>
          <w:tcPr>
            <w:tcW w:w="2130" w:type="dxa"/>
            <w:shd w:val="clear" w:color="auto" w:fill="auto"/>
            <w:vAlign w:val="bottom"/>
          </w:tcPr>
          <w:p w14:paraId="000008BF" w14:textId="77777777" w:rsidR="0030221B" w:rsidRDefault="00000000">
            <w:pPr>
              <w:rPr>
                <w:color w:val="000000"/>
                <w:sz w:val="22"/>
                <w:szCs w:val="22"/>
              </w:rPr>
            </w:pPr>
            <w:r>
              <w:rPr>
                <w:color w:val="000000"/>
                <w:sz w:val="22"/>
                <w:szCs w:val="22"/>
              </w:rPr>
              <w:t>opp1rurl_DPI</w:t>
            </w:r>
          </w:p>
        </w:tc>
        <w:tc>
          <w:tcPr>
            <w:tcW w:w="6705" w:type="dxa"/>
            <w:shd w:val="clear" w:color="auto" w:fill="auto"/>
            <w:vAlign w:val="bottom"/>
          </w:tcPr>
          <w:p w14:paraId="000008C0" w14:textId="77777777" w:rsidR="0030221B" w:rsidRDefault="00000000">
            <w:pPr>
              <w:rPr>
                <w:color w:val="000000"/>
                <w:sz w:val="22"/>
                <w:szCs w:val="22"/>
              </w:rPr>
            </w:pPr>
            <w:r>
              <w:rPr>
                <w:color w:val="000000"/>
                <w:sz w:val="22"/>
                <w:szCs w:val="22"/>
              </w:rPr>
              <w:t>Largest Opposition Party: Rural [DPI]</w:t>
            </w:r>
          </w:p>
        </w:tc>
      </w:tr>
      <w:tr w:rsidR="0030221B" w14:paraId="281DCEB3" w14:textId="77777777">
        <w:trPr>
          <w:trHeight w:val="300"/>
        </w:trPr>
        <w:tc>
          <w:tcPr>
            <w:tcW w:w="2130" w:type="dxa"/>
            <w:shd w:val="clear" w:color="auto" w:fill="auto"/>
            <w:vAlign w:val="bottom"/>
          </w:tcPr>
          <w:p w14:paraId="000008C1" w14:textId="77777777" w:rsidR="0030221B" w:rsidRDefault="00000000">
            <w:pPr>
              <w:rPr>
                <w:color w:val="000000"/>
                <w:sz w:val="22"/>
                <w:szCs w:val="22"/>
              </w:rPr>
            </w:pPr>
            <w:r>
              <w:rPr>
                <w:color w:val="000000"/>
                <w:sz w:val="22"/>
                <w:szCs w:val="22"/>
              </w:rPr>
              <w:t>opp1reg_DPI</w:t>
            </w:r>
          </w:p>
        </w:tc>
        <w:tc>
          <w:tcPr>
            <w:tcW w:w="6705" w:type="dxa"/>
            <w:shd w:val="clear" w:color="auto" w:fill="auto"/>
            <w:vAlign w:val="bottom"/>
          </w:tcPr>
          <w:p w14:paraId="000008C2" w14:textId="77777777" w:rsidR="0030221B" w:rsidRDefault="00000000">
            <w:pPr>
              <w:rPr>
                <w:color w:val="000000"/>
                <w:sz w:val="22"/>
                <w:szCs w:val="22"/>
              </w:rPr>
            </w:pPr>
            <w:r>
              <w:rPr>
                <w:color w:val="000000"/>
                <w:sz w:val="22"/>
                <w:szCs w:val="22"/>
              </w:rPr>
              <w:t>Largest Opposition Party: Regional [DPI]</w:t>
            </w:r>
          </w:p>
        </w:tc>
      </w:tr>
      <w:tr w:rsidR="0030221B" w14:paraId="1A8F66D9" w14:textId="77777777">
        <w:trPr>
          <w:trHeight w:val="300"/>
        </w:trPr>
        <w:tc>
          <w:tcPr>
            <w:tcW w:w="2130" w:type="dxa"/>
            <w:shd w:val="clear" w:color="auto" w:fill="auto"/>
            <w:vAlign w:val="bottom"/>
          </w:tcPr>
          <w:p w14:paraId="000008C3" w14:textId="77777777" w:rsidR="0030221B" w:rsidRDefault="00000000">
            <w:pPr>
              <w:rPr>
                <w:color w:val="000000"/>
                <w:sz w:val="22"/>
                <w:szCs w:val="22"/>
              </w:rPr>
            </w:pPr>
            <w:r>
              <w:rPr>
                <w:color w:val="000000"/>
                <w:sz w:val="22"/>
                <w:szCs w:val="22"/>
              </w:rPr>
              <w:t>opp1rel_DPI</w:t>
            </w:r>
          </w:p>
        </w:tc>
        <w:tc>
          <w:tcPr>
            <w:tcW w:w="6705" w:type="dxa"/>
            <w:shd w:val="clear" w:color="auto" w:fill="auto"/>
            <w:vAlign w:val="bottom"/>
          </w:tcPr>
          <w:p w14:paraId="000008C4" w14:textId="77777777" w:rsidR="0030221B" w:rsidRDefault="00000000">
            <w:pPr>
              <w:rPr>
                <w:color w:val="000000"/>
                <w:sz w:val="22"/>
                <w:szCs w:val="22"/>
              </w:rPr>
            </w:pPr>
            <w:r>
              <w:rPr>
                <w:color w:val="000000"/>
                <w:sz w:val="22"/>
                <w:szCs w:val="22"/>
              </w:rPr>
              <w:t>Largest Opposition Party: Religious [DPI]</w:t>
            </w:r>
          </w:p>
        </w:tc>
      </w:tr>
      <w:tr w:rsidR="0030221B" w14:paraId="0A6940B1" w14:textId="77777777">
        <w:trPr>
          <w:trHeight w:val="300"/>
        </w:trPr>
        <w:tc>
          <w:tcPr>
            <w:tcW w:w="2130" w:type="dxa"/>
            <w:shd w:val="clear" w:color="auto" w:fill="auto"/>
            <w:vAlign w:val="bottom"/>
          </w:tcPr>
          <w:p w14:paraId="000008C5" w14:textId="77777777" w:rsidR="0030221B" w:rsidRDefault="00000000">
            <w:pPr>
              <w:rPr>
                <w:color w:val="000000"/>
                <w:sz w:val="22"/>
                <w:szCs w:val="22"/>
              </w:rPr>
            </w:pPr>
            <w:r>
              <w:rPr>
                <w:color w:val="000000"/>
                <w:sz w:val="22"/>
                <w:szCs w:val="22"/>
              </w:rPr>
              <w:t>opp1age_DPI</w:t>
            </w:r>
          </w:p>
        </w:tc>
        <w:tc>
          <w:tcPr>
            <w:tcW w:w="6705" w:type="dxa"/>
            <w:shd w:val="clear" w:color="auto" w:fill="auto"/>
            <w:vAlign w:val="bottom"/>
          </w:tcPr>
          <w:p w14:paraId="000008C6" w14:textId="77777777" w:rsidR="0030221B" w:rsidRDefault="00000000">
            <w:pPr>
              <w:rPr>
                <w:color w:val="000000"/>
                <w:sz w:val="22"/>
                <w:szCs w:val="22"/>
              </w:rPr>
            </w:pPr>
            <w:r>
              <w:rPr>
                <w:color w:val="000000"/>
                <w:sz w:val="22"/>
                <w:szCs w:val="22"/>
              </w:rPr>
              <w:t>Age of Largest Opposition Party [DPI]</w:t>
            </w:r>
          </w:p>
        </w:tc>
      </w:tr>
      <w:tr w:rsidR="0030221B" w14:paraId="02E38013" w14:textId="77777777">
        <w:trPr>
          <w:trHeight w:val="300"/>
        </w:trPr>
        <w:tc>
          <w:tcPr>
            <w:tcW w:w="2130" w:type="dxa"/>
            <w:shd w:val="clear" w:color="auto" w:fill="auto"/>
            <w:vAlign w:val="bottom"/>
          </w:tcPr>
          <w:p w14:paraId="000008C7" w14:textId="77777777" w:rsidR="0030221B" w:rsidRDefault="00000000">
            <w:pPr>
              <w:rPr>
                <w:color w:val="000000"/>
                <w:sz w:val="22"/>
                <w:szCs w:val="22"/>
              </w:rPr>
            </w:pPr>
            <w:r>
              <w:rPr>
                <w:color w:val="000000"/>
                <w:sz w:val="22"/>
                <w:szCs w:val="22"/>
              </w:rPr>
              <w:t>opp2me_DPI</w:t>
            </w:r>
          </w:p>
        </w:tc>
        <w:tc>
          <w:tcPr>
            <w:tcW w:w="6705" w:type="dxa"/>
            <w:shd w:val="clear" w:color="auto" w:fill="auto"/>
            <w:vAlign w:val="bottom"/>
          </w:tcPr>
          <w:p w14:paraId="000008C8" w14:textId="77777777" w:rsidR="0030221B" w:rsidRDefault="00000000">
            <w:pPr>
              <w:rPr>
                <w:color w:val="000000"/>
                <w:sz w:val="22"/>
                <w:szCs w:val="22"/>
              </w:rPr>
            </w:pPr>
            <w:r>
              <w:rPr>
                <w:color w:val="000000"/>
                <w:sz w:val="22"/>
                <w:szCs w:val="22"/>
              </w:rPr>
              <w:t>Name of 2</w:t>
            </w:r>
            <w:r>
              <w:rPr>
                <w:color w:val="000000"/>
                <w:sz w:val="22"/>
                <w:szCs w:val="22"/>
                <w:vertAlign w:val="superscript"/>
              </w:rPr>
              <w:t>nd</w:t>
            </w:r>
            <w:r>
              <w:rPr>
                <w:color w:val="000000"/>
                <w:sz w:val="22"/>
                <w:szCs w:val="22"/>
              </w:rPr>
              <w:t xml:space="preserve"> Largest Opposition Party [DPI]</w:t>
            </w:r>
          </w:p>
        </w:tc>
      </w:tr>
      <w:tr w:rsidR="0030221B" w14:paraId="6CB50E19" w14:textId="77777777">
        <w:trPr>
          <w:trHeight w:val="300"/>
        </w:trPr>
        <w:tc>
          <w:tcPr>
            <w:tcW w:w="2130" w:type="dxa"/>
            <w:shd w:val="clear" w:color="auto" w:fill="auto"/>
            <w:vAlign w:val="bottom"/>
          </w:tcPr>
          <w:p w14:paraId="000008C9" w14:textId="77777777" w:rsidR="0030221B" w:rsidRDefault="00000000">
            <w:pPr>
              <w:rPr>
                <w:color w:val="000000"/>
                <w:sz w:val="22"/>
                <w:szCs w:val="22"/>
              </w:rPr>
            </w:pPr>
            <w:r>
              <w:rPr>
                <w:color w:val="000000"/>
                <w:sz w:val="22"/>
                <w:szCs w:val="22"/>
              </w:rPr>
              <w:t>opp2seat_DPI</w:t>
            </w:r>
          </w:p>
        </w:tc>
        <w:tc>
          <w:tcPr>
            <w:tcW w:w="6705" w:type="dxa"/>
            <w:shd w:val="clear" w:color="auto" w:fill="auto"/>
            <w:vAlign w:val="bottom"/>
          </w:tcPr>
          <w:p w14:paraId="000008CA" w14:textId="77777777" w:rsidR="0030221B" w:rsidRDefault="00000000">
            <w:pPr>
              <w:rPr>
                <w:color w:val="000000"/>
                <w:sz w:val="22"/>
                <w:szCs w:val="22"/>
              </w:rPr>
            </w:pPr>
            <w:r>
              <w:rPr>
                <w:color w:val="000000"/>
                <w:sz w:val="22"/>
                <w:szCs w:val="22"/>
              </w:rPr>
              <w:t>Number of Seats of 2</w:t>
            </w:r>
            <w:r>
              <w:rPr>
                <w:color w:val="000000"/>
                <w:sz w:val="22"/>
                <w:szCs w:val="22"/>
                <w:vertAlign w:val="superscript"/>
              </w:rPr>
              <w:t>nd</w:t>
            </w:r>
            <w:r>
              <w:rPr>
                <w:color w:val="000000"/>
                <w:sz w:val="22"/>
                <w:szCs w:val="22"/>
              </w:rPr>
              <w:t xml:space="preserve"> Largest Opposition Party [DPI]</w:t>
            </w:r>
          </w:p>
        </w:tc>
      </w:tr>
      <w:tr w:rsidR="0030221B" w14:paraId="78EAD3EF" w14:textId="77777777">
        <w:trPr>
          <w:trHeight w:val="300"/>
        </w:trPr>
        <w:tc>
          <w:tcPr>
            <w:tcW w:w="2130" w:type="dxa"/>
            <w:shd w:val="clear" w:color="auto" w:fill="auto"/>
            <w:vAlign w:val="bottom"/>
          </w:tcPr>
          <w:p w14:paraId="000008CB" w14:textId="77777777" w:rsidR="0030221B" w:rsidRDefault="00000000">
            <w:pPr>
              <w:rPr>
                <w:color w:val="000000"/>
                <w:sz w:val="22"/>
                <w:szCs w:val="22"/>
              </w:rPr>
            </w:pPr>
            <w:r>
              <w:rPr>
                <w:color w:val="000000"/>
                <w:sz w:val="22"/>
                <w:szCs w:val="22"/>
              </w:rPr>
              <w:t>opp2vote_DPI</w:t>
            </w:r>
          </w:p>
        </w:tc>
        <w:tc>
          <w:tcPr>
            <w:tcW w:w="6705" w:type="dxa"/>
            <w:shd w:val="clear" w:color="auto" w:fill="auto"/>
            <w:vAlign w:val="bottom"/>
          </w:tcPr>
          <w:p w14:paraId="000008CC" w14:textId="77777777" w:rsidR="0030221B" w:rsidRDefault="00000000">
            <w:pPr>
              <w:rPr>
                <w:color w:val="000000"/>
                <w:sz w:val="22"/>
                <w:szCs w:val="22"/>
              </w:rPr>
            </w:pPr>
            <w:r>
              <w:rPr>
                <w:color w:val="000000"/>
                <w:sz w:val="22"/>
                <w:szCs w:val="22"/>
              </w:rPr>
              <w:t>Vote Share of 2</w:t>
            </w:r>
            <w:r>
              <w:rPr>
                <w:color w:val="000000"/>
                <w:sz w:val="22"/>
                <w:szCs w:val="22"/>
                <w:vertAlign w:val="superscript"/>
              </w:rPr>
              <w:t>nd</w:t>
            </w:r>
            <w:r>
              <w:rPr>
                <w:color w:val="000000"/>
                <w:sz w:val="22"/>
                <w:szCs w:val="22"/>
              </w:rPr>
              <w:t xml:space="preserve"> Largest Opposition Party [DPI]</w:t>
            </w:r>
          </w:p>
        </w:tc>
      </w:tr>
      <w:tr w:rsidR="0030221B" w14:paraId="63D17C85" w14:textId="77777777">
        <w:trPr>
          <w:trHeight w:val="300"/>
        </w:trPr>
        <w:tc>
          <w:tcPr>
            <w:tcW w:w="2130" w:type="dxa"/>
            <w:shd w:val="clear" w:color="auto" w:fill="auto"/>
            <w:vAlign w:val="bottom"/>
          </w:tcPr>
          <w:p w14:paraId="000008CD" w14:textId="77777777" w:rsidR="0030221B" w:rsidRDefault="00000000">
            <w:pPr>
              <w:rPr>
                <w:color w:val="000000"/>
                <w:sz w:val="22"/>
                <w:szCs w:val="22"/>
              </w:rPr>
            </w:pPr>
            <w:r>
              <w:rPr>
                <w:color w:val="000000"/>
                <w:sz w:val="22"/>
                <w:szCs w:val="22"/>
              </w:rPr>
              <w:t>opp3me_DPI</w:t>
            </w:r>
          </w:p>
        </w:tc>
        <w:tc>
          <w:tcPr>
            <w:tcW w:w="6705" w:type="dxa"/>
            <w:shd w:val="clear" w:color="auto" w:fill="auto"/>
            <w:vAlign w:val="bottom"/>
          </w:tcPr>
          <w:p w14:paraId="000008CE" w14:textId="77777777" w:rsidR="0030221B" w:rsidRDefault="00000000">
            <w:pPr>
              <w:rPr>
                <w:color w:val="000000"/>
                <w:sz w:val="22"/>
                <w:szCs w:val="22"/>
              </w:rPr>
            </w:pPr>
            <w:r>
              <w:rPr>
                <w:color w:val="000000"/>
                <w:sz w:val="22"/>
                <w:szCs w:val="22"/>
              </w:rPr>
              <w:t>Name of 3</w:t>
            </w:r>
            <w:r>
              <w:rPr>
                <w:color w:val="000000"/>
                <w:sz w:val="22"/>
                <w:szCs w:val="22"/>
                <w:vertAlign w:val="superscript"/>
              </w:rPr>
              <w:t>rd</w:t>
            </w:r>
            <w:r>
              <w:rPr>
                <w:color w:val="000000"/>
                <w:sz w:val="22"/>
                <w:szCs w:val="22"/>
              </w:rPr>
              <w:t xml:space="preserve"> Largest Opposition Party [DPI]</w:t>
            </w:r>
          </w:p>
        </w:tc>
      </w:tr>
      <w:tr w:rsidR="0030221B" w14:paraId="76A2EE87" w14:textId="77777777">
        <w:trPr>
          <w:trHeight w:val="300"/>
        </w:trPr>
        <w:tc>
          <w:tcPr>
            <w:tcW w:w="2130" w:type="dxa"/>
            <w:shd w:val="clear" w:color="auto" w:fill="auto"/>
            <w:vAlign w:val="bottom"/>
          </w:tcPr>
          <w:p w14:paraId="000008CF" w14:textId="77777777" w:rsidR="0030221B" w:rsidRDefault="00000000">
            <w:pPr>
              <w:rPr>
                <w:color w:val="000000"/>
                <w:sz w:val="22"/>
                <w:szCs w:val="22"/>
              </w:rPr>
            </w:pPr>
            <w:r>
              <w:rPr>
                <w:color w:val="000000"/>
                <w:sz w:val="22"/>
                <w:szCs w:val="22"/>
              </w:rPr>
              <w:t>opp3seat_DPI</w:t>
            </w:r>
          </w:p>
        </w:tc>
        <w:tc>
          <w:tcPr>
            <w:tcW w:w="6705" w:type="dxa"/>
            <w:shd w:val="clear" w:color="auto" w:fill="auto"/>
            <w:vAlign w:val="bottom"/>
          </w:tcPr>
          <w:p w14:paraId="000008D0" w14:textId="77777777" w:rsidR="0030221B" w:rsidRDefault="00000000">
            <w:pPr>
              <w:rPr>
                <w:color w:val="000000"/>
                <w:sz w:val="22"/>
                <w:szCs w:val="22"/>
              </w:rPr>
            </w:pPr>
            <w:r>
              <w:rPr>
                <w:color w:val="000000"/>
                <w:sz w:val="22"/>
                <w:szCs w:val="22"/>
              </w:rPr>
              <w:t>Number of Seats of 3</w:t>
            </w:r>
            <w:r>
              <w:rPr>
                <w:color w:val="000000"/>
                <w:sz w:val="22"/>
                <w:szCs w:val="22"/>
                <w:vertAlign w:val="superscript"/>
              </w:rPr>
              <w:t>rd</w:t>
            </w:r>
            <w:r>
              <w:rPr>
                <w:color w:val="000000"/>
                <w:sz w:val="22"/>
                <w:szCs w:val="22"/>
              </w:rPr>
              <w:t xml:space="preserve"> Largest Opposition Party [DPI]</w:t>
            </w:r>
          </w:p>
        </w:tc>
      </w:tr>
      <w:tr w:rsidR="0030221B" w14:paraId="63A5A6AE" w14:textId="77777777">
        <w:trPr>
          <w:trHeight w:val="300"/>
        </w:trPr>
        <w:tc>
          <w:tcPr>
            <w:tcW w:w="2130" w:type="dxa"/>
            <w:shd w:val="clear" w:color="auto" w:fill="auto"/>
            <w:vAlign w:val="bottom"/>
          </w:tcPr>
          <w:p w14:paraId="000008D1" w14:textId="77777777" w:rsidR="0030221B" w:rsidRDefault="00000000">
            <w:pPr>
              <w:rPr>
                <w:color w:val="000000"/>
                <w:sz w:val="22"/>
                <w:szCs w:val="22"/>
              </w:rPr>
            </w:pPr>
            <w:r>
              <w:rPr>
                <w:color w:val="000000"/>
                <w:sz w:val="22"/>
                <w:szCs w:val="22"/>
              </w:rPr>
              <w:t>opp3vote_DPI</w:t>
            </w:r>
          </w:p>
        </w:tc>
        <w:tc>
          <w:tcPr>
            <w:tcW w:w="6705" w:type="dxa"/>
            <w:shd w:val="clear" w:color="auto" w:fill="auto"/>
            <w:vAlign w:val="bottom"/>
          </w:tcPr>
          <w:p w14:paraId="000008D2" w14:textId="77777777" w:rsidR="0030221B" w:rsidRDefault="00000000">
            <w:pPr>
              <w:rPr>
                <w:color w:val="000000"/>
                <w:sz w:val="22"/>
                <w:szCs w:val="22"/>
              </w:rPr>
            </w:pPr>
            <w:r>
              <w:rPr>
                <w:color w:val="000000"/>
                <w:sz w:val="22"/>
                <w:szCs w:val="22"/>
              </w:rPr>
              <w:t>Vote Share of 3</w:t>
            </w:r>
            <w:r>
              <w:rPr>
                <w:color w:val="000000"/>
                <w:sz w:val="22"/>
                <w:szCs w:val="22"/>
                <w:vertAlign w:val="superscript"/>
              </w:rPr>
              <w:t>rd</w:t>
            </w:r>
            <w:r>
              <w:rPr>
                <w:color w:val="000000"/>
                <w:sz w:val="22"/>
                <w:szCs w:val="22"/>
              </w:rPr>
              <w:t xml:space="preserve"> Largest Opposition Party [DPI]</w:t>
            </w:r>
          </w:p>
        </w:tc>
      </w:tr>
      <w:tr w:rsidR="0030221B" w14:paraId="64F841F1" w14:textId="77777777">
        <w:trPr>
          <w:trHeight w:val="300"/>
        </w:trPr>
        <w:tc>
          <w:tcPr>
            <w:tcW w:w="2130" w:type="dxa"/>
            <w:shd w:val="clear" w:color="auto" w:fill="auto"/>
            <w:vAlign w:val="bottom"/>
          </w:tcPr>
          <w:p w14:paraId="000008D3" w14:textId="77777777" w:rsidR="0030221B" w:rsidRDefault="00000000">
            <w:pPr>
              <w:rPr>
                <w:color w:val="000000"/>
                <w:sz w:val="22"/>
                <w:szCs w:val="22"/>
              </w:rPr>
            </w:pPr>
            <w:proofErr w:type="spellStart"/>
            <w:r>
              <w:rPr>
                <w:color w:val="000000"/>
                <w:sz w:val="22"/>
                <w:szCs w:val="22"/>
              </w:rPr>
              <w:t>oppoth_DPI</w:t>
            </w:r>
            <w:proofErr w:type="spellEnd"/>
          </w:p>
        </w:tc>
        <w:tc>
          <w:tcPr>
            <w:tcW w:w="6705" w:type="dxa"/>
            <w:shd w:val="clear" w:color="auto" w:fill="auto"/>
            <w:vAlign w:val="bottom"/>
          </w:tcPr>
          <w:p w14:paraId="000008D4" w14:textId="77777777" w:rsidR="0030221B" w:rsidRDefault="00000000">
            <w:pPr>
              <w:rPr>
                <w:color w:val="000000"/>
                <w:sz w:val="22"/>
                <w:szCs w:val="22"/>
              </w:rPr>
            </w:pPr>
            <w:r>
              <w:rPr>
                <w:color w:val="000000"/>
                <w:sz w:val="22"/>
                <w:szCs w:val="22"/>
              </w:rPr>
              <w:t>Number of Other Opposition Parties [DPI]</w:t>
            </w:r>
          </w:p>
        </w:tc>
      </w:tr>
      <w:tr w:rsidR="0030221B" w14:paraId="2306A780" w14:textId="77777777">
        <w:trPr>
          <w:trHeight w:val="300"/>
        </w:trPr>
        <w:tc>
          <w:tcPr>
            <w:tcW w:w="2130" w:type="dxa"/>
            <w:shd w:val="clear" w:color="auto" w:fill="auto"/>
            <w:vAlign w:val="bottom"/>
          </w:tcPr>
          <w:p w14:paraId="000008D5" w14:textId="77777777" w:rsidR="0030221B" w:rsidRDefault="00000000">
            <w:pPr>
              <w:rPr>
                <w:color w:val="000000"/>
                <w:sz w:val="22"/>
                <w:szCs w:val="22"/>
              </w:rPr>
            </w:pPr>
            <w:proofErr w:type="spellStart"/>
            <w:r>
              <w:rPr>
                <w:color w:val="000000"/>
                <w:sz w:val="22"/>
                <w:szCs w:val="22"/>
              </w:rPr>
              <w:t>oppothst_DPI</w:t>
            </w:r>
            <w:proofErr w:type="spellEnd"/>
          </w:p>
        </w:tc>
        <w:tc>
          <w:tcPr>
            <w:tcW w:w="6705" w:type="dxa"/>
            <w:shd w:val="clear" w:color="auto" w:fill="auto"/>
            <w:vAlign w:val="bottom"/>
          </w:tcPr>
          <w:p w14:paraId="000008D6" w14:textId="77777777" w:rsidR="0030221B" w:rsidRDefault="00000000">
            <w:pPr>
              <w:rPr>
                <w:color w:val="000000"/>
                <w:sz w:val="22"/>
                <w:szCs w:val="22"/>
              </w:rPr>
            </w:pPr>
            <w:r>
              <w:rPr>
                <w:color w:val="000000"/>
                <w:sz w:val="22"/>
                <w:szCs w:val="22"/>
              </w:rPr>
              <w:t>Number of Seats of Other Opposition Parties [DPI]</w:t>
            </w:r>
          </w:p>
        </w:tc>
      </w:tr>
      <w:tr w:rsidR="0030221B" w14:paraId="51549105" w14:textId="77777777">
        <w:trPr>
          <w:trHeight w:val="300"/>
        </w:trPr>
        <w:tc>
          <w:tcPr>
            <w:tcW w:w="2130" w:type="dxa"/>
            <w:shd w:val="clear" w:color="auto" w:fill="auto"/>
            <w:vAlign w:val="bottom"/>
          </w:tcPr>
          <w:p w14:paraId="000008D7" w14:textId="77777777" w:rsidR="0030221B" w:rsidRDefault="00000000">
            <w:pPr>
              <w:rPr>
                <w:color w:val="000000"/>
                <w:sz w:val="22"/>
                <w:szCs w:val="22"/>
              </w:rPr>
            </w:pPr>
            <w:proofErr w:type="spellStart"/>
            <w:r>
              <w:rPr>
                <w:color w:val="000000"/>
                <w:sz w:val="22"/>
                <w:szCs w:val="22"/>
              </w:rPr>
              <w:t>oppothvt_DPI</w:t>
            </w:r>
            <w:proofErr w:type="spellEnd"/>
          </w:p>
        </w:tc>
        <w:tc>
          <w:tcPr>
            <w:tcW w:w="6705" w:type="dxa"/>
            <w:shd w:val="clear" w:color="auto" w:fill="auto"/>
            <w:vAlign w:val="bottom"/>
          </w:tcPr>
          <w:p w14:paraId="000008D8" w14:textId="77777777" w:rsidR="0030221B" w:rsidRDefault="00000000">
            <w:pPr>
              <w:rPr>
                <w:color w:val="000000"/>
                <w:sz w:val="22"/>
                <w:szCs w:val="22"/>
              </w:rPr>
            </w:pPr>
            <w:r>
              <w:rPr>
                <w:color w:val="000000"/>
                <w:sz w:val="22"/>
                <w:szCs w:val="22"/>
              </w:rPr>
              <w:t>Number of Votes of Other Opposition Parties [DPI]</w:t>
            </w:r>
          </w:p>
        </w:tc>
      </w:tr>
      <w:tr w:rsidR="0030221B" w14:paraId="344C5D82" w14:textId="77777777">
        <w:trPr>
          <w:trHeight w:val="300"/>
        </w:trPr>
        <w:tc>
          <w:tcPr>
            <w:tcW w:w="2130" w:type="dxa"/>
            <w:shd w:val="clear" w:color="auto" w:fill="auto"/>
            <w:vAlign w:val="bottom"/>
          </w:tcPr>
          <w:p w14:paraId="000008D9" w14:textId="77777777" w:rsidR="0030221B" w:rsidRDefault="00000000">
            <w:pPr>
              <w:rPr>
                <w:color w:val="000000"/>
                <w:sz w:val="22"/>
                <w:szCs w:val="22"/>
              </w:rPr>
            </w:pPr>
            <w:proofErr w:type="spellStart"/>
            <w:r>
              <w:rPr>
                <w:color w:val="000000"/>
                <w:sz w:val="22"/>
                <w:szCs w:val="22"/>
              </w:rPr>
              <w:t>ulprty_DPI</w:t>
            </w:r>
            <w:proofErr w:type="spellEnd"/>
          </w:p>
        </w:tc>
        <w:tc>
          <w:tcPr>
            <w:tcW w:w="6705" w:type="dxa"/>
            <w:shd w:val="clear" w:color="auto" w:fill="auto"/>
            <w:vAlign w:val="bottom"/>
          </w:tcPr>
          <w:p w14:paraId="000008DA" w14:textId="77777777" w:rsidR="0030221B" w:rsidRDefault="00000000">
            <w:pPr>
              <w:rPr>
                <w:color w:val="000000"/>
                <w:sz w:val="22"/>
                <w:szCs w:val="22"/>
              </w:rPr>
            </w:pPr>
            <w:r>
              <w:rPr>
                <w:color w:val="000000"/>
                <w:sz w:val="22"/>
                <w:szCs w:val="22"/>
              </w:rPr>
              <w:t>Number of Non-Aligned Parties [DPI]</w:t>
            </w:r>
          </w:p>
        </w:tc>
      </w:tr>
      <w:tr w:rsidR="0030221B" w14:paraId="70AC2542" w14:textId="77777777">
        <w:trPr>
          <w:trHeight w:val="300"/>
        </w:trPr>
        <w:tc>
          <w:tcPr>
            <w:tcW w:w="2130" w:type="dxa"/>
            <w:shd w:val="clear" w:color="auto" w:fill="auto"/>
            <w:vAlign w:val="bottom"/>
          </w:tcPr>
          <w:p w14:paraId="000008DB" w14:textId="77777777" w:rsidR="0030221B" w:rsidRDefault="00000000">
            <w:pPr>
              <w:rPr>
                <w:color w:val="000000"/>
                <w:sz w:val="22"/>
                <w:szCs w:val="22"/>
              </w:rPr>
            </w:pPr>
            <w:proofErr w:type="spellStart"/>
            <w:r>
              <w:rPr>
                <w:color w:val="000000"/>
                <w:sz w:val="22"/>
                <w:szCs w:val="22"/>
              </w:rPr>
              <w:t>numul_DPI</w:t>
            </w:r>
            <w:proofErr w:type="spellEnd"/>
          </w:p>
        </w:tc>
        <w:tc>
          <w:tcPr>
            <w:tcW w:w="6705" w:type="dxa"/>
            <w:shd w:val="clear" w:color="auto" w:fill="auto"/>
            <w:vAlign w:val="bottom"/>
          </w:tcPr>
          <w:p w14:paraId="000008DC" w14:textId="77777777" w:rsidR="0030221B" w:rsidRDefault="00000000">
            <w:pPr>
              <w:rPr>
                <w:color w:val="000000"/>
                <w:sz w:val="22"/>
                <w:szCs w:val="22"/>
              </w:rPr>
            </w:pPr>
            <w:r>
              <w:rPr>
                <w:color w:val="000000"/>
                <w:sz w:val="22"/>
                <w:szCs w:val="22"/>
              </w:rPr>
              <w:t>Number of Seats of Non-Aligned Parties [DPI]</w:t>
            </w:r>
          </w:p>
        </w:tc>
      </w:tr>
      <w:tr w:rsidR="0030221B" w14:paraId="171E376F" w14:textId="77777777">
        <w:trPr>
          <w:trHeight w:val="300"/>
        </w:trPr>
        <w:tc>
          <w:tcPr>
            <w:tcW w:w="2130" w:type="dxa"/>
            <w:shd w:val="clear" w:color="auto" w:fill="auto"/>
            <w:vAlign w:val="bottom"/>
          </w:tcPr>
          <w:p w14:paraId="000008DD" w14:textId="77777777" w:rsidR="0030221B" w:rsidRDefault="00000000">
            <w:pPr>
              <w:rPr>
                <w:color w:val="000000"/>
                <w:sz w:val="22"/>
                <w:szCs w:val="22"/>
              </w:rPr>
            </w:pPr>
            <w:proofErr w:type="spellStart"/>
            <w:r>
              <w:rPr>
                <w:color w:val="000000"/>
                <w:sz w:val="22"/>
                <w:szCs w:val="22"/>
              </w:rPr>
              <w:t>ulvote_DPI</w:t>
            </w:r>
            <w:proofErr w:type="spellEnd"/>
          </w:p>
        </w:tc>
        <w:tc>
          <w:tcPr>
            <w:tcW w:w="6705" w:type="dxa"/>
            <w:shd w:val="clear" w:color="auto" w:fill="auto"/>
            <w:vAlign w:val="bottom"/>
          </w:tcPr>
          <w:p w14:paraId="000008DE" w14:textId="77777777" w:rsidR="0030221B" w:rsidRDefault="00000000">
            <w:pPr>
              <w:rPr>
                <w:color w:val="000000"/>
                <w:sz w:val="22"/>
                <w:szCs w:val="22"/>
              </w:rPr>
            </w:pPr>
            <w:r>
              <w:rPr>
                <w:color w:val="000000"/>
                <w:sz w:val="22"/>
                <w:szCs w:val="22"/>
              </w:rPr>
              <w:t>Vote Share of Non-Aligned Parties [DPI]</w:t>
            </w:r>
          </w:p>
        </w:tc>
      </w:tr>
      <w:tr w:rsidR="0030221B" w14:paraId="7D416ADF" w14:textId="77777777">
        <w:trPr>
          <w:trHeight w:val="300"/>
        </w:trPr>
        <w:tc>
          <w:tcPr>
            <w:tcW w:w="2130" w:type="dxa"/>
            <w:shd w:val="clear" w:color="auto" w:fill="auto"/>
            <w:vAlign w:val="bottom"/>
          </w:tcPr>
          <w:p w14:paraId="000008DF" w14:textId="77777777" w:rsidR="0030221B" w:rsidRDefault="00000000">
            <w:pPr>
              <w:rPr>
                <w:color w:val="000000"/>
                <w:sz w:val="22"/>
                <w:szCs w:val="22"/>
              </w:rPr>
            </w:pPr>
            <w:proofErr w:type="spellStart"/>
            <w:r>
              <w:rPr>
                <w:color w:val="000000"/>
                <w:sz w:val="22"/>
                <w:szCs w:val="22"/>
              </w:rPr>
              <w:t>oppmajh_DPI</w:t>
            </w:r>
            <w:proofErr w:type="spellEnd"/>
          </w:p>
        </w:tc>
        <w:tc>
          <w:tcPr>
            <w:tcW w:w="6705" w:type="dxa"/>
            <w:shd w:val="clear" w:color="auto" w:fill="auto"/>
            <w:vAlign w:val="bottom"/>
          </w:tcPr>
          <w:p w14:paraId="000008E0" w14:textId="77777777" w:rsidR="0030221B" w:rsidRDefault="00000000">
            <w:pPr>
              <w:rPr>
                <w:color w:val="000000"/>
                <w:sz w:val="22"/>
                <w:szCs w:val="22"/>
              </w:rPr>
            </w:pPr>
            <w:r>
              <w:rPr>
                <w:color w:val="000000"/>
                <w:sz w:val="22"/>
                <w:szCs w:val="22"/>
              </w:rPr>
              <w:t>Does One Opposition Party have a Majority in the House? [DPI]</w:t>
            </w:r>
          </w:p>
        </w:tc>
      </w:tr>
      <w:tr w:rsidR="0030221B" w14:paraId="51ADED23" w14:textId="77777777">
        <w:trPr>
          <w:trHeight w:val="300"/>
        </w:trPr>
        <w:tc>
          <w:tcPr>
            <w:tcW w:w="2130" w:type="dxa"/>
            <w:shd w:val="clear" w:color="auto" w:fill="auto"/>
            <w:vAlign w:val="bottom"/>
          </w:tcPr>
          <w:p w14:paraId="000008E1" w14:textId="77777777" w:rsidR="0030221B" w:rsidRDefault="00000000">
            <w:pPr>
              <w:rPr>
                <w:color w:val="000000"/>
                <w:sz w:val="22"/>
                <w:szCs w:val="22"/>
              </w:rPr>
            </w:pPr>
            <w:proofErr w:type="spellStart"/>
            <w:r>
              <w:rPr>
                <w:color w:val="000000"/>
                <w:sz w:val="22"/>
                <w:szCs w:val="22"/>
              </w:rPr>
              <w:t>oppmajs_DPI</w:t>
            </w:r>
            <w:proofErr w:type="spellEnd"/>
          </w:p>
        </w:tc>
        <w:tc>
          <w:tcPr>
            <w:tcW w:w="6705" w:type="dxa"/>
            <w:shd w:val="clear" w:color="auto" w:fill="auto"/>
            <w:vAlign w:val="bottom"/>
          </w:tcPr>
          <w:p w14:paraId="000008E2" w14:textId="77777777" w:rsidR="0030221B" w:rsidRDefault="00000000">
            <w:pPr>
              <w:rPr>
                <w:color w:val="000000"/>
                <w:sz w:val="22"/>
                <w:szCs w:val="22"/>
              </w:rPr>
            </w:pPr>
            <w:r>
              <w:rPr>
                <w:color w:val="000000"/>
                <w:sz w:val="22"/>
                <w:szCs w:val="22"/>
              </w:rPr>
              <w:t>Does One Opposition Party have a Majority in the Senate? [DPI]</w:t>
            </w:r>
          </w:p>
        </w:tc>
      </w:tr>
      <w:tr w:rsidR="0030221B" w14:paraId="186F48EF" w14:textId="77777777">
        <w:trPr>
          <w:trHeight w:val="300"/>
        </w:trPr>
        <w:tc>
          <w:tcPr>
            <w:tcW w:w="2130" w:type="dxa"/>
            <w:shd w:val="clear" w:color="auto" w:fill="auto"/>
            <w:vAlign w:val="bottom"/>
          </w:tcPr>
          <w:p w14:paraId="000008E3" w14:textId="77777777" w:rsidR="0030221B" w:rsidRDefault="00000000">
            <w:pPr>
              <w:rPr>
                <w:color w:val="000000"/>
                <w:sz w:val="22"/>
                <w:szCs w:val="22"/>
              </w:rPr>
            </w:pPr>
            <w:proofErr w:type="spellStart"/>
            <w:r>
              <w:rPr>
                <w:color w:val="000000"/>
                <w:sz w:val="22"/>
                <w:szCs w:val="22"/>
              </w:rPr>
              <w:t>dateleg_DPI</w:t>
            </w:r>
            <w:proofErr w:type="spellEnd"/>
          </w:p>
        </w:tc>
        <w:tc>
          <w:tcPr>
            <w:tcW w:w="6705" w:type="dxa"/>
            <w:shd w:val="clear" w:color="auto" w:fill="auto"/>
            <w:vAlign w:val="bottom"/>
          </w:tcPr>
          <w:p w14:paraId="000008E4" w14:textId="77777777" w:rsidR="0030221B" w:rsidRDefault="00000000">
            <w:pPr>
              <w:rPr>
                <w:color w:val="000000"/>
                <w:sz w:val="22"/>
                <w:szCs w:val="22"/>
              </w:rPr>
            </w:pPr>
            <w:r>
              <w:rPr>
                <w:color w:val="000000"/>
                <w:sz w:val="22"/>
                <w:szCs w:val="22"/>
              </w:rPr>
              <w:t>Month Legislative Elections Held [DPI]</w:t>
            </w:r>
          </w:p>
        </w:tc>
      </w:tr>
      <w:tr w:rsidR="0030221B" w14:paraId="004DBDEA" w14:textId="77777777">
        <w:trPr>
          <w:trHeight w:val="300"/>
        </w:trPr>
        <w:tc>
          <w:tcPr>
            <w:tcW w:w="2130" w:type="dxa"/>
            <w:shd w:val="clear" w:color="auto" w:fill="auto"/>
            <w:vAlign w:val="bottom"/>
          </w:tcPr>
          <w:p w14:paraId="000008E5" w14:textId="77777777" w:rsidR="0030221B" w:rsidRDefault="00000000">
            <w:pPr>
              <w:rPr>
                <w:color w:val="000000"/>
                <w:sz w:val="22"/>
                <w:szCs w:val="22"/>
              </w:rPr>
            </w:pPr>
            <w:proofErr w:type="spellStart"/>
            <w:r>
              <w:rPr>
                <w:color w:val="000000"/>
                <w:sz w:val="22"/>
                <w:szCs w:val="22"/>
              </w:rPr>
              <w:t>dateexec_DPI</w:t>
            </w:r>
            <w:proofErr w:type="spellEnd"/>
          </w:p>
        </w:tc>
        <w:tc>
          <w:tcPr>
            <w:tcW w:w="6705" w:type="dxa"/>
            <w:shd w:val="clear" w:color="auto" w:fill="auto"/>
            <w:vAlign w:val="bottom"/>
          </w:tcPr>
          <w:p w14:paraId="000008E6" w14:textId="77777777" w:rsidR="0030221B" w:rsidRDefault="00000000">
            <w:pPr>
              <w:rPr>
                <w:color w:val="000000"/>
                <w:sz w:val="22"/>
                <w:szCs w:val="22"/>
              </w:rPr>
            </w:pPr>
            <w:r>
              <w:rPr>
                <w:color w:val="000000"/>
                <w:sz w:val="22"/>
                <w:szCs w:val="22"/>
              </w:rPr>
              <w:t>Month Presidential Elections Held [DPI]</w:t>
            </w:r>
          </w:p>
        </w:tc>
      </w:tr>
      <w:tr w:rsidR="0030221B" w14:paraId="417B5941" w14:textId="77777777">
        <w:trPr>
          <w:trHeight w:val="300"/>
        </w:trPr>
        <w:tc>
          <w:tcPr>
            <w:tcW w:w="2130" w:type="dxa"/>
            <w:shd w:val="clear" w:color="auto" w:fill="auto"/>
            <w:vAlign w:val="bottom"/>
          </w:tcPr>
          <w:p w14:paraId="000008E7" w14:textId="77777777" w:rsidR="0030221B" w:rsidRDefault="00000000">
            <w:pPr>
              <w:rPr>
                <w:color w:val="000000"/>
                <w:sz w:val="22"/>
                <w:szCs w:val="22"/>
              </w:rPr>
            </w:pPr>
            <w:proofErr w:type="spellStart"/>
            <w:r>
              <w:rPr>
                <w:color w:val="000000"/>
                <w:sz w:val="22"/>
                <w:szCs w:val="22"/>
              </w:rPr>
              <w:t>legelec_DPI</w:t>
            </w:r>
            <w:proofErr w:type="spellEnd"/>
          </w:p>
        </w:tc>
        <w:tc>
          <w:tcPr>
            <w:tcW w:w="6705" w:type="dxa"/>
            <w:shd w:val="clear" w:color="auto" w:fill="auto"/>
            <w:vAlign w:val="bottom"/>
          </w:tcPr>
          <w:p w14:paraId="000008E8" w14:textId="77777777" w:rsidR="0030221B" w:rsidRDefault="00000000">
            <w:pPr>
              <w:rPr>
                <w:color w:val="000000"/>
                <w:sz w:val="22"/>
                <w:szCs w:val="22"/>
              </w:rPr>
            </w:pPr>
            <w:r>
              <w:rPr>
                <w:color w:val="000000"/>
                <w:sz w:val="22"/>
                <w:szCs w:val="22"/>
              </w:rPr>
              <w:t>Legislative Election Held [DPI]</w:t>
            </w:r>
          </w:p>
        </w:tc>
      </w:tr>
      <w:tr w:rsidR="0030221B" w14:paraId="341BE2A4" w14:textId="77777777">
        <w:trPr>
          <w:trHeight w:val="300"/>
        </w:trPr>
        <w:tc>
          <w:tcPr>
            <w:tcW w:w="2130" w:type="dxa"/>
            <w:shd w:val="clear" w:color="auto" w:fill="auto"/>
            <w:vAlign w:val="bottom"/>
          </w:tcPr>
          <w:p w14:paraId="000008E9" w14:textId="77777777" w:rsidR="0030221B" w:rsidRDefault="00000000">
            <w:pPr>
              <w:rPr>
                <w:color w:val="000000"/>
                <w:sz w:val="22"/>
                <w:szCs w:val="22"/>
              </w:rPr>
            </w:pPr>
            <w:proofErr w:type="spellStart"/>
            <w:r>
              <w:rPr>
                <w:color w:val="000000"/>
                <w:sz w:val="22"/>
                <w:szCs w:val="22"/>
              </w:rPr>
              <w:t>exelec_DPI</w:t>
            </w:r>
            <w:proofErr w:type="spellEnd"/>
          </w:p>
        </w:tc>
        <w:tc>
          <w:tcPr>
            <w:tcW w:w="6705" w:type="dxa"/>
            <w:shd w:val="clear" w:color="auto" w:fill="auto"/>
            <w:vAlign w:val="bottom"/>
          </w:tcPr>
          <w:p w14:paraId="000008EA" w14:textId="77777777" w:rsidR="0030221B" w:rsidRDefault="00000000">
            <w:pPr>
              <w:rPr>
                <w:color w:val="000000"/>
                <w:sz w:val="22"/>
                <w:szCs w:val="22"/>
              </w:rPr>
            </w:pPr>
            <w:r>
              <w:rPr>
                <w:color w:val="000000"/>
                <w:sz w:val="22"/>
                <w:szCs w:val="22"/>
              </w:rPr>
              <w:t>Presidential Election Held [DPI]</w:t>
            </w:r>
          </w:p>
        </w:tc>
      </w:tr>
      <w:tr w:rsidR="0030221B" w14:paraId="2CD26F24" w14:textId="77777777">
        <w:trPr>
          <w:trHeight w:val="300"/>
        </w:trPr>
        <w:tc>
          <w:tcPr>
            <w:tcW w:w="2130" w:type="dxa"/>
            <w:shd w:val="clear" w:color="auto" w:fill="auto"/>
            <w:vAlign w:val="bottom"/>
          </w:tcPr>
          <w:p w14:paraId="000008EB" w14:textId="77777777" w:rsidR="0030221B" w:rsidRDefault="00000000">
            <w:pPr>
              <w:rPr>
                <w:color w:val="000000"/>
                <w:sz w:val="22"/>
                <w:szCs w:val="22"/>
              </w:rPr>
            </w:pPr>
            <w:proofErr w:type="spellStart"/>
            <w:r>
              <w:rPr>
                <w:color w:val="000000"/>
                <w:sz w:val="22"/>
                <w:szCs w:val="22"/>
              </w:rPr>
              <w:t>liec_DPI</w:t>
            </w:r>
            <w:proofErr w:type="spellEnd"/>
          </w:p>
        </w:tc>
        <w:tc>
          <w:tcPr>
            <w:tcW w:w="6705" w:type="dxa"/>
            <w:shd w:val="clear" w:color="auto" w:fill="auto"/>
            <w:vAlign w:val="bottom"/>
          </w:tcPr>
          <w:p w14:paraId="000008EC" w14:textId="77777777" w:rsidR="0030221B" w:rsidRDefault="00000000">
            <w:pPr>
              <w:rPr>
                <w:color w:val="000000"/>
                <w:sz w:val="22"/>
                <w:szCs w:val="22"/>
              </w:rPr>
            </w:pPr>
            <w:r>
              <w:rPr>
                <w:color w:val="000000"/>
                <w:sz w:val="22"/>
                <w:szCs w:val="22"/>
              </w:rPr>
              <w:t>Legislative Electoral Competitiveness [DPI]</w:t>
            </w:r>
          </w:p>
        </w:tc>
      </w:tr>
      <w:tr w:rsidR="0030221B" w14:paraId="1FFE8F72" w14:textId="77777777">
        <w:trPr>
          <w:trHeight w:val="300"/>
        </w:trPr>
        <w:tc>
          <w:tcPr>
            <w:tcW w:w="2130" w:type="dxa"/>
            <w:shd w:val="clear" w:color="auto" w:fill="auto"/>
            <w:vAlign w:val="bottom"/>
          </w:tcPr>
          <w:p w14:paraId="000008ED" w14:textId="77777777" w:rsidR="0030221B" w:rsidRDefault="00000000">
            <w:pPr>
              <w:rPr>
                <w:color w:val="000000"/>
                <w:sz w:val="22"/>
                <w:szCs w:val="22"/>
              </w:rPr>
            </w:pPr>
            <w:proofErr w:type="spellStart"/>
            <w:r>
              <w:rPr>
                <w:color w:val="000000"/>
                <w:sz w:val="22"/>
                <w:szCs w:val="22"/>
              </w:rPr>
              <w:t>eiec_DPI</w:t>
            </w:r>
            <w:proofErr w:type="spellEnd"/>
          </w:p>
        </w:tc>
        <w:tc>
          <w:tcPr>
            <w:tcW w:w="6705" w:type="dxa"/>
            <w:shd w:val="clear" w:color="auto" w:fill="auto"/>
            <w:vAlign w:val="bottom"/>
          </w:tcPr>
          <w:p w14:paraId="000008EE" w14:textId="77777777" w:rsidR="0030221B" w:rsidRDefault="00000000">
            <w:pPr>
              <w:rPr>
                <w:color w:val="000000"/>
                <w:sz w:val="22"/>
                <w:szCs w:val="22"/>
              </w:rPr>
            </w:pPr>
            <w:r>
              <w:rPr>
                <w:color w:val="000000"/>
                <w:sz w:val="22"/>
                <w:szCs w:val="22"/>
              </w:rPr>
              <w:t>Executive Electoral Competitiveness [DPI]</w:t>
            </w:r>
          </w:p>
        </w:tc>
      </w:tr>
      <w:tr w:rsidR="0030221B" w14:paraId="03D1DA51" w14:textId="77777777">
        <w:trPr>
          <w:trHeight w:val="300"/>
        </w:trPr>
        <w:tc>
          <w:tcPr>
            <w:tcW w:w="2130" w:type="dxa"/>
            <w:shd w:val="clear" w:color="auto" w:fill="auto"/>
            <w:vAlign w:val="bottom"/>
          </w:tcPr>
          <w:p w14:paraId="000008EF" w14:textId="77777777" w:rsidR="0030221B" w:rsidRDefault="00000000">
            <w:pPr>
              <w:rPr>
                <w:color w:val="000000"/>
                <w:sz w:val="22"/>
                <w:szCs w:val="22"/>
              </w:rPr>
            </w:pPr>
            <w:proofErr w:type="spellStart"/>
            <w:r>
              <w:rPr>
                <w:color w:val="000000"/>
                <w:sz w:val="22"/>
                <w:szCs w:val="22"/>
              </w:rPr>
              <w:t>mdmh_DPI</w:t>
            </w:r>
            <w:proofErr w:type="spellEnd"/>
          </w:p>
        </w:tc>
        <w:tc>
          <w:tcPr>
            <w:tcW w:w="6705" w:type="dxa"/>
            <w:shd w:val="clear" w:color="auto" w:fill="auto"/>
            <w:vAlign w:val="bottom"/>
          </w:tcPr>
          <w:p w14:paraId="000008F0" w14:textId="77777777" w:rsidR="0030221B" w:rsidRDefault="00000000">
            <w:pPr>
              <w:rPr>
                <w:color w:val="000000"/>
                <w:sz w:val="22"/>
                <w:szCs w:val="22"/>
              </w:rPr>
            </w:pPr>
            <w:r>
              <w:rPr>
                <w:color w:val="000000"/>
                <w:sz w:val="22"/>
                <w:szCs w:val="22"/>
              </w:rPr>
              <w:t>Mean District Magnitude House [DPI]</w:t>
            </w:r>
          </w:p>
        </w:tc>
      </w:tr>
      <w:tr w:rsidR="0030221B" w14:paraId="34005680" w14:textId="77777777">
        <w:trPr>
          <w:trHeight w:val="300"/>
        </w:trPr>
        <w:tc>
          <w:tcPr>
            <w:tcW w:w="2130" w:type="dxa"/>
            <w:shd w:val="clear" w:color="auto" w:fill="auto"/>
            <w:vAlign w:val="bottom"/>
          </w:tcPr>
          <w:p w14:paraId="000008F3" w14:textId="77777777" w:rsidR="0030221B" w:rsidRDefault="00000000">
            <w:pPr>
              <w:rPr>
                <w:color w:val="000000"/>
                <w:sz w:val="22"/>
                <w:szCs w:val="22"/>
              </w:rPr>
            </w:pPr>
            <w:proofErr w:type="spellStart"/>
            <w:r>
              <w:rPr>
                <w:color w:val="000000"/>
                <w:sz w:val="22"/>
                <w:szCs w:val="22"/>
              </w:rPr>
              <w:lastRenderedPageBreak/>
              <w:t>ssh_DPI</w:t>
            </w:r>
            <w:proofErr w:type="spellEnd"/>
          </w:p>
        </w:tc>
        <w:tc>
          <w:tcPr>
            <w:tcW w:w="6705" w:type="dxa"/>
            <w:shd w:val="clear" w:color="auto" w:fill="auto"/>
            <w:vAlign w:val="bottom"/>
          </w:tcPr>
          <w:p w14:paraId="000008F4" w14:textId="77777777" w:rsidR="0030221B" w:rsidRDefault="00000000">
            <w:pPr>
              <w:rPr>
                <w:color w:val="000000"/>
                <w:sz w:val="22"/>
                <w:szCs w:val="22"/>
              </w:rPr>
            </w:pPr>
            <w:r>
              <w:rPr>
                <w:color w:val="000000"/>
                <w:sz w:val="22"/>
                <w:szCs w:val="22"/>
              </w:rPr>
              <w:t>Number of Seats in Senate/Total Seats in Both Houses [DPI]</w:t>
            </w:r>
          </w:p>
        </w:tc>
      </w:tr>
      <w:tr w:rsidR="0030221B" w14:paraId="0C033961" w14:textId="77777777">
        <w:trPr>
          <w:trHeight w:val="300"/>
        </w:trPr>
        <w:tc>
          <w:tcPr>
            <w:tcW w:w="2130" w:type="dxa"/>
            <w:shd w:val="clear" w:color="auto" w:fill="auto"/>
            <w:vAlign w:val="bottom"/>
          </w:tcPr>
          <w:p w14:paraId="000008F5" w14:textId="77777777" w:rsidR="0030221B" w:rsidRDefault="00000000">
            <w:pPr>
              <w:rPr>
                <w:color w:val="000000"/>
                <w:sz w:val="22"/>
                <w:szCs w:val="22"/>
              </w:rPr>
            </w:pPr>
            <w:proofErr w:type="spellStart"/>
            <w:r>
              <w:rPr>
                <w:color w:val="000000"/>
                <w:sz w:val="22"/>
                <w:szCs w:val="22"/>
              </w:rPr>
              <w:t>plurality_DPI</w:t>
            </w:r>
            <w:proofErr w:type="spellEnd"/>
          </w:p>
        </w:tc>
        <w:tc>
          <w:tcPr>
            <w:tcW w:w="6705" w:type="dxa"/>
            <w:shd w:val="clear" w:color="auto" w:fill="auto"/>
            <w:vAlign w:val="bottom"/>
          </w:tcPr>
          <w:p w14:paraId="000008F6" w14:textId="77777777" w:rsidR="0030221B" w:rsidRDefault="00000000">
            <w:pPr>
              <w:rPr>
                <w:color w:val="000000"/>
                <w:sz w:val="22"/>
                <w:szCs w:val="22"/>
              </w:rPr>
            </w:pPr>
            <w:r>
              <w:rPr>
                <w:color w:val="000000"/>
                <w:sz w:val="22"/>
                <w:szCs w:val="22"/>
              </w:rPr>
              <w:t>Plurality [DPI]</w:t>
            </w:r>
          </w:p>
        </w:tc>
      </w:tr>
      <w:tr w:rsidR="0030221B" w14:paraId="72BCFFA6" w14:textId="77777777">
        <w:trPr>
          <w:trHeight w:val="300"/>
        </w:trPr>
        <w:tc>
          <w:tcPr>
            <w:tcW w:w="2130" w:type="dxa"/>
            <w:shd w:val="clear" w:color="auto" w:fill="auto"/>
            <w:vAlign w:val="bottom"/>
          </w:tcPr>
          <w:p w14:paraId="000008F7" w14:textId="77777777" w:rsidR="0030221B" w:rsidRDefault="00000000">
            <w:pPr>
              <w:rPr>
                <w:color w:val="000000"/>
                <w:sz w:val="22"/>
                <w:szCs w:val="22"/>
              </w:rPr>
            </w:pPr>
            <w:proofErr w:type="spellStart"/>
            <w:r>
              <w:rPr>
                <w:color w:val="000000"/>
                <w:sz w:val="22"/>
                <w:szCs w:val="22"/>
              </w:rPr>
              <w:t>pr_DPI</w:t>
            </w:r>
            <w:proofErr w:type="spellEnd"/>
          </w:p>
        </w:tc>
        <w:tc>
          <w:tcPr>
            <w:tcW w:w="6705" w:type="dxa"/>
            <w:shd w:val="clear" w:color="auto" w:fill="auto"/>
            <w:vAlign w:val="bottom"/>
          </w:tcPr>
          <w:p w14:paraId="000008F8" w14:textId="77777777" w:rsidR="0030221B" w:rsidRDefault="00000000">
            <w:pPr>
              <w:rPr>
                <w:color w:val="000000"/>
                <w:sz w:val="22"/>
                <w:szCs w:val="22"/>
              </w:rPr>
            </w:pPr>
            <w:r>
              <w:rPr>
                <w:color w:val="000000"/>
                <w:sz w:val="22"/>
                <w:szCs w:val="22"/>
              </w:rPr>
              <w:t>Proportional Representation [DPI]</w:t>
            </w:r>
          </w:p>
        </w:tc>
      </w:tr>
      <w:tr w:rsidR="0030221B" w14:paraId="57A87319" w14:textId="77777777">
        <w:trPr>
          <w:trHeight w:val="300"/>
        </w:trPr>
        <w:tc>
          <w:tcPr>
            <w:tcW w:w="2130" w:type="dxa"/>
            <w:shd w:val="clear" w:color="auto" w:fill="auto"/>
            <w:vAlign w:val="bottom"/>
          </w:tcPr>
          <w:p w14:paraId="000008F9" w14:textId="77777777" w:rsidR="0030221B" w:rsidRDefault="00000000">
            <w:pPr>
              <w:rPr>
                <w:color w:val="000000"/>
                <w:sz w:val="22"/>
                <w:szCs w:val="22"/>
              </w:rPr>
            </w:pPr>
            <w:proofErr w:type="spellStart"/>
            <w:r>
              <w:rPr>
                <w:color w:val="000000"/>
                <w:sz w:val="22"/>
                <w:szCs w:val="22"/>
              </w:rPr>
              <w:t>housesys_DPI</w:t>
            </w:r>
            <w:proofErr w:type="spellEnd"/>
          </w:p>
        </w:tc>
        <w:tc>
          <w:tcPr>
            <w:tcW w:w="6705" w:type="dxa"/>
            <w:shd w:val="clear" w:color="auto" w:fill="auto"/>
            <w:vAlign w:val="bottom"/>
          </w:tcPr>
          <w:p w14:paraId="000008FA" w14:textId="77777777" w:rsidR="0030221B" w:rsidRDefault="00000000">
            <w:pPr>
              <w:rPr>
                <w:color w:val="000000"/>
                <w:sz w:val="22"/>
                <w:szCs w:val="22"/>
              </w:rPr>
            </w:pPr>
            <w:r>
              <w:rPr>
                <w:color w:val="000000"/>
                <w:sz w:val="22"/>
                <w:szCs w:val="22"/>
              </w:rPr>
              <w:t>Electoral Rule House [DPI]</w:t>
            </w:r>
          </w:p>
        </w:tc>
      </w:tr>
      <w:tr w:rsidR="0030221B" w14:paraId="74546038" w14:textId="77777777">
        <w:trPr>
          <w:trHeight w:val="300"/>
        </w:trPr>
        <w:tc>
          <w:tcPr>
            <w:tcW w:w="2130" w:type="dxa"/>
            <w:shd w:val="clear" w:color="auto" w:fill="auto"/>
            <w:vAlign w:val="bottom"/>
          </w:tcPr>
          <w:p w14:paraId="000008FB" w14:textId="77777777" w:rsidR="0030221B" w:rsidRDefault="00000000">
            <w:pPr>
              <w:rPr>
                <w:color w:val="000000"/>
                <w:sz w:val="22"/>
                <w:szCs w:val="22"/>
              </w:rPr>
            </w:pPr>
            <w:proofErr w:type="spellStart"/>
            <w:r>
              <w:rPr>
                <w:color w:val="000000"/>
                <w:sz w:val="22"/>
                <w:szCs w:val="22"/>
              </w:rPr>
              <w:t>sensys_DPI</w:t>
            </w:r>
            <w:proofErr w:type="spellEnd"/>
          </w:p>
        </w:tc>
        <w:tc>
          <w:tcPr>
            <w:tcW w:w="6705" w:type="dxa"/>
            <w:shd w:val="clear" w:color="auto" w:fill="auto"/>
            <w:vAlign w:val="bottom"/>
          </w:tcPr>
          <w:p w14:paraId="000008FC" w14:textId="77777777" w:rsidR="0030221B" w:rsidRDefault="00000000">
            <w:pPr>
              <w:rPr>
                <w:color w:val="000000"/>
                <w:sz w:val="22"/>
                <w:szCs w:val="22"/>
              </w:rPr>
            </w:pPr>
            <w:r>
              <w:rPr>
                <w:color w:val="000000"/>
                <w:sz w:val="22"/>
                <w:szCs w:val="22"/>
              </w:rPr>
              <w:t>Electoral Rule Senate [DPI]</w:t>
            </w:r>
          </w:p>
        </w:tc>
      </w:tr>
      <w:tr w:rsidR="0030221B" w14:paraId="63FC31E3" w14:textId="77777777">
        <w:trPr>
          <w:trHeight w:val="300"/>
        </w:trPr>
        <w:tc>
          <w:tcPr>
            <w:tcW w:w="2130" w:type="dxa"/>
            <w:shd w:val="clear" w:color="auto" w:fill="auto"/>
            <w:vAlign w:val="bottom"/>
          </w:tcPr>
          <w:p w14:paraId="000008FD" w14:textId="77777777" w:rsidR="0030221B" w:rsidRDefault="00000000">
            <w:pPr>
              <w:rPr>
                <w:color w:val="000000"/>
                <w:sz w:val="22"/>
                <w:szCs w:val="22"/>
              </w:rPr>
            </w:pPr>
            <w:proofErr w:type="spellStart"/>
            <w:r>
              <w:rPr>
                <w:color w:val="000000"/>
                <w:sz w:val="22"/>
                <w:szCs w:val="22"/>
              </w:rPr>
              <w:t>thresh_DPI</w:t>
            </w:r>
            <w:proofErr w:type="spellEnd"/>
          </w:p>
        </w:tc>
        <w:tc>
          <w:tcPr>
            <w:tcW w:w="6705" w:type="dxa"/>
            <w:shd w:val="clear" w:color="auto" w:fill="auto"/>
            <w:vAlign w:val="bottom"/>
          </w:tcPr>
          <w:p w14:paraId="000008FE" w14:textId="77777777" w:rsidR="0030221B" w:rsidRDefault="00000000">
            <w:pPr>
              <w:rPr>
                <w:color w:val="000000"/>
                <w:sz w:val="22"/>
                <w:szCs w:val="22"/>
              </w:rPr>
            </w:pPr>
            <w:r>
              <w:rPr>
                <w:color w:val="000000"/>
                <w:sz w:val="22"/>
                <w:szCs w:val="22"/>
              </w:rPr>
              <w:t>Vote Threshold [DPI]</w:t>
            </w:r>
          </w:p>
        </w:tc>
      </w:tr>
      <w:tr w:rsidR="0030221B" w14:paraId="5D12C0E2" w14:textId="77777777">
        <w:trPr>
          <w:trHeight w:val="300"/>
        </w:trPr>
        <w:tc>
          <w:tcPr>
            <w:tcW w:w="2130" w:type="dxa"/>
            <w:shd w:val="clear" w:color="auto" w:fill="auto"/>
            <w:vAlign w:val="bottom"/>
          </w:tcPr>
          <w:p w14:paraId="000008FF" w14:textId="77777777" w:rsidR="0030221B" w:rsidRDefault="00000000">
            <w:pPr>
              <w:rPr>
                <w:color w:val="000000"/>
                <w:sz w:val="22"/>
                <w:szCs w:val="22"/>
              </w:rPr>
            </w:pPr>
            <w:proofErr w:type="spellStart"/>
            <w:r>
              <w:rPr>
                <w:color w:val="000000"/>
                <w:sz w:val="22"/>
                <w:szCs w:val="22"/>
              </w:rPr>
              <w:t>dhondt_DPI</w:t>
            </w:r>
            <w:proofErr w:type="spellEnd"/>
          </w:p>
        </w:tc>
        <w:tc>
          <w:tcPr>
            <w:tcW w:w="6705" w:type="dxa"/>
            <w:shd w:val="clear" w:color="auto" w:fill="auto"/>
            <w:vAlign w:val="bottom"/>
          </w:tcPr>
          <w:p w14:paraId="00000900" w14:textId="77777777" w:rsidR="0030221B" w:rsidRDefault="00000000">
            <w:pPr>
              <w:rPr>
                <w:color w:val="000000"/>
                <w:sz w:val="22"/>
                <w:szCs w:val="22"/>
              </w:rPr>
            </w:pPr>
            <w:proofErr w:type="spellStart"/>
            <w:r>
              <w:rPr>
                <w:color w:val="000000"/>
                <w:sz w:val="22"/>
                <w:szCs w:val="22"/>
              </w:rPr>
              <w:t>D’Hondt</w:t>
            </w:r>
            <w:proofErr w:type="spellEnd"/>
            <w:r>
              <w:rPr>
                <w:color w:val="000000"/>
                <w:sz w:val="22"/>
                <w:szCs w:val="22"/>
              </w:rPr>
              <w:t xml:space="preserve"> System [DPI]</w:t>
            </w:r>
          </w:p>
        </w:tc>
      </w:tr>
      <w:tr w:rsidR="0030221B" w14:paraId="337E7BC3" w14:textId="77777777">
        <w:trPr>
          <w:trHeight w:val="300"/>
        </w:trPr>
        <w:tc>
          <w:tcPr>
            <w:tcW w:w="2130" w:type="dxa"/>
            <w:shd w:val="clear" w:color="auto" w:fill="auto"/>
            <w:vAlign w:val="bottom"/>
          </w:tcPr>
          <w:p w14:paraId="00000901" w14:textId="77777777" w:rsidR="0030221B" w:rsidRDefault="00000000">
            <w:pPr>
              <w:rPr>
                <w:color w:val="000000"/>
                <w:sz w:val="22"/>
                <w:szCs w:val="22"/>
              </w:rPr>
            </w:pPr>
            <w:proofErr w:type="spellStart"/>
            <w:r>
              <w:rPr>
                <w:color w:val="000000"/>
                <w:sz w:val="22"/>
                <w:szCs w:val="22"/>
              </w:rPr>
              <w:t>cl_DPI</w:t>
            </w:r>
            <w:proofErr w:type="spellEnd"/>
          </w:p>
        </w:tc>
        <w:tc>
          <w:tcPr>
            <w:tcW w:w="6705" w:type="dxa"/>
            <w:shd w:val="clear" w:color="auto" w:fill="auto"/>
            <w:vAlign w:val="bottom"/>
          </w:tcPr>
          <w:p w14:paraId="00000902" w14:textId="77777777" w:rsidR="0030221B" w:rsidRDefault="00000000">
            <w:pPr>
              <w:rPr>
                <w:color w:val="000000"/>
                <w:sz w:val="22"/>
                <w:szCs w:val="22"/>
              </w:rPr>
            </w:pPr>
            <w:r>
              <w:rPr>
                <w:color w:val="000000"/>
                <w:sz w:val="22"/>
                <w:szCs w:val="22"/>
              </w:rPr>
              <w:t>Closed List [DPI]</w:t>
            </w:r>
          </w:p>
        </w:tc>
      </w:tr>
      <w:tr w:rsidR="0030221B" w14:paraId="165EC3A1" w14:textId="77777777">
        <w:trPr>
          <w:trHeight w:val="300"/>
        </w:trPr>
        <w:tc>
          <w:tcPr>
            <w:tcW w:w="2130" w:type="dxa"/>
            <w:shd w:val="clear" w:color="auto" w:fill="auto"/>
            <w:vAlign w:val="bottom"/>
          </w:tcPr>
          <w:p w14:paraId="00000903" w14:textId="77777777" w:rsidR="0030221B" w:rsidRDefault="00000000">
            <w:pPr>
              <w:rPr>
                <w:color w:val="000000"/>
                <w:sz w:val="22"/>
                <w:szCs w:val="22"/>
              </w:rPr>
            </w:pPr>
            <w:proofErr w:type="spellStart"/>
            <w:r>
              <w:rPr>
                <w:color w:val="000000"/>
                <w:sz w:val="22"/>
                <w:szCs w:val="22"/>
              </w:rPr>
              <w:t>select_DPI</w:t>
            </w:r>
            <w:proofErr w:type="spellEnd"/>
          </w:p>
        </w:tc>
        <w:tc>
          <w:tcPr>
            <w:tcW w:w="6705" w:type="dxa"/>
            <w:shd w:val="clear" w:color="auto" w:fill="auto"/>
            <w:vAlign w:val="bottom"/>
          </w:tcPr>
          <w:p w14:paraId="00000904" w14:textId="77777777" w:rsidR="0030221B" w:rsidRDefault="00000000">
            <w:pPr>
              <w:rPr>
                <w:color w:val="000000"/>
                <w:sz w:val="22"/>
                <w:szCs w:val="22"/>
              </w:rPr>
            </w:pPr>
            <w:r>
              <w:rPr>
                <w:color w:val="000000"/>
                <w:sz w:val="22"/>
                <w:szCs w:val="22"/>
              </w:rPr>
              <w:t>Candidate Selection [DPI]</w:t>
            </w:r>
          </w:p>
        </w:tc>
      </w:tr>
      <w:tr w:rsidR="006B7A28" w14:paraId="472AF14E" w14:textId="77777777">
        <w:trPr>
          <w:trHeight w:val="300"/>
        </w:trPr>
        <w:tc>
          <w:tcPr>
            <w:tcW w:w="2130" w:type="dxa"/>
            <w:shd w:val="clear" w:color="auto" w:fill="auto"/>
            <w:vAlign w:val="bottom"/>
          </w:tcPr>
          <w:p w14:paraId="44077D0A" w14:textId="6EA316D2" w:rsidR="006B7A28" w:rsidRPr="006B7A28" w:rsidRDefault="006B7A28">
            <w:pPr>
              <w:rPr>
                <w:color w:val="000000"/>
                <w:sz w:val="22"/>
                <w:szCs w:val="22"/>
                <w:highlight w:val="yellow"/>
              </w:rPr>
            </w:pPr>
            <w:proofErr w:type="spellStart"/>
            <w:r w:rsidRPr="006B7A28">
              <w:rPr>
                <w:color w:val="000000"/>
                <w:sz w:val="22"/>
                <w:szCs w:val="22"/>
                <w:highlight w:val="yellow"/>
              </w:rPr>
              <w:t>gq_DPI</w:t>
            </w:r>
            <w:proofErr w:type="spellEnd"/>
          </w:p>
        </w:tc>
        <w:tc>
          <w:tcPr>
            <w:tcW w:w="6705" w:type="dxa"/>
            <w:shd w:val="clear" w:color="auto" w:fill="auto"/>
            <w:vAlign w:val="bottom"/>
          </w:tcPr>
          <w:p w14:paraId="6E54D2E1" w14:textId="77777777" w:rsidR="006B7A28" w:rsidRDefault="006B7A28">
            <w:pPr>
              <w:rPr>
                <w:color w:val="000000"/>
                <w:sz w:val="22"/>
                <w:szCs w:val="22"/>
              </w:rPr>
            </w:pPr>
          </w:p>
        </w:tc>
      </w:tr>
      <w:tr w:rsidR="006B7A28" w14:paraId="0D7C7860" w14:textId="77777777">
        <w:trPr>
          <w:trHeight w:val="300"/>
        </w:trPr>
        <w:tc>
          <w:tcPr>
            <w:tcW w:w="2130" w:type="dxa"/>
            <w:shd w:val="clear" w:color="auto" w:fill="auto"/>
            <w:vAlign w:val="bottom"/>
          </w:tcPr>
          <w:p w14:paraId="2779A5AA" w14:textId="7A38B212" w:rsidR="006B7A28" w:rsidRPr="006B7A28" w:rsidRDefault="006B7A28">
            <w:pPr>
              <w:rPr>
                <w:color w:val="000000"/>
                <w:sz w:val="22"/>
                <w:szCs w:val="22"/>
                <w:highlight w:val="yellow"/>
              </w:rPr>
            </w:pPr>
            <w:proofErr w:type="spellStart"/>
            <w:r w:rsidRPr="006B7A28">
              <w:rPr>
                <w:color w:val="000000"/>
                <w:sz w:val="22"/>
                <w:szCs w:val="22"/>
                <w:highlight w:val="yellow"/>
              </w:rPr>
              <w:t>gqi_DPI</w:t>
            </w:r>
            <w:proofErr w:type="spellEnd"/>
          </w:p>
        </w:tc>
        <w:tc>
          <w:tcPr>
            <w:tcW w:w="6705" w:type="dxa"/>
            <w:shd w:val="clear" w:color="auto" w:fill="auto"/>
            <w:vAlign w:val="bottom"/>
          </w:tcPr>
          <w:p w14:paraId="00D52F19" w14:textId="77777777" w:rsidR="006B7A28" w:rsidRDefault="006B7A28">
            <w:pPr>
              <w:rPr>
                <w:color w:val="000000"/>
                <w:sz w:val="22"/>
                <w:szCs w:val="22"/>
              </w:rPr>
            </w:pPr>
          </w:p>
        </w:tc>
      </w:tr>
      <w:tr w:rsidR="0030221B" w14:paraId="4C83BE85" w14:textId="77777777">
        <w:trPr>
          <w:trHeight w:val="300"/>
        </w:trPr>
        <w:tc>
          <w:tcPr>
            <w:tcW w:w="2130" w:type="dxa"/>
            <w:shd w:val="clear" w:color="auto" w:fill="auto"/>
            <w:vAlign w:val="bottom"/>
          </w:tcPr>
          <w:p w14:paraId="00000905" w14:textId="77777777" w:rsidR="0030221B" w:rsidRDefault="00000000">
            <w:pPr>
              <w:rPr>
                <w:color w:val="000000"/>
                <w:sz w:val="22"/>
                <w:szCs w:val="22"/>
              </w:rPr>
            </w:pPr>
            <w:proofErr w:type="spellStart"/>
            <w:r>
              <w:rPr>
                <w:color w:val="000000"/>
                <w:sz w:val="22"/>
                <w:szCs w:val="22"/>
              </w:rPr>
              <w:t>fraud_DPI</w:t>
            </w:r>
            <w:proofErr w:type="spellEnd"/>
          </w:p>
        </w:tc>
        <w:tc>
          <w:tcPr>
            <w:tcW w:w="6705" w:type="dxa"/>
            <w:shd w:val="clear" w:color="auto" w:fill="auto"/>
            <w:vAlign w:val="bottom"/>
          </w:tcPr>
          <w:p w14:paraId="00000906" w14:textId="77777777" w:rsidR="0030221B" w:rsidRDefault="00000000">
            <w:pPr>
              <w:rPr>
                <w:color w:val="000000"/>
                <w:sz w:val="22"/>
                <w:szCs w:val="22"/>
              </w:rPr>
            </w:pPr>
            <w:r>
              <w:rPr>
                <w:color w:val="000000"/>
                <w:sz w:val="22"/>
                <w:szCs w:val="22"/>
              </w:rPr>
              <w:t>Vote Fraud [DPI]</w:t>
            </w:r>
          </w:p>
        </w:tc>
      </w:tr>
      <w:tr w:rsidR="0030221B" w14:paraId="7530D5A5" w14:textId="77777777">
        <w:trPr>
          <w:trHeight w:val="300"/>
        </w:trPr>
        <w:tc>
          <w:tcPr>
            <w:tcW w:w="2130" w:type="dxa"/>
            <w:shd w:val="clear" w:color="auto" w:fill="auto"/>
            <w:vAlign w:val="bottom"/>
          </w:tcPr>
          <w:p w14:paraId="00000907" w14:textId="77777777" w:rsidR="0030221B" w:rsidRDefault="00000000">
            <w:pPr>
              <w:rPr>
                <w:color w:val="000000"/>
                <w:sz w:val="22"/>
                <w:szCs w:val="22"/>
              </w:rPr>
            </w:pPr>
            <w:proofErr w:type="spellStart"/>
            <w:r>
              <w:rPr>
                <w:color w:val="000000"/>
                <w:sz w:val="22"/>
                <w:szCs w:val="22"/>
              </w:rPr>
              <w:t>auton_DPI</w:t>
            </w:r>
            <w:proofErr w:type="spellEnd"/>
          </w:p>
        </w:tc>
        <w:tc>
          <w:tcPr>
            <w:tcW w:w="6705" w:type="dxa"/>
            <w:shd w:val="clear" w:color="auto" w:fill="auto"/>
            <w:vAlign w:val="bottom"/>
          </w:tcPr>
          <w:p w14:paraId="00000908" w14:textId="77777777" w:rsidR="0030221B" w:rsidRDefault="00000000">
            <w:pPr>
              <w:rPr>
                <w:color w:val="000000"/>
                <w:sz w:val="22"/>
                <w:szCs w:val="22"/>
              </w:rPr>
            </w:pPr>
            <w:r>
              <w:rPr>
                <w:color w:val="000000"/>
                <w:sz w:val="22"/>
                <w:szCs w:val="22"/>
              </w:rPr>
              <w:t>Autonomous Regions [DPI]</w:t>
            </w:r>
          </w:p>
        </w:tc>
      </w:tr>
      <w:tr w:rsidR="0030221B" w14:paraId="6D811945" w14:textId="77777777">
        <w:trPr>
          <w:trHeight w:val="300"/>
        </w:trPr>
        <w:tc>
          <w:tcPr>
            <w:tcW w:w="2130" w:type="dxa"/>
            <w:shd w:val="clear" w:color="auto" w:fill="auto"/>
            <w:vAlign w:val="bottom"/>
          </w:tcPr>
          <w:p w14:paraId="00000909" w14:textId="77777777" w:rsidR="0030221B" w:rsidRDefault="00000000">
            <w:pPr>
              <w:rPr>
                <w:color w:val="000000"/>
                <w:sz w:val="22"/>
                <w:szCs w:val="22"/>
              </w:rPr>
            </w:pPr>
            <w:proofErr w:type="spellStart"/>
            <w:r>
              <w:rPr>
                <w:color w:val="000000"/>
                <w:sz w:val="22"/>
                <w:szCs w:val="22"/>
              </w:rPr>
              <w:t>muni_DPI</w:t>
            </w:r>
            <w:proofErr w:type="spellEnd"/>
          </w:p>
        </w:tc>
        <w:tc>
          <w:tcPr>
            <w:tcW w:w="6705" w:type="dxa"/>
            <w:shd w:val="clear" w:color="auto" w:fill="auto"/>
            <w:vAlign w:val="bottom"/>
          </w:tcPr>
          <w:p w14:paraId="0000090A" w14:textId="77777777" w:rsidR="0030221B" w:rsidRDefault="00000000">
            <w:pPr>
              <w:rPr>
                <w:color w:val="000000"/>
                <w:sz w:val="22"/>
                <w:szCs w:val="22"/>
              </w:rPr>
            </w:pPr>
            <w:r>
              <w:rPr>
                <w:color w:val="000000"/>
                <w:sz w:val="22"/>
                <w:szCs w:val="22"/>
              </w:rPr>
              <w:t>Municipal Government [DPI]</w:t>
            </w:r>
          </w:p>
        </w:tc>
      </w:tr>
      <w:tr w:rsidR="0030221B" w14:paraId="0CB34F80" w14:textId="77777777">
        <w:trPr>
          <w:trHeight w:val="300"/>
        </w:trPr>
        <w:tc>
          <w:tcPr>
            <w:tcW w:w="2130" w:type="dxa"/>
            <w:shd w:val="clear" w:color="auto" w:fill="auto"/>
            <w:vAlign w:val="bottom"/>
          </w:tcPr>
          <w:p w14:paraId="0000090B" w14:textId="77777777" w:rsidR="0030221B" w:rsidRDefault="00000000">
            <w:pPr>
              <w:rPr>
                <w:color w:val="000000"/>
                <w:sz w:val="22"/>
                <w:szCs w:val="22"/>
              </w:rPr>
            </w:pPr>
            <w:proofErr w:type="spellStart"/>
            <w:r>
              <w:rPr>
                <w:color w:val="000000"/>
                <w:sz w:val="22"/>
                <w:szCs w:val="22"/>
              </w:rPr>
              <w:t>state_DPI</w:t>
            </w:r>
            <w:proofErr w:type="spellEnd"/>
          </w:p>
        </w:tc>
        <w:tc>
          <w:tcPr>
            <w:tcW w:w="6705" w:type="dxa"/>
            <w:shd w:val="clear" w:color="auto" w:fill="auto"/>
            <w:vAlign w:val="bottom"/>
          </w:tcPr>
          <w:p w14:paraId="0000090C" w14:textId="77777777" w:rsidR="0030221B" w:rsidRDefault="00000000">
            <w:pPr>
              <w:rPr>
                <w:color w:val="000000"/>
                <w:sz w:val="22"/>
                <w:szCs w:val="22"/>
              </w:rPr>
            </w:pPr>
            <w:r>
              <w:rPr>
                <w:color w:val="000000"/>
                <w:sz w:val="22"/>
                <w:szCs w:val="22"/>
              </w:rPr>
              <w:t>State Government [DPI]</w:t>
            </w:r>
          </w:p>
        </w:tc>
      </w:tr>
      <w:tr w:rsidR="0030221B" w14:paraId="55FD9679" w14:textId="77777777">
        <w:trPr>
          <w:trHeight w:val="300"/>
        </w:trPr>
        <w:tc>
          <w:tcPr>
            <w:tcW w:w="2130" w:type="dxa"/>
            <w:shd w:val="clear" w:color="auto" w:fill="auto"/>
            <w:vAlign w:val="bottom"/>
          </w:tcPr>
          <w:p w14:paraId="0000090D" w14:textId="77777777" w:rsidR="0030221B" w:rsidRDefault="00000000">
            <w:pPr>
              <w:rPr>
                <w:color w:val="000000"/>
                <w:sz w:val="22"/>
                <w:szCs w:val="22"/>
              </w:rPr>
            </w:pPr>
            <w:proofErr w:type="spellStart"/>
            <w:r>
              <w:rPr>
                <w:color w:val="000000"/>
                <w:sz w:val="22"/>
                <w:szCs w:val="22"/>
              </w:rPr>
              <w:t>author_DPI</w:t>
            </w:r>
            <w:proofErr w:type="spellEnd"/>
          </w:p>
        </w:tc>
        <w:tc>
          <w:tcPr>
            <w:tcW w:w="6705" w:type="dxa"/>
            <w:shd w:val="clear" w:color="auto" w:fill="auto"/>
            <w:vAlign w:val="bottom"/>
          </w:tcPr>
          <w:p w14:paraId="0000090E" w14:textId="77777777" w:rsidR="0030221B" w:rsidRDefault="00000000">
            <w:pPr>
              <w:rPr>
                <w:color w:val="000000"/>
                <w:sz w:val="22"/>
                <w:szCs w:val="22"/>
              </w:rPr>
            </w:pPr>
            <w:r>
              <w:rPr>
                <w:color w:val="000000"/>
                <w:sz w:val="22"/>
                <w:szCs w:val="22"/>
              </w:rPr>
              <w:t>State Government Authority over Taxing, Spending, or Legislating [DPI]</w:t>
            </w:r>
          </w:p>
        </w:tc>
      </w:tr>
      <w:tr w:rsidR="0030221B" w14:paraId="7C8289E7" w14:textId="77777777">
        <w:trPr>
          <w:trHeight w:val="300"/>
        </w:trPr>
        <w:tc>
          <w:tcPr>
            <w:tcW w:w="2130" w:type="dxa"/>
            <w:shd w:val="clear" w:color="auto" w:fill="auto"/>
            <w:vAlign w:val="bottom"/>
          </w:tcPr>
          <w:p w14:paraId="0000090F" w14:textId="77777777" w:rsidR="0030221B" w:rsidRDefault="00000000">
            <w:pPr>
              <w:rPr>
                <w:color w:val="000000"/>
                <w:sz w:val="22"/>
                <w:szCs w:val="22"/>
              </w:rPr>
            </w:pPr>
            <w:proofErr w:type="spellStart"/>
            <w:r>
              <w:rPr>
                <w:color w:val="000000"/>
                <w:sz w:val="22"/>
                <w:szCs w:val="22"/>
              </w:rPr>
              <w:t>stconst_DPI</w:t>
            </w:r>
            <w:proofErr w:type="spellEnd"/>
          </w:p>
        </w:tc>
        <w:tc>
          <w:tcPr>
            <w:tcW w:w="6705" w:type="dxa"/>
            <w:shd w:val="clear" w:color="auto" w:fill="auto"/>
            <w:vAlign w:val="bottom"/>
          </w:tcPr>
          <w:p w14:paraId="00000910" w14:textId="77777777" w:rsidR="0030221B" w:rsidRDefault="00000000">
            <w:pPr>
              <w:rPr>
                <w:color w:val="000000"/>
                <w:sz w:val="22"/>
                <w:szCs w:val="22"/>
              </w:rPr>
            </w:pPr>
            <w:r>
              <w:rPr>
                <w:color w:val="000000"/>
                <w:sz w:val="22"/>
                <w:szCs w:val="22"/>
              </w:rPr>
              <w:t>Are the Constituencies of the Senators the States/Provinces? [DPI]</w:t>
            </w:r>
          </w:p>
        </w:tc>
      </w:tr>
      <w:tr w:rsidR="0030221B" w14:paraId="36F15CFA" w14:textId="77777777">
        <w:trPr>
          <w:trHeight w:val="300"/>
        </w:trPr>
        <w:tc>
          <w:tcPr>
            <w:tcW w:w="2130" w:type="dxa"/>
            <w:shd w:val="clear" w:color="auto" w:fill="auto"/>
            <w:vAlign w:val="bottom"/>
          </w:tcPr>
          <w:p w14:paraId="00000911" w14:textId="77777777" w:rsidR="0030221B" w:rsidRDefault="00000000">
            <w:pPr>
              <w:rPr>
                <w:color w:val="000000"/>
                <w:sz w:val="22"/>
                <w:szCs w:val="22"/>
              </w:rPr>
            </w:pPr>
            <w:proofErr w:type="spellStart"/>
            <w:r>
              <w:rPr>
                <w:color w:val="000000"/>
                <w:sz w:val="22"/>
                <w:szCs w:val="22"/>
              </w:rPr>
              <w:t>numgov_DPI</w:t>
            </w:r>
            <w:proofErr w:type="spellEnd"/>
          </w:p>
        </w:tc>
        <w:tc>
          <w:tcPr>
            <w:tcW w:w="6705" w:type="dxa"/>
            <w:shd w:val="clear" w:color="auto" w:fill="auto"/>
            <w:vAlign w:val="bottom"/>
          </w:tcPr>
          <w:p w14:paraId="00000912" w14:textId="77777777" w:rsidR="0030221B" w:rsidRDefault="00000000">
            <w:pPr>
              <w:rPr>
                <w:color w:val="000000"/>
                <w:sz w:val="22"/>
                <w:szCs w:val="22"/>
              </w:rPr>
            </w:pPr>
            <w:r>
              <w:rPr>
                <w:color w:val="000000"/>
                <w:sz w:val="22"/>
                <w:szCs w:val="22"/>
              </w:rPr>
              <w:t>Number of Government Seats [DPI]</w:t>
            </w:r>
          </w:p>
        </w:tc>
      </w:tr>
      <w:tr w:rsidR="0030221B" w14:paraId="6488B89C" w14:textId="77777777">
        <w:trPr>
          <w:trHeight w:val="300"/>
        </w:trPr>
        <w:tc>
          <w:tcPr>
            <w:tcW w:w="2130" w:type="dxa"/>
            <w:shd w:val="clear" w:color="auto" w:fill="auto"/>
            <w:vAlign w:val="bottom"/>
          </w:tcPr>
          <w:p w14:paraId="00000913" w14:textId="77777777" w:rsidR="0030221B" w:rsidRDefault="00000000">
            <w:pPr>
              <w:rPr>
                <w:color w:val="000000"/>
                <w:sz w:val="22"/>
                <w:szCs w:val="22"/>
              </w:rPr>
            </w:pPr>
            <w:proofErr w:type="spellStart"/>
            <w:r>
              <w:rPr>
                <w:color w:val="000000"/>
                <w:sz w:val="22"/>
                <w:szCs w:val="22"/>
              </w:rPr>
              <w:t>numvote_DPI</w:t>
            </w:r>
            <w:proofErr w:type="spellEnd"/>
          </w:p>
        </w:tc>
        <w:tc>
          <w:tcPr>
            <w:tcW w:w="6705" w:type="dxa"/>
            <w:shd w:val="clear" w:color="auto" w:fill="auto"/>
            <w:vAlign w:val="bottom"/>
          </w:tcPr>
          <w:p w14:paraId="00000914" w14:textId="77777777" w:rsidR="0030221B" w:rsidRDefault="00000000">
            <w:pPr>
              <w:rPr>
                <w:color w:val="000000"/>
                <w:sz w:val="22"/>
                <w:szCs w:val="22"/>
              </w:rPr>
            </w:pPr>
            <w:r>
              <w:rPr>
                <w:color w:val="000000"/>
                <w:sz w:val="22"/>
                <w:szCs w:val="22"/>
              </w:rPr>
              <w:t>Vote Share of Government Parties [DPI]</w:t>
            </w:r>
          </w:p>
        </w:tc>
      </w:tr>
      <w:tr w:rsidR="0030221B" w14:paraId="6C1F380C" w14:textId="77777777">
        <w:trPr>
          <w:trHeight w:val="300"/>
        </w:trPr>
        <w:tc>
          <w:tcPr>
            <w:tcW w:w="2130" w:type="dxa"/>
            <w:shd w:val="clear" w:color="auto" w:fill="auto"/>
            <w:vAlign w:val="bottom"/>
          </w:tcPr>
          <w:p w14:paraId="00000915" w14:textId="77777777" w:rsidR="0030221B" w:rsidRDefault="00000000">
            <w:pPr>
              <w:rPr>
                <w:color w:val="000000"/>
                <w:sz w:val="22"/>
                <w:szCs w:val="22"/>
              </w:rPr>
            </w:pPr>
            <w:proofErr w:type="spellStart"/>
            <w:r>
              <w:rPr>
                <w:color w:val="000000"/>
                <w:sz w:val="22"/>
                <w:szCs w:val="22"/>
              </w:rPr>
              <w:t>numopp_DPI</w:t>
            </w:r>
            <w:proofErr w:type="spellEnd"/>
          </w:p>
        </w:tc>
        <w:tc>
          <w:tcPr>
            <w:tcW w:w="6705" w:type="dxa"/>
            <w:shd w:val="clear" w:color="auto" w:fill="auto"/>
            <w:vAlign w:val="bottom"/>
          </w:tcPr>
          <w:p w14:paraId="00000916" w14:textId="77777777" w:rsidR="0030221B" w:rsidRDefault="00000000">
            <w:pPr>
              <w:rPr>
                <w:color w:val="000000"/>
                <w:sz w:val="22"/>
                <w:szCs w:val="22"/>
              </w:rPr>
            </w:pPr>
            <w:r>
              <w:rPr>
                <w:color w:val="000000"/>
                <w:sz w:val="22"/>
                <w:szCs w:val="22"/>
              </w:rPr>
              <w:t>Number of Opposition Seats [DPI]</w:t>
            </w:r>
          </w:p>
        </w:tc>
      </w:tr>
      <w:tr w:rsidR="0030221B" w14:paraId="04B61C79" w14:textId="77777777">
        <w:trPr>
          <w:trHeight w:val="300"/>
        </w:trPr>
        <w:tc>
          <w:tcPr>
            <w:tcW w:w="2130" w:type="dxa"/>
            <w:shd w:val="clear" w:color="auto" w:fill="auto"/>
            <w:vAlign w:val="bottom"/>
          </w:tcPr>
          <w:p w14:paraId="00000917" w14:textId="77777777" w:rsidR="0030221B" w:rsidRDefault="00000000">
            <w:pPr>
              <w:rPr>
                <w:color w:val="000000"/>
                <w:sz w:val="22"/>
                <w:szCs w:val="22"/>
              </w:rPr>
            </w:pPr>
            <w:proofErr w:type="spellStart"/>
            <w:r>
              <w:rPr>
                <w:color w:val="000000"/>
                <w:sz w:val="22"/>
                <w:szCs w:val="22"/>
              </w:rPr>
              <w:t>oppvote_DPI</w:t>
            </w:r>
            <w:proofErr w:type="spellEnd"/>
          </w:p>
        </w:tc>
        <w:tc>
          <w:tcPr>
            <w:tcW w:w="6705" w:type="dxa"/>
            <w:shd w:val="clear" w:color="auto" w:fill="auto"/>
            <w:vAlign w:val="bottom"/>
          </w:tcPr>
          <w:p w14:paraId="00000918" w14:textId="77777777" w:rsidR="0030221B" w:rsidRDefault="00000000">
            <w:pPr>
              <w:rPr>
                <w:color w:val="000000"/>
                <w:sz w:val="22"/>
                <w:szCs w:val="22"/>
              </w:rPr>
            </w:pPr>
            <w:r>
              <w:rPr>
                <w:color w:val="000000"/>
                <w:sz w:val="22"/>
                <w:szCs w:val="22"/>
              </w:rPr>
              <w:t>Vote Share of Opposition Parties [DPI]</w:t>
            </w:r>
          </w:p>
        </w:tc>
      </w:tr>
      <w:tr w:rsidR="0030221B" w14:paraId="596F0806" w14:textId="77777777">
        <w:trPr>
          <w:trHeight w:val="300"/>
        </w:trPr>
        <w:tc>
          <w:tcPr>
            <w:tcW w:w="2130" w:type="dxa"/>
            <w:shd w:val="clear" w:color="auto" w:fill="auto"/>
            <w:vAlign w:val="bottom"/>
          </w:tcPr>
          <w:p w14:paraId="00000919" w14:textId="77777777" w:rsidR="0030221B" w:rsidRDefault="00000000">
            <w:pPr>
              <w:rPr>
                <w:color w:val="000000"/>
                <w:sz w:val="22"/>
                <w:szCs w:val="22"/>
              </w:rPr>
            </w:pPr>
            <w:proofErr w:type="spellStart"/>
            <w:r>
              <w:rPr>
                <w:color w:val="000000"/>
                <w:sz w:val="22"/>
                <w:szCs w:val="22"/>
              </w:rPr>
              <w:t>maj_DPI</w:t>
            </w:r>
            <w:proofErr w:type="spellEnd"/>
          </w:p>
        </w:tc>
        <w:tc>
          <w:tcPr>
            <w:tcW w:w="6705" w:type="dxa"/>
            <w:shd w:val="clear" w:color="auto" w:fill="auto"/>
            <w:vAlign w:val="bottom"/>
          </w:tcPr>
          <w:p w14:paraId="0000091A" w14:textId="77777777" w:rsidR="0030221B" w:rsidRDefault="00000000">
            <w:pPr>
              <w:rPr>
                <w:color w:val="000000"/>
                <w:sz w:val="22"/>
                <w:szCs w:val="22"/>
              </w:rPr>
            </w:pPr>
            <w:r>
              <w:rPr>
                <w:color w:val="000000"/>
                <w:sz w:val="22"/>
                <w:szCs w:val="22"/>
              </w:rPr>
              <w:t>Margin of Majority [DPI]</w:t>
            </w:r>
          </w:p>
        </w:tc>
      </w:tr>
      <w:tr w:rsidR="0030221B" w14:paraId="1393C59E" w14:textId="77777777">
        <w:trPr>
          <w:trHeight w:val="300"/>
        </w:trPr>
        <w:tc>
          <w:tcPr>
            <w:tcW w:w="2130" w:type="dxa"/>
            <w:shd w:val="clear" w:color="auto" w:fill="auto"/>
            <w:vAlign w:val="bottom"/>
          </w:tcPr>
          <w:p w14:paraId="0000091B" w14:textId="77777777" w:rsidR="0030221B" w:rsidRDefault="00000000">
            <w:pPr>
              <w:rPr>
                <w:color w:val="000000"/>
                <w:sz w:val="22"/>
                <w:szCs w:val="22"/>
              </w:rPr>
            </w:pPr>
            <w:proofErr w:type="spellStart"/>
            <w:r>
              <w:rPr>
                <w:color w:val="000000"/>
                <w:sz w:val="22"/>
                <w:szCs w:val="22"/>
              </w:rPr>
              <w:t>partyage_DPI</w:t>
            </w:r>
            <w:proofErr w:type="spellEnd"/>
          </w:p>
        </w:tc>
        <w:tc>
          <w:tcPr>
            <w:tcW w:w="6705" w:type="dxa"/>
            <w:shd w:val="clear" w:color="auto" w:fill="auto"/>
            <w:vAlign w:val="bottom"/>
          </w:tcPr>
          <w:p w14:paraId="0000091C" w14:textId="77777777" w:rsidR="0030221B" w:rsidRDefault="00000000">
            <w:pPr>
              <w:rPr>
                <w:color w:val="000000"/>
                <w:sz w:val="22"/>
                <w:szCs w:val="22"/>
              </w:rPr>
            </w:pPr>
            <w:r>
              <w:rPr>
                <w:color w:val="000000"/>
                <w:sz w:val="22"/>
                <w:szCs w:val="22"/>
              </w:rPr>
              <w:t>Average Age of Parties [DPI]</w:t>
            </w:r>
          </w:p>
        </w:tc>
      </w:tr>
      <w:tr w:rsidR="0030221B" w14:paraId="27110668" w14:textId="77777777">
        <w:trPr>
          <w:trHeight w:val="300"/>
        </w:trPr>
        <w:tc>
          <w:tcPr>
            <w:tcW w:w="2130" w:type="dxa"/>
            <w:shd w:val="clear" w:color="auto" w:fill="auto"/>
            <w:vAlign w:val="bottom"/>
          </w:tcPr>
          <w:p w14:paraId="0000091D" w14:textId="77777777" w:rsidR="0030221B" w:rsidRDefault="00000000">
            <w:pPr>
              <w:rPr>
                <w:color w:val="000000"/>
                <w:sz w:val="22"/>
                <w:szCs w:val="22"/>
              </w:rPr>
            </w:pPr>
            <w:proofErr w:type="spellStart"/>
            <w:r>
              <w:rPr>
                <w:color w:val="000000"/>
                <w:sz w:val="22"/>
                <w:szCs w:val="22"/>
              </w:rPr>
              <w:t>herfgov_DPI</w:t>
            </w:r>
            <w:proofErr w:type="spellEnd"/>
          </w:p>
        </w:tc>
        <w:tc>
          <w:tcPr>
            <w:tcW w:w="6705" w:type="dxa"/>
            <w:shd w:val="clear" w:color="auto" w:fill="auto"/>
            <w:vAlign w:val="bottom"/>
          </w:tcPr>
          <w:p w14:paraId="0000091E" w14:textId="77777777" w:rsidR="0030221B" w:rsidRDefault="00000000">
            <w:pPr>
              <w:rPr>
                <w:color w:val="000000"/>
                <w:sz w:val="22"/>
                <w:szCs w:val="22"/>
              </w:rPr>
            </w:pPr>
            <w:r>
              <w:rPr>
                <w:color w:val="000000"/>
                <w:sz w:val="22"/>
                <w:szCs w:val="22"/>
              </w:rPr>
              <w:t>Herfindahl Index of Government Parties [DPI]</w:t>
            </w:r>
          </w:p>
        </w:tc>
      </w:tr>
      <w:tr w:rsidR="0030221B" w14:paraId="532F8C9C" w14:textId="77777777">
        <w:trPr>
          <w:trHeight w:val="300"/>
        </w:trPr>
        <w:tc>
          <w:tcPr>
            <w:tcW w:w="2130" w:type="dxa"/>
            <w:shd w:val="clear" w:color="auto" w:fill="auto"/>
            <w:vAlign w:val="bottom"/>
          </w:tcPr>
          <w:p w14:paraId="0000091F" w14:textId="77777777" w:rsidR="0030221B" w:rsidRDefault="00000000">
            <w:pPr>
              <w:rPr>
                <w:color w:val="000000"/>
                <w:sz w:val="22"/>
                <w:szCs w:val="22"/>
              </w:rPr>
            </w:pPr>
            <w:proofErr w:type="spellStart"/>
            <w:r>
              <w:rPr>
                <w:color w:val="000000"/>
                <w:sz w:val="22"/>
                <w:szCs w:val="22"/>
              </w:rPr>
              <w:t>herfopp_DPI</w:t>
            </w:r>
            <w:proofErr w:type="spellEnd"/>
          </w:p>
        </w:tc>
        <w:tc>
          <w:tcPr>
            <w:tcW w:w="6705" w:type="dxa"/>
            <w:shd w:val="clear" w:color="auto" w:fill="auto"/>
            <w:vAlign w:val="bottom"/>
          </w:tcPr>
          <w:p w14:paraId="00000920" w14:textId="77777777" w:rsidR="0030221B" w:rsidRDefault="00000000">
            <w:pPr>
              <w:rPr>
                <w:color w:val="000000"/>
                <w:sz w:val="22"/>
                <w:szCs w:val="22"/>
              </w:rPr>
            </w:pPr>
            <w:r>
              <w:rPr>
                <w:color w:val="000000"/>
                <w:sz w:val="22"/>
                <w:szCs w:val="22"/>
              </w:rPr>
              <w:t>Herfindahl Index of Opposition Parties [DPI]</w:t>
            </w:r>
          </w:p>
        </w:tc>
      </w:tr>
      <w:tr w:rsidR="0030221B" w14:paraId="62322BCA" w14:textId="77777777">
        <w:trPr>
          <w:trHeight w:val="300"/>
        </w:trPr>
        <w:tc>
          <w:tcPr>
            <w:tcW w:w="2130" w:type="dxa"/>
            <w:shd w:val="clear" w:color="auto" w:fill="auto"/>
            <w:vAlign w:val="bottom"/>
          </w:tcPr>
          <w:p w14:paraId="00000921" w14:textId="77777777" w:rsidR="0030221B" w:rsidRDefault="00000000">
            <w:pPr>
              <w:rPr>
                <w:color w:val="000000"/>
                <w:sz w:val="22"/>
                <w:szCs w:val="22"/>
              </w:rPr>
            </w:pPr>
            <w:proofErr w:type="spellStart"/>
            <w:r>
              <w:rPr>
                <w:color w:val="000000"/>
                <w:sz w:val="22"/>
                <w:szCs w:val="22"/>
              </w:rPr>
              <w:t>herftot_DPI</w:t>
            </w:r>
            <w:proofErr w:type="spellEnd"/>
          </w:p>
        </w:tc>
        <w:tc>
          <w:tcPr>
            <w:tcW w:w="6705" w:type="dxa"/>
            <w:shd w:val="clear" w:color="auto" w:fill="auto"/>
            <w:vAlign w:val="bottom"/>
          </w:tcPr>
          <w:p w14:paraId="00000922" w14:textId="77777777" w:rsidR="0030221B" w:rsidRDefault="00000000">
            <w:pPr>
              <w:rPr>
                <w:color w:val="000000"/>
                <w:sz w:val="22"/>
                <w:szCs w:val="22"/>
              </w:rPr>
            </w:pPr>
            <w:r>
              <w:rPr>
                <w:color w:val="000000"/>
                <w:sz w:val="22"/>
                <w:szCs w:val="22"/>
              </w:rPr>
              <w:t>Herfindahl Index Total [DPI]</w:t>
            </w:r>
          </w:p>
        </w:tc>
      </w:tr>
      <w:tr w:rsidR="0030221B" w14:paraId="39C6CC89" w14:textId="77777777">
        <w:trPr>
          <w:trHeight w:val="300"/>
        </w:trPr>
        <w:tc>
          <w:tcPr>
            <w:tcW w:w="2130" w:type="dxa"/>
            <w:shd w:val="clear" w:color="auto" w:fill="auto"/>
            <w:vAlign w:val="bottom"/>
          </w:tcPr>
          <w:p w14:paraId="00000923" w14:textId="77777777" w:rsidR="0030221B" w:rsidRDefault="00000000">
            <w:pPr>
              <w:rPr>
                <w:color w:val="000000"/>
                <w:sz w:val="22"/>
                <w:szCs w:val="22"/>
              </w:rPr>
            </w:pPr>
            <w:proofErr w:type="spellStart"/>
            <w:r>
              <w:rPr>
                <w:color w:val="000000"/>
                <w:sz w:val="22"/>
                <w:szCs w:val="22"/>
              </w:rPr>
              <w:t>frac_DPI</w:t>
            </w:r>
            <w:proofErr w:type="spellEnd"/>
          </w:p>
        </w:tc>
        <w:tc>
          <w:tcPr>
            <w:tcW w:w="6705" w:type="dxa"/>
            <w:shd w:val="clear" w:color="auto" w:fill="auto"/>
            <w:vAlign w:val="bottom"/>
          </w:tcPr>
          <w:p w14:paraId="00000924" w14:textId="77777777" w:rsidR="0030221B" w:rsidRDefault="00000000">
            <w:pPr>
              <w:rPr>
                <w:color w:val="000000"/>
                <w:sz w:val="22"/>
                <w:szCs w:val="22"/>
              </w:rPr>
            </w:pPr>
            <w:r>
              <w:rPr>
                <w:color w:val="000000"/>
                <w:sz w:val="22"/>
                <w:szCs w:val="22"/>
              </w:rPr>
              <w:t>Fractionalization Index [DPI]</w:t>
            </w:r>
          </w:p>
        </w:tc>
      </w:tr>
      <w:tr w:rsidR="0030221B" w14:paraId="1AA169AE" w14:textId="77777777">
        <w:trPr>
          <w:trHeight w:val="300"/>
        </w:trPr>
        <w:tc>
          <w:tcPr>
            <w:tcW w:w="2130" w:type="dxa"/>
            <w:shd w:val="clear" w:color="auto" w:fill="auto"/>
            <w:vAlign w:val="bottom"/>
          </w:tcPr>
          <w:p w14:paraId="00000925" w14:textId="77777777" w:rsidR="0030221B" w:rsidRDefault="00000000">
            <w:pPr>
              <w:rPr>
                <w:color w:val="000000"/>
                <w:sz w:val="22"/>
                <w:szCs w:val="22"/>
              </w:rPr>
            </w:pPr>
            <w:proofErr w:type="spellStart"/>
            <w:r>
              <w:rPr>
                <w:color w:val="000000"/>
                <w:sz w:val="22"/>
                <w:szCs w:val="22"/>
              </w:rPr>
              <w:t>oppfrac_DPI</w:t>
            </w:r>
            <w:proofErr w:type="spellEnd"/>
          </w:p>
        </w:tc>
        <w:tc>
          <w:tcPr>
            <w:tcW w:w="6705" w:type="dxa"/>
            <w:shd w:val="clear" w:color="auto" w:fill="auto"/>
            <w:vAlign w:val="bottom"/>
          </w:tcPr>
          <w:p w14:paraId="00000926" w14:textId="77777777" w:rsidR="0030221B" w:rsidRDefault="00000000">
            <w:pPr>
              <w:rPr>
                <w:color w:val="000000"/>
                <w:sz w:val="22"/>
                <w:szCs w:val="22"/>
              </w:rPr>
            </w:pPr>
            <w:r>
              <w:rPr>
                <w:color w:val="000000"/>
                <w:sz w:val="22"/>
                <w:szCs w:val="22"/>
              </w:rPr>
              <w:t>Opposition Fractionalization Index [DPI]</w:t>
            </w:r>
          </w:p>
        </w:tc>
      </w:tr>
      <w:tr w:rsidR="0030221B" w14:paraId="3D5FFDBF" w14:textId="77777777">
        <w:trPr>
          <w:trHeight w:val="300"/>
        </w:trPr>
        <w:tc>
          <w:tcPr>
            <w:tcW w:w="2130" w:type="dxa"/>
            <w:shd w:val="clear" w:color="auto" w:fill="auto"/>
            <w:vAlign w:val="bottom"/>
          </w:tcPr>
          <w:p w14:paraId="00000927" w14:textId="77777777" w:rsidR="0030221B" w:rsidRDefault="00000000">
            <w:pPr>
              <w:rPr>
                <w:color w:val="000000"/>
                <w:sz w:val="22"/>
                <w:szCs w:val="22"/>
              </w:rPr>
            </w:pPr>
            <w:proofErr w:type="spellStart"/>
            <w:r>
              <w:rPr>
                <w:color w:val="000000"/>
                <w:sz w:val="22"/>
                <w:szCs w:val="22"/>
              </w:rPr>
              <w:t>govfrac_DPI</w:t>
            </w:r>
            <w:proofErr w:type="spellEnd"/>
          </w:p>
        </w:tc>
        <w:tc>
          <w:tcPr>
            <w:tcW w:w="6705" w:type="dxa"/>
            <w:shd w:val="clear" w:color="auto" w:fill="auto"/>
            <w:vAlign w:val="bottom"/>
          </w:tcPr>
          <w:p w14:paraId="00000928" w14:textId="77777777" w:rsidR="0030221B" w:rsidRDefault="00000000">
            <w:pPr>
              <w:rPr>
                <w:color w:val="000000"/>
                <w:sz w:val="22"/>
                <w:szCs w:val="22"/>
              </w:rPr>
            </w:pPr>
            <w:r>
              <w:rPr>
                <w:color w:val="000000"/>
                <w:sz w:val="22"/>
                <w:szCs w:val="22"/>
              </w:rPr>
              <w:t>Government Fractionalization Index [DPI]</w:t>
            </w:r>
          </w:p>
        </w:tc>
      </w:tr>
      <w:tr w:rsidR="0030221B" w14:paraId="26965172" w14:textId="77777777">
        <w:trPr>
          <w:trHeight w:val="300"/>
        </w:trPr>
        <w:tc>
          <w:tcPr>
            <w:tcW w:w="2130" w:type="dxa"/>
            <w:shd w:val="clear" w:color="auto" w:fill="auto"/>
            <w:vAlign w:val="bottom"/>
          </w:tcPr>
          <w:p w14:paraId="00000929" w14:textId="77777777" w:rsidR="0030221B" w:rsidRDefault="00000000">
            <w:pPr>
              <w:rPr>
                <w:color w:val="000000"/>
                <w:sz w:val="22"/>
                <w:szCs w:val="22"/>
              </w:rPr>
            </w:pPr>
            <w:proofErr w:type="spellStart"/>
            <w:r>
              <w:rPr>
                <w:color w:val="000000"/>
                <w:sz w:val="22"/>
                <w:szCs w:val="22"/>
              </w:rPr>
              <w:t>tensys_strict_DPI</w:t>
            </w:r>
            <w:proofErr w:type="spellEnd"/>
          </w:p>
        </w:tc>
        <w:tc>
          <w:tcPr>
            <w:tcW w:w="6705" w:type="dxa"/>
            <w:shd w:val="clear" w:color="auto" w:fill="auto"/>
            <w:vAlign w:val="bottom"/>
          </w:tcPr>
          <w:p w14:paraId="0000092A" w14:textId="77777777" w:rsidR="0030221B" w:rsidRDefault="00000000">
            <w:pPr>
              <w:rPr>
                <w:color w:val="000000"/>
                <w:sz w:val="22"/>
                <w:szCs w:val="22"/>
              </w:rPr>
            </w:pPr>
            <w:r>
              <w:rPr>
                <w:sz w:val="22"/>
                <w:szCs w:val="22"/>
              </w:rPr>
              <w:t xml:space="preserve">How long has the country been autocratic or democratic, respectively? </w:t>
            </w:r>
            <w:r>
              <w:rPr>
                <w:color w:val="000000"/>
                <w:sz w:val="22"/>
                <w:szCs w:val="22"/>
              </w:rPr>
              <w:t xml:space="preserve"> [DPI]</w:t>
            </w:r>
          </w:p>
        </w:tc>
      </w:tr>
      <w:tr w:rsidR="0030221B" w14:paraId="6FBF39B5" w14:textId="77777777">
        <w:trPr>
          <w:trHeight w:val="300"/>
        </w:trPr>
        <w:tc>
          <w:tcPr>
            <w:tcW w:w="2130" w:type="dxa"/>
            <w:shd w:val="clear" w:color="auto" w:fill="auto"/>
            <w:vAlign w:val="bottom"/>
          </w:tcPr>
          <w:p w14:paraId="0000092B" w14:textId="77777777" w:rsidR="0030221B" w:rsidRDefault="00000000">
            <w:pPr>
              <w:rPr>
                <w:color w:val="000000"/>
                <w:sz w:val="22"/>
                <w:szCs w:val="22"/>
              </w:rPr>
            </w:pPr>
            <w:proofErr w:type="spellStart"/>
            <w:r>
              <w:rPr>
                <w:color w:val="000000"/>
                <w:sz w:val="22"/>
                <w:szCs w:val="22"/>
              </w:rPr>
              <w:t>tensys_DPI</w:t>
            </w:r>
            <w:proofErr w:type="spellEnd"/>
          </w:p>
        </w:tc>
        <w:tc>
          <w:tcPr>
            <w:tcW w:w="6705" w:type="dxa"/>
            <w:shd w:val="clear" w:color="auto" w:fill="auto"/>
            <w:vAlign w:val="bottom"/>
          </w:tcPr>
          <w:p w14:paraId="0000092C" w14:textId="77777777" w:rsidR="0030221B" w:rsidRDefault="00000000">
            <w:pPr>
              <w:rPr>
                <w:color w:val="000000"/>
                <w:sz w:val="22"/>
                <w:szCs w:val="22"/>
              </w:rPr>
            </w:pPr>
            <w:r>
              <w:rPr>
                <w:color w:val="000000"/>
                <w:sz w:val="22"/>
                <w:szCs w:val="22"/>
              </w:rPr>
              <w:t>System Tenure [DPI]</w:t>
            </w:r>
          </w:p>
        </w:tc>
      </w:tr>
      <w:tr w:rsidR="0030221B" w14:paraId="1615D6E8" w14:textId="77777777">
        <w:trPr>
          <w:trHeight w:val="300"/>
        </w:trPr>
        <w:tc>
          <w:tcPr>
            <w:tcW w:w="2130" w:type="dxa"/>
            <w:shd w:val="clear" w:color="auto" w:fill="auto"/>
            <w:vAlign w:val="bottom"/>
          </w:tcPr>
          <w:p w14:paraId="0000092D" w14:textId="77777777" w:rsidR="0030221B" w:rsidRDefault="00000000">
            <w:pPr>
              <w:rPr>
                <w:color w:val="000000"/>
                <w:sz w:val="22"/>
                <w:szCs w:val="22"/>
              </w:rPr>
            </w:pPr>
            <w:proofErr w:type="spellStart"/>
            <w:r>
              <w:rPr>
                <w:color w:val="000000"/>
                <w:sz w:val="22"/>
                <w:szCs w:val="22"/>
              </w:rPr>
              <w:t>checks_lax_DPI</w:t>
            </w:r>
            <w:proofErr w:type="spellEnd"/>
          </w:p>
        </w:tc>
        <w:tc>
          <w:tcPr>
            <w:tcW w:w="6705" w:type="dxa"/>
            <w:shd w:val="clear" w:color="auto" w:fill="auto"/>
            <w:vAlign w:val="bottom"/>
          </w:tcPr>
          <w:p w14:paraId="0000092E" w14:textId="77777777" w:rsidR="0030221B" w:rsidRDefault="00000000">
            <w:pPr>
              <w:rPr>
                <w:color w:val="000000"/>
                <w:sz w:val="22"/>
                <w:szCs w:val="22"/>
              </w:rPr>
            </w:pPr>
            <w:proofErr w:type="spellStart"/>
            <w:r>
              <w:rPr>
                <w:color w:val="000000"/>
                <w:sz w:val="22"/>
                <w:szCs w:val="22"/>
              </w:rPr>
              <w:t>checks_lax</w:t>
            </w:r>
            <w:proofErr w:type="spellEnd"/>
            <w:r>
              <w:rPr>
                <w:color w:val="000000"/>
                <w:sz w:val="22"/>
                <w:szCs w:val="22"/>
              </w:rPr>
              <w:t xml:space="preserve"> [DPI]</w:t>
            </w:r>
          </w:p>
        </w:tc>
      </w:tr>
      <w:tr w:rsidR="0030221B" w14:paraId="5EE24963" w14:textId="77777777">
        <w:trPr>
          <w:trHeight w:val="300"/>
        </w:trPr>
        <w:tc>
          <w:tcPr>
            <w:tcW w:w="2130" w:type="dxa"/>
            <w:shd w:val="clear" w:color="auto" w:fill="auto"/>
            <w:vAlign w:val="bottom"/>
          </w:tcPr>
          <w:p w14:paraId="0000092F" w14:textId="77777777" w:rsidR="0030221B" w:rsidRDefault="00000000">
            <w:pPr>
              <w:rPr>
                <w:color w:val="000000"/>
                <w:sz w:val="22"/>
                <w:szCs w:val="22"/>
              </w:rPr>
            </w:pPr>
            <w:proofErr w:type="spellStart"/>
            <w:r>
              <w:rPr>
                <w:color w:val="000000"/>
                <w:sz w:val="22"/>
                <w:szCs w:val="22"/>
              </w:rPr>
              <w:t>checks_DPI</w:t>
            </w:r>
            <w:proofErr w:type="spellEnd"/>
          </w:p>
        </w:tc>
        <w:tc>
          <w:tcPr>
            <w:tcW w:w="6705" w:type="dxa"/>
            <w:shd w:val="clear" w:color="auto" w:fill="auto"/>
            <w:vAlign w:val="bottom"/>
          </w:tcPr>
          <w:p w14:paraId="00000930" w14:textId="77777777" w:rsidR="0030221B" w:rsidRDefault="00000000">
            <w:pPr>
              <w:rPr>
                <w:color w:val="000000"/>
                <w:sz w:val="22"/>
                <w:szCs w:val="22"/>
              </w:rPr>
            </w:pPr>
            <w:r>
              <w:rPr>
                <w:color w:val="000000"/>
                <w:sz w:val="22"/>
                <w:szCs w:val="22"/>
              </w:rPr>
              <w:t>Checks and Balances [DPI]</w:t>
            </w:r>
          </w:p>
        </w:tc>
      </w:tr>
      <w:tr w:rsidR="0030221B" w14:paraId="2A264344" w14:textId="77777777">
        <w:trPr>
          <w:trHeight w:val="300"/>
        </w:trPr>
        <w:tc>
          <w:tcPr>
            <w:tcW w:w="2130" w:type="dxa"/>
            <w:shd w:val="clear" w:color="auto" w:fill="auto"/>
            <w:vAlign w:val="bottom"/>
          </w:tcPr>
          <w:p w14:paraId="00000931" w14:textId="77777777" w:rsidR="0030221B" w:rsidRDefault="00000000">
            <w:pPr>
              <w:rPr>
                <w:color w:val="000000"/>
                <w:sz w:val="22"/>
                <w:szCs w:val="22"/>
              </w:rPr>
            </w:pPr>
            <w:proofErr w:type="spellStart"/>
            <w:r>
              <w:rPr>
                <w:color w:val="000000"/>
                <w:sz w:val="22"/>
                <w:szCs w:val="22"/>
              </w:rPr>
              <w:t>stabs_strict_DPI</w:t>
            </w:r>
            <w:proofErr w:type="spellEnd"/>
          </w:p>
        </w:tc>
        <w:tc>
          <w:tcPr>
            <w:tcW w:w="6705" w:type="dxa"/>
            <w:shd w:val="clear" w:color="auto" w:fill="auto"/>
            <w:vAlign w:val="bottom"/>
          </w:tcPr>
          <w:p w14:paraId="00000932" w14:textId="77777777" w:rsidR="0030221B" w:rsidRDefault="00000000">
            <w:pPr>
              <w:rPr>
                <w:color w:val="000000"/>
                <w:sz w:val="22"/>
                <w:szCs w:val="22"/>
              </w:rPr>
            </w:pPr>
            <w:r>
              <w:rPr>
                <w:color w:val="000000"/>
                <w:sz w:val="22"/>
                <w:szCs w:val="22"/>
              </w:rPr>
              <w:t>Stability (Threshold: LIEC = 6) [DPI]</w:t>
            </w:r>
          </w:p>
        </w:tc>
      </w:tr>
      <w:tr w:rsidR="0030221B" w14:paraId="18EF5B8D" w14:textId="77777777">
        <w:trPr>
          <w:trHeight w:val="300"/>
        </w:trPr>
        <w:tc>
          <w:tcPr>
            <w:tcW w:w="2130" w:type="dxa"/>
            <w:shd w:val="clear" w:color="auto" w:fill="auto"/>
            <w:vAlign w:val="bottom"/>
          </w:tcPr>
          <w:p w14:paraId="00000933" w14:textId="77777777" w:rsidR="0030221B" w:rsidRDefault="00000000">
            <w:pPr>
              <w:rPr>
                <w:color w:val="000000"/>
                <w:sz w:val="22"/>
                <w:szCs w:val="22"/>
              </w:rPr>
            </w:pPr>
            <w:proofErr w:type="spellStart"/>
            <w:r>
              <w:rPr>
                <w:color w:val="000000"/>
                <w:sz w:val="22"/>
                <w:szCs w:val="22"/>
              </w:rPr>
              <w:t>stabs_DPI</w:t>
            </w:r>
            <w:proofErr w:type="spellEnd"/>
          </w:p>
        </w:tc>
        <w:tc>
          <w:tcPr>
            <w:tcW w:w="6705" w:type="dxa"/>
            <w:shd w:val="clear" w:color="auto" w:fill="auto"/>
            <w:vAlign w:val="bottom"/>
          </w:tcPr>
          <w:p w14:paraId="00000934" w14:textId="77777777" w:rsidR="0030221B" w:rsidRDefault="00000000">
            <w:pPr>
              <w:rPr>
                <w:color w:val="000000"/>
                <w:sz w:val="22"/>
                <w:szCs w:val="22"/>
              </w:rPr>
            </w:pPr>
            <w:r>
              <w:rPr>
                <w:color w:val="000000"/>
                <w:sz w:val="22"/>
                <w:szCs w:val="22"/>
              </w:rPr>
              <w:t>Stability [DPI]</w:t>
            </w:r>
          </w:p>
        </w:tc>
      </w:tr>
      <w:tr w:rsidR="0030221B" w14:paraId="3197ED84" w14:textId="77777777">
        <w:trPr>
          <w:trHeight w:val="300"/>
        </w:trPr>
        <w:tc>
          <w:tcPr>
            <w:tcW w:w="2130" w:type="dxa"/>
            <w:shd w:val="clear" w:color="auto" w:fill="auto"/>
            <w:vAlign w:val="bottom"/>
          </w:tcPr>
          <w:p w14:paraId="00000935" w14:textId="77777777" w:rsidR="0030221B" w:rsidRDefault="00000000">
            <w:pPr>
              <w:rPr>
                <w:color w:val="000000"/>
                <w:sz w:val="22"/>
                <w:szCs w:val="22"/>
              </w:rPr>
            </w:pPr>
            <w:proofErr w:type="spellStart"/>
            <w:r>
              <w:rPr>
                <w:color w:val="000000"/>
                <w:sz w:val="22"/>
                <w:szCs w:val="22"/>
              </w:rPr>
              <w:t>stabns_strict_DPI</w:t>
            </w:r>
            <w:proofErr w:type="spellEnd"/>
          </w:p>
        </w:tc>
        <w:tc>
          <w:tcPr>
            <w:tcW w:w="6705" w:type="dxa"/>
            <w:shd w:val="clear" w:color="auto" w:fill="auto"/>
            <w:vAlign w:val="bottom"/>
          </w:tcPr>
          <w:p w14:paraId="00000936" w14:textId="77777777" w:rsidR="0030221B" w:rsidRDefault="00000000">
            <w:pPr>
              <w:rPr>
                <w:color w:val="000000"/>
                <w:sz w:val="22"/>
                <w:szCs w:val="22"/>
              </w:rPr>
            </w:pPr>
            <w:r>
              <w:rPr>
                <w:color w:val="000000"/>
                <w:sz w:val="22"/>
                <w:szCs w:val="22"/>
              </w:rPr>
              <w:t>Stability, single chamber (Threshold: LIEC = 6) [DPI]</w:t>
            </w:r>
          </w:p>
        </w:tc>
      </w:tr>
      <w:tr w:rsidR="0030221B" w14:paraId="2C7FAAC2" w14:textId="77777777">
        <w:trPr>
          <w:trHeight w:val="300"/>
        </w:trPr>
        <w:tc>
          <w:tcPr>
            <w:tcW w:w="2130" w:type="dxa"/>
            <w:shd w:val="clear" w:color="auto" w:fill="auto"/>
            <w:vAlign w:val="bottom"/>
          </w:tcPr>
          <w:p w14:paraId="00000937" w14:textId="77777777" w:rsidR="0030221B" w:rsidRDefault="00000000">
            <w:pPr>
              <w:rPr>
                <w:color w:val="000000"/>
                <w:sz w:val="22"/>
                <w:szCs w:val="22"/>
              </w:rPr>
            </w:pPr>
            <w:proofErr w:type="spellStart"/>
            <w:r>
              <w:rPr>
                <w:color w:val="000000"/>
                <w:sz w:val="22"/>
                <w:szCs w:val="22"/>
              </w:rPr>
              <w:lastRenderedPageBreak/>
              <w:t>stabns_DPI</w:t>
            </w:r>
            <w:proofErr w:type="spellEnd"/>
          </w:p>
        </w:tc>
        <w:tc>
          <w:tcPr>
            <w:tcW w:w="6705" w:type="dxa"/>
            <w:shd w:val="clear" w:color="auto" w:fill="auto"/>
            <w:vAlign w:val="bottom"/>
          </w:tcPr>
          <w:p w14:paraId="00000938" w14:textId="77777777" w:rsidR="0030221B" w:rsidRDefault="00000000">
            <w:pPr>
              <w:rPr>
                <w:color w:val="000000"/>
                <w:sz w:val="22"/>
                <w:szCs w:val="22"/>
              </w:rPr>
            </w:pPr>
            <w:r>
              <w:rPr>
                <w:color w:val="000000"/>
                <w:sz w:val="22"/>
                <w:szCs w:val="22"/>
              </w:rPr>
              <w:t>Stability, single chamber [DPI]</w:t>
            </w:r>
          </w:p>
        </w:tc>
      </w:tr>
      <w:tr w:rsidR="0030221B" w14:paraId="38C6AB18" w14:textId="77777777">
        <w:trPr>
          <w:trHeight w:val="300"/>
        </w:trPr>
        <w:tc>
          <w:tcPr>
            <w:tcW w:w="2130" w:type="dxa"/>
            <w:shd w:val="clear" w:color="auto" w:fill="auto"/>
            <w:vAlign w:val="bottom"/>
          </w:tcPr>
          <w:p w14:paraId="00000939" w14:textId="77777777" w:rsidR="0030221B" w:rsidRDefault="00000000">
            <w:pPr>
              <w:rPr>
                <w:color w:val="000000"/>
                <w:sz w:val="22"/>
                <w:szCs w:val="22"/>
              </w:rPr>
            </w:pPr>
            <w:proofErr w:type="spellStart"/>
            <w:r>
              <w:rPr>
                <w:color w:val="000000"/>
                <w:sz w:val="22"/>
                <w:szCs w:val="22"/>
              </w:rPr>
              <w:t>tenlong_strict_DPI</w:t>
            </w:r>
            <w:proofErr w:type="spellEnd"/>
          </w:p>
        </w:tc>
        <w:tc>
          <w:tcPr>
            <w:tcW w:w="6705" w:type="dxa"/>
            <w:shd w:val="clear" w:color="auto" w:fill="auto"/>
            <w:vAlign w:val="bottom"/>
          </w:tcPr>
          <w:p w14:paraId="0000093A" w14:textId="77777777" w:rsidR="0030221B" w:rsidRDefault="00000000">
            <w:pPr>
              <w:rPr>
                <w:color w:val="000000"/>
                <w:sz w:val="22"/>
                <w:szCs w:val="22"/>
              </w:rPr>
            </w:pPr>
            <w:r>
              <w:rPr>
                <w:color w:val="000000"/>
                <w:sz w:val="22"/>
                <w:szCs w:val="22"/>
              </w:rPr>
              <w:t>Longest Tenure of a Veto Player (Threshold: LIEC = 6) [DPI]</w:t>
            </w:r>
          </w:p>
        </w:tc>
      </w:tr>
      <w:tr w:rsidR="0030221B" w14:paraId="389E90A9" w14:textId="77777777">
        <w:trPr>
          <w:trHeight w:val="300"/>
        </w:trPr>
        <w:tc>
          <w:tcPr>
            <w:tcW w:w="2130" w:type="dxa"/>
            <w:shd w:val="clear" w:color="auto" w:fill="auto"/>
            <w:vAlign w:val="bottom"/>
          </w:tcPr>
          <w:p w14:paraId="0000093B" w14:textId="77777777" w:rsidR="0030221B" w:rsidRDefault="00000000">
            <w:pPr>
              <w:rPr>
                <w:color w:val="000000"/>
                <w:sz w:val="22"/>
                <w:szCs w:val="22"/>
              </w:rPr>
            </w:pPr>
            <w:proofErr w:type="spellStart"/>
            <w:r>
              <w:rPr>
                <w:color w:val="000000"/>
                <w:sz w:val="22"/>
                <w:szCs w:val="22"/>
              </w:rPr>
              <w:t>tenlong_DPI</w:t>
            </w:r>
            <w:proofErr w:type="spellEnd"/>
          </w:p>
        </w:tc>
        <w:tc>
          <w:tcPr>
            <w:tcW w:w="6705" w:type="dxa"/>
            <w:shd w:val="clear" w:color="auto" w:fill="auto"/>
            <w:vAlign w:val="bottom"/>
          </w:tcPr>
          <w:p w14:paraId="0000093C" w14:textId="77777777" w:rsidR="0030221B" w:rsidRDefault="00000000">
            <w:pPr>
              <w:rPr>
                <w:color w:val="000000"/>
                <w:sz w:val="22"/>
                <w:szCs w:val="22"/>
              </w:rPr>
            </w:pPr>
            <w:r>
              <w:rPr>
                <w:color w:val="000000"/>
                <w:sz w:val="22"/>
                <w:szCs w:val="22"/>
              </w:rPr>
              <w:t>Longest Tenure of a Veto Player [DPI]</w:t>
            </w:r>
          </w:p>
        </w:tc>
      </w:tr>
      <w:tr w:rsidR="0030221B" w14:paraId="36206E2D" w14:textId="77777777">
        <w:trPr>
          <w:trHeight w:val="300"/>
        </w:trPr>
        <w:tc>
          <w:tcPr>
            <w:tcW w:w="2130" w:type="dxa"/>
            <w:shd w:val="clear" w:color="auto" w:fill="auto"/>
            <w:vAlign w:val="bottom"/>
          </w:tcPr>
          <w:p w14:paraId="0000093D" w14:textId="77777777" w:rsidR="0030221B" w:rsidRDefault="00000000">
            <w:pPr>
              <w:rPr>
                <w:color w:val="000000"/>
                <w:sz w:val="22"/>
                <w:szCs w:val="22"/>
              </w:rPr>
            </w:pPr>
            <w:proofErr w:type="spellStart"/>
            <w:r>
              <w:rPr>
                <w:color w:val="000000"/>
                <w:sz w:val="22"/>
                <w:szCs w:val="22"/>
              </w:rPr>
              <w:t>tenshort_strict_DPI</w:t>
            </w:r>
            <w:proofErr w:type="spellEnd"/>
          </w:p>
        </w:tc>
        <w:tc>
          <w:tcPr>
            <w:tcW w:w="6705" w:type="dxa"/>
            <w:shd w:val="clear" w:color="auto" w:fill="auto"/>
            <w:vAlign w:val="bottom"/>
          </w:tcPr>
          <w:p w14:paraId="0000093E" w14:textId="77777777" w:rsidR="0030221B" w:rsidRDefault="00000000">
            <w:pPr>
              <w:rPr>
                <w:color w:val="000000"/>
                <w:sz w:val="22"/>
                <w:szCs w:val="22"/>
              </w:rPr>
            </w:pPr>
            <w:r>
              <w:rPr>
                <w:color w:val="000000"/>
                <w:sz w:val="22"/>
                <w:szCs w:val="22"/>
              </w:rPr>
              <w:t>Shortest Tenure of a Veto Player (Threshold: LIEC = 6) [DPI]</w:t>
            </w:r>
          </w:p>
        </w:tc>
      </w:tr>
      <w:tr w:rsidR="0030221B" w14:paraId="152F7277" w14:textId="77777777">
        <w:trPr>
          <w:trHeight w:val="300"/>
        </w:trPr>
        <w:tc>
          <w:tcPr>
            <w:tcW w:w="2130" w:type="dxa"/>
            <w:shd w:val="clear" w:color="auto" w:fill="auto"/>
            <w:vAlign w:val="bottom"/>
          </w:tcPr>
          <w:p w14:paraId="0000093F" w14:textId="77777777" w:rsidR="0030221B" w:rsidRDefault="00000000">
            <w:pPr>
              <w:rPr>
                <w:color w:val="000000"/>
                <w:sz w:val="22"/>
                <w:szCs w:val="22"/>
              </w:rPr>
            </w:pPr>
            <w:proofErr w:type="spellStart"/>
            <w:r>
              <w:rPr>
                <w:color w:val="000000"/>
                <w:sz w:val="22"/>
                <w:szCs w:val="22"/>
              </w:rPr>
              <w:t>tenshort_DPI</w:t>
            </w:r>
            <w:proofErr w:type="spellEnd"/>
          </w:p>
        </w:tc>
        <w:tc>
          <w:tcPr>
            <w:tcW w:w="6705" w:type="dxa"/>
            <w:shd w:val="clear" w:color="auto" w:fill="auto"/>
            <w:vAlign w:val="bottom"/>
          </w:tcPr>
          <w:p w14:paraId="00000940" w14:textId="77777777" w:rsidR="0030221B" w:rsidRDefault="00000000">
            <w:pPr>
              <w:rPr>
                <w:color w:val="000000"/>
                <w:sz w:val="22"/>
                <w:szCs w:val="22"/>
              </w:rPr>
            </w:pPr>
            <w:r>
              <w:rPr>
                <w:color w:val="000000"/>
                <w:sz w:val="22"/>
                <w:szCs w:val="22"/>
              </w:rPr>
              <w:t>Shortest Tenure of a Veto Player [DPI]</w:t>
            </w:r>
          </w:p>
        </w:tc>
      </w:tr>
      <w:tr w:rsidR="0030221B" w14:paraId="584708F5" w14:textId="77777777">
        <w:trPr>
          <w:trHeight w:val="300"/>
        </w:trPr>
        <w:tc>
          <w:tcPr>
            <w:tcW w:w="2130" w:type="dxa"/>
            <w:shd w:val="clear" w:color="auto" w:fill="auto"/>
            <w:vAlign w:val="bottom"/>
          </w:tcPr>
          <w:p w14:paraId="00000941" w14:textId="77777777" w:rsidR="0030221B" w:rsidRDefault="00000000">
            <w:pPr>
              <w:rPr>
                <w:color w:val="000000"/>
                <w:sz w:val="22"/>
                <w:szCs w:val="22"/>
              </w:rPr>
            </w:pPr>
            <w:proofErr w:type="spellStart"/>
            <w:r>
              <w:rPr>
                <w:color w:val="000000"/>
                <w:sz w:val="22"/>
                <w:szCs w:val="22"/>
              </w:rPr>
              <w:t>polariz_DPI</w:t>
            </w:r>
            <w:proofErr w:type="spellEnd"/>
          </w:p>
        </w:tc>
        <w:tc>
          <w:tcPr>
            <w:tcW w:w="6705" w:type="dxa"/>
            <w:shd w:val="clear" w:color="auto" w:fill="auto"/>
            <w:vAlign w:val="bottom"/>
          </w:tcPr>
          <w:p w14:paraId="00000942" w14:textId="77777777" w:rsidR="0030221B" w:rsidRDefault="00000000">
            <w:pPr>
              <w:rPr>
                <w:color w:val="000000"/>
                <w:sz w:val="22"/>
                <w:szCs w:val="22"/>
              </w:rPr>
            </w:pPr>
            <w:r>
              <w:rPr>
                <w:color w:val="000000"/>
                <w:sz w:val="22"/>
                <w:szCs w:val="22"/>
              </w:rPr>
              <w:t>Polarization [DPI]</w:t>
            </w:r>
          </w:p>
        </w:tc>
      </w:tr>
    </w:tbl>
    <w:p w14:paraId="5880058E" w14:textId="5B6C6C5E" w:rsidR="003770AD" w:rsidRDefault="003770AD">
      <w:pPr>
        <w:pStyle w:val="Heading2"/>
        <w:pBdr>
          <w:bottom w:val="single" w:sz="12" w:space="1" w:color="auto"/>
        </w:pBdr>
        <w:rPr>
          <w:rFonts w:ascii="Times New Roman" w:eastAsia="Times New Roman" w:hAnsi="Times New Roman" w:cs="Times New Roman"/>
          <w:sz w:val="22"/>
          <w:szCs w:val="22"/>
        </w:rPr>
      </w:pPr>
    </w:p>
    <w:p w14:paraId="345FD49D" w14:textId="77777777" w:rsidR="003770AD" w:rsidRPr="003770AD" w:rsidRDefault="003770AD" w:rsidP="003770AD"/>
    <w:p w14:paraId="00000945" w14:textId="102437DE" w:rsidR="0030221B" w:rsidRDefault="00000000">
      <w:pPr>
        <w:pStyle w:val="Heading2"/>
        <w:rPr>
          <w:rFonts w:ascii="Times New Roman" w:eastAsia="Times New Roman" w:hAnsi="Times New Roman" w:cs="Times New Roman"/>
          <w:sz w:val="22"/>
          <w:szCs w:val="22"/>
        </w:rPr>
      </w:pPr>
      <w:bookmarkStart w:id="67" w:name="_Toc109775433"/>
      <w:r>
        <w:rPr>
          <w:rFonts w:ascii="Times New Roman" w:eastAsia="Times New Roman" w:hAnsi="Times New Roman" w:cs="Times New Roman"/>
          <w:sz w:val="22"/>
          <w:szCs w:val="22"/>
        </w:rPr>
        <w:t xml:space="preserve">Geddes, </w:t>
      </w:r>
      <w:proofErr w:type="gramStart"/>
      <w:r>
        <w:rPr>
          <w:rFonts w:ascii="Times New Roman" w:eastAsia="Times New Roman" w:hAnsi="Times New Roman" w:cs="Times New Roman"/>
          <w:sz w:val="22"/>
          <w:szCs w:val="22"/>
        </w:rPr>
        <w:t>Wright</w:t>
      </w:r>
      <w:proofErr w:type="gramEnd"/>
      <w:r>
        <w:rPr>
          <w:rFonts w:ascii="Times New Roman" w:eastAsia="Times New Roman" w:hAnsi="Times New Roman" w:cs="Times New Roman"/>
          <w:sz w:val="22"/>
          <w:szCs w:val="22"/>
        </w:rPr>
        <w:t xml:space="preserve"> and Frantz Regime Type Data [GE]</w:t>
      </w:r>
      <w:bookmarkEnd w:id="67"/>
    </w:p>
    <w:p w14:paraId="00000946" w14:textId="77777777" w:rsidR="0030221B" w:rsidRDefault="0030221B">
      <w:pPr>
        <w:rPr>
          <w:sz w:val="22"/>
          <w:szCs w:val="22"/>
        </w:rPr>
      </w:pPr>
    </w:p>
    <w:p w14:paraId="00000947" w14:textId="77777777" w:rsidR="0030221B" w:rsidRDefault="00000000">
      <w:pPr>
        <w:rPr>
          <w:sz w:val="22"/>
          <w:szCs w:val="22"/>
        </w:rPr>
      </w:pPr>
      <w:r>
        <w:rPr>
          <w:sz w:val="22"/>
          <w:szCs w:val="22"/>
        </w:rPr>
        <w:t>Suffix: GE</w:t>
      </w:r>
    </w:p>
    <w:p w14:paraId="00000948" w14:textId="77777777" w:rsidR="0030221B" w:rsidRDefault="0030221B">
      <w:pPr>
        <w:rPr>
          <w:sz w:val="22"/>
          <w:szCs w:val="22"/>
        </w:rPr>
      </w:pPr>
    </w:p>
    <w:p w14:paraId="00000949" w14:textId="77777777" w:rsidR="0030221B" w:rsidRDefault="00000000">
      <w:pPr>
        <w:rPr>
          <w:sz w:val="22"/>
          <w:szCs w:val="22"/>
        </w:rPr>
      </w:pPr>
      <w:r>
        <w:rPr>
          <w:sz w:val="22"/>
          <w:szCs w:val="22"/>
        </w:rPr>
        <w:t>Description: This dataset includes information about different types of political regimes, violence during regime failure events, different categories of regime failure events, etc.</w:t>
      </w:r>
    </w:p>
    <w:p w14:paraId="0000094A" w14:textId="77777777" w:rsidR="0030221B" w:rsidRDefault="0030221B">
      <w:pPr>
        <w:rPr>
          <w:sz w:val="22"/>
          <w:szCs w:val="22"/>
        </w:rPr>
      </w:pPr>
    </w:p>
    <w:p w14:paraId="0000094B" w14:textId="77777777" w:rsidR="0030221B" w:rsidRDefault="00000000">
      <w:pPr>
        <w:rPr>
          <w:sz w:val="22"/>
          <w:szCs w:val="22"/>
        </w:rPr>
      </w:pPr>
      <w:r>
        <w:rPr>
          <w:sz w:val="22"/>
          <w:szCs w:val="22"/>
        </w:rPr>
        <w:t xml:space="preserve">Data: </w:t>
      </w:r>
      <w:hyperlink r:id="rId96">
        <w:r>
          <w:rPr>
            <w:color w:val="1155CC"/>
            <w:sz w:val="22"/>
            <w:szCs w:val="22"/>
            <w:u w:val="single"/>
          </w:rPr>
          <w:t>http://sites.psu.edu/dictators/</w:t>
        </w:r>
      </w:hyperlink>
      <w:r>
        <w:rPr>
          <w:sz w:val="22"/>
          <w:szCs w:val="22"/>
        </w:rPr>
        <w:t xml:space="preserve"> </w:t>
      </w:r>
    </w:p>
    <w:p w14:paraId="0000094C" w14:textId="77777777" w:rsidR="0030221B" w:rsidRDefault="0030221B">
      <w:pPr>
        <w:rPr>
          <w:sz w:val="22"/>
          <w:szCs w:val="22"/>
        </w:rPr>
      </w:pPr>
    </w:p>
    <w:p w14:paraId="0000094D" w14:textId="77777777" w:rsidR="0030221B" w:rsidRDefault="00000000">
      <w:pPr>
        <w:rPr>
          <w:sz w:val="22"/>
          <w:szCs w:val="22"/>
        </w:rPr>
      </w:pPr>
      <w:r>
        <w:rPr>
          <w:sz w:val="22"/>
          <w:szCs w:val="22"/>
        </w:rPr>
        <w:t xml:space="preserve">Data Cleaning: Each case is expanded into country-year format. Regime types are collapsed into four categories: </w:t>
      </w:r>
      <w:r>
        <w:rPr>
          <w:i/>
          <w:sz w:val="22"/>
          <w:szCs w:val="22"/>
        </w:rPr>
        <w:t>political regime</w:t>
      </w:r>
      <w:r>
        <w:rPr>
          <w:sz w:val="22"/>
          <w:szCs w:val="22"/>
        </w:rPr>
        <w:t>,</w:t>
      </w:r>
      <w:r>
        <w:rPr>
          <w:i/>
          <w:sz w:val="22"/>
          <w:szCs w:val="22"/>
        </w:rPr>
        <w:t xml:space="preserve"> personalist regime</w:t>
      </w:r>
      <w:r>
        <w:rPr>
          <w:sz w:val="22"/>
          <w:szCs w:val="22"/>
        </w:rPr>
        <w:t>,</w:t>
      </w:r>
      <w:r>
        <w:rPr>
          <w:i/>
          <w:sz w:val="22"/>
          <w:szCs w:val="22"/>
        </w:rPr>
        <w:t xml:space="preserve"> monarchy</w:t>
      </w:r>
      <w:r>
        <w:rPr>
          <w:sz w:val="22"/>
          <w:szCs w:val="22"/>
        </w:rPr>
        <w:t>,</w:t>
      </w:r>
      <w:r>
        <w:rPr>
          <w:i/>
          <w:sz w:val="22"/>
          <w:szCs w:val="22"/>
        </w:rPr>
        <w:t xml:space="preserve"> and military regime</w:t>
      </w:r>
      <w:r>
        <w:rPr>
          <w:sz w:val="22"/>
          <w:szCs w:val="22"/>
        </w:rPr>
        <w:t>.</w:t>
      </w:r>
    </w:p>
    <w:p w14:paraId="0000094E" w14:textId="77777777" w:rsidR="0030221B" w:rsidRDefault="0030221B">
      <w:pPr>
        <w:rPr>
          <w:sz w:val="22"/>
          <w:szCs w:val="22"/>
        </w:rPr>
      </w:pPr>
    </w:p>
    <w:p w14:paraId="0000094F" w14:textId="77777777" w:rsidR="0030221B" w:rsidRDefault="00000000">
      <w:pPr>
        <w:rPr>
          <w:sz w:val="22"/>
          <w:szCs w:val="22"/>
        </w:rPr>
      </w:pPr>
      <w:r>
        <w:rPr>
          <w:sz w:val="22"/>
          <w:szCs w:val="22"/>
        </w:rPr>
        <w:t xml:space="preserve">Citation: </w:t>
      </w:r>
    </w:p>
    <w:p w14:paraId="00000950" w14:textId="77777777" w:rsidR="0030221B" w:rsidRDefault="00000000">
      <w:pPr>
        <w:rPr>
          <w:sz w:val="22"/>
          <w:szCs w:val="22"/>
        </w:rPr>
      </w:pPr>
      <w:r>
        <w:rPr>
          <w:sz w:val="22"/>
          <w:szCs w:val="22"/>
        </w:rPr>
        <w:t xml:space="preserve">Geddes, Barbara, Joseph Wright, and Erica Frantz. 2014. “Autocratic breakdown and regime transitions: A new data set.” </w:t>
      </w:r>
      <w:r>
        <w:rPr>
          <w:i/>
          <w:sz w:val="22"/>
          <w:szCs w:val="22"/>
        </w:rPr>
        <w:t>Perspectives on Politics</w:t>
      </w:r>
      <w:r>
        <w:rPr>
          <w:sz w:val="22"/>
          <w:szCs w:val="22"/>
        </w:rPr>
        <w:t xml:space="preserve"> 12(2): 313–331.</w:t>
      </w:r>
    </w:p>
    <w:p w14:paraId="00000951" w14:textId="77777777" w:rsidR="0030221B" w:rsidRDefault="0030221B">
      <w:pPr>
        <w:rPr>
          <w:sz w:val="22"/>
          <w:szCs w:val="22"/>
        </w:rPr>
      </w:pPr>
    </w:p>
    <w:p w14:paraId="00000952" w14:textId="77777777" w:rsidR="0030221B" w:rsidRDefault="00000000">
      <w:pPr>
        <w:rPr>
          <w:sz w:val="22"/>
          <w:szCs w:val="22"/>
        </w:rPr>
      </w:pPr>
      <w:r>
        <w:rPr>
          <w:sz w:val="22"/>
          <w:szCs w:val="22"/>
        </w:rPr>
        <w:t>Codebook:</w:t>
      </w:r>
    </w:p>
    <w:p w14:paraId="00000953" w14:textId="77777777" w:rsidR="0030221B" w:rsidRDefault="00000000">
      <w:pPr>
        <w:rPr>
          <w:sz w:val="22"/>
          <w:szCs w:val="22"/>
        </w:rPr>
      </w:pPr>
      <w:hyperlink r:id="rId97">
        <w:r>
          <w:rPr>
            <w:color w:val="1155CC"/>
            <w:sz w:val="22"/>
            <w:szCs w:val="22"/>
            <w:u w:val="single"/>
          </w:rPr>
          <w:t>http://sites.psu.edu/dictators/wp-content/uploads/sites/12570/2016/05/GWF-Codebook.pdf</w:t>
        </w:r>
      </w:hyperlink>
      <w:r>
        <w:rPr>
          <w:sz w:val="22"/>
          <w:szCs w:val="22"/>
        </w:rPr>
        <w:t xml:space="preserve">  </w:t>
      </w:r>
    </w:p>
    <w:p w14:paraId="00000954" w14:textId="77777777" w:rsidR="0030221B" w:rsidRDefault="0030221B">
      <w:pPr>
        <w:rPr>
          <w:sz w:val="22"/>
          <w:szCs w:val="22"/>
        </w:rPr>
      </w:pPr>
    </w:p>
    <w:p w14:paraId="00000955"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956" w14:textId="77777777" w:rsidR="0030221B" w:rsidRDefault="00000000">
      <w:pPr>
        <w:rPr>
          <w:sz w:val="22"/>
          <w:szCs w:val="22"/>
        </w:rPr>
      </w:pPr>
      <w:r>
        <w:rPr>
          <w:sz w:val="22"/>
          <w:szCs w:val="22"/>
        </w:rPr>
        <w:t>1946-2010</w:t>
      </w:r>
      <w:r>
        <w:rPr>
          <w:sz w:val="22"/>
          <w:szCs w:val="22"/>
        </w:rPr>
        <w:tab/>
      </w:r>
      <w:r>
        <w:rPr>
          <w:sz w:val="22"/>
          <w:szCs w:val="22"/>
        </w:rPr>
        <w:tab/>
      </w:r>
      <w:r>
        <w:rPr>
          <w:sz w:val="22"/>
          <w:szCs w:val="22"/>
        </w:rPr>
        <w:tab/>
      </w:r>
      <w:r>
        <w:rPr>
          <w:sz w:val="22"/>
          <w:szCs w:val="22"/>
        </w:rPr>
        <w:tab/>
      </w:r>
      <w:r>
        <w:rPr>
          <w:sz w:val="22"/>
          <w:szCs w:val="22"/>
        </w:rPr>
        <w:tab/>
      </w:r>
      <w:r>
        <w:rPr>
          <w:sz w:val="22"/>
          <w:szCs w:val="22"/>
        </w:rPr>
        <w:tab/>
        <w:t>118</w:t>
      </w:r>
    </w:p>
    <w:p w14:paraId="00000957" w14:textId="77777777" w:rsidR="0030221B" w:rsidRDefault="0030221B">
      <w:pPr>
        <w:rPr>
          <w:sz w:val="22"/>
          <w:szCs w:val="22"/>
        </w:rPr>
      </w:pPr>
    </w:p>
    <w:p w14:paraId="00000958" w14:textId="77777777" w:rsidR="0030221B" w:rsidRDefault="00000000">
      <w:pPr>
        <w:rPr>
          <w:sz w:val="22"/>
          <w:szCs w:val="22"/>
        </w:rPr>
      </w:pPr>
      <w:r>
        <w:rPr>
          <w:sz w:val="22"/>
          <w:szCs w:val="22"/>
        </w:rPr>
        <w:t>Variables:</w:t>
      </w:r>
    </w:p>
    <w:tbl>
      <w:tblPr>
        <w:tblStyle w:val="afffffffffffffffffffffffffffffffffffffffffffffffffffff3"/>
        <w:tblW w:w="880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6675"/>
      </w:tblGrid>
      <w:tr w:rsidR="0030221B" w14:paraId="382F9504" w14:textId="77777777">
        <w:trPr>
          <w:trHeight w:val="150"/>
        </w:trPr>
        <w:tc>
          <w:tcPr>
            <w:tcW w:w="2130" w:type="dxa"/>
          </w:tcPr>
          <w:p w14:paraId="00000959" w14:textId="77777777" w:rsidR="0030221B" w:rsidRDefault="00000000">
            <w:pPr>
              <w:rPr>
                <w:sz w:val="22"/>
                <w:szCs w:val="22"/>
              </w:rPr>
            </w:pPr>
            <w:proofErr w:type="spellStart"/>
            <w:r>
              <w:rPr>
                <w:sz w:val="22"/>
                <w:szCs w:val="22"/>
              </w:rPr>
              <w:t>spell_GE</w:t>
            </w:r>
            <w:proofErr w:type="spellEnd"/>
          </w:p>
        </w:tc>
        <w:tc>
          <w:tcPr>
            <w:tcW w:w="6675" w:type="dxa"/>
          </w:tcPr>
          <w:p w14:paraId="0000095A" w14:textId="77777777" w:rsidR="0030221B" w:rsidRDefault="00000000">
            <w:pPr>
              <w:rPr>
                <w:sz w:val="22"/>
                <w:szCs w:val="22"/>
              </w:rPr>
            </w:pPr>
            <w:r>
              <w:rPr>
                <w:sz w:val="22"/>
                <w:szCs w:val="22"/>
              </w:rPr>
              <w:t>Time invariant count of number of years in power [GE]</w:t>
            </w:r>
          </w:p>
        </w:tc>
      </w:tr>
      <w:tr w:rsidR="0030221B" w14:paraId="14749784" w14:textId="77777777">
        <w:trPr>
          <w:trHeight w:val="165"/>
        </w:trPr>
        <w:tc>
          <w:tcPr>
            <w:tcW w:w="2130" w:type="dxa"/>
          </w:tcPr>
          <w:p w14:paraId="0000095B" w14:textId="77777777" w:rsidR="0030221B" w:rsidRDefault="00000000">
            <w:pPr>
              <w:rPr>
                <w:sz w:val="22"/>
                <w:szCs w:val="22"/>
              </w:rPr>
            </w:pPr>
            <w:proofErr w:type="spellStart"/>
            <w:r>
              <w:rPr>
                <w:sz w:val="22"/>
                <w:szCs w:val="22"/>
              </w:rPr>
              <w:t>duration_GE</w:t>
            </w:r>
            <w:proofErr w:type="spellEnd"/>
          </w:p>
        </w:tc>
        <w:tc>
          <w:tcPr>
            <w:tcW w:w="6675" w:type="dxa"/>
          </w:tcPr>
          <w:p w14:paraId="0000095C" w14:textId="77777777" w:rsidR="0030221B" w:rsidRDefault="00000000">
            <w:pPr>
              <w:rPr>
                <w:sz w:val="22"/>
                <w:szCs w:val="22"/>
              </w:rPr>
            </w:pPr>
            <w:r>
              <w:rPr>
                <w:sz w:val="22"/>
                <w:szCs w:val="22"/>
              </w:rPr>
              <w:t>Time at risk of failure at time t [GE]</w:t>
            </w:r>
          </w:p>
        </w:tc>
      </w:tr>
      <w:tr w:rsidR="0030221B" w14:paraId="57E56D5B" w14:textId="77777777">
        <w:trPr>
          <w:trHeight w:val="195"/>
        </w:trPr>
        <w:tc>
          <w:tcPr>
            <w:tcW w:w="2130" w:type="dxa"/>
          </w:tcPr>
          <w:p w14:paraId="0000095D" w14:textId="77777777" w:rsidR="0030221B" w:rsidRDefault="00000000">
            <w:pPr>
              <w:rPr>
                <w:sz w:val="22"/>
                <w:szCs w:val="22"/>
              </w:rPr>
            </w:pPr>
            <w:proofErr w:type="spellStart"/>
            <w:r>
              <w:rPr>
                <w:sz w:val="22"/>
                <w:szCs w:val="22"/>
              </w:rPr>
              <w:t>fail_GE</w:t>
            </w:r>
            <w:proofErr w:type="spellEnd"/>
          </w:p>
        </w:tc>
        <w:tc>
          <w:tcPr>
            <w:tcW w:w="6675" w:type="dxa"/>
          </w:tcPr>
          <w:p w14:paraId="0000095E" w14:textId="77777777" w:rsidR="0030221B" w:rsidRDefault="00000000">
            <w:pPr>
              <w:rPr>
                <w:sz w:val="22"/>
                <w:szCs w:val="22"/>
              </w:rPr>
            </w:pPr>
            <w:r>
              <w:rPr>
                <w:sz w:val="22"/>
                <w:szCs w:val="22"/>
              </w:rPr>
              <w:t>Binary variable indicating regime failure (fail=1) [GE]</w:t>
            </w:r>
          </w:p>
        </w:tc>
      </w:tr>
      <w:tr w:rsidR="0030221B" w14:paraId="17A12410" w14:textId="77777777">
        <w:trPr>
          <w:trHeight w:val="255"/>
        </w:trPr>
        <w:tc>
          <w:tcPr>
            <w:tcW w:w="2130" w:type="dxa"/>
          </w:tcPr>
          <w:p w14:paraId="0000095F" w14:textId="77777777" w:rsidR="0030221B" w:rsidRDefault="00000000">
            <w:pPr>
              <w:rPr>
                <w:sz w:val="22"/>
                <w:szCs w:val="22"/>
              </w:rPr>
            </w:pPr>
            <w:proofErr w:type="spellStart"/>
            <w:r>
              <w:rPr>
                <w:sz w:val="22"/>
                <w:szCs w:val="22"/>
              </w:rPr>
              <w:t>fail_subsregime_GE</w:t>
            </w:r>
            <w:proofErr w:type="spellEnd"/>
          </w:p>
        </w:tc>
        <w:tc>
          <w:tcPr>
            <w:tcW w:w="6675" w:type="dxa"/>
          </w:tcPr>
          <w:p w14:paraId="00000960" w14:textId="77777777" w:rsidR="0030221B" w:rsidRDefault="00000000">
            <w:pPr>
              <w:rPr>
                <w:sz w:val="22"/>
                <w:szCs w:val="22"/>
              </w:rPr>
            </w:pPr>
            <w:r>
              <w:rPr>
                <w:sz w:val="22"/>
                <w:szCs w:val="22"/>
              </w:rPr>
              <w:t>Regime failure, transition to [GE]</w:t>
            </w:r>
          </w:p>
        </w:tc>
      </w:tr>
      <w:tr w:rsidR="0030221B" w14:paraId="1BF131C9" w14:textId="77777777">
        <w:trPr>
          <w:trHeight w:val="225"/>
        </w:trPr>
        <w:tc>
          <w:tcPr>
            <w:tcW w:w="2130" w:type="dxa"/>
          </w:tcPr>
          <w:p w14:paraId="00000961" w14:textId="77777777" w:rsidR="0030221B" w:rsidRDefault="00000000">
            <w:pPr>
              <w:rPr>
                <w:sz w:val="22"/>
                <w:szCs w:val="22"/>
              </w:rPr>
            </w:pPr>
            <w:proofErr w:type="spellStart"/>
            <w:r>
              <w:rPr>
                <w:sz w:val="22"/>
                <w:szCs w:val="22"/>
              </w:rPr>
              <w:t>fail_type_GE</w:t>
            </w:r>
            <w:proofErr w:type="spellEnd"/>
          </w:p>
        </w:tc>
        <w:tc>
          <w:tcPr>
            <w:tcW w:w="6675" w:type="dxa"/>
          </w:tcPr>
          <w:p w14:paraId="00000962" w14:textId="77777777" w:rsidR="0030221B" w:rsidRDefault="00000000">
            <w:pPr>
              <w:rPr>
                <w:sz w:val="22"/>
                <w:szCs w:val="22"/>
              </w:rPr>
            </w:pPr>
            <w:r>
              <w:rPr>
                <w:sz w:val="22"/>
                <w:szCs w:val="22"/>
              </w:rPr>
              <w:t>Regime failure, type (how end) [GE]</w:t>
            </w:r>
          </w:p>
        </w:tc>
      </w:tr>
      <w:tr w:rsidR="0030221B" w14:paraId="0F0FB9CC" w14:textId="77777777">
        <w:trPr>
          <w:trHeight w:val="117"/>
        </w:trPr>
        <w:tc>
          <w:tcPr>
            <w:tcW w:w="2130" w:type="dxa"/>
          </w:tcPr>
          <w:p w14:paraId="00000963" w14:textId="77777777" w:rsidR="0030221B" w:rsidRDefault="00000000">
            <w:pPr>
              <w:rPr>
                <w:sz w:val="22"/>
                <w:szCs w:val="22"/>
              </w:rPr>
            </w:pPr>
            <w:proofErr w:type="spellStart"/>
            <w:r>
              <w:rPr>
                <w:sz w:val="22"/>
                <w:szCs w:val="22"/>
              </w:rPr>
              <w:t>fail_violent_GE</w:t>
            </w:r>
            <w:proofErr w:type="spellEnd"/>
          </w:p>
        </w:tc>
        <w:tc>
          <w:tcPr>
            <w:tcW w:w="6675" w:type="dxa"/>
          </w:tcPr>
          <w:p w14:paraId="00000964" w14:textId="77777777" w:rsidR="0030221B" w:rsidRDefault="00000000">
            <w:pPr>
              <w:rPr>
                <w:sz w:val="22"/>
                <w:szCs w:val="22"/>
              </w:rPr>
            </w:pPr>
            <w:r>
              <w:rPr>
                <w:sz w:val="22"/>
                <w:szCs w:val="22"/>
              </w:rPr>
              <w:t>Regime failure, violence [GE]</w:t>
            </w:r>
          </w:p>
        </w:tc>
      </w:tr>
      <w:tr w:rsidR="0030221B" w14:paraId="69578F6A" w14:textId="77777777">
        <w:trPr>
          <w:trHeight w:val="195"/>
        </w:trPr>
        <w:tc>
          <w:tcPr>
            <w:tcW w:w="2130" w:type="dxa"/>
          </w:tcPr>
          <w:p w14:paraId="00000965" w14:textId="77777777" w:rsidR="0030221B" w:rsidRDefault="00000000">
            <w:pPr>
              <w:rPr>
                <w:sz w:val="22"/>
                <w:szCs w:val="22"/>
              </w:rPr>
            </w:pPr>
            <w:proofErr w:type="spellStart"/>
            <w:r>
              <w:rPr>
                <w:sz w:val="22"/>
                <w:szCs w:val="22"/>
              </w:rPr>
              <w:t>regimetype_GE</w:t>
            </w:r>
            <w:proofErr w:type="spellEnd"/>
          </w:p>
        </w:tc>
        <w:tc>
          <w:tcPr>
            <w:tcW w:w="6675" w:type="dxa"/>
          </w:tcPr>
          <w:p w14:paraId="00000966" w14:textId="77777777" w:rsidR="0030221B" w:rsidRDefault="00000000">
            <w:pPr>
              <w:rPr>
                <w:sz w:val="22"/>
                <w:szCs w:val="22"/>
              </w:rPr>
            </w:pPr>
            <w:r>
              <w:rPr>
                <w:sz w:val="22"/>
                <w:szCs w:val="22"/>
              </w:rPr>
              <w:t>Regime type, including hybrids (10) [GE]</w:t>
            </w:r>
          </w:p>
        </w:tc>
      </w:tr>
      <w:tr w:rsidR="0030221B" w14:paraId="5F25BA36" w14:textId="77777777">
        <w:trPr>
          <w:trHeight w:val="165"/>
        </w:trPr>
        <w:tc>
          <w:tcPr>
            <w:tcW w:w="2130" w:type="dxa"/>
          </w:tcPr>
          <w:p w14:paraId="00000967" w14:textId="77777777" w:rsidR="0030221B" w:rsidRDefault="00000000">
            <w:pPr>
              <w:rPr>
                <w:sz w:val="22"/>
                <w:szCs w:val="22"/>
              </w:rPr>
            </w:pPr>
            <w:proofErr w:type="spellStart"/>
            <w:r>
              <w:rPr>
                <w:sz w:val="22"/>
                <w:szCs w:val="22"/>
              </w:rPr>
              <w:t>party_GE</w:t>
            </w:r>
            <w:proofErr w:type="spellEnd"/>
          </w:p>
        </w:tc>
        <w:tc>
          <w:tcPr>
            <w:tcW w:w="6675" w:type="dxa"/>
          </w:tcPr>
          <w:p w14:paraId="00000968" w14:textId="77777777" w:rsidR="0030221B" w:rsidRDefault="00000000">
            <w:pPr>
              <w:rPr>
                <w:sz w:val="22"/>
                <w:szCs w:val="22"/>
              </w:rPr>
            </w:pPr>
            <w:r>
              <w:rPr>
                <w:sz w:val="22"/>
                <w:szCs w:val="22"/>
              </w:rPr>
              <w:t>Party regime (including hybrids, oligarchy, and Iran) [GE]</w:t>
            </w:r>
          </w:p>
        </w:tc>
      </w:tr>
      <w:tr w:rsidR="0030221B" w14:paraId="45658840" w14:textId="77777777">
        <w:trPr>
          <w:trHeight w:val="165"/>
        </w:trPr>
        <w:tc>
          <w:tcPr>
            <w:tcW w:w="2130" w:type="dxa"/>
          </w:tcPr>
          <w:p w14:paraId="00000969" w14:textId="77777777" w:rsidR="0030221B" w:rsidRDefault="00000000">
            <w:pPr>
              <w:rPr>
                <w:sz w:val="22"/>
                <w:szCs w:val="22"/>
              </w:rPr>
            </w:pPr>
            <w:proofErr w:type="spellStart"/>
            <w:r>
              <w:rPr>
                <w:sz w:val="22"/>
                <w:szCs w:val="22"/>
              </w:rPr>
              <w:t>personal_GE</w:t>
            </w:r>
            <w:proofErr w:type="spellEnd"/>
          </w:p>
        </w:tc>
        <w:tc>
          <w:tcPr>
            <w:tcW w:w="6675" w:type="dxa"/>
          </w:tcPr>
          <w:p w14:paraId="0000096A" w14:textId="77777777" w:rsidR="0030221B" w:rsidRDefault="00000000">
            <w:pPr>
              <w:rPr>
                <w:sz w:val="22"/>
                <w:szCs w:val="22"/>
              </w:rPr>
            </w:pPr>
            <w:r>
              <w:rPr>
                <w:sz w:val="22"/>
                <w:szCs w:val="22"/>
              </w:rPr>
              <w:t>Personalist regime [GE]</w:t>
            </w:r>
          </w:p>
        </w:tc>
      </w:tr>
      <w:tr w:rsidR="0030221B" w14:paraId="6328E8E6" w14:textId="77777777">
        <w:trPr>
          <w:trHeight w:val="350"/>
        </w:trPr>
        <w:tc>
          <w:tcPr>
            <w:tcW w:w="2130" w:type="dxa"/>
          </w:tcPr>
          <w:p w14:paraId="0000096B" w14:textId="77777777" w:rsidR="0030221B" w:rsidRDefault="00000000">
            <w:pPr>
              <w:rPr>
                <w:sz w:val="22"/>
                <w:szCs w:val="22"/>
              </w:rPr>
            </w:pPr>
            <w:proofErr w:type="spellStart"/>
            <w:r>
              <w:rPr>
                <w:sz w:val="22"/>
                <w:szCs w:val="22"/>
              </w:rPr>
              <w:t>military_GE</w:t>
            </w:r>
            <w:proofErr w:type="spellEnd"/>
          </w:p>
        </w:tc>
        <w:tc>
          <w:tcPr>
            <w:tcW w:w="6675" w:type="dxa"/>
          </w:tcPr>
          <w:p w14:paraId="0000096C" w14:textId="77777777" w:rsidR="0030221B" w:rsidRDefault="00000000">
            <w:pPr>
              <w:rPr>
                <w:sz w:val="22"/>
                <w:szCs w:val="22"/>
              </w:rPr>
            </w:pPr>
            <w:r>
              <w:rPr>
                <w:sz w:val="22"/>
                <w:szCs w:val="22"/>
              </w:rPr>
              <w:t>Military regime (including military personnel and indirect military) [GE]</w:t>
            </w:r>
          </w:p>
        </w:tc>
      </w:tr>
      <w:tr w:rsidR="0030221B" w14:paraId="337B9DBE" w14:textId="77777777">
        <w:trPr>
          <w:trHeight w:val="90"/>
        </w:trPr>
        <w:tc>
          <w:tcPr>
            <w:tcW w:w="2130" w:type="dxa"/>
          </w:tcPr>
          <w:p w14:paraId="0000096D" w14:textId="77777777" w:rsidR="0030221B" w:rsidRDefault="00000000">
            <w:pPr>
              <w:rPr>
                <w:sz w:val="22"/>
                <w:szCs w:val="22"/>
              </w:rPr>
            </w:pPr>
            <w:proofErr w:type="spellStart"/>
            <w:r>
              <w:rPr>
                <w:sz w:val="22"/>
                <w:szCs w:val="22"/>
              </w:rPr>
              <w:t>monarch_GE</w:t>
            </w:r>
            <w:proofErr w:type="spellEnd"/>
          </w:p>
        </w:tc>
        <w:tc>
          <w:tcPr>
            <w:tcW w:w="6675" w:type="dxa"/>
          </w:tcPr>
          <w:p w14:paraId="0000096E" w14:textId="77777777" w:rsidR="0030221B" w:rsidRDefault="00000000">
            <w:pPr>
              <w:rPr>
                <w:sz w:val="22"/>
                <w:szCs w:val="22"/>
              </w:rPr>
            </w:pPr>
            <w:r>
              <w:rPr>
                <w:sz w:val="22"/>
                <w:szCs w:val="22"/>
              </w:rPr>
              <w:t>Monarchy [GE]</w:t>
            </w:r>
          </w:p>
        </w:tc>
      </w:tr>
    </w:tbl>
    <w:p w14:paraId="0000096F" w14:textId="77777777" w:rsidR="0030221B" w:rsidRDefault="0030221B">
      <w:pPr>
        <w:pBdr>
          <w:bottom w:val="single" w:sz="6" w:space="1" w:color="000000"/>
        </w:pBdr>
        <w:rPr>
          <w:sz w:val="22"/>
          <w:szCs w:val="22"/>
        </w:rPr>
      </w:pPr>
    </w:p>
    <w:p w14:paraId="00000970" w14:textId="77777777" w:rsidR="0030221B" w:rsidRDefault="00000000">
      <w:pPr>
        <w:pStyle w:val="Heading2"/>
        <w:rPr>
          <w:rFonts w:ascii="Times New Roman" w:eastAsia="Times New Roman" w:hAnsi="Times New Roman" w:cs="Times New Roman"/>
          <w:sz w:val="22"/>
          <w:szCs w:val="22"/>
        </w:rPr>
      </w:pPr>
      <w:bookmarkStart w:id="68" w:name="_Toc109775434"/>
      <w:proofErr w:type="spellStart"/>
      <w:r>
        <w:rPr>
          <w:rFonts w:ascii="Times New Roman" w:eastAsia="Times New Roman" w:hAnsi="Times New Roman" w:cs="Times New Roman"/>
          <w:sz w:val="22"/>
          <w:szCs w:val="22"/>
        </w:rPr>
        <w:lastRenderedPageBreak/>
        <w:t>Boix</w:t>
      </w:r>
      <w:proofErr w:type="spellEnd"/>
      <w:r>
        <w:rPr>
          <w:rFonts w:ascii="Times New Roman" w:eastAsia="Times New Roman" w:hAnsi="Times New Roman" w:cs="Times New Roman"/>
          <w:sz w:val="22"/>
          <w:szCs w:val="22"/>
        </w:rPr>
        <w:t xml:space="preserve">, Miller, and </w:t>
      </w:r>
      <w:proofErr w:type="spellStart"/>
      <w:r>
        <w:rPr>
          <w:rFonts w:ascii="Times New Roman" w:eastAsia="Times New Roman" w:hAnsi="Times New Roman" w:cs="Times New Roman"/>
          <w:sz w:val="22"/>
          <w:szCs w:val="22"/>
        </w:rPr>
        <w:t>Rosato</w:t>
      </w:r>
      <w:proofErr w:type="spellEnd"/>
      <w:r>
        <w:rPr>
          <w:rFonts w:ascii="Times New Roman" w:eastAsia="Times New Roman" w:hAnsi="Times New Roman" w:cs="Times New Roman"/>
          <w:sz w:val="22"/>
          <w:szCs w:val="22"/>
        </w:rPr>
        <w:t xml:space="preserve"> Democracy Data [BX]</w:t>
      </w:r>
      <w:bookmarkEnd w:id="68"/>
    </w:p>
    <w:p w14:paraId="00000971" w14:textId="77777777" w:rsidR="0030221B" w:rsidRDefault="0030221B">
      <w:pPr>
        <w:rPr>
          <w:sz w:val="22"/>
          <w:szCs w:val="22"/>
        </w:rPr>
      </w:pPr>
    </w:p>
    <w:p w14:paraId="00000972" w14:textId="77777777" w:rsidR="0030221B" w:rsidRDefault="00000000">
      <w:pPr>
        <w:rPr>
          <w:sz w:val="22"/>
          <w:szCs w:val="22"/>
        </w:rPr>
      </w:pPr>
      <w:r>
        <w:rPr>
          <w:sz w:val="22"/>
          <w:szCs w:val="22"/>
        </w:rPr>
        <w:t>Suffix: BX</w:t>
      </w:r>
    </w:p>
    <w:p w14:paraId="00000973" w14:textId="77777777" w:rsidR="0030221B" w:rsidRDefault="0030221B">
      <w:pPr>
        <w:rPr>
          <w:sz w:val="22"/>
          <w:szCs w:val="22"/>
        </w:rPr>
      </w:pPr>
    </w:p>
    <w:p w14:paraId="00000974" w14:textId="77777777" w:rsidR="0030221B" w:rsidRDefault="00000000">
      <w:pPr>
        <w:rPr>
          <w:sz w:val="22"/>
          <w:szCs w:val="22"/>
        </w:rPr>
      </w:pPr>
      <w:r>
        <w:rPr>
          <w:sz w:val="22"/>
          <w:szCs w:val="22"/>
        </w:rPr>
        <w:t xml:space="preserve">Description: This dataset provides a comprehensive, dichotomous measure of democracy where a democratic country is one that satisfies conditions for both contestation and participation. </w:t>
      </w:r>
    </w:p>
    <w:p w14:paraId="00000975" w14:textId="77777777" w:rsidR="0030221B" w:rsidRDefault="0030221B">
      <w:pPr>
        <w:rPr>
          <w:sz w:val="22"/>
          <w:szCs w:val="22"/>
        </w:rPr>
      </w:pPr>
    </w:p>
    <w:p w14:paraId="00000976" w14:textId="77777777" w:rsidR="0030221B" w:rsidRDefault="00000000">
      <w:pPr>
        <w:rPr>
          <w:sz w:val="22"/>
          <w:szCs w:val="22"/>
        </w:rPr>
      </w:pPr>
      <w:r>
        <w:rPr>
          <w:sz w:val="22"/>
          <w:szCs w:val="22"/>
        </w:rPr>
        <w:t xml:space="preserve">Data: </w:t>
      </w:r>
      <w:hyperlink r:id="rId98">
        <w:r>
          <w:rPr>
            <w:color w:val="1155CC"/>
            <w:sz w:val="22"/>
            <w:szCs w:val="22"/>
            <w:u w:val="single"/>
          </w:rPr>
          <w:t>https://sites.google.com/site/mkmtwo/data</w:t>
        </w:r>
      </w:hyperlink>
      <w:r>
        <w:rPr>
          <w:sz w:val="22"/>
          <w:szCs w:val="22"/>
        </w:rPr>
        <w:t xml:space="preserve"> </w:t>
      </w:r>
    </w:p>
    <w:p w14:paraId="00000977" w14:textId="77777777" w:rsidR="0030221B" w:rsidRDefault="0030221B">
      <w:pPr>
        <w:rPr>
          <w:sz w:val="22"/>
          <w:szCs w:val="22"/>
        </w:rPr>
      </w:pPr>
    </w:p>
    <w:p w14:paraId="00000978" w14:textId="77777777" w:rsidR="0030221B" w:rsidRDefault="00000000">
      <w:pPr>
        <w:rPr>
          <w:sz w:val="22"/>
          <w:szCs w:val="22"/>
        </w:rPr>
      </w:pPr>
      <w:r>
        <w:rPr>
          <w:sz w:val="22"/>
          <w:szCs w:val="22"/>
        </w:rPr>
        <w:t>Data Cleaning: Data from 2011-2015 are unofficial. One observation for unified Germany in 1990 is dropped to favor using "German Federal Republic" and "German Democratic Republic." One observation for the Federal Republic of Yugoslavia in 1991 is dropped to favor using "Yugoslavia," which dissolved as Socialist Federal Republic in 1992. One observation for Serbia (independent in June 2006) in 2006 is dropped to favor using “Yugoslavia.”</w:t>
      </w:r>
    </w:p>
    <w:p w14:paraId="00000979" w14:textId="77777777" w:rsidR="0030221B" w:rsidRDefault="0030221B">
      <w:pPr>
        <w:rPr>
          <w:sz w:val="22"/>
          <w:szCs w:val="22"/>
        </w:rPr>
      </w:pPr>
    </w:p>
    <w:p w14:paraId="0000097A" w14:textId="77777777" w:rsidR="0030221B" w:rsidRDefault="00000000">
      <w:pPr>
        <w:rPr>
          <w:sz w:val="22"/>
          <w:szCs w:val="22"/>
        </w:rPr>
      </w:pPr>
      <w:r>
        <w:rPr>
          <w:sz w:val="22"/>
          <w:szCs w:val="22"/>
        </w:rPr>
        <w:t>Citation:</w:t>
      </w:r>
    </w:p>
    <w:p w14:paraId="0000097B" w14:textId="77777777" w:rsidR="0030221B" w:rsidRDefault="00000000">
      <w:pPr>
        <w:rPr>
          <w:sz w:val="22"/>
          <w:szCs w:val="22"/>
        </w:rPr>
      </w:pPr>
      <w:proofErr w:type="spellStart"/>
      <w:r>
        <w:rPr>
          <w:sz w:val="22"/>
          <w:szCs w:val="22"/>
        </w:rPr>
        <w:t>Boix</w:t>
      </w:r>
      <w:proofErr w:type="spellEnd"/>
      <w:r>
        <w:rPr>
          <w:sz w:val="22"/>
          <w:szCs w:val="22"/>
        </w:rPr>
        <w:t xml:space="preserve">, </w:t>
      </w:r>
      <w:proofErr w:type="spellStart"/>
      <w:r>
        <w:rPr>
          <w:sz w:val="22"/>
          <w:szCs w:val="22"/>
        </w:rPr>
        <w:t>Carles</w:t>
      </w:r>
      <w:proofErr w:type="spellEnd"/>
      <w:r>
        <w:rPr>
          <w:sz w:val="22"/>
          <w:szCs w:val="22"/>
        </w:rPr>
        <w:t xml:space="preserve">, Michael K. Miller, and Sebastian </w:t>
      </w:r>
      <w:proofErr w:type="spellStart"/>
      <w:r>
        <w:rPr>
          <w:sz w:val="22"/>
          <w:szCs w:val="22"/>
        </w:rPr>
        <w:t>Rosato</w:t>
      </w:r>
      <w:proofErr w:type="spellEnd"/>
      <w:r>
        <w:rPr>
          <w:sz w:val="22"/>
          <w:szCs w:val="22"/>
        </w:rPr>
        <w:t xml:space="preserve">. 2012. “A Complete Data Set of Political Regimes, 1800-2007.” </w:t>
      </w:r>
      <w:r>
        <w:rPr>
          <w:i/>
          <w:sz w:val="22"/>
          <w:szCs w:val="22"/>
        </w:rPr>
        <w:t>Comparative Political Studies</w:t>
      </w:r>
      <w:r>
        <w:rPr>
          <w:sz w:val="22"/>
          <w:szCs w:val="22"/>
        </w:rPr>
        <w:t xml:space="preserve"> 46(12): 1523–1554.</w:t>
      </w:r>
    </w:p>
    <w:p w14:paraId="0000097C" w14:textId="77777777" w:rsidR="0030221B" w:rsidRDefault="0030221B">
      <w:pPr>
        <w:rPr>
          <w:sz w:val="22"/>
          <w:szCs w:val="22"/>
        </w:rPr>
      </w:pPr>
    </w:p>
    <w:p w14:paraId="0000097D"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97E" w14:textId="77777777" w:rsidR="0030221B" w:rsidRDefault="00000000">
      <w:pPr>
        <w:rPr>
          <w:sz w:val="22"/>
          <w:szCs w:val="22"/>
        </w:rPr>
      </w:pPr>
      <w:r>
        <w:rPr>
          <w:sz w:val="22"/>
          <w:szCs w:val="22"/>
        </w:rPr>
        <w:t>1800-2020</w:t>
      </w:r>
      <w:r>
        <w:rPr>
          <w:sz w:val="22"/>
          <w:szCs w:val="22"/>
        </w:rPr>
        <w:tab/>
      </w:r>
      <w:r>
        <w:rPr>
          <w:sz w:val="22"/>
          <w:szCs w:val="22"/>
        </w:rPr>
        <w:tab/>
      </w:r>
      <w:r>
        <w:rPr>
          <w:sz w:val="22"/>
          <w:szCs w:val="22"/>
        </w:rPr>
        <w:tab/>
      </w:r>
      <w:r>
        <w:rPr>
          <w:sz w:val="22"/>
          <w:szCs w:val="22"/>
        </w:rPr>
        <w:tab/>
      </w:r>
      <w:r>
        <w:rPr>
          <w:sz w:val="22"/>
          <w:szCs w:val="22"/>
        </w:rPr>
        <w:tab/>
      </w:r>
      <w:r>
        <w:rPr>
          <w:sz w:val="22"/>
          <w:szCs w:val="22"/>
        </w:rPr>
        <w:tab/>
        <w:t>209</w:t>
      </w:r>
    </w:p>
    <w:p w14:paraId="0000097F" w14:textId="77777777" w:rsidR="0030221B" w:rsidRDefault="0030221B">
      <w:pPr>
        <w:rPr>
          <w:sz w:val="22"/>
          <w:szCs w:val="22"/>
        </w:rPr>
      </w:pPr>
    </w:p>
    <w:p w14:paraId="00000980" w14:textId="77777777" w:rsidR="0030221B" w:rsidRDefault="00000000">
      <w:pPr>
        <w:rPr>
          <w:sz w:val="22"/>
          <w:szCs w:val="22"/>
        </w:rPr>
      </w:pPr>
      <w:r>
        <w:rPr>
          <w:sz w:val="22"/>
          <w:szCs w:val="22"/>
        </w:rPr>
        <w:t>Variables:</w:t>
      </w:r>
    </w:p>
    <w:tbl>
      <w:tblPr>
        <w:tblStyle w:val="afffffffffffffffffffffffffffffffffffffffffffffffffffff4"/>
        <w:tblW w:w="8700"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50"/>
        <w:gridCol w:w="5550"/>
      </w:tblGrid>
      <w:tr w:rsidR="0030221B" w14:paraId="285F41DD" w14:textId="77777777">
        <w:tc>
          <w:tcPr>
            <w:tcW w:w="3150" w:type="dxa"/>
          </w:tcPr>
          <w:p w14:paraId="00000981" w14:textId="77777777" w:rsidR="0030221B" w:rsidRDefault="00000000">
            <w:pPr>
              <w:rPr>
                <w:sz w:val="22"/>
                <w:szCs w:val="22"/>
              </w:rPr>
            </w:pPr>
            <w:proofErr w:type="spellStart"/>
            <w:r>
              <w:rPr>
                <w:sz w:val="22"/>
                <w:szCs w:val="22"/>
              </w:rPr>
              <w:t>democracy_BX</w:t>
            </w:r>
            <w:proofErr w:type="spellEnd"/>
          </w:p>
        </w:tc>
        <w:tc>
          <w:tcPr>
            <w:tcW w:w="5550" w:type="dxa"/>
          </w:tcPr>
          <w:p w14:paraId="00000982" w14:textId="77777777" w:rsidR="0030221B" w:rsidRDefault="00000000">
            <w:pPr>
              <w:rPr>
                <w:sz w:val="22"/>
                <w:szCs w:val="22"/>
              </w:rPr>
            </w:pPr>
            <w:r>
              <w:rPr>
                <w:sz w:val="22"/>
                <w:szCs w:val="22"/>
              </w:rPr>
              <w:t>Democracy [BX]</w:t>
            </w:r>
          </w:p>
        </w:tc>
      </w:tr>
      <w:tr w:rsidR="0030221B" w14:paraId="696E8BD5" w14:textId="77777777">
        <w:tc>
          <w:tcPr>
            <w:tcW w:w="3150" w:type="dxa"/>
          </w:tcPr>
          <w:p w14:paraId="00000983" w14:textId="77777777" w:rsidR="0030221B" w:rsidRDefault="00000000">
            <w:pPr>
              <w:rPr>
                <w:sz w:val="22"/>
                <w:szCs w:val="22"/>
              </w:rPr>
            </w:pPr>
            <w:proofErr w:type="spellStart"/>
            <w:r>
              <w:rPr>
                <w:sz w:val="22"/>
                <w:szCs w:val="22"/>
              </w:rPr>
              <w:t>democracy_femalesuffrage_BX</w:t>
            </w:r>
            <w:proofErr w:type="spellEnd"/>
          </w:p>
        </w:tc>
        <w:tc>
          <w:tcPr>
            <w:tcW w:w="5550" w:type="dxa"/>
          </w:tcPr>
          <w:p w14:paraId="00000984" w14:textId="77777777" w:rsidR="0030221B" w:rsidRDefault="00000000">
            <w:pPr>
              <w:rPr>
                <w:sz w:val="22"/>
                <w:szCs w:val="22"/>
              </w:rPr>
            </w:pPr>
            <w:r>
              <w:rPr>
                <w:sz w:val="22"/>
                <w:szCs w:val="22"/>
              </w:rPr>
              <w:t>Female Suffrage [BX]</w:t>
            </w:r>
          </w:p>
        </w:tc>
      </w:tr>
      <w:tr w:rsidR="0030221B" w14:paraId="50F74E55" w14:textId="77777777">
        <w:tc>
          <w:tcPr>
            <w:tcW w:w="3150" w:type="dxa"/>
          </w:tcPr>
          <w:p w14:paraId="00000985" w14:textId="77777777" w:rsidR="0030221B" w:rsidRDefault="00000000">
            <w:pPr>
              <w:rPr>
                <w:sz w:val="22"/>
                <w:szCs w:val="22"/>
              </w:rPr>
            </w:pPr>
            <w:proofErr w:type="spellStart"/>
            <w:r>
              <w:rPr>
                <w:sz w:val="22"/>
                <w:szCs w:val="22"/>
              </w:rPr>
              <w:t>democracy_trans_BX</w:t>
            </w:r>
            <w:proofErr w:type="spellEnd"/>
          </w:p>
        </w:tc>
        <w:tc>
          <w:tcPr>
            <w:tcW w:w="5550" w:type="dxa"/>
          </w:tcPr>
          <w:p w14:paraId="00000986" w14:textId="77777777" w:rsidR="0030221B" w:rsidRDefault="00000000">
            <w:pPr>
              <w:rPr>
                <w:sz w:val="22"/>
                <w:szCs w:val="22"/>
              </w:rPr>
            </w:pPr>
            <w:r>
              <w:rPr>
                <w:sz w:val="22"/>
                <w:szCs w:val="22"/>
              </w:rPr>
              <w:t>Democratic Transition [BX]</w:t>
            </w:r>
          </w:p>
        </w:tc>
      </w:tr>
      <w:tr w:rsidR="0030221B" w14:paraId="3A84F88F" w14:textId="77777777">
        <w:tc>
          <w:tcPr>
            <w:tcW w:w="3150" w:type="dxa"/>
          </w:tcPr>
          <w:p w14:paraId="00000987" w14:textId="77777777" w:rsidR="0030221B" w:rsidRDefault="00000000">
            <w:pPr>
              <w:rPr>
                <w:sz w:val="22"/>
                <w:szCs w:val="22"/>
              </w:rPr>
            </w:pPr>
            <w:proofErr w:type="spellStart"/>
            <w:r>
              <w:rPr>
                <w:sz w:val="22"/>
                <w:szCs w:val="22"/>
              </w:rPr>
              <w:t>democracy_breakdowns_BX</w:t>
            </w:r>
            <w:proofErr w:type="spellEnd"/>
          </w:p>
        </w:tc>
        <w:tc>
          <w:tcPr>
            <w:tcW w:w="5550" w:type="dxa"/>
          </w:tcPr>
          <w:p w14:paraId="00000988" w14:textId="77777777" w:rsidR="0030221B" w:rsidRDefault="00000000">
            <w:pPr>
              <w:rPr>
                <w:sz w:val="22"/>
                <w:szCs w:val="22"/>
              </w:rPr>
            </w:pPr>
            <w:r>
              <w:rPr>
                <w:sz w:val="22"/>
                <w:szCs w:val="22"/>
              </w:rPr>
              <w:t>Democratic Breakdown [BX]</w:t>
            </w:r>
          </w:p>
        </w:tc>
      </w:tr>
      <w:tr w:rsidR="0030221B" w14:paraId="1A404C16" w14:textId="77777777">
        <w:tc>
          <w:tcPr>
            <w:tcW w:w="3150" w:type="dxa"/>
          </w:tcPr>
          <w:p w14:paraId="00000989" w14:textId="77777777" w:rsidR="0030221B" w:rsidRDefault="00000000">
            <w:pPr>
              <w:rPr>
                <w:sz w:val="22"/>
                <w:szCs w:val="22"/>
              </w:rPr>
            </w:pPr>
            <w:proofErr w:type="spellStart"/>
            <w:r>
              <w:rPr>
                <w:sz w:val="22"/>
                <w:szCs w:val="22"/>
              </w:rPr>
              <w:t>democracy_duration_BX</w:t>
            </w:r>
            <w:proofErr w:type="spellEnd"/>
          </w:p>
        </w:tc>
        <w:tc>
          <w:tcPr>
            <w:tcW w:w="5550" w:type="dxa"/>
          </w:tcPr>
          <w:p w14:paraId="0000098A" w14:textId="77777777" w:rsidR="0030221B" w:rsidRDefault="00000000">
            <w:pPr>
              <w:rPr>
                <w:sz w:val="22"/>
                <w:szCs w:val="22"/>
              </w:rPr>
            </w:pPr>
            <w:r>
              <w:rPr>
                <w:sz w:val="22"/>
                <w:szCs w:val="22"/>
              </w:rPr>
              <w:t>Democratic Duration [BX]</w:t>
            </w:r>
          </w:p>
        </w:tc>
      </w:tr>
      <w:tr w:rsidR="0030221B" w14:paraId="2FB39C12" w14:textId="77777777">
        <w:tc>
          <w:tcPr>
            <w:tcW w:w="3150" w:type="dxa"/>
          </w:tcPr>
          <w:p w14:paraId="0000098B" w14:textId="77777777" w:rsidR="0030221B" w:rsidRDefault="00000000">
            <w:pPr>
              <w:rPr>
                <w:sz w:val="22"/>
                <w:szCs w:val="22"/>
              </w:rPr>
            </w:pPr>
            <w:proofErr w:type="spellStart"/>
            <w:r>
              <w:rPr>
                <w:sz w:val="22"/>
                <w:szCs w:val="22"/>
              </w:rPr>
              <w:t>democracy_omitteddata_BX</w:t>
            </w:r>
            <w:proofErr w:type="spellEnd"/>
          </w:p>
        </w:tc>
        <w:tc>
          <w:tcPr>
            <w:tcW w:w="5550" w:type="dxa"/>
          </w:tcPr>
          <w:p w14:paraId="0000098C" w14:textId="77777777" w:rsidR="0030221B" w:rsidRDefault="00000000">
            <w:pPr>
              <w:rPr>
                <w:sz w:val="22"/>
                <w:szCs w:val="22"/>
              </w:rPr>
            </w:pPr>
            <w:r>
              <w:rPr>
                <w:sz w:val="22"/>
                <w:szCs w:val="22"/>
              </w:rPr>
              <w:t>Democracy Omitted Data [BX]</w:t>
            </w:r>
          </w:p>
        </w:tc>
      </w:tr>
    </w:tbl>
    <w:p w14:paraId="0000098D" w14:textId="77777777" w:rsidR="0030221B" w:rsidRDefault="0030221B">
      <w:pPr>
        <w:pBdr>
          <w:bottom w:val="single" w:sz="6" w:space="1" w:color="000000"/>
        </w:pBdr>
        <w:rPr>
          <w:sz w:val="22"/>
          <w:szCs w:val="22"/>
        </w:rPr>
      </w:pPr>
    </w:p>
    <w:p w14:paraId="0000098E" w14:textId="77777777" w:rsidR="0030221B" w:rsidRDefault="0030221B">
      <w:pPr>
        <w:rPr>
          <w:sz w:val="22"/>
          <w:szCs w:val="22"/>
        </w:rPr>
      </w:pPr>
    </w:p>
    <w:p w14:paraId="0000098F" w14:textId="77777777" w:rsidR="0030221B" w:rsidRDefault="00000000">
      <w:pPr>
        <w:pStyle w:val="Heading2"/>
        <w:rPr>
          <w:rFonts w:ascii="Times New Roman" w:eastAsia="Times New Roman" w:hAnsi="Times New Roman" w:cs="Times New Roman"/>
          <w:sz w:val="22"/>
          <w:szCs w:val="22"/>
        </w:rPr>
      </w:pPr>
      <w:bookmarkStart w:id="69" w:name="_Toc109775435"/>
      <w:r>
        <w:rPr>
          <w:rFonts w:ascii="Times New Roman" w:eastAsia="Times New Roman" w:hAnsi="Times New Roman" w:cs="Times New Roman"/>
          <w:sz w:val="22"/>
          <w:szCs w:val="22"/>
        </w:rPr>
        <w:t>System Level Democracy [DE]</w:t>
      </w:r>
      <w:bookmarkEnd w:id="69"/>
    </w:p>
    <w:p w14:paraId="00000990" w14:textId="77777777" w:rsidR="0030221B" w:rsidRDefault="0030221B">
      <w:pPr>
        <w:rPr>
          <w:sz w:val="22"/>
          <w:szCs w:val="22"/>
        </w:rPr>
      </w:pPr>
    </w:p>
    <w:p w14:paraId="00000991" w14:textId="77777777" w:rsidR="0030221B" w:rsidRDefault="00000000">
      <w:pPr>
        <w:rPr>
          <w:sz w:val="22"/>
          <w:szCs w:val="22"/>
        </w:rPr>
      </w:pPr>
      <w:r>
        <w:rPr>
          <w:sz w:val="22"/>
          <w:szCs w:val="22"/>
        </w:rPr>
        <w:t>Suffix: DE</w:t>
      </w:r>
    </w:p>
    <w:p w14:paraId="00000992" w14:textId="77777777" w:rsidR="0030221B" w:rsidRDefault="0030221B">
      <w:pPr>
        <w:rPr>
          <w:sz w:val="22"/>
          <w:szCs w:val="22"/>
        </w:rPr>
      </w:pPr>
    </w:p>
    <w:p w14:paraId="00000993" w14:textId="77777777" w:rsidR="0030221B" w:rsidRDefault="00000000">
      <w:pPr>
        <w:rPr>
          <w:sz w:val="22"/>
          <w:szCs w:val="22"/>
        </w:rPr>
      </w:pPr>
      <w:r>
        <w:rPr>
          <w:sz w:val="22"/>
          <w:szCs w:val="22"/>
        </w:rPr>
        <w:t xml:space="preserve">Description: These system-level democracy measures are built from the </w:t>
      </w:r>
      <w:proofErr w:type="spellStart"/>
      <w:r>
        <w:rPr>
          <w:sz w:val="22"/>
          <w:szCs w:val="22"/>
        </w:rPr>
        <w:t>Boix</w:t>
      </w:r>
      <w:proofErr w:type="spellEnd"/>
      <w:r>
        <w:rPr>
          <w:sz w:val="22"/>
          <w:szCs w:val="22"/>
        </w:rPr>
        <w:t xml:space="preserve"> et al. data above. This data was created by Graham, </w:t>
      </w:r>
      <w:proofErr w:type="spellStart"/>
      <w:r>
        <w:rPr>
          <w:sz w:val="22"/>
          <w:szCs w:val="22"/>
        </w:rPr>
        <w:t>Fariss</w:t>
      </w:r>
      <w:proofErr w:type="spellEnd"/>
      <w:r>
        <w:rPr>
          <w:sz w:val="22"/>
          <w:szCs w:val="22"/>
        </w:rPr>
        <w:t xml:space="preserve"> and Gartzke.  </w:t>
      </w:r>
    </w:p>
    <w:p w14:paraId="00000994" w14:textId="77777777" w:rsidR="0030221B" w:rsidRDefault="0030221B">
      <w:pPr>
        <w:rPr>
          <w:sz w:val="22"/>
          <w:szCs w:val="22"/>
        </w:rPr>
      </w:pPr>
    </w:p>
    <w:p w14:paraId="00000995" w14:textId="77777777" w:rsidR="0030221B" w:rsidRDefault="00000000">
      <w:pPr>
        <w:rPr>
          <w:sz w:val="22"/>
          <w:szCs w:val="22"/>
        </w:rPr>
      </w:pPr>
      <w:r>
        <w:rPr>
          <w:sz w:val="22"/>
          <w:szCs w:val="22"/>
        </w:rPr>
        <w:t>Data Cleaning: Add data to each Country and Year</w:t>
      </w:r>
    </w:p>
    <w:p w14:paraId="00000996" w14:textId="77777777" w:rsidR="0030221B" w:rsidRDefault="0030221B">
      <w:pPr>
        <w:rPr>
          <w:sz w:val="22"/>
          <w:szCs w:val="22"/>
        </w:rPr>
      </w:pPr>
    </w:p>
    <w:p w14:paraId="00000997" w14:textId="77777777" w:rsidR="0030221B" w:rsidRDefault="00000000">
      <w:pPr>
        <w:rPr>
          <w:sz w:val="22"/>
          <w:szCs w:val="22"/>
        </w:rPr>
      </w:pPr>
      <w:r>
        <w:rPr>
          <w:sz w:val="22"/>
          <w:szCs w:val="22"/>
        </w:rPr>
        <w:t>Citation:</w:t>
      </w:r>
    </w:p>
    <w:p w14:paraId="00000998" w14:textId="77777777" w:rsidR="0030221B" w:rsidRDefault="00000000">
      <w:pPr>
        <w:rPr>
          <w:sz w:val="22"/>
          <w:szCs w:val="22"/>
        </w:rPr>
      </w:pPr>
      <w:proofErr w:type="spellStart"/>
      <w:r>
        <w:rPr>
          <w:sz w:val="22"/>
          <w:szCs w:val="22"/>
        </w:rPr>
        <w:t>Boix</w:t>
      </w:r>
      <w:proofErr w:type="spellEnd"/>
      <w:r>
        <w:rPr>
          <w:sz w:val="22"/>
          <w:szCs w:val="22"/>
        </w:rPr>
        <w:t xml:space="preserve">, </w:t>
      </w:r>
      <w:proofErr w:type="spellStart"/>
      <w:r>
        <w:rPr>
          <w:sz w:val="22"/>
          <w:szCs w:val="22"/>
        </w:rPr>
        <w:t>Carles</w:t>
      </w:r>
      <w:proofErr w:type="spellEnd"/>
      <w:r>
        <w:rPr>
          <w:sz w:val="22"/>
          <w:szCs w:val="22"/>
        </w:rPr>
        <w:t xml:space="preserve">, Michael K. Miller, and Sebastian </w:t>
      </w:r>
      <w:proofErr w:type="spellStart"/>
      <w:r>
        <w:rPr>
          <w:sz w:val="22"/>
          <w:szCs w:val="22"/>
        </w:rPr>
        <w:t>Rosato</w:t>
      </w:r>
      <w:proofErr w:type="spellEnd"/>
      <w:r>
        <w:rPr>
          <w:sz w:val="22"/>
          <w:szCs w:val="22"/>
        </w:rPr>
        <w:t xml:space="preserve">. 2012. “A Complete Data Set of Political Regimes, 1800-2007.” </w:t>
      </w:r>
      <w:r>
        <w:rPr>
          <w:i/>
          <w:sz w:val="22"/>
          <w:szCs w:val="22"/>
        </w:rPr>
        <w:t>Comparative Political Studies</w:t>
      </w:r>
      <w:r>
        <w:rPr>
          <w:sz w:val="22"/>
          <w:szCs w:val="22"/>
        </w:rPr>
        <w:t xml:space="preserve"> 46(12): 1523–1554.</w:t>
      </w:r>
    </w:p>
    <w:p w14:paraId="00000999" w14:textId="77777777" w:rsidR="0030221B" w:rsidRDefault="0030221B">
      <w:pPr>
        <w:rPr>
          <w:sz w:val="22"/>
          <w:szCs w:val="22"/>
        </w:rPr>
      </w:pPr>
    </w:p>
    <w:p w14:paraId="0000099A" w14:textId="77777777" w:rsidR="0030221B" w:rsidRDefault="00000000">
      <w:pPr>
        <w:rPr>
          <w:sz w:val="22"/>
          <w:szCs w:val="22"/>
        </w:rPr>
      </w:pPr>
      <w:r>
        <w:rPr>
          <w:sz w:val="22"/>
          <w:szCs w:val="22"/>
        </w:rPr>
        <w:t xml:space="preserve">Graham, Benjamin A.T., Erik Gartzke, and Christopher J. </w:t>
      </w:r>
      <w:proofErr w:type="spellStart"/>
      <w:r>
        <w:rPr>
          <w:sz w:val="22"/>
          <w:szCs w:val="22"/>
        </w:rPr>
        <w:t>Fariss</w:t>
      </w:r>
      <w:proofErr w:type="spellEnd"/>
      <w:r>
        <w:rPr>
          <w:sz w:val="22"/>
          <w:szCs w:val="22"/>
        </w:rPr>
        <w:t xml:space="preserve">. 2015. “The Bar Fight Theory of International Conflict: Regime Type, Coalition Size, and Victory.” </w:t>
      </w:r>
      <w:r>
        <w:rPr>
          <w:i/>
          <w:sz w:val="22"/>
          <w:szCs w:val="22"/>
        </w:rPr>
        <w:t>Political Science Research and Methods</w:t>
      </w:r>
      <w:r>
        <w:rPr>
          <w:sz w:val="22"/>
          <w:szCs w:val="22"/>
        </w:rPr>
        <w:t xml:space="preserve"> </w:t>
      </w:r>
      <w:proofErr w:type="spellStart"/>
      <w:r>
        <w:rPr>
          <w:sz w:val="22"/>
          <w:szCs w:val="22"/>
        </w:rPr>
        <w:t>FirstView</w:t>
      </w:r>
      <w:proofErr w:type="spellEnd"/>
      <w:r>
        <w:rPr>
          <w:sz w:val="22"/>
          <w:szCs w:val="22"/>
        </w:rPr>
        <w:t xml:space="preserve">: 1–27. </w:t>
      </w:r>
    </w:p>
    <w:p w14:paraId="0000099B" w14:textId="77777777" w:rsidR="0030221B" w:rsidRDefault="0030221B">
      <w:pPr>
        <w:rPr>
          <w:sz w:val="22"/>
          <w:szCs w:val="22"/>
        </w:rPr>
      </w:pPr>
    </w:p>
    <w:p w14:paraId="0000099C" w14:textId="77777777" w:rsidR="0030221B" w:rsidRDefault="00000000">
      <w:pPr>
        <w:rPr>
          <w:sz w:val="22"/>
          <w:szCs w:val="22"/>
        </w:rPr>
      </w:pPr>
      <w:r>
        <w:rPr>
          <w:sz w:val="22"/>
          <w:szCs w:val="22"/>
        </w:rPr>
        <w:lastRenderedPageBreak/>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99D" w14:textId="77777777" w:rsidR="0030221B" w:rsidRDefault="00000000">
      <w:pPr>
        <w:rPr>
          <w:sz w:val="22"/>
          <w:szCs w:val="22"/>
        </w:rPr>
      </w:pPr>
      <w:r>
        <w:rPr>
          <w:sz w:val="22"/>
          <w:szCs w:val="22"/>
        </w:rPr>
        <w:t>1816-2015</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227</w:t>
      </w:r>
    </w:p>
    <w:p w14:paraId="0000099E" w14:textId="77777777" w:rsidR="0030221B" w:rsidRDefault="0030221B">
      <w:pPr>
        <w:rPr>
          <w:sz w:val="22"/>
          <w:szCs w:val="22"/>
        </w:rPr>
      </w:pPr>
    </w:p>
    <w:p w14:paraId="0000099F" w14:textId="77777777" w:rsidR="0030221B" w:rsidRDefault="00000000">
      <w:pPr>
        <w:rPr>
          <w:sz w:val="22"/>
          <w:szCs w:val="22"/>
        </w:rPr>
      </w:pPr>
      <w:r>
        <w:rPr>
          <w:sz w:val="22"/>
          <w:szCs w:val="22"/>
        </w:rPr>
        <w:t>Variables:</w:t>
      </w:r>
    </w:p>
    <w:tbl>
      <w:tblPr>
        <w:tblStyle w:val="afffffffffffffffffffffffffffffffffffffffffffffffffffff5"/>
        <w:tblW w:w="8715"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5"/>
        <w:gridCol w:w="6210"/>
      </w:tblGrid>
      <w:tr w:rsidR="0030221B" w14:paraId="18771B3C" w14:textId="77777777">
        <w:tc>
          <w:tcPr>
            <w:tcW w:w="2505" w:type="dxa"/>
          </w:tcPr>
          <w:p w14:paraId="000009A0" w14:textId="77777777" w:rsidR="0030221B" w:rsidRDefault="00000000">
            <w:pPr>
              <w:rPr>
                <w:sz w:val="22"/>
                <w:szCs w:val="22"/>
              </w:rPr>
            </w:pPr>
            <w:proofErr w:type="spellStart"/>
            <w:r>
              <w:rPr>
                <w:sz w:val="22"/>
                <w:szCs w:val="22"/>
              </w:rPr>
              <w:t>democracy_share_DE</w:t>
            </w:r>
            <w:proofErr w:type="spellEnd"/>
          </w:p>
        </w:tc>
        <w:tc>
          <w:tcPr>
            <w:tcW w:w="6210" w:type="dxa"/>
          </w:tcPr>
          <w:p w14:paraId="000009A1" w14:textId="77777777" w:rsidR="0030221B" w:rsidRDefault="00000000">
            <w:pPr>
              <w:rPr>
                <w:sz w:val="22"/>
                <w:szCs w:val="22"/>
              </w:rPr>
            </w:pPr>
            <w:r>
              <w:rPr>
                <w:sz w:val="22"/>
                <w:szCs w:val="22"/>
              </w:rPr>
              <w:t xml:space="preserve"> System Level Democratic Share [DE]</w:t>
            </w:r>
          </w:p>
        </w:tc>
      </w:tr>
      <w:tr w:rsidR="0030221B" w14:paraId="2C5C8538" w14:textId="77777777">
        <w:tc>
          <w:tcPr>
            <w:tcW w:w="2505" w:type="dxa"/>
          </w:tcPr>
          <w:p w14:paraId="000009A2" w14:textId="77777777" w:rsidR="0030221B" w:rsidRDefault="00000000">
            <w:pPr>
              <w:rPr>
                <w:sz w:val="22"/>
                <w:szCs w:val="22"/>
              </w:rPr>
            </w:pPr>
            <w:proofErr w:type="spellStart"/>
            <w:r>
              <w:rPr>
                <w:sz w:val="22"/>
                <w:szCs w:val="22"/>
              </w:rPr>
              <w:t>democracy_count_DE</w:t>
            </w:r>
            <w:proofErr w:type="spellEnd"/>
          </w:p>
        </w:tc>
        <w:tc>
          <w:tcPr>
            <w:tcW w:w="6210" w:type="dxa"/>
          </w:tcPr>
          <w:p w14:paraId="000009A3" w14:textId="77777777" w:rsidR="0030221B" w:rsidRDefault="00000000">
            <w:pPr>
              <w:rPr>
                <w:sz w:val="22"/>
                <w:szCs w:val="22"/>
              </w:rPr>
            </w:pPr>
            <w:r>
              <w:rPr>
                <w:sz w:val="22"/>
                <w:szCs w:val="22"/>
              </w:rPr>
              <w:t xml:space="preserve"> Count of Democracies in the System [DE]</w:t>
            </w:r>
          </w:p>
        </w:tc>
      </w:tr>
      <w:tr w:rsidR="0030221B" w14:paraId="746F8690" w14:textId="77777777">
        <w:tc>
          <w:tcPr>
            <w:tcW w:w="2505" w:type="dxa"/>
          </w:tcPr>
          <w:p w14:paraId="000009A4" w14:textId="77777777" w:rsidR="0030221B" w:rsidRDefault="00000000">
            <w:pPr>
              <w:rPr>
                <w:sz w:val="22"/>
                <w:szCs w:val="22"/>
              </w:rPr>
            </w:pPr>
            <w:proofErr w:type="spellStart"/>
            <w:r>
              <w:rPr>
                <w:sz w:val="22"/>
                <w:szCs w:val="22"/>
              </w:rPr>
              <w:t>lndemsys_DE</w:t>
            </w:r>
            <w:proofErr w:type="spellEnd"/>
          </w:p>
        </w:tc>
        <w:tc>
          <w:tcPr>
            <w:tcW w:w="6210" w:type="dxa"/>
          </w:tcPr>
          <w:p w14:paraId="000009A5" w14:textId="77777777" w:rsidR="0030221B" w:rsidRDefault="00000000">
            <w:pPr>
              <w:rPr>
                <w:sz w:val="22"/>
                <w:szCs w:val="22"/>
              </w:rPr>
            </w:pPr>
            <w:r>
              <w:rPr>
                <w:sz w:val="22"/>
                <w:szCs w:val="22"/>
              </w:rPr>
              <w:t xml:space="preserve"> Count of Democracies in the System (logged) [DE]</w:t>
            </w:r>
          </w:p>
        </w:tc>
      </w:tr>
    </w:tbl>
    <w:p w14:paraId="000009A6" w14:textId="77777777" w:rsidR="0030221B" w:rsidRDefault="0030221B">
      <w:pPr>
        <w:pBdr>
          <w:bottom w:val="single" w:sz="6" w:space="1" w:color="000000"/>
        </w:pBdr>
        <w:rPr>
          <w:sz w:val="22"/>
          <w:szCs w:val="22"/>
        </w:rPr>
      </w:pPr>
    </w:p>
    <w:p w14:paraId="000009A7" w14:textId="77777777" w:rsidR="0030221B" w:rsidRDefault="0030221B">
      <w:pPr>
        <w:rPr>
          <w:sz w:val="22"/>
          <w:szCs w:val="22"/>
        </w:rPr>
      </w:pPr>
    </w:p>
    <w:p w14:paraId="000009A8" w14:textId="77777777" w:rsidR="0030221B" w:rsidRDefault="00000000">
      <w:pPr>
        <w:pStyle w:val="Heading2"/>
        <w:rPr>
          <w:rFonts w:ascii="Times New Roman" w:eastAsia="Times New Roman" w:hAnsi="Times New Roman" w:cs="Times New Roman"/>
          <w:sz w:val="22"/>
          <w:szCs w:val="22"/>
        </w:rPr>
      </w:pPr>
      <w:bookmarkStart w:id="70" w:name="_Toc109775436"/>
      <w:r>
        <w:rPr>
          <w:rFonts w:ascii="Times New Roman" w:eastAsia="Times New Roman" w:hAnsi="Times New Roman" w:cs="Times New Roman"/>
          <w:sz w:val="22"/>
          <w:szCs w:val="22"/>
        </w:rPr>
        <w:t xml:space="preserve">Inclusion, Dispersion, and Constraint Data on </w:t>
      </w:r>
      <w:proofErr w:type="spellStart"/>
      <w:r>
        <w:rPr>
          <w:rFonts w:ascii="Times New Roman" w:eastAsia="Times New Roman" w:hAnsi="Times New Roman" w:cs="Times New Roman"/>
          <w:sz w:val="22"/>
          <w:szCs w:val="22"/>
        </w:rPr>
        <w:t>Powersharing</w:t>
      </w:r>
      <w:proofErr w:type="spellEnd"/>
      <w:r>
        <w:rPr>
          <w:rFonts w:ascii="Times New Roman" w:eastAsia="Times New Roman" w:hAnsi="Times New Roman" w:cs="Times New Roman"/>
          <w:sz w:val="22"/>
          <w:szCs w:val="22"/>
        </w:rPr>
        <w:t xml:space="preserve"> [IDC]</w:t>
      </w:r>
      <w:bookmarkEnd w:id="70"/>
    </w:p>
    <w:p w14:paraId="000009A9" w14:textId="77777777" w:rsidR="0030221B" w:rsidRDefault="0030221B">
      <w:pPr>
        <w:rPr>
          <w:sz w:val="22"/>
          <w:szCs w:val="22"/>
        </w:rPr>
      </w:pPr>
    </w:p>
    <w:p w14:paraId="000009AA" w14:textId="77777777" w:rsidR="0030221B" w:rsidRDefault="00000000">
      <w:pPr>
        <w:rPr>
          <w:sz w:val="22"/>
          <w:szCs w:val="22"/>
        </w:rPr>
      </w:pPr>
      <w:r>
        <w:rPr>
          <w:sz w:val="22"/>
          <w:szCs w:val="22"/>
        </w:rPr>
        <w:t>Suffix: IDC</w:t>
      </w:r>
    </w:p>
    <w:p w14:paraId="000009AB" w14:textId="77777777" w:rsidR="0030221B" w:rsidRDefault="0030221B">
      <w:pPr>
        <w:rPr>
          <w:sz w:val="22"/>
          <w:szCs w:val="22"/>
        </w:rPr>
      </w:pPr>
    </w:p>
    <w:p w14:paraId="000009AC" w14:textId="77777777" w:rsidR="0030221B" w:rsidRDefault="00000000">
      <w:pPr>
        <w:rPr>
          <w:sz w:val="22"/>
          <w:szCs w:val="22"/>
        </w:rPr>
      </w:pPr>
      <w:r>
        <w:rPr>
          <w:sz w:val="22"/>
          <w:szCs w:val="22"/>
        </w:rPr>
        <w:t xml:space="preserve">Description: The Inclusion, Dispersion, and Constraints dataset measures underlying political structures and their ability to support credible policy commitments. We present here version 1.2 of the data. Version 1.2 of the IDC data corrects several coding errors in the federalism-related variables – mostly related to adjusting the dates on which institutional changes occurred. Version 1.0 was introduced by </w:t>
      </w:r>
      <w:proofErr w:type="spellStart"/>
      <w:r>
        <w:rPr>
          <w:sz w:val="22"/>
          <w:szCs w:val="22"/>
        </w:rPr>
        <w:t>Strøm</w:t>
      </w:r>
      <w:proofErr w:type="spellEnd"/>
      <w:r>
        <w:rPr>
          <w:sz w:val="22"/>
          <w:szCs w:val="22"/>
        </w:rPr>
        <w:t xml:space="preserve"> et al. (2017). Version 1.2 was introduced by Graham and </w:t>
      </w:r>
      <w:proofErr w:type="spellStart"/>
      <w:r>
        <w:rPr>
          <w:sz w:val="22"/>
          <w:szCs w:val="22"/>
        </w:rPr>
        <w:t>Strøm</w:t>
      </w:r>
      <w:proofErr w:type="spellEnd"/>
      <w:r>
        <w:rPr>
          <w:sz w:val="22"/>
          <w:szCs w:val="22"/>
        </w:rPr>
        <w:t xml:space="preserve"> (2017). </w:t>
      </w:r>
    </w:p>
    <w:p w14:paraId="000009AD" w14:textId="77777777" w:rsidR="0030221B" w:rsidRDefault="0030221B">
      <w:pPr>
        <w:rPr>
          <w:sz w:val="22"/>
          <w:szCs w:val="22"/>
        </w:rPr>
      </w:pPr>
    </w:p>
    <w:p w14:paraId="000009AE" w14:textId="77777777" w:rsidR="0030221B" w:rsidRDefault="00000000">
      <w:pPr>
        <w:rPr>
          <w:sz w:val="22"/>
          <w:szCs w:val="22"/>
        </w:rPr>
      </w:pPr>
      <w:r>
        <w:rPr>
          <w:sz w:val="22"/>
          <w:szCs w:val="22"/>
        </w:rPr>
        <w:t>Data Cleaning: Two blank observations for Yugoslavia are dropped.</w:t>
      </w:r>
    </w:p>
    <w:p w14:paraId="000009AF" w14:textId="77777777" w:rsidR="0030221B" w:rsidRDefault="0030221B">
      <w:pPr>
        <w:rPr>
          <w:sz w:val="22"/>
          <w:szCs w:val="22"/>
        </w:rPr>
      </w:pPr>
    </w:p>
    <w:p w14:paraId="000009B0" w14:textId="77777777" w:rsidR="0030221B" w:rsidRDefault="00000000">
      <w:pPr>
        <w:rPr>
          <w:sz w:val="22"/>
          <w:szCs w:val="22"/>
        </w:rPr>
      </w:pPr>
      <w:r>
        <w:rPr>
          <w:sz w:val="22"/>
          <w:szCs w:val="22"/>
        </w:rPr>
        <w:t xml:space="preserve">Citations: </w:t>
      </w:r>
    </w:p>
    <w:p w14:paraId="000009B1" w14:textId="77777777" w:rsidR="0030221B" w:rsidRDefault="00000000">
      <w:pPr>
        <w:rPr>
          <w:sz w:val="22"/>
          <w:szCs w:val="22"/>
        </w:rPr>
      </w:pPr>
      <w:r>
        <w:rPr>
          <w:sz w:val="22"/>
          <w:szCs w:val="22"/>
        </w:rPr>
        <w:t xml:space="preserve">Graham, Benjamin A. </w:t>
      </w:r>
      <w:proofErr w:type="gramStart"/>
      <w:r>
        <w:rPr>
          <w:sz w:val="22"/>
          <w:szCs w:val="22"/>
        </w:rPr>
        <w:t>T.</w:t>
      </w:r>
      <w:proofErr w:type="gramEnd"/>
      <w:r>
        <w:rPr>
          <w:sz w:val="22"/>
          <w:szCs w:val="22"/>
        </w:rPr>
        <w:t xml:space="preserve"> and </w:t>
      </w:r>
      <w:proofErr w:type="spellStart"/>
      <w:r>
        <w:rPr>
          <w:sz w:val="22"/>
          <w:szCs w:val="22"/>
        </w:rPr>
        <w:t>Kaare</w:t>
      </w:r>
      <w:proofErr w:type="spellEnd"/>
      <w:r>
        <w:rPr>
          <w:sz w:val="22"/>
          <w:szCs w:val="22"/>
        </w:rPr>
        <w:t xml:space="preserve"> W. </w:t>
      </w:r>
      <w:proofErr w:type="spellStart"/>
      <w:r>
        <w:rPr>
          <w:sz w:val="22"/>
          <w:szCs w:val="22"/>
        </w:rPr>
        <w:t>Strøm</w:t>
      </w:r>
      <w:proofErr w:type="spellEnd"/>
      <w:r>
        <w:rPr>
          <w:sz w:val="22"/>
          <w:szCs w:val="22"/>
        </w:rPr>
        <w:t xml:space="preserve">. 2017. “Variations in Federalism: Explaining Subnational Policy Authority.” Available at SSRN: </w:t>
      </w:r>
      <w:hyperlink r:id="rId99">
        <w:r>
          <w:rPr>
            <w:color w:val="1155CC"/>
            <w:sz w:val="22"/>
            <w:szCs w:val="22"/>
            <w:u w:val="single"/>
          </w:rPr>
          <w:t>https://ssrn.com/abstract=2533599</w:t>
        </w:r>
      </w:hyperlink>
      <w:r>
        <w:rPr>
          <w:sz w:val="22"/>
          <w:szCs w:val="22"/>
        </w:rPr>
        <w:t xml:space="preserve"> </w:t>
      </w:r>
    </w:p>
    <w:p w14:paraId="000009B2" w14:textId="77777777" w:rsidR="0030221B" w:rsidRDefault="0030221B">
      <w:pPr>
        <w:rPr>
          <w:sz w:val="22"/>
          <w:szCs w:val="22"/>
        </w:rPr>
      </w:pPr>
    </w:p>
    <w:p w14:paraId="000009B3" w14:textId="77777777" w:rsidR="0030221B" w:rsidRDefault="00000000">
      <w:pPr>
        <w:rPr>
          <w:sz w:val="22"/>
          <w:szCs w:val="22"/>
        </w:rPr>
      </w:pPr>
      <w:proofErr w:type="spellStart"/>
      <w:r>
        <w:rPr>
          <w:sz w:val="22"/>
          <w:szCs w:val="22"/>
        </w:rPr>
        <w:t>Strøm</w:t>
      </w:r>
      <w:proofErr w:type="spellEnd"/>
      <w:r>
        <w:rPr>
          <w:sz w:val="22"/>
          <w:szCs w:val="22"/>
        </w:rPr>
        <w:t xml:space="preserve">, </w:t>
      </w:r>
      <w:proofErr w:type="spellStart"/>
      <w:r>
        <w:rPr>
          <w:sz w:val="22"/>
          <w:szCs w:val="22"/>
        </w:rPr>
        <w:t>Kaare</w:t>
      </w:r>
      <w:proofErr w:type="spellEnd"/>
      <w:r>
        <w:rPr>
          <w:sz w:val="22"/>
          <w:szCs w:val="22"/>
        </w:rPr>
        <w:t xml:space="preserve">, Scott Gates, Benjamin A.T. </w:t>
      </w:r>
      <w:proofErr w:type="gramStart"/>
      <w:r>
        <w:rPr>
          <w:sz w:val="22"/>
          <w:szCs w:val="22"/>
        </w:rPr>
        <w:t>Graham</w:t>
      </w:r>
      <w:proofErr w:type="gramEnd"/>
      <w:r>
        <w:rPr>
          <w:sz w:val="22"/>
          <w:szCs w:val="22"/>
        </w:rPr>
        <w:t xml:space="preserve"> and </w:t>
      </w:r>
      <w:proofErr w:type="spellStart"/>
      <w:r>
        <w:rPr>
          <w:sz w:val="22"/>
          <w:szCs w:val="22"/>
        </w:rPr>
        <w:t>Håvard</w:t>
      </w:r>
      <w:proofErr w:type="spellEnd"/>
      <w:r>
        <w:rPr>
          <w:sz w:val="22"/>
          <w:szCs w:val="22"/>
        </w:rPr>
        <w:t xml:space="preserve"> Strand. 2017</w:t>
      </w:r>
      <w:r>
        <w:rPr>
          <w:i/>
          <w:sz w:val="22"/>
          <w:szCs w:val="22"/>
        </w:rPr>
        <w:t xml:space="preserve">. </w:t>
      </w:r>
      <w:r>
        <w:rPr>
          <w:sz w:val="22"/>
          <w:szCs w:val="22"/>
        </w:rPr>
        <w:t xml:space="preserve">“Inclusion, Dispersion, and Constraint: </w:t>
      </w:r>
      <w:proofErr w:type="spellStart"/>
      <w:r>
        <w:rPr>
          <w:sz w:val="22"/>
          <w:szCs w:val="22"/>
        </w:rPr>
        <w:t>Powersharing</w:t>
      </w:r>
      <w:proofErr w:type="spellEnd"/>
      <w:r>
        <w:rPr>
          <w:sz w:val="22"/>
          <w:szCs w:val="22"/>
        </w:rPr>
        <w:t xml:space="preserve"> in the World’s States, 1975-2010.” </w:t>
      </w:r>
      <w:r>
        <w:rPr>
          <w:i/>
          <w:sz w:val="22"/>
          <w:szCs w:val="22"/>
        </w:rPr>
        <w:t xml:space="preserve">British Journal of Political Science </w:t>
      </w:r>
      <w:r>
        <w:rPr>
          <w:sz w:val="22"/>
          <w:szCs w:val="22"/>
        </w:rPr>
        <w:t>47(1): 165-185</w:t>
      </w:r>
      <w:r>
        <w:rPr>
          <w:i/>
          <w:sz w:val="22"/>
          <w:szCs w:val="22"/>
        </w:rPr>
        <w:t xml:space="preserve">. </w:t>
      </w:r>
    </w:p>
    <w:p w14:paraId="000009B4" w14:textId="77777777" w:rsidR="0030221B" w:rsidRDefault="0030221B">
      <w:pPr>
        <w:rPr>
          <w:sz w:val="22"/>
          <w:szCs w:val="22"/>
        </w:rPr>
      </w:pPr>
    </w:p>
    <w:p w14:paraId="000009B5"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9B6" w14:textId="77777777" w:rsidR="0030221B" w:rsidRDefault="00000000">
      <w:pPr>
        <w:rPr>
          <w:sz w:val="22"/>
          <w:szCs w:val="22"/>
        </w:rPr>
      </w:pPr>
      <w:r>
        <w:rPr>
          <w:sz w:val="22"/>
          <w:szCs w:val="22"/>
        </w:rPr>
        <w:t>1975-2010</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180</w:t>
      </w:r>
    </w:p>
    <w:p w14:paraId="000009B7" w14:textId="77777777" w:rsidR="0030221B" w:rsidRDefault="0030221B">
      <w:pPr>
        <w:rPr>
          <w:sz w:val="22"/>
          <w:szCs w:val="22"/>
        </w:rPr>
      </w:pPr>
    </w:p>
    <w:p w14:paraId="000009B8" w14:textId="77777777" w:rsidR="0030221B" w:rsidRDefault="00000000">
      <w:pPr>
        <w:rPr>
          <w:sz w:val="22"/>
          <w:szCs w:val="22"/>
        </w:rPr>
      </w:pPr>
      <w:r>
        <w:rPr>
          <w:sz w:val="22"/>
          <w:szCs w:val="22"/>
        </w:rPr>
        <w:t>Variables:</w:t>
      </w:r>
    </w:p>
    <w:tbl>
      <w:tblPr>
        <w:tblStyle w:val="afffffffffffffffffffffffffffffffffffffffffffffffffffff6"/>
        <w:tblW w:w="874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0"/>
        <w:gridCol w:w="6285"/>
      </w:tblGrid>
      <w:tr w:rsidR="0030221B" w14:paraId="758A3E9E" w14:textId="77777777">
        <w:tc>
          <w:tcPr>
            <w:tcW w:w="2460" w:type="dxa"/>
            <w:vAlign w:val="bottom"/>
          </w:tcPr>
          <w:p w14:paraId="000009B9" w14:textId="47B49201" w:rsidR="0030221B" w:rsidRDefault="00000000">
            <w:pPr>
              <w:rPr>
                <w:color w:val="000000"/>
                <w:sz w:val="22"/>
                <w:szCs w:val="22"/>
              </w:rPr>
            </w:pPr>
            <w:proofErr w:type="spellStart"/>
            <w:r>
              <w:rPr>
                <w:color w:val="000000"/>
                <w:sz w:val="22"/>
                <w:szCs w:val="22"/>
              </w:rPr>
              <w:t>inclusive_</w:t>
            </w:r>
            <w:r w:rsidR="00A25A96">
              <w:rPr>
                <w:color w:val="000000"/>
                <w:sz w:val="22"/>
                <w:szCs w:val="22"/>
              </w:rPr>
              <w:t>powersharing_</w:t>
            </w:r>
            <w:r>
              <w:rPr>
                <w:color w:val="000000"/>
                <w:sz w:val="22"/>
                <w:szCs w:val="22"/>
              </w:rPr>
              <w:t>IDC</w:t>
            </w:r>
            <w:proofErr w:type="spellEnd"/>
          </w:p>
        </w:tc>
        <w:tc>
          <w:tcPr>
            <w:tcW w:w="6285" w:type="dxa"/>
            <w:vAlign w:val="center"/>
          </w:tcPr>
          <w:p w14:paraId="000009BA" w14:textId="77777777" w:rsidR="0030221B" w:rsidRDefault="00000000">
            <w:pPr>
              <w:rPr>
                <w:color w:val="000000"/>
                <w:sz w:val="22"/>
                <w:szCs w:val="22"/>
              </w:rPr>
            </w:pPr>
            <w:r>
              <w:rPr>
                <w:color w:val="000000"/>
                <w:sz w:val="22"/>
                <w:szCs w:val="22"/>
              </w:rPr>
              <w:t xml:space="preserve">Inclusive </w:t>
            </w:r>
            <w:proofErr w:type="spellStart"/>
            <w:r>
              <w:rPr>
                <w:color w:val="000000"/>
                <w:sz w:val="22"/>
                <w:szCs w:val="22"/>
              </w:rPr>
              <w:t>powersharing</w:t>
            </w:r>
            <w:proofErr w:type="spellEnd"/>
            <w:r>
              <w:rPr>
                <w:color w:val="000000"/>
                <w:sz w:val="22"/>
                <w:szCs w:val="22"/>
              </w:rPr>
              <w:t xml:space="preserve"> [IDC]</w:t>
            </w:r>
          </w:p>
        </w:tc>
      </w:tr>
      <w:tr w:rsidR="00A25A96" w14:paraId="644D4483" w14:textId="77777777">
        <w:tc>
          <w:tcPr>
            <w:tcW w:w="2460" w:type="dxa"/>
            <w:vAlign w:val="bottom"/>
          </w:tcPr>
          <w:p w14:paraId="4F73AB4B" w14:textId="03F40A72" w:rsidR="00A25A96" w:rsidRDefault="00A25A96">
            <w:pPr>
              <w:rPr>
                <w:color w:val="000000"/>
                <w:sz w:val="22"/>
                <w:szCs w:val="22"/>
              </w:rPr>
            </w:pPr>
            <w:proofErr w:type="spellStart"/>
            <w:r>
              <w:rPr>
                <w:color w:val="000000"/>
                <w:sz w:val="22"/>
                <w:szCs w:val="22"/>
              </w:rPr>
              <w:t>inclusive_se_IDC</w:t>
            </w:r>
            <w:proofErr w:type="spellEnd"/>
          </w:p>
        </w:tc>
        <w:tc>
          <w:tcPr>
            <w:tcW w:w="6285" w:type="dxa"/>
            <w:vAlign w:val="center"/>
          </w:tcPr>
          <w:p w14:paraId="237F4380" w14:textId="77777777" w:rsidR="00A25A96" w:rsidRDefault="00A25A96">
            <w:pPr>
              <w:rPr>
                <w:color w:val="000000"/>
                <w:sz w:val="22"/>
                <w:szCs w:val="22"/>
              </w:rPr>
            </w:pPr>
          </w:p>
        </w:tc>
      </w:tr>
      <w:tr w:rsidR="00A25A96" w14:paraId="10E44262" w14:textId="77777777">
        <w:tc>
          <w:tcPr>
            <w:tcW w:w="2460" w:type="dxa"/>
            <w:vAlign w:val="bottom"/>
          </w:tcPr>
          <w:p w14:paraId="343D436F" w14:textId="785D70F6" w:rsidR="00A25A96" w:rsidRDefault="00A25A96">
            <w:pPr>
              <w:rPr>
                <w:color w:val="000000"/>
                <w:sz w:val="22"/>
                <w:szCs w:val="22"/>
              </w:rPr>
            </w:pPr>
            <w:proofErr w:type="spellStart"/>
            <w:r>
              <w:rPr>
                <w:color w:val="000000"/>
                <w:sz w:val="22"/>
                <w:szCs w:val="22"/>
              </w:rPr>
              <w:t>inclusive_factor_IDC</w:t>
            </w:r>
            <w:proofErr w:type="spellEnd"/>
          </w:p>
        </w:tc>
        <w:tc>
          <w:tcPr>
            <w:tcW w:w="6285" w:type="dxa"/>
            <w:vAlign w:val="center"/>
          </w:tcPr>
          <w:p w14:paraId="2D50D410" w14:textId="77777777" w:rsidR="00A25A96" w:rsidRDefault="00A25A96">
            <w:pPr>
              <w:rPr>
                <w:color w:val="000000"/>
                <w:sz w:val="22"/>
                <w:szCs w:val="22"/>
              </w:rPr>
            </w:pPr>
          </w:p>
        </w:tc>
      </w:tr>
      <w:tr w:rsidR="0030221B" w14:paraId="53911A6D" w14:textId="77777777">
        <w:tc>
          <w:tcPr>
            <w:tcW w:w="2460" w:type="dxa"/>
            <w:vAlign w:val="bottom"/>
          </w:tcPr>
          <w:p w14:paraId="000009BB" w14:textId="090667B4" w:rsidR="0030221B" w:rsidRDefault="00000000">
            <w:pPr>
              <w:rPr>
                <w:color w:val="000000"/>
                <w:sz w:val="22"/>
                <w:szCs w:val="22"/>
              </w:rPr>
            </w:pPr>
            <w:proofErr w:type="spellStart"/>
            <w:r>
              <w:rPr>
                <w:color w:val="000000"/>
                <w:sz w:val="22"/>
                <w:szCs w:val="22"/>
              </w:rPr>
              <w:t>dispersive_</w:t>
            </w:r>
            <w:r w:rsidR="00A25A96">
              <w:rPr>
                <w:color w:val="000000"/>
                <w:sz w:val="22"/>
                <w:szCs w:val="22"/>
              </w:rPr>
              <w:t>powersharing_</w:t>
            </w:r>
            <w:r>
              <w:rPr>
                <w:color w:val="000000"/>
                <w:sz w:val="22"/>
                <w:szCs w:val="22"/>
              </w:rPr>
              <w:t>IDC</w:t>
            </w:r>
            <w:proofErr w:type="spellEnd"/>
          </w:p>
        </w:tc>
        <w:tc>
          <w:tcPr>
            <w:tcW w:w="6285" w:type="dxa"/>
            <w:vAlign w:val="center"/>
          </w:tcPr>
          <w:p w14:paraId="000009BC" w14:textId="77777777" w:rsidR="0030221B" w:rsidRDefault="00000000">
            <w:pPr>
              <w:rPr>
                <w:color w:val="000000"/>
                <w:sz w:val="22"/>
                <w:szCs w:val="22"/>
              </w:rPr>
            </w:pPr>
            <w:r>
              <w:rPr>
                <w:color w:val="000000"/>
                <w:sz w:val="22"/>
                <w:szCs w:val="22"/>
              </w:rPr>
              <w:t xml:space="preserve">Dispersive </w:t>
            </w:r>
            <w:proofErr w:type="spellStart"/>
            <w:proofErr w:type="gramStart"/>
            <w:r>
              <w:rPr>
                <w:color w:val="000000"/>
                <w:sz w:val="22"/>
                <w:szCs w:val="22"/>
              </w:rPr>
              <w:t>Powersharing</w:t>
            </w:r>
            <w:proofErr w:type="spellEnd"/>
            <w:r>
              <w:rPr>
                <w:color w:val="000000"/>
                <w:sz w:val="22"/>
                <w:szCs w:val="22"/>
              </w:rPr>
              <w:t xml:space="preserve">  [</w:t>
            </w:r>
            <w:proofErr w:type="gramEnd"/>
            <w:r>
              <w:rPr>
                <w:color w:val="000000"/>
                <w:sz w:val="22"/>
                <w:szCs w:val="22"/>
              </w:rPr>
              <w:t>IDC]</w:t>
            </w:r>
          </w:p>
        </w:tc>
      </w:tr>
      <w:tr w:rsidR="00A25A96" w14:paraId="2A71BD8C" w14:textId="77777777">
        <w:tc>
          <w:tcPr>
            <w:tcW w:w="2460" w:type="dxa"/>
            <w:vAlign w:val="bottom"/>
          </w:tcPr>
          <w:p w14:paraId="3022F7F2" w14:textId="093A6E5F" w:rsidR="00A25A96" w:rsidRDefault="00A25A96">
            <w:pPr>
              <w:rPr>
                <w:color w:val="000000"/>
                <w:sz w:val="22"/>
                <w:szCs w:val="22"/>
              </w:rPr>
            </w:pPr>
            <w:proofErr w:type="spellStart"/>
            <w:r>
              <w:rPr>
                <w:color w:val="000000"/>
                <w:sz w:val="22"/>
                <w:szCs w:val="22"/>
              </w:rPr>
              <w:t>dispersive_se_IDC</w:t>
            </w:r>
            <w:proofErr w:type="spellEnd"/>
          </w:p>
        </w:tc>
        <w:tc>
          <w:tcPr>
            <w:tcW w:w="6285" w:type="dxa"/>
            <w:vAlign w:val="center"/>
          </w:tcPr>
          <w:p w14:paraId="488ED442" w14:textId="77777777" w:rsidR="00A25A96" w:rsidRDefault="00A25A96">
            <w:pPr>
              <w:rPr>
                <w:color w:val="000000"/>
                <w:sz w:val="22"/>
                <w:szCs w:val="22"/>
              </w:rPr>
            </w:pPr>
          </w:p>
        </w:tc>
      </w:tr>
      <w:tr w:rsidR="00A25A96" w14:paraId="175B861F" w14:textId="77777777">
        <w:tc>
          <w:tcPr>
            <w:tcW w:w="2460" w:type="dxa"/>
            <w:vAlign w:val="bottom"/>
          </w:tcPr>
          <w:p w14:paraId="26EAC581" w14:textId="08FEA55A" w:rsidR="00A25A96" w:rsidRDefault="00A25A96">
            <w:pPr>
              <w:rPr>
                <w:color w:val="000000"/>
                <w:sz w:val="22"/>
                <w:szCs w:val="22"/>
              </w:rPr>
            </w:pPr>
            <w:proofErr w:type="spellStart"/>
            <w:r>
              <w:rPr>
                <w:color w:val="000000"/>
                <w:sz w:val="22"/>
                <w:szCs w:val="22"/>
              </w:rPr>
              <w:t>dispersive_factor_IDC</w:t>
            </w:r>
            <w:proofErr w:type="spellEnd"/>
          </w:p>
        </w:tc>
        <w:tc>
          <w:tcPr>
            <w:tcW w:w="6285" w:type="dxa"/>
            <w:vAlign w:val="center"/>
          </w:tcPr>
          <w:p w14:paraId="17A7B1C5" w14:textId="77777777" w:rsidR="00A25A96" w:rsidRDefault="00A25A96">
            <w:pPr>
              <w:rPr>
                <w:color w:val="000000"/>
                <w:sz w:val="22"/>
                <w:szCs w:val="22"/>
              </w:rPr>
            </w:pPr>
          </w:p>
        </w:tc>
      </w:tr>
      <w:tr w:rsidR="0030221B" w14:paraId="00AF9826" w14:textId="77777777">
        <w:tc>
          <w:tcPr>
            <w:tcW w:w="2460" w:type="dxa"/>
            <w:vAlign w:val="bottom"/>
          </w:tcPr>
          <w:p w14:paraId="000009BD" w14:textId="0B3D194F" w:rsidR="0030221B" w:rsidRDefault="00000000">
            <w:pPr>
              <w:rPr>
                <w:color w:val="000000"/>
                <w:sz w:val="22"/>
                <w:szCs w:val="22"/>
              </w:rPr>
            </w:pPr>
            <w:proofErr w:type="spellStart"/>
            <w:r>
              <w:rPr>
                <w:color w:val="000000"/>
                <w:sz w:val="22"/>
                <w:szCs w:val="22"/>
              </w:rPr>
              <w:t>constraining_</w:t>
            </w:r>
            <w:r w:rsidR="00A25A96">
              <w:rPr>
                <w:color w:val="000000"/>
                <w:sz w:val="22"/>
                <w:szCs w:val="22"/>
              </w:rPr>
              <w:t>powerharing_</w:t>
            </w:r>
            <w:r>
              <w:rPr>
                <w:color w:val="000000"/>
                <w:sz w:val="22"/>
                <w:szCs w:val="22"/>
              </w:rPr>
              <w:t>IDC</w:t>
            </w:r>
            <w:proofErr w:type="spellEnd"/>
          </w:p>
        </w:tc>
        <w:tc>
          <w:tcPr>
            <w:tcW w:w="6285" w:type="dxa"/>
            <w:vAlign w:val="center"/>
          </w:tcPr>
          <w:p w14:paraId="000009BE" w14:textId="77777777" w:rsidR="0030221B" w:rsidRDefault="00000000">
            <w:pPr>
              <w:rPr>
                <w:color w:val="000000"/>
                <w:sz w:val="22"/>
                <w:szCs w:val="22"/>
              </w:rPr>
            </w:pPr>
            <w:r>
              <w:rPr>
                <w:color w:val="000000"/>
                <w:sz w:val="22"/>
                <w:szCs w:val="22"/>
              </w:rPr>
              <w:t xml:space="preserve">Constraining </w:t>
            </w:r>
            <w:proofErr w:type="spellStart"/>
            <w:proofErr w:type="gramStart"/>
            <w:r>
              <w:rPr>
                <w:color w:val="000000"/>
                <w:sz w:val="22"/>
                <w:szCs w:val="22"/>
              </w:rPr>
              <w:t>Powersharing</w:t>
            </w:r>
            <w:proofErr w:type="spellEnd"/>
            <w:r>
              <w:rPr>
                <w:color w:val="000000"/>
                <w:sz w:val="22"/>
                <w:szCs w:val="22"/>
              </w:rPr>
              <w:t xml:space="preserve">  [</w:t>
            </w:r>
            <w:proofErr w:type="gramEnd"/>
            <w:r>
              <w:rPr>
                <w:color w:val="000000"/>
                <w:sz w:val="22"/>
                <w:szCs w:val="22"/>
              </w:rPr>
              <w:t>IDC]</w:t>
            </w:r>
          </w:p>
        </w:tc>
      </w:tr>
      <w:tr w:rsidR="00A25A96" w14:paraId="40360D5D" w14:textId="77777777">
        <w:tc>
          <w:tcPr>
            <w:tcW w:w="2460" w:type="dxa"/>
            <w:vAlign w:val="bottom"/>
          </w:tcPr>
          <w:p w14:paraId="6A9DA98F" w14:textId="5E631705" w:rsidR="00A25A96" w:rsidRDefault="00A25A96">
            <w:pPr>
              <w:rPr>
                <w:color w:val="000000"/>
                <w:sz w:val="22"/>
                <w:szCs w:val="22"/>
              </w:rPr>
            </w:pPr>
            <w:proofErr w:type="spellStart"/>
            <w:r>
              <w:rPr>
                <w:color w:val="000000"/>
                <w:sz w:val="22"/>
                <w:szCs w:val="22"/>
              </w:rPr>
              <w:t>constraining_se_IDC</w:t>
            </w:r>
            <w:proofErr w:type="spellEnd"/>
          </w:p>
        </w:tc>
        <w:tc>
          <w:tcPr>
            <w:tcW w:w="6285" w:type="dxa"/>
            <w:vAlign w:val="center"/>
          </w:tcPr>
          <w:p w14:paraId="3D7EB016" w14:textId="77777777" w:rsidR="00A25A96" w:rsidRDefault="00A25A96">
            <w:pPr>
              <w:rPr>
                <w:color w:val="000000"/>
                <w:sz w:val="22"/>
                <w:szCs w:val="22"/>
              </w:rPr>
            </w:pPr>
          </w:p>
        </w:tc>
      </w:tr>
      <w:tr w:rsidR="00A25A96" w14:paraId="3E84C97C" w14:textId="77777777">
        <w:tc>
          <w:tcPr>
            <w:tcW w:w="2460" w:type="dxa"/>
            <w:vAlign w:val="bottom"/>
          </w:tcPr>
          <w:p w14:paraId="0F765B43" w14:textId="00475231" w:rsidR="00A25A96" w:rsidRDefault="00A25A96">
            <w:pPr>
              <w:rPr>
                <w:color w:val="000000"/>
                <w:sz w:val="22"/>
                <w:szCs w:val="22"/>
              </w:rPr>
            </w:pPr>
            <w:proofErr w:type="spellStart"/>
            <w:r>
              <w:rPr>
                <w:color w:val="000000"/>
                <w:sz w:val="22"/>
                <w:szCs w:val="22"/>
              </w:rPr>
              <w:t>constraining_factor_IDC</w:t>
            </w:r>
            <w:proofErr w:type="spellEnd"/>
          </w:p>
        </w:tc>
        <w:tc>
          <w:tcPr>
            <w:tcW w:w="6285" w:type="dxa"/>
            <w:vAlign w:val="center"/>
          </w:tcPr>
          <w:p w14:paraId="4A97D9A1" w14:textId="77777777" w:rsidR="00A25A96" w:rsidRDefault="00A25A96">
            <w:pPr>
              <w:rPr>
                <w:color w:val="000000"/>
                <w:sz w:val="22"/>
                <w:szCs w:val="22"/>
              </w:rPr>
            </w:pPr>
          </w:p>
        </w:tc>
      </w:tr>
      <w:tr w:rsidR="0030221B" w14:paraId="6AF49F52" w14:textId="77777777">
        <w:tc>
          <w:tcPr>
            <w:tcW w:w="2460" w:type="dxa"/>
            <w:vAlign w:val="bottom"/>
          </w:tcPr>
          <w:p w14:paraId="000009CB" w14:textId="77777777" w:rsidR="0030221B" w:rsidRDefault="00000000">
            <w:pPr>
              <w:rPr>
                <w:color w:val="000000"/>
                <w:sz w:val="22"/>
                <w:szCs w:val="22"/>
              </w:rPr>
            </w:pPr>
            <w:proofErr w:type="spellStart"/>
            <w:r>
              <w:rPr>
                <w:color w:val="000000"/>
                <w:sz w:val="22"/>
                <w:szCs w:val="22"/>
              </w:rPr>
              <w:t>constsusp_IDC</w:t>
            </w:r>
            <w:proofErr w:type="spellEnd"/>
          </w:p>
        </w:tc>
        <w:tc>
          <w:tcPr>
            <w:tcW w:w="6285" w:type="dxa"/>
            <w:vAlign w:val="center"/>
          </w:tcPr>
          <w:p w14:paraId="000009CC" w14:textId="77777777" w:rsidR="0030221B" w:rsidRDefault="00000000">
            <w:pPr>
              <w:rPr>
                <w:color w:val="000000"/>
                <w:sz w:val="22"/>
                <w:szCs w:val="22"/>
              </w:rPr>
            </w:pPr>
            <w:r>
              <w:rPr>
                <w:color w:val="000000"/>
                <w:sz w:val="22"/>
                <w:szCs w:val="22"/>
              </w:rPr>
              <w:t xml:space="preserve">Constitution </w:t>
            </w:r>
            <w:proofErr w:type="gramStart"/>
            <w:r>
              <w:rPr>
                <w:color w:val="000000"/>
                <w:sz w:val="22"/>
                <w:szCs w:val="22"/>
              </w:rPr>
              <w:t>Suspended  [</w:t>
            </w:r>
            <w:proofErr w:type="gramEnd"/>
            <w:r>
              <w:rPr>
                <w:color w:val="000000"/>
                <w:sz w:val="22"/>
                <w:szCs w:val="22"/>
              </w:rPr>
              <w:t>IDC]</w:t>
            </w:r>
          </w:p>
        </w:tc>
      </w:tr>
      <w:tr w:rsidR="0030221B" w14:paraId="4590FF81" w14:textId="77777777">
        <w:tc>
          <w:tcPr>
            <w:tcW w:w="2460" w:type="dxa"/>
            <w:vAlign w:val="bottom"/>
          </w:tcPr>
          <w:p w14:paraId="000009CD" w14:textId="77777777" w:rsidR="0030221B" w:rsidRDefault="00000000">
            <w:pPr>
              <w:rPr>
                <w:color w:val="000000"/>
                <w:sz w:val="22"/>
                <w:szCs w:val="22"/>
              </w:rPr>
            </w:pPr>
            <w:proofErr w:type="spellStart"/>
            <w:r>
              <w:rPr>
                <w:color w:val="000000"/>
                <w:sz w:val="22"/>
                <w:szCs w:val="22"/>
              </w:rPr>
              <w:lastRenderedPageBreak/>
              <w:t>treaty_IDC</w:t>
            </w:r>
            <w:proofErr w:type="spellEnd"/>
          </w:p>
        </w:tc>
        <w:tc>
          <w:tcPr>
            <w:tcW w:w="6285" w:type="dxa"/>
            <w:vAlign w:val="center"/>
          </w:tcPr>
          <w:p w14:paraId="000009CE" w14:textId="77777777" w:rsidR="0030221B" w:rsidRDefault="00000000">
            <w:pPr>
              <w:rPr>
                <w:color w:val="000000"/>
                <w:sz w:val="22"/>
                <w:szCs w:val="22"/>
              </w:rPr>
            </w:pPr>
            <w:r>
              <w:rPr>
                <w:color w:val="000000"/>
                <w:sz w:val="22"/>
                <w:szCs w:val="22"/>
              </w:rPr>
              <w:t>Treaty serving in lieu of a constitution [IDC]</w:t>
            </w:r>
          </w:p>
        </w:tc>
      </w:tr>
      <w:tr w:rsidR="0030221B" w14:paraId="66A6D54C" w14:textId="77777777">
        <w:tc>
          <w:tcPr>
            <w:tcW w:w="2460" w:type="dxa"/>
            <w:vAlign w:val="bottom"/>
          </w:tcPr>
          <w:p w14:paraId="000009CF" w14:textId="77777777" w:rsidR="0030221B" w:rsidRDefault="00000000">
            <w:pPr>
              <w:rPr>
                <w:color w:val="000000"/>
                <w:sz w:val="22"/>
                <w:szCs w:val="22"/>
              </w:rPr>
            </w:pPr>
            <w:proofErr w:type="spellStart"/>
            <w:r>
              <w:rPr>
                <w:color w:val="000000"/>
                <w:sz w:val="22"/>
                <w:szCs w:val="22"/>
              </w:rPr>
              <w:t>martiallaw_binary_IDC</w:t>
            </w:r>
            <w:proofErr w:type="spellEnd"/>
          </w:p>
        </w:tc>
        <w:tc>
          <w:tcPr>
            <w:tcW w:w="6285" w:type="dxa"/>
            <w:vAlign w:val="center"/>
          </w:tcPr>
          <w:p w14:paraId="000009D0" w14:textId="77777777" w:rsidR="0030221B" w:rsidRDefault="00000000">
            <w:pPr>
              <w:rPr>
                <w:color w:val="000000"/>
                <w:sz w:val="22"/>
                <w:szCs w:val="22"/>
              </w:rPr>
            </w:pPr>
            <w:r>
              <w:rPr>
                <w:color w:val="000000"/>
                <w:sz w:val="22"/>
                <w:szCs w:val="22"/>
              </w:rPr>
              <w:t>Martial Law [IDC]</w:t>
            </w:r>
          </w:p>
        </w:tc>
      </w:tr>
      <w:tr w:rsidR="0030221B" w14:paraId="2951B1DB" w14:textId="77777777">
        <w:tc>
          <w:tcPr>
            <w:tcW w:w="2460" w:type="dxa"/>
            <w:vAlign w:val="bottom"/>
          </w:tcPr>
          <w:p w14:paraId="000009D1" w14:textId="77777777" w:rsidR="0030221B" w:rsidRDefault="00000000">
            <w:pPr>
              <w:rPr>
                <w:color w:val="000000"/>
                <w:sz w:val="22"/>
                <w:szCs w:val="22"/>
              </w:rPr>
            </w:pPr>
            <w:proofErr w:type="spellStart"/>
            <w:r>
              <w:rPr>
                <w:color w:val="000000"/>
                <w:sz w:val="22"/>
                <w:szCs w:val="22"/>
              </w:rPr>
              <w:t>gcman_IDC</w:t>
            </w:r>
            <w:proofErr w:type="spellEnd"/>
          </w:p>
        </w:tc>
        <w:tc>
          <w:tcPr>
            <w:tcW w:w="6285" w:type="dxa"/>
            <w:vAlign w:val="center"/>
          </w:tcPr>
          <w:p w14:paraId="000009D2" w14:textId="77777777" w:rsidR="0030221B" w:rsidRDefault="00000000">
            <w:pPr>
              <w:rPr>
                <w:color w:val="000000"/>
                <w:sz w:val="22"/>
                <w:szCs w:val="22"/>
              </w:rPr>
            </w:pPr>
            <w:r>
              <w:rPr>
                <w:color w:val="000000"/>
                <w:sz w:val="22"/>
                <w:szCs w:val="22"/>
              </w:rPr>
              <w:t>Grand Coalition (mandated) [IDC]</w:t>
            </w:r>
          </w:p>
        </w:tc>
      </w:tr>
      <w:tr w:rsidR="0030221B" w14:paraId="3E20F1F4" w14:textId="77777777">
        <w:tc>
          <w:tcPr>
            <w:tcW w:w="2460" w:type="dxa"/>
            <w:vAlign w:val="bottom"/>
          </w:tcPr>
          <w:p w14:paraId="000009D3" w14:textId="77777777" w:rsidR="0030221B" w:rsidRDefault="00000000">
            <w:pPr>
              <w:rPr>
                <w:color w:val="000000"/>
                <w:sz w:val="22"/>
                <w:szCs w:val="22"/>
              </w:rPr>
            </w:pPr>
            <w:proofErr w:type="spellStart"/>
            <w:r>
              <w:rPr>
                <w:color w:val="000000"/>
                <w:sz w:val="22"/>
                <w:szCs w:val="22"/>
              </w:rPr>
              <w:t>gcimp_IDC</w:t>
            </w:r>
            <w:proofErr w:type="spellEnd"/>
          </w:p>
        </w:tc>
        <w:tc>
          <w:tcPr>
            <w:tcW w:w="6285" w:type="dxa"/>
            <w:vAlign w:val="center"/>
          </w:tcPr>
          <w:p w14:paraId="000009D4" w14:textId="77777777" w:rsidR="0030221B" w:rsidRDefault="00000000">
            <w:pPr>
              <w:rPr>
                <w:color w:val="000000"/>
                <w:sz w:val="22"/>
                <w:szCs w:val="22"/>
              </w:rPr>
            </w:pPr>
            <w:r>
              <w:rPr>
                <w:color w:val="000000"/>
                <w:sz w:val="22"/>
                <w:szCs w:val="22"/>
              </w:rPr>
              <w:t>Grand Coalition (implemented) [IDC]</w:t>
            </w:r>
          </w:p>
        </w:tc>
      </w:tr>
      <w:tr w:rsidR="0030221B" w14:paraId="10EEFDDA" w14:textId="77777777">
        <w:tc>
          <w:tcPr>
            <w:tcW w:w="2460" w:type="dxa"/>
            <w:vAlign w:val="bottom"/>
          </w:tcPr>
          <w:p w14:paraId="000009D5" w14:textId="77777777" w:rsidR="0030221B" w:rsidRDefault="00000000">
            <w:pPr>
              <w:rPr>
                <w:color w:val="000000"/>
                <w:sz w:val="22"/>
                <w:szCs w:val="22"/>
              </w:rPr>
            </w:pPr>
            <w:proofErr w:type="spellStart"/>
            <w:r>
              <w:rPr>
                <w:color w:val="000000"/>
                <w:sz w:val="22"/>
                <w:szCs w:val="22"/>
              </w:rPr>
              <w:t>unity_IDC</w:t>
            </w:r>
            <w:proofErr w:type="spellEnd"/>
          </w:p>
        </w:tc>
        <w:tc>
          <w:tcPr>
            <w:tcW w:w="6285" w:type="dxa"/>
            <w:vAlign w:val="center"/>
          </w:tcPr>
          <w:p w14:paraId="000009D6" w14:textId="77777777" w:rsidR="0030221B" w:rsidRDefault="00000000">
            <w:pPr>
              <w:rPr>
                <w:color w:val="000000"/>
                <w:sz w:val="22"/>
                <w:szCs w:val="22"/>
              </w:rPr>
            </w:pPr>
            <w:r>
              <w:rPr>
                <w:color w:val="000000"/>
                <w:sz w:val="22"/>
                <w:szCs w:val="22"/>
              </w:rPr>
              <w:t>National Unity Government [IDC]</w:t>
            </w:r>
          </w:p>
        </w:tc>
      </w:tr>
      <w:tr w:rsidR="0030221B" w14:paraId="3B8D505D" w14:textId="77777777">
        <w:tc>
          <w:tcPr>
            <w:tcW w:w="2460" w:type="dxa"/>
            <w:vAlign w:val="bottom"/>
          </w:tcPr>
          <w:p w14:paraId="000009D7" w14:textId="77777777" w:rsidR="0030221B" w:rsidRDefault="00000000">
            <w:pPr>
              <w:rPr>
                <w:color w:val="000000"/>
                <w:sz w:val="22"/>
                <w:szCs w:val="22"/>
              </w:rPr>
            </w:pPr>
            <w:r>
              <w:rPr>
                <w:color w:val="000000"/>
                <w:sz w:val="22"/>
                <w:szCs w:val="22"/>
              </w:rPr>
              <w:t xml:space="preserve">gcseats1_IDC </w:t>
            </w:r>
          </w:p>
        </w:tc>
        <w:tc>
          <w:tcPr>
            <w:tcW w:w="6285" w:type="dxa"/>
            <w:vAlign w:val="center"/>
          </w:tcPr>
          <w:p w14:paraId="000009D8" w14:textId="77777777" w:rsidR="0030221B" w:rsidRDefault="00000000">
            <w:pPr>
              <w:rPr>
                <w:color w:val="000000"/>
                <w:sz w:val="22"/>
                <w:szCs w:val="22"/>
              </w:rPr>
            </w:pPr>
            <w:r>
              <w:rPr>
                <w:color w:val="000000"/>
                <w:sz w:val="22"/>
                <w:szCs w:val="22"/>
              </w:rPr>
              <w:t>Grand Coalition by Seats (Two largest parties in government) [IDC]</w:t>
            </w:r>
          </w:p>
        </w:tc>
      </w:tr>
      <w:tr w:rsidR="0030221B" w14:paraId="3750D428" w14:textId="77777777">
        <w:tc>
          <w:tcPr>
            <w:tcW w:w="2460" w:type="dxa"/>
            <w:vAlign w:val="bottom"/>
          </w:tcPr>
          <w:p w14:paraId="000009D9" w14:textId="77777777" w:rsidR="0030221B" w:rsidRDefault="00000000">
            <w:pPr>
              <w:rPr>
                <w:color w:val="000000"/>
                <w:sz w:val="22"/>
                <w:szCs w:val="22"/>
              </w:rPr>
            </w:pPr>
            <w:r>
              <w:rPr>
                <w:color w:val="000000"/>
                <w:sz w:val="22"/>
                <w:szCs w:val="22"/>
              </w:rPr>
              <w:t>gcseats2_IDC</w:t>
            </w:r>
          </w:p>
        </w:tc>
        <w:tc>
          <w:tcPr>
            <w:tcW w:w="6285" w:type="dxa"/>
            <w:vAlign w:val="center"/>
          </w:tcPr>
          <w:p w14:paraId="000009DA" w14:textId="77777777" w:rsidR="0030221B" w:rsidRDefault="00000000">
            <w:pPr>
              <w:rPr>
                <w:color w:val="000000"/>
                <w:sz w:val="22"/>
                <w:szCs w:val="22"/>
              </w:rPr>
            </w:pPr>
            <w:r>
              <w:rPr>
                <w:color w:val="000000"/>
                <w:sz w:val="22"/>
                <w:szCs w:val="22"/>
              </w:rPr>
              <w:t>Grand Coalition by Seats (Excess Party in Coalition) [IDC]</w:t>
            </w:r>
          </w:p>
        </w:tc>
      </w:tr>
      <w:tr w:rsidR="0030221B" w14:paraId="32E7CA3D" w14:textId="77777777">
        <w:tc>
          <w:tcPr>
            <w:tcW w:w="2460" w:type="dxa"/>
            <w:vAlign w:val="bottom"/>
          </w:tcPr>
          <w:p w14:paraId="000009DB" w14:textId="77777777" w:rsidR="0030221B" w:rsidRDefault="00000000">
            <w:pPr>
              <w:rPr>
                <w:color w:val="000000"/>
                <w:sz w:val="22"/>
                <w:szCs w:val="22"/>
              </w:rPr>
            </w:pPr>
            <w:r>
              <w:rPr>
                <w:color w:val="000000"/>
                <w:sz w:val="22"/>
                <w:szCs w:val="22"/>
              </w:rPr>
              <w:t>gcseats3_IDC</w:t>
            </w:r>
          </w:p>
        </w:tc>
        <w:tc>
          <w:tcPr>
            <w:tcW w:w="6285" w:type="dxa"/>
            <w:vAlign w:val="center"/>
          </w:tcPr>
          <w:p w14:paraId="000009DC" w14:textId="77777777" w:rsidR="0030221B" w:rsidRDefault="00000000">
            <w:pPr>
              <w:rPr>
                <w:color w:val="000000"/>
                <w:sz w:val="22"/>
                <w:szCs w:val="22"/>
              </w:rPr>
            </w:pPr>
            <w:r>
              <w:rPr>
                <w:color w:val="000000"/>
                <w:sz w:val="22"/>
                <w:szCs w:val="22"/>
              </w:rPr>
              <w:t>Grand Coalition by Seats (Either gscseats1 or gcseats2 = 1) [IDC]</w:t>
            </w:r>
          </w:p>
        </w:tc>
      </w:tr>
      <w:tr w:rsidR="0030221B" w14:paraId="0146597C" w14:textId="77777777">
        <w:tc>
          <w:tcPr>
            <w:tcW w:w="2460" w:type="dxa"/>
            <w:vAlign w:val="bottom"/>
          </w:tcPr>
          <w:p w14:paraId="000009DD" w14:textId="77777777" w:rsidR="0030221B" w:rsidRDefault="00000000">
            <w:pPr>
              <w:rPr>
                <w:color w:val="000000"/>
                <w:sz w:val="22"/>
                <w:szCs w:val="22"/>
              </w:rPr>
            </w:pPr>
            <w:proofErr w:type="spellStart"/>
            <w:r>
              <w:rPr>
                <w:color w:val="000000"/>
                <w:sz w:val="22"/>
                <w:szCs w:val="22"/>
              </w:rPr>
              <w:t>gcnew_IDC</w:t>
            </w:r>
            <w:proofErr w:type="spellEnd"/>
          </w:p>
        </w:tc>
        <w:tc>
          <w:tcPr>
            <w:tcW w:w="6285" w:type="dxa"/>
            <w:vAlign w:val="center"/>
          </w:tcPr>
          <w:p w14:paraId="000009DE" w14:textId="77777777" w:rsidR="0030221B" w:rsidRDefault="00000000">
            <w:pPr>
              <w:rPr>
                <w:color w:val="000000"/>
                <w:sz w:val="22"/>
                <w:szCs w:val="22"/>
              </w:rPr>
            </w:pPr>
            <w:proofErr w:type="spellStart"/>
            <w:r>
              <w:rPr>
                <w:color w:val="000000"/>
                <w:sz w:val="22"/>
                <w:szCs w:val="22"/>
              </w:rPr>
              <w:t>gcman</w:t>
            </w:r>
            <w:proofErr w:type="spellEnd"/>
            <w:r>
              <w:rPr>
                <w:color w:val="000000"/>
                <w:sz w:val="22"/>
                <w:szCs w:val="22"/>
              </w:rPr>
              <w:t xml:space="preserve"> or unity = 1 [IDC]</w:t>
            </w:r>
          </w:p>
        </w:tc>
      </w:tr>
      <w:tr w:rsidR="0030221B" w14:paraId="02E39CED" w14:textId="77777777">
        <w:tc>
          <w:tcPr>
            <w:tcW w:w="2460" w:type="dxa"/>
            <w:vAlign w:val="bottom"/>
          </w:tcPr>
          <w:p w14:paraId="000009DF" w14:textId="77777777" w:rsidR="0030221B" w:rsidRDefault="00000000">
            <w:pPr>
              <w:rPr>
                <w:color w:val="000000"/>
                <w:sz w:val="22"/>
                <w:szCs w:val="22"/>
              </w:rPr>
            </w:pPr>
            <w:proofErr w:type="spellStart"/>
            <w:r>
              <w:rPr>
                <w:color w:val="000000"/>
                <w:sz w:val="22"/>
                <w:szCs w:val="22"/>
              </w:rPr>
              <w:t>partynoethnic_IDC</w:t>
            </w:r>
            <w:proofErr w:type="spellEnd"/>
          </w:p>
        </w:tc>
        <w:tc>
          <w:tcPr>
            <w:tcW w:w="6285" w:type="dxa"/>
            <w:vAlign w:val="center"/>
          </w:tcPr>
          <w:p w14:paraId="000009E0" w14:textId="77777777" w:rsidR="0030221B" w:rsidRDefault="00000000">
            <w:pPr>
              <w:rPr>
                <w:color w:val="000000"/>
                <w:sz w:val="22"/>
                <w:szCs w:val="22"/>
              </w:rPr>
            </w:pPr>
            <w:r>
              <w:rPr>
                <w:color w:val="000000"/>
                <w:sz w:val="22"/>
                <w:szCs w:val="22"/>
              </w:rPr>
              <w:t>Ethnic Party Ban [IDC]</w:t>
            </w:r>
          </w:p>
        </w:tc>
      </w:tr>
      <w:tr w:rsidR="0030221B" w14:paraId="7107F062" w14:textId="77777777">
        <w:tc>
          <w:tcPr>
            <w:tcW w:w="2460" w:type="dxa"/>
            <w:vAlign w:val="bottom"/>
          </w:tcPr>
          <w:p w14:paraId="000009E1" w14:textId="77777777" w:rsidR="0030221B" w:rsidRDefault="00000000">
            <w:pPr>
              <w:rPr>
                <w:color w:val="000000"/>
                <w:sz w:val="22"/>
                <w:szCs w:val="22"/>
              </w:rPr>
            </w:pPr>
            <w:proofErr w:type="spellStart"/>
            <w:r>
              <w:rPr>
                <w:color w:val="000000"/>
                <w:sz w:val="22"/>
                <w:szCs w:val="22"/>
              </w:rPr>
              <w:t>mveto_IDC</w:t>
            </w:r>
            <w:proofErr w:type="spellEnd"/>
          </w:p>
        </w:tc>
        <w:tc>
          <w:tcPr>
            <w:tcW w:w="6285" w:type="dxa"/>
            <w:vAlign w:val="center"/>
          </w:tcPr>
          <w:p w14:paraId="000009E2" w14:textId="77777777" w:rsidR="0030221B" w:rsidRDefault="00000000">
            <w:pPr>
              <w:rPr>
                <w:color w:val="000000"/>
                <w:sz w:val="22"/>
                <w:szCs w:val="22"/>
              </w:rPr>
            </w:pPr>
            <w:r>
              <w:rPr>
                <w:color w:val="000000"/>
                <w:sz w:val="22"/>
                <w:szCs w:val="22"/>
              </w:rPr>
              <w:t>Mutual Veto [IDC]</w:t>
            </w:r>
          </w:p>
        </w:tc>
      </w:tr>
      <w:tr w:rsidR="0030221B" w14:paraId="589DE575" w14:textId="77777777">
        <w:tc>
          <w:tcPr>
            <w:tcW w:w="2460" w:type="dxa"/>
            <w:vAlign w:val="bottom"/>
          </w:tcPr>
          <w:p w14:paraId="000009E3" w14:textId="77777777" w:rsidR="0030221B" w:rsidRDefault="00000000">
            <w:pPr>
              <w:rPr>
                <w:color w:val="000000"/>
                <w:sz w:val="22"/>
                <w:szCs w:val="22"/>
              </w:rPr>
            </w:pPr>
            <w:proofErr w:type="spellStart"/>
            <w:r>
              <w:rPr>
                <w:color w:val="000000"/>
                <w:sz w:val="22"/>
                <w:szCs w:val="22"/>
              </w:rPr>
              <w:t>resman_IDC</w:t>
            </w:r>
            <w:proofErr w:type="spellEnd"/>
          </w:p>
        </w:tc>
        <w:tc>
          <w:tcPr>
            <w:tcW w:w="6285" w:type="dxa"/>
            <w:vAlign w:val="center"/>
          </w:tcPr>
          <w:p w14:paraId="000009E4" w14:textId="77777777" w:rsidR="0030221B" w:rsidRDefault="00000000">
            <w:pPr>
              <w:rPr>
                <w:color w:val="000000"/>
                <w:sz w:val="22"/>
                <w:szCs w:val="22"/>
              </w:rPr>
            </w:pPr>
            <w:r>
              <w:rPr>
                <w:color w:val="000000"/>
                <w:sz w:val="22"/>
                <w:szCs w:val="22"/>
              </w:rPr>
              <w:t>Reserved Executive Positions (Mandated) [IDC]</w:t>
            </w:r>
          </w:p>
        </w:tc>
      </w:tr>
      <w:tr w:rsidR="0030221B" w14:paraId="3C78A2C7" w14:textId="77777777">
        <w:tc>
          <w:tcPr>
            <w:tcW w:w="2460" w:type="dxa"/>
            <w:vAlign w:val="bottom"/>
          </w:tcPr>
          <w:p w14:paraId="000009E5" w14:textId="77777777" w:rsidR="0030221B" w:rsidRDefault="00000000">
            <w:pPr>
              <w:rPr>
                <w:color w:val="000000"/>
                <w:sz w:val="22"/>
                <w:szCs w:val="22"/>
              </w:rPr>
            </w:pPr>
            <w:proofErr w:type="spellStart"/>
            <w:r>
              <w:rPr>
                <w:color w:val="000000"/>
                <w:sz w:val="22"/>
                <w:szCs w:val="22"/>
              </w:rPr>
              <w:t>resimp_IDC</w:t>
            </w:r>
            <w:proofErr w:type="spellEnd"/>
          </w:p>
        </w:tc>
        <w:tc>
          <w:tcPr>
            <w:tcW w:w="6285" w:type="dxa"/>
            <w:vAlign w:val="center"/>
          </w:tcPr>
          <w:p w14:paraId="000009E6" w14:textId="77777777" w:rsidR="0030221B" w:rsidRDefault="00000000">
            <w:pPr>
              <w:rPr>
                <w:color w:val="000000"/>
                <w:sz w:val="22"/>
                <w:szCs w:val="22"/>
              </w:rPr>
            </w:pPr>
            <w:r>
              <w:rPr>
                <w:color w:val="000000"/>
                <w:sz w:val="22"/>
                <w:szCs w:val="22"/>
              </w:rPr>
              <w:t>Reserved Executive Positions (Implemented) [IDC]</w:t>
            </w:r>
          </w:p>
        </w:tc>
      </w:tr>
      <w:tr w:rsidR="0030221B" w14:paraId="7B098DFF" w14:textId="77777777">
        <w:tc>
          <w:tcPr>
            <w:tcW w:w="2460" w:type="dxa"/>
            <w:vAlign w:val="bottom"/>
          </w:tcPr>
          <w:p w14:paraId="000009E7" w14:textId="77777777" w:rsidR="0030221B" w:rsidRDefault="00000000">
            <w:pPr>
              <w:rPr>
                <w:color w:val="000000"/>
                <w:sz w:val="22"/>
                <w:szCs w:val="22"/>
              </w:rPr>
            </w:pPr>
            <w:proofErr w:type="spellStart"/>
            <w:r>
              <w:rPr>
                <w:color w:val="000000"/>
                <w:sz w:val="22"/>
                <w:szCs w:val="22"/>
              </w:rPr>
              <w:t>resseats_IDC</w:t>
            </w:r>
            <w:proofErr w:type="spellEnd"/>
          </w:p>
        </w:tc>
        <w:tc>
          <w:tcPr>
            <w:tcW w:w="6285" w:type="dxa"/>
            <w:vAlign w:val="center"/>
          </w:tcPr>
          <w:p w14:paraId="000009E8" w14:textId="77777777" w:rsidR="0030221B" w:rsidRDefault="00000000">
            <w:pPr>
              <w:rPr>
                <w:color w:val="000000"/>
                <w:sz w:val="22"/>
                <w:szCs w:val="22"/>
              </w:rPr>
            </w:pPr>
            <w:r>
              <w:rPr>
                <w:color w:val="000000"/>
                <w:sz w:val="22"/>
                <w:szCs w:val="22"/>
              </w:rPr>
              <w:t>Reserved Seats (Mandated) [IDC]</w:t>
            </w:r>
          </w:p>
        </w:tc>
      </w:tr>
      <w:tr w:rsidR="0030221B" w14:paraId="38996A72" w14:textId="77777777">
        <w:tc>
          <w:tcPr>
            <w:tcW w:w="2460" w:type="dxa"/>
            <w:vAlign w:val="bottom"/>
          </w:tcPr>
          <w:p w14:paraId="000009E9" w14:textId="77777777" w:rsidR="0030221B" w:rsidRDefault="00000000">
            <w:pPr>
              <w:rPr>
                <w:color w:val="000000"/>
                <w:sz w:val="22"/>
                <w:szCs w:val="22"/>
              </w:rPr>
            </w:pPr>
            <w:r>
              <w:rPr>
                <w:color w:val="000000"/>
                <w:sz w:val="22"/>
                <w:szCs w:val="22"/>
              </w:rPr>
              <w:t xml:space="preserve">resseats2_IDC </w:t>
            </w:r>
          </w:p>
        </w:tc>
        <w:tc>
          <w:tcPr>
            <w:tcW w:w="6285" w:type="dxa"/>
            <w:vAlign w:val="center"/>
          </w:tcPr>
          <w:p w14:paraId="000009EA" w14:textId="77777777" w:rsidR="0030221B" w:rsidRDefault="00000000">
            <w:pPr>
              <w:rPr>
                <w:color w:val="000000"/>
                <w:sz w:val="22"/>
                <w:szCs w:val="22"/>
              </w:rPr>
            </w:pPr>
            <w:r>
              <w:rPr>
                <w:color w:val="000000"/>
                <w:sz w:val="22"/>
                <w:szCs w:val="22"/>
              </w:rPr>
              <w:t>Reserved Seats Binary (Mandated) [IDC]</w:t>
            </w:r>
          </w:p>
        </w:tc>
      </w:tr>
      <w:tr w:rsidR="0030221B" w14:paraId="70956629" w14:textId="77777777">
        <w:tc>
          <w:tcPr>
            <w:tcW w:w="2460" w:type="dxa"/>
            <w:vAlign w:val="bottom"/>
          </w:tcPr>
          <w:p w14:paraId="000009EB" w14:textId="77777777" w:rsidR="0030221B" w:rsidRDefault="00000000">
            <w:pPr>
              <w:rPr>
                <w:color w:val="000000"/>
                <w:sz w:val="22"/>
                <w:szCs w:val="22"/>
              </w:rPr>
            </w:pPr>
            <w:proofErr w:type="spellStart"/>
            <w:r>
              <w:rPr>
                <w:color w:val="000000"/>
                <w:sz w:val="22"/>
                <w:szCs w:val="22"/>
              </w:rPr>
              <w:t>resseatsimp_IDC</w:t>
            </w:r>
            <w:proofErr w:type="spellEnd"/>
          </w:p>
        </w:tc>
        <w:tc>
          <w:tcPr>
            <w:tcW w:w="6285" w:type="dxa"/>
            <w:vAlign w:val="center"/>
          </w:tcPr>
          <w:p w14:paraId="000009EC" w14:textId="77777777" w:rsidR="0030221B" w:rsidRDefault="00000000">
            <w:pPr>
              <w:rPr>
                <w:color w:val="000000"/>
                <w:sz w:val="22"/>
                <w:szCs w:val="22"/>
              </w:rPr>
            </w:pPr>
            <w:r>
              <w:rPr>
                <w:color w:val="000000"/>
                <w:sz w:val="22"/>
                <w:szCs w:val="22"/>
              </w:rPr>
              <w:t>Reserved Seats (Implemented) [IDC]</w:t>
            </w:r>
          </w:p>
        </w:tc>
      </w:tr>
      <w:tr w:rsidR="0030221B" w14:paraId="2E7D2F6D" w14:textId="77777777">
        <w:tc>
          <w:tcPr>
            <w:tcW w:w="2460" w:type="dxa"/>
            <w:vAlign w:val="bottom"/>
          </w:tcPr>
          <w:p w14:paraId="000009ED" w14:textId="77777777" w:rsidR="0030221B" w:rsidRDefault="00000000">
            <w:pPr>
              <w:rPr>
                <w:color w:val="000000"/>
                <w:sz w:val="22"/>
                <w:szCs w:val="22"/>
              </w:rPr>
            </w:pPr>
            <w:proofErr w:type="spellStart"/>
            <w:r>
              <w:rPr>
                <w:color w:val="000000"/>
                <w:sz w:val="22"/>
                <w:szCs w:val="22"/>
              </w:rPr>
              <w:t>relestablish_IDC</w:t>
            </w:r>
            <w:proofErr w:type="spellEnd"/>
          </w:p>
        </w:tc>
        <w:tc>
          <w:tcPr>
            <w:tcW w:w="6285" w:type="dxa"/>
            <w:vAlign w:val="center"/>
          </w:tcPr>
          <w:p w14:paraId="000009EE" w14:textId="77777777" w:rsidR="0030221B" w:rsidRDefault="00000000">
            <w:pPr>
              <w:rPr>
                <w:color w:val="000000"/>
                <w:sz w:val="22"/>
                <w:szCs w:val="22"/>
              </w:rPr>
            </w:pPr>
            <w:r>
              <w:rPr>
                <w:color w:val="000000"/>
                <w:sz w:val="22"/>
                <w:szCs w:val="22"/>
              </w:rPr>
              <w:t>State Establishment of Religion [IDC]</w:t>
            </w:r>
          </w:p>
        </w:tc>
      </w:tr>
      <w:tr w:rsidR="0030221B" w14:paraId="13913E3E" w14:textId="77777777">
        <w:tc>
          <w:tcPr>
            <w:tcW w:w="2460" w:type="dxa"/>
            <w:vAlign w:val="bottom"/>
          </w:tcPr>
          <w:p w14:paraId="000009EF" w14:textId="77777777" w:rsidR="0030221B" w:rsidRDefault="00000000">
            <w:pPr>
              <w:rPr>
                <w:color w:val="000000"/>
                <w:sz w:val="22"/>
                <w:szCs w:val="22"/>
              </w:rPr>
            </w:pPr>
            <w:proofErr w:type="spellStart"/>
            <w:r>
              <w:rPr>
                <w:color w:val="000000"/>
                <w:sz w:val="22"/>
                <w:szCs w:val="22"/>
              </w:rPr>
              <w:t>relestablish_binary_IDC</w:t>
            </w:r>
            <w:proofErr w:type="spellEnd"/>
          </w:p>
        </w:tc>
        <w:tc>
          <w:tcPr>
            <w:tcW w:w="6285" w:type="dxa"/>
            <w:vAlign w:val="center"/>
          </w:tcPr>
          <w:p w14:paraId="000009F0" w14:textId="77777777" w:rsidR="0030221B" w:rsidRDefault="00000000">
            <w:pPr>
              <w:rPr>
                <w:color w:val="000000"/>
                <w:sz w:val="22"/>
                <w:szCs w:val="22"/>
              </w:rPr>
            </w:pPr>
            <w:r>
              <w:rPr>
                <w:color w:val="000000"/>
                <w:sz w:val="22"/>
                <w:szCs w:val="22"/>
              </w:rPr>
              <w:t xml:space="preserve">State </w:t>
            </w:r>
            <w:r>
              <w:rPr>
                <w:sz w:val="22"/>
                <w:szCs w:val="22"/>
              </w:rPr>
              <w:t>Establishment</w:t>
            </w:r>
            <w:r>
              <w:rPr>
                <w:color w:val="000000"/>
                <w:sz w:val="22"/>
                <w:szCs w:val="22"/>
              </w:rPr>
              <w:t xml:space="preserve"> of Religion [IDC]</w:t>
            </w:r>
          </w:p>
        </w:tc>
      </w:tr>
      <w:tr w:rsidR="0030221B" w14:paraId="460D9B9A" w14:textId="77777777">
        <w:tc>
          <w:tcPr>
            <w:tcW w:w="2460" w:type="dxa"/>
            <w:vAlign w:val="bottom"/>
          </w:tcPr>
          <w:p w14:paraId="000009F1" w14:textId="77777777" w:rsidR="0030221B" w:rsidRDefault="00000000">
            <w:pPr>
              <w:rPr>
                <w:color w:val="000000"/>
                <w:sz w:val="22"/>
                <w:szCs w:val="22"/>
              </w:rPr>
            </w:pPr>
            <w:proofErr w:type="spellStart"/>
            <w:r>
              <w:rPr>
                <w:color w:val="000000"/>
                <w:sz w:val="22"/>
                <w:szCs w:val="22"/>
              </w:rPr>
              <w:t>relrestrict_IDC</w:t>
            </w:r>
            <w:proofErr w:type="spellEnd"/>
          </w:p>
        </w:tc>
        <w:tc>
          <w:tcPr>
            <w:tcW w:w="6285" w:type="dxa"/>
            <w:vAlign w:val="center"/>
          </w:tcPr>
          <w:p w14:paraId="000009F2" w14:textId="77777777" w:rsidR="0030221B" w:rsidRDefault="00000000">
            <w:pPr>
              <w:rPr>
                <w:color w:val="000000"/>
                <w:sz w:val="22"/>
                <w:szCs w:val="22"/>
              </w:rPr>
            </w:pPr>
            <w:r>
              <w:rPr>
                <w:color w:val="000000"/>
                <w:sz w:val="22"/>
                <w:szCs w:val="22"/>
              </w:rPr>
              <w:t>State Restriction of (minority) religions [IDC]</w:t>
            </w:r>
          </w:p>
        </w:tc>
      </w:tr>
      <w:tr w:rsidR="0030221B" w14:paraId="13173CF0" w14:textId="77777777">
        <w:tc>
          <w:tcPr>
            <w:tcW w:w="2460" w:type="dxa"/>
            <w:vAlign w:val="bottom"/>
          </w:tcPr>
          <w:p w14:paraId="000009F3" w14:textId="77777777" w:rsidR="0030221B" w:rsidRDefault="00000000">
            <w:pPr>
              <w:rPr>
                <w:color w:val="000000"/>
                <w:sz w:val="22"/>
                <w:szCs w:val="22"/>
              </w:rPr>
            </w:pPr>
            <w:proofErr w:type="spellStart"/>
            <w:r>
              <w:rPr>
                <w:color w:val="000000"/>
                <w:sz w:val="22"/>
                <w:szCs w:val="22"/>
              </w:rPr>
              <w:t>relconstp_IDC</w:t>
            </w:r>
            <w:proofErr w:type="spellEnd"/>
          </w:p>
        </w:tc>
        <w:tc>
          <w:tcPr>
            <w:tcW w:w="6285" w:type="dxa"/>
            <w:vAlign w:val="center"/>
          </w:tcPr>
          <w:p w14:paraId="000009F4" w14:textId="77777777" w:rsidR="0030221B" w:rsidRDefault="00000000">
            <w:pPr>
              <w:rPr>
                <w:color w:val="000000"/>
                <w:sz w:val="22"/>
                <w:szCs w:val="22"/>
              </w:rPr>
            </w:pPr>
            <w:r>
              <w:rPr>
                <w:color w:val="000000"/>
                <w:sz w:val="22"/>
                <w:szCs w:val="22"/>
              </w:rPr>
              <w:t>Religion Protected (Practice) [IDC]</w:t>
            </w:r>
          </w:p>
        </w:tc>
      </w:tr>
      <w:tr w:rsidR="0030221B" w14:paraId="7D897C6E" w14:textId="77777777">
        <w:tc>
          <w:tcPr>
            <w:tcW w:w="2460" w:type="dxa"/>
            <w:vAlign w:val="bottom"/>
          </w:tcPr>
          <w:p w14:paraId="000009F5" w14:textId="77777777" w:rsidR="0030221B" w:rsidRDefault="00000000">
            <w:pPr>
              <w:rPr>
                <w:color w:val="000000"/>
                <w:sz w:val="22"/>
                <w:szCs w:val="22"/>
              </w:rPr>
            </w:pPr>
            <w:proofErr w:type="spellStart"/>
            <w:r>
              <w:rPr>
                <w:color w:val="000000"/>
                <w:sz w:val="22"/>
                <w:szCs w:val="22"/>
              </w:rPr>
              <w:t>relconstd_IDC</w:t>
            </w:r>
            <w:proofErr w:type="spellEnd"/>
          </w:p>
        </w:tc>
        <w:tc>
          <w:tcPr>
            <w:tcW w:w="6285" w:type="dxa"/>
            <w:vAlign w:val="center"/>
          </w:tcPr>
          <w:p w14:paraId="000009F6" w14:textId="77777777" w:rsidR="0030221B" w:rsidRDefault="00000000">
            <w:pPr>
              <w:rPr>
                <w:color w:val="000000"/>
                <w:sz w:val="22"/>
                <w:szCs w:val="22"/>
              </w:rPr>
            </w:pPr>
            <w:r>
              <w:rPr>
                <w:color w:val="000000"/>
                <w:sz w:val="22"/>
                <w:szCs w:val="22"/>
              </w:rPr>
              <w:t>Religion Protected (Discrimination) [IDC]</w:t>
            </w:r>
          </w:p>
        </w:tc>
      </w:tr>
      <w:tr w:rsidR="0030221B" w14:paraId="1E777F79" w14:textId="77777777">
        <w:tc>
          <w:tcPr>
            <w:tcW w:w="2460" w:type="dxa"/>
            <w:vAlign w:val="bottom"/>
          </w:tcPr>
          <w:p w14:paraId="000009F7" w14:textId="77777777" w:rsidR="0030221B" w:rsidRDefault="00000000">
            <w:pPr>
              <w:rPr>
                <w:color w:val="000000"/>
                <w:sz w:val="22"/>
                <w:szCs w:val="22"/>
              </w:rPr>
            </w:pPr>
            <w:proofErr w:type="spellStart"/>
            <w:r>
              <w:rPr>
                <w:color w:val="000000"/>
                <w:sz w:val="22"/>
                <w:szCs w:val="22"/>
              </w:rPr>
              <w:t>stconst_IDC</w:t>
            </w:r>
            <w:proofErr w:type="spellEnd"/>
          </w:p>
        </w:tc>
        <w:tc>
          <w:tcPr>
            <w:tcW w:w="6285" w:type="dxa"/>
            <w:vAlign w:val="center"/>
          </w:tcPr>
          <w:p w14:paraId="000009F8" w14:textId="77777777" w:rsidR="0030221B" w:rsidRDefault="00000000">
            <w:pPr>
              <w:rPr>
                <w:color w:val="000000"/>
                <w:sz w:val="22"/>
                <w:szCs w:val="22"/>
              </w:rPr>
            </w:pPr>
            <w:r>
              <w:rPr>
                <w:color w:val="000000"/>
                <w:sz w:val="22"/>
                <w:szCs w:val="22"/>
              </w:rPr>
              <w:t>Regional Constituencies in the Upper House [IDC]</w:t>
            </w:r>
          </w:p>
        </w:tc>
      </w:tr>
      <w:tr w:rsidR="0030221B" w14:paraId="69621401" w14:textId="77777777">
        <w:tc>
          <w:tcPr>
            <w:tcW w:w="2460" w:type="dxa"/>
            <w:vAlign w:val="bottom"/>
          </w:tcPr>
          <w:p w14:paraId="000009F9" w14:textId="77777777" w:rsidR="0030221B" w:rsidRDefault="00000000">
            <w:pPr>
              <w:rPr>
                <w:color w:val="000000"/>
                <w:sz w:val="22"/>
                <w:szCs w:val="22"/>
              </w:rPr>
            </w:pPr>
            <w:proofErr w:type="spellStart"/>
            <w:r>
              <w:rPr>
                <w:color w:val="000000"/>
                <w:sz w:val="22"/>
                <w:szCs w:val="22"/>
              </w:rPr>
              <w:t>state_IDC</w:t>
            </w:r>
            <w:proofErr w:type="spellEnd"/>
          </w:p>
        </w:tc>
        <w:tc>
          <w:tcPr>
            <w:tcW w:w="6285" w:type="dxa"/>
            <w:vAlign w:val="center"/>
          </w:tcPr>
          <w:p w14:paraId="000009FA" w14:textId="77777777" w:rsidR="0030221B" w:rsidRDefault="00000000">
            <w:pPr>
              <w:rPr>
                <w:color w:val="000000"/>
                <w:sz w:val="22"/>
                <w:szCs w:val="22"/>
              </w:rPr>
            </w:pPr>
            <w:r>
              <w:rPr>
                <w:color w:val="000000"/>
                <w:sz w:val="22"/>
                <w:szCs w:val="22"/>
              </w:rPr>
              <w:t>State/Provincial Governments Locally Elected [IDC]</w:t>
            </w:r>
          </w:p>
        </w:tc>
      </w:tr>
      <w:tr w:rsidR="0030221B" w14:paraId="72A65C67" w14:textId="77777777">
        <w:tc>
          <w:tcPr>
            <w:tcW w:w="2460" w:type="dxa"/>
            <w:vAlign w:val="bottom"/>
          </w:tcPr>
          <w:p w14:paraId="000009FB" w14:textId="77777777" w:rsidR="0030221B" w:rsidRDefault="00000000">
            <w:pPr>
              <w:rPr>
                <w:color w:val="000000"/>
                <w:sz w:val="22"/>
                <w:szCs w:val="22"/>
              </w:rPr>
            </w:pPr>
            <w:r>
              <w:rPr>
                <w:color w:val="000000"/>
                <w:sz w:val="22"/>
                <w:szCs w:val="22"/>
              </w:rPr>
              <w:t xml:space="preserve">state_dummy1_IDC </w:t>
            </w:r>
          </w:p>
        </w:tc>
        <w:tc>
          <w:tcPr>
            <w:tcW w:w="6285" w:type="dxa"/>
            <w:vAlign w:val="center"/>
          </w:tcPr>
          <w:p w14:paraId="000009FC" w14:textId="77777777" w:rsidR="0030221B" w:rsidRDefault="00000000">
            <w:pPr>
              <w:rPr>
                <w:color w:val="000000"/>
                <w:sz w:val="22"/>
                <w:szCs w:val="22"/>
              </w:rPr>
            </w:pPr>
            <w:r>
              <w:rPr>
                <w:color w:val="000000"/>
                <w:sz w:val="22"/>
                <w:szCs w:val="22"/>
              </w:rPr>
              <w:t>state_dummy1_IDC [IDC]</w:t>
            </w:r>
          </w:p>
        </w:tc>
      </w:tr>
      <w:tr w:rsidR="0030221B" w14:paraId="7333C6CA" w14:textId="77777777">
        <w:tc>
          <w:tcPr>
            <w:tcW w:w="2460" w:type="dxa"/>
            <w:vAlign w:val="bottom"/>
          </w:tcPr>
          <w:p w14:paraId="000009FD" w14:textId="77777777" w:rsidR="0030221B" w:rsidRDefault="00000000">
            <w:pPr>
              <w:rPr>
                <w:color w:val="000000"/>
                <w:sz w:val="22"/>
                <w:szCs w:val="22"/>
              </w:rPr>
            </w:pPr>
            <w:r>
              <w:rPr>
                <w:color w:val="000000"/>
                <w:sz w:val="22"/>
                <w:szCs w:val="22"/>
              </w:rPr>
              <w:t xml:space="preserve">state_dummy2_IDC </w:t>
            </w:r>
          </w:p>
        </w:tc>
        <w:tc>
          <w:tcPr>
            <w:tcW w:w="6285" w:type="dxa"/>
            <w:vAlign w:val="center"/>
          </w:tcPr>
          <w:p w14:paraId="000009FE" w14:textId="77777777" w:rsidR="0030221B" w:rsidRDefault="00000000">
            <w:pPr>
              <w:rPr>
                <w:color w:val="000000"/>
                <w:sz w:val="22"/>
                <w:szCs w:val="22"/>
              </w:rPr>
            </w:pPr>
            <w:r>
              <w:rPr>
                <w:color w:val="000000"/>
                <w:sz w:val="22"/>
                <w:szCs w:val="22"/>
              </w:rPr>
              <w:t>state_dummy2_IDC [IDC]</w:t>
            </w:r>
          </w:p>
        </w:tc>
      </w:tr>
      <w:tr w:rsidR="0030221B" w14:paraId="245E1877" w14:textId="77777777">
        <w:tc>
          <w:tcPr>
            <w:tcW w:w="2460" w:type="dxa"/>
            <w:vAlign w:val="bottom"/>
          </w:tcPr>
          <w:p w14:paraId="000009FF" w14:textId="77777777" w:rsidR="0030221B" w:rsidRDefault="00000000">
            <w:pPr>
              <w:rPr>
                <w:color w:val="000000"/>
                <w:sz w:val="22"/>
                <w:szCs w:val="22"/>
              </w:rPr>
            </w:pPr>
            <w:proofErr w:type="spellStart"/>
            <w:r>
              <w:rPr>
                <w:color w:val="000000"/>
                <w:sz w:val="22"/>
                <w:szCs w:val="22"/>
              </w:rPr>
              <w:t>muni_IDC</w:t>
            </w:r>
            <w:proofErr w:type="spellEnd"/>
          </w:p>
        </w:tc>
        <w:tc>
          <w:tcPr>
            <w:tcW w:w="6285" w:type="dxa"/>
            <w:vAlign w:val="center"/>
          </w:tcPr>
          <w:p w14:paraId="00000A00" w14:textId="77777777" w:rsidR="0030221B" w:rsidRDefault="00000000">
            <w:pPr>
              <w:rPr>
                <w:color w:val="000000"/>
                <w:sz w:val="22"/>
                <w:szCs w:val="22"/>
              </w:rPr>
            </w:pPr>
            <w:r>
              <w:rPr>
                <w:color w:val="000000"/>
                <w:sz w:val="22"/>
                <w:szCs w:val="22"/>
              </w:rPr>
              <w:t>Municipal Governments Locally Elected [IDC]</w:t>
            </w:r>
          </w:p>
        </w:tc>
      </w:tr>
      <w:tr w:rsidR="0030221B" w14:paraId="48DD420E" w14:textId="77777777">
        <w:tc>
          <w:tcPr>
            <w:tcW w:w="2460" w:type="dxa"/>
            <w:vAlign w:val="bottom"/>
          </w:tcPr>
          <w:p w14:paraId="00000A01" w14:textId="77777777" w:rsidR="0030221B" w:rsidRDefault="00000000">
            <w:pPr>
              <w:rPr>
                <w:color w:val="000000"/>
                <w:sz w:val="22"/>
                <w:szCs w:val="22"/>
              </w:rPr>
            </w:pPr>
            <w:proofErr w:type="spellStart"/>
            <w:r>
              <w:rPr>
                <w:color w:val="000000"/>
                <w:sz w:val="22"/>
                <w:szCs w:val="22"/>
              </w:rPr>
              <w:t>subtax_IDC</w:t>
            </w:r>
            <w:proofErr w:type="spellEnd"/>
          </w:p>
        </w:tc>
        <w:tc>
          <w:tcPr>
            <w:tcW w:w="6285" w:type="dxa"/>
            <w:vAlign w:val="center"/>
          </w:tcPr>
          <w:p w14:paraId="00000A02" w14:textId="77777777" w:rsidR="0030221B" w:rsidRDefault="00000000">
            <w:pPr>
              <w:rPr>
                <w:color w:val="000000"/>
                <w:sz w:val="22"/>
                <w:szCs w:val="22"/>
              </w:rPr>
            </w:pPr>
            <w:r>
              <w:rPr>
                <w:color w:val="000000"/>
                <w:sz w:val="22"/>
                <w:szCs w:val="22"/>
              </w:rPr>
              <w:t>Sub-National Tax Authority [IDC]</w:t>
            </w:r>
          </w:p>
        </w:tc>
      </w:tr>
      <w:tr w:rsidR="0030221B" w14:paraId="6B3BEF18" w14:textId="77777777">
        <w:tc>
          <w:tcPr>
            <w:tcW w:w="2460" w:type="dxa"/>
            <w:vAlign w:val="bottom"/>
          </w:tcPr>
          <w:p w14:paraId="00000A03" w14:textId="77777777" w:rsidR="0030221B" w:rsidRDefault="00000000">
            <w:pPr>
              <w:rPr>
                <w:color w:val="000000"/>
                <w:sz w:val="22"/>
                <w:szCs w:val="22"/>
              </w:rPr>
            </w:pPr>
            <w:proofErr w:type="spellStart"/>
            <w:r>
              <w:rPr>
                <w:color w:val="000000"/>
                <w:sz w:val="22"/>
                <w:szCs w:val="22"/>
              </w:rPr>
              <w:t>subed_IDC</w:t>
            </w:r>
            <w:proofErr w:type="spellEnd"/>
          </w:p>
        </w:tc>
        <w:tc>
          <w:tcPr>
            <w:tcW w:w="6285" w:type="dxa"/>
            <w:vAlign w:val="center"/>
          </w:tcPr>
          <w:p w14:paraId="00000A04" w14:textId="77777777" w:rsidR="0030221B" w:rsidRDefault="00000000">
            <w:pPr>
              <w:rPr>
                <w:color w:val="000000"/>
                <w:sz w:val="22"/>
                <w:szCs w:val="22"/>
              </w:rPr>
            </w:pPr>
            <w:r>
              <w:rPr>
                <w:color w:val="000000"/>
                <w:sz w:val="22"/>
                <w:szCs w:val="22"/>
              </w:rPr>
              <w:t>Subnational Education Authority [IDC]</w:t>
            </w:r>
          </w:p>
        </w:tc>
      </w:tr>
      <w:tr w:rsidR="0030221B" w14:paraId="75506E04" w14:textId="77777777">
        <w:tc>
          <w:tcPr>
            <w:tcW w:w="2460" w:type="dxa"/>
            <w:vAlign w:val="bottom"/>
          </w:tcPr>
          <w:p w14:paraId="00000A05" w14:textId="77777777" w:rsidR="0030221B" w:rsidRDefault="00000000">
            <w:pPr>
              <w:rPr>
                <w:color w:val="000000"/>
                <w:sz w:val="22"/>
                <w:szCs w:val="22"/>
              </w:rPr>
            </w:pPr>
            <w:proofErr w:type="spellStart"/>
            <w:r>
              <w:rPr>
                <w:color w:val="000000"/>
                <w:sz w:val="22"/>
                <w:szCs w:val="22"/>
              </w:rPr>
              <w:t>subpolice_IDC</w:t>
            </w:r>
            <w:proofErr w:type="spellEnd"/>
          </w:p>
        </w:tc>
        <w:tc>
          <w:tcPr>
            <w:tcW w:w="6285" w:type="dxa"/>
            <w:vAlign w:val="center"/>
          </w:tcPr>
          <w:p w14:paraId="00000A06" w14:textId="77777777" w:rsidR="0030221B" w:rsidRDefault="00000000">
            <w:pPr>
              <w:rPr>
                <w:color w:val="000000"/>
                <w:sz w:val="22"/>
                <w:szCs w:val="22"/>
              </w:rPr>
            </w:pPr>
            <w:r>
              <w:rPr>
                <w:color w:val="000000"/>
                <w:sz w:val="22"/>
                <w:szCs w:val="22"/>
              </w:rPr>
              <w:t>Subnational Police Authority [IDC]</w:t>
            </w:r>
          </w:p>
        </w:tc>
      </w:tr>
      <w:tr w:rsidR="0030221B" w14:paraId="29998ADD" w14:textId="77777777">
        <w:tc>
          <w:tcPr>
            <w:tcW w:w="2460" w:type="dxa"/>
            <w:vAlign w:val="bottom"/>
          </w:tcPr>
          <w:p w14:paraId="00000A07" w14:textId="77777777" w:rsidR="0030221B" w:rsidRDefault="00000000">
            <w:pPr>
              <w:rPr>
                <w:color w:val="000000"/>
                <w:sz w:val="22"/>
                <w:szCs w:val="22"/>
              </w:rPr>
            </w:pPr>
            <w:proofErr w:type="spellStart"/>
            <w:r>
              <w:rPr>
                <w:color w:val="000000"/>
                <w:sz w:val="22"/>
                <w:szCs w:val="22"/>
              </w:rPr>
              <w:t>auton_IDC</w:t>
            </w:r>
            <w:proofErr w:type="spellEnd"/>
          </w:p>
        </w:tc>
        <w:tc>
          <w:tcPr>
            <w:tcW w:w="6285" w:type="dxa"/>
            <w:vAlign w:val="center"/>
          </w:tcPr>
          <w:p w14:paraId="00000A08" w14:textId="77777777" w:rsidR="0030221B" w:rsidRDefault="00000000">
            <w:pPr>
              <w:rPr>
                <w:color w:val="000000"/>
                <w:sz w:val="22"/>
                <w:szCs w:val="22"/>
              </w:rPr>
            </w:pPr>
            <w:r>
              <w:rPr>
                <w:color w:val="000000"/>
                <w:sz w:val="22"/>
                <w:szCs w:val="22"/>
              </w:rPr>
              <w:t>Asymmetric Federalism [IDC]</w:t>
            </w:r>
          </w:p>
        </w:tc>
      </w:tr>
      <w:tr w:rsidR="0030221B" w14:paraId="0270FA0F" w14:textId="77777777">
        <w:tc>
          <w:tcPr>
            <w:tcW w:w="2460" w:type="dxa"/>
            <w:vAlign w:val="bottom"/>
          </w:tcPr>
          <w:p w14:paraId="00000A09" w14:textId="77777777" w:rsidR="0030221B" w:rsidRDefault="00000000">
            <w:pPr>
              <w:rPr>
                <w:color w:val="000000"/>
                <w:sz w:val="22"/>
                <w:szCs w:val="22"/>
              </w:rPr>
            </w:pPr>
            <w:proofErr w:type="spellStart"/>
            <w:r>
              <w:rPr>
                <w:color w:val="000000"/>
                <w:sz w:val="22"/>
                <w:szCs w:val="22"/>
              </w:rPr>
              <w:t>milleg_IDC</w:t>
            </w:r>
            <w:proofErr w:type="spellEnd"/>
          </w:p>
        </w:tc>
        <w:tc>
          <w:tcPr>
            <w:tcW w:w="6285" w:type="dxa"/>
            <w:vAlign w:val="center"/>
          </w:tcPr>
          <w:p w14:paraId="00000A0A" w14:textId="77777777" w:rsidR="0030221B" w:rsidRDefault="00000000">
            <w:pPr>
              <w:rPr>
                <w:color w:val="000000"/>
                <w:sz w:val="22"/>
                <w:szCs w:val="22"/>
              </w:rPr>
            </w:pPr>
            <w:r>
              <w:rPr>
                <w:color w:val="000000"/>
                <w:sz w:val="22"/>
                <w:szCs w:val="22"/>
              </w:rPr>
              <w:t>Military Legislator Ban [IDC]</w:t>
            </w:r>
          </w:p>
        </w:tc>
      </w:tr>
      <w:tr w:rsidR="0030221B" w14:paraId="4335C6A6" w14:textId="77777777">
        <w:tc>
          <w:tcPr>
            <w:tcW w:w="2460" w:type="dxa"/>
            <w:vAlign w:val="bottom"/>
          </w:tcPr>
          <w:p w14:paraId="00000A0B" w14:textId="77777777" w:rsidR="0030221B" w:rsidRDefault="00000000">
            <w:pPr>
              <w:rPr>
                <w:color w:val="000000"/>
                <w:sz w:val="22"/>
                <w:szCs w:val="22"/>
              </w:rPr>
            </w:pPr>
            <w:proofErr w:type="spellStart"/>
            <w:r>
              <w:rPr>
                <w:color w:val="000000"/>
                <w:sz w:val="22"/>
                <w:szCs w:val="22"/>
              </w:rPr>
              <w:t>miman_IDC</w:t>
            </w:r>
            <w:proofErr w:type="spellEnd"/>
          </w:p>
        </w:tc>
        <w:tc>
          <w:tcPr>
            <w:tcW w:w="6285" w:type="dxa"/>
            <w:vAlign w:val="center"/>
          </w:tcPr>
          <w:p w14:paraId="00000A0C" w14:textId="77777777" w:rsidR="0030221B" w:rsidRDefault="00000000">
            <w:pPr>
              <w:rPr>
                <w:color w:val="000000"/>
                <w:sz w:val="22"/>
                <w:szCs w:val="22"/>
              </w:rPr>
            </w:pPr>
            <w:r>
              <w:rPr>
                <w:color w:val="000000"/>
                <w:sz w:val="22"/>
                <w:szCs w:val="22"/>
              </w:rPr>
              <w:t>Inclusive Military [IDC]</w:t>
            </w:r>
          </w:p>
        </w:tc>
      </w:tr>
      <w:tr w:rsidR="0030221B" w14:paraId="0112A6CD" w14:textId="77777777">
        <w:tc>
          <w:tcPr>
            <w:tcW w:w="2460" w:type="dxa"/>
            <w:vAlign w:val="bottom"/>
          </w:tcPr>
          <w:p w14:paraId="00000A0D" w14:textId="77777777" w:rsidR="0030221B" w:rsidRDefault="00000000">
            <w:pPr>
              <w:rPr>
                <w:color w:val="000000"/>
                <w:sz w:val="22"/>
                <w:szCs w:val="22"/>
              </w:rPr>
            </w:pPr>
            <w:proofErr w:type="spellStart"/>
            <w:r>
              <w:rPr>
                <w:color w:val="000000"/>
                <w:sz w:val="22"/>
                <w:szCs w:val="22"/>
              </w:rPr>
              <w:t>mfound_IDC</w:t>
            </w:r>
            <w:proofErr w:type="spellEnd"/>
          </w:p>
        </w:tc>
        <w:tc>
          <w:tcPr>
            <w:tcW w:w="6285" w:type="dxa"/>
            <w:vAlign w:val="center"/>
          </w:tcPr>
          <w:p w14:paraId="00000A0E" w14:textId="77777777" w:rsidR="0030221B" w:rsidRDefault="00000000">
            <w:pPr>
              <w:rPr>
                <w:color w:val="000000"/>
                <w:sz w:val="22"/>
                <w:szCs w:val="22"/>
              </w:rPr>
            </w:pPr>
            <w:r>
              <w:rPr>
                <w:color w:val="000000"/>
                <w:sz w:val="22"/>
                <w:szCs w:val="22"/>
              </w:rPr>
              <w:t>Foundational Military [IDC]</w:t>
            </w:r>
          </w:p>
        </w:tc>
      </w:tr>
      <w:tr w:rsidR="0030221B" w14:paraId="4395BE72" w14:textId="77777777">
        <w:tc>
          <w:tcPr>
            <w:tcW w:w="2460" w:type="dxa"/>
            <w:vAlign w:val="bottom"/>
          </w:tcPr>
          <w:p w14:paraId="00000A0F" w14:textId="77777777" w:rsidR="0030221B" w:rsidRDefault="00000000">
            <w:pPr>
              <w:rPr>
                <w:color w:val="000000"/>
                <w:sz w:val="22"/>
                <w:szCs w:val="22"/>
              </w:rPr>
            </w:pPr>
            <w:proofErr w:type="spellStart"/>
            <w:r>
              <w:rPr>
                <w:color w:val="000000"/>
                <w:sz w:val="22"/>
                <w:szCs w:val="22"/>
              </w:rPr>
              <w:t>milparty_IDC</w:t>
            </w:r>
            <w:proofErr w:type="spellEnd"/>
          </w:p>
        </w:tc>
        <w:tc>
          <w:tcPr>
            <w:tcW w:w="6285" w:type="dxa"/>
            <w:vAlign w:val="center"/>
          </w:tcPr>
          <w:p w14:paraId="00000A10" w14:textId="77777777" w:rsidR="0030221B" w:rsidRDefault="00000000">
            <w:pPr>
              <w:rPr>
                <w:color w:val="000000"/>
                <w:sz w:val="22"/>
                <w:szCs w:val="22"/>
              </w:rPr>
            </w:pPr>
            <w:r>
              <w:rPr>
                <w:color w:val="000000"/>
                <w:sz w:val="22"/>
                <w:szCs w:val="22"/>
              </w:rPr>
              <w:t>Constitutional Provision Against Military Party Membership [IDC]</w:t>
            </w:r>
          </w:p>
        </w:tc>
      </w:tr>
      <w:tr w:rsidR="0030221B" w14:paraId="62B7E930" w14:textId="77777777">
        <w:tc>
          <w:tcPr>
            <w:tcW w:w="2460" w:type="dxa"/>
            <w:vAlign w:val="bottom"/>
          </w:tcPr>
          <w:p w14:paraId="00000A11" w14:textId="77777777" w:rsidR="0030221B" w:rsidRDefault="00000000">
            <w:pPr>
              <w:rPr>
                <w:color w:val="000000"/>
                <w:sz w:val="22"/>
                <w:szCs w:val="22"/>
              </w:rPr>
            </w:pPr>
            <w:r>
              <w:rPr>
                <w:color w:val="000000"/>
                <w:sz w:val="22"/>
                <w:szCs w:val="22"/>
              </w:rPr>
              <w:t xml:space="preserve">milparty2_IDC </w:t>
            </w:r>
          </w:p>
        </w:tc>
        <w:tc>
          <w:tcPr>
            <w:tcW w:w="6285" w:type="dxa"/>
            <w:vAlign w:val="center"/>
          </w:tcPr>
          <w:p w14:paraId="00000A12" w14:textId="77777777" w:rsidR="0030221B" w:rsidRDefault="00000000">
            <w:pPr>
              <w:rPr>
                <w:color w:val="000000"/>
                <w:sz w:val="22"/>
                <w:szCs w:val="22"/>
              </w:rPr>
            </w:pPr>
            <w:r>
              <w:rPr>
                <w:color w:val="000000"/>
                <w:sz w:val="22"/>
                <w:szCs w:val="22"/>
              </w:rPr>
              <w:t>Mandatory Party Membership for Military [IDC]</w:t>
            </w:r>
          </w:p>
        </w:tc>
      </w:tr>
      <w:tr w:rsidR="0030221B" w14:paraId="4479D092" w14:textId="77777777">
        <w:tc>
          <w:tcPr>
            <w:tcW w:w="2460" w:type="dxa"/>
            <w:vAlign w:val="bottom"/>
          </w:tcPr>
          <w:p w14:paraId="00000A13" w14:textId="77777777" w:rsidR="0030221B" w:rsidRDefault="00000000">
            <w:pPr>
              <w:rPr>
                <w:color w:val="000000"/>
                <w:sz w:val="22"/>
                <w:szCs w:val="22"/>
              </w:rPr>
            </w:pPr>
            <w:proofErr w:type="spellStart"/>
            <w:r>
              <w:rPr>
                <w:color w:val="000000"/>
                <w:sz w:val="22"/>
                <w:szCs w:val="22"/>
              </w:rPr>
              <w:t>jtenure_IDC</w:t>
            </w:r>
            <w:proofErr w:type="spellEnd"/>
          </w:p>
        </w:tc>
        <w:tc>
          <w:tcPr>
            <w:tcW w:w="6285" w:type="dxa"/>
            <w:vAlign w:val="center"/>
          </w:tcPr>
          <w:p w14:paraId="00000A14" w14:textId="77777777" w:rsidR="0030221B" w:rsidRDefault="00000000">
            <w:pPr>
              <w:rPr>
                <w:color w:val="000000"/>
                <w:sz w:val="22"/>
                <w:szCs w:val="22"/>
              </w:rPr>
            </w:pPr>
            <w:r>
              <w:rPr>
                <w:color w:val="000000"/>
                <w:sz w:val="22"/>
                <w:szCs w:val="22"/>
              </w:rPr>
              <w:t>Judicial Tenure [IDC]</w:t>
            </w:r>
          </w:p>
        </w:tc>
      </w:tr>
      <w:tr w:rsidR="0030221B" w14:paraId="10434DBB" w14:textId="77777777">
        <w:tc>
          <w:tcPr>
            <w:tcW w:w="2460" w:type="dxa"/>
            <w:vAlign w:val="bottom"/>
          </w:tcPr>
          <w:p w14:paraId="00000A15" w14:textId="77777777" w:rsidR="0030221B" w:rsidRDefault="00000000">
            <w:pPr>
              <w:rPr>
                <w:color w:val="000000"/>
                <w:sz w:val="22"/>
                <w:szCs w:val="22"/>
              </w:rPr>
            </w:pPr>
            <w:r>
              <w:rPr>
                <w:color w:val="000000"/>
                <w:sz w:val="22"/>
                <w:szCs w:val="22"/>
              </w:rPr>
              <w:t xml:space="preserve">jtenure_dummy1_IDC </w:t>
            </w:r>
          </w:p>
        </w:tc>
        <w:tc>
          <w:tcPr>
            <w:tcW w:w="6285" w:type="dxa"/>
            <w:vAlign w:val="center"/>
          </w:tcPr>
          <w:p w14:paraId="00000A16" w14:textId="77777777" w:rsidR="0030221B" w:rsidRDefault="00000000">
            <w:pPr>
              <w:rPr>
                <w:color w:val="000000"/>
                <w:sz w:val="22"/>
                <w:szCs w:val="22"/>
              </w:rPr>
            </w:pPr>
            <w:r>
              <w:rPr>
                <w:color w:val="000000"/>
                <w:sz w:val="22"/>
                <w:szCs w:val="22"/>
              </w:rPr>
              <w:t>jtenure_dummy1_IDC [IDC]</w:t>
            </w:r>
          </w:p>
        </w:tc>
      </w:tr>
      <w:tr w:rsidR="0030221B" w14:paraId="0109A680" w14:textId="77777777">
        <w:tc>
          <w:tcPr>
            <w:tcW w:w="2460" w:type="dxa"/>
            <w:vAlign w:val="bottom"/>
          </w:tcPr>
          <w:p w14:paraId="00000A17" w14:textId="77777777" w:rsidR="0030221B" w:rsidRDefault="00000000">
            <w:pPr>
              <w:rPr>
                <w:color w:val="000000"/>
                <w:sz w:val="22"/>
                <w:szCs w:val="22"/>
              </w:rPr>
            </w:pPr>
            <w:r>
              <w:rPr>
                <w:color w:val="000000"/>
                <w:sz w:val="22"/>
                <w:szCs w:val="22"/>
              </w:rPr>
              <w:t xml:space="preserve">jtenure_dummy2_IDC </w:t>
            </w:r>
          </w:p>
        </w:tc>
        <w:tc>
          <w:tcPr>
            <w:tcW w:w="6285" w:type="dxa"/>
            <w:vAlign w:val="center"/>
          </w:tcPr>
          <w:p w14:paraId="00000A18" w14:textId="77777777" w:rsidR="0030221B" w:rsidRDefault="00000000">
            <w:pPr>
              <w:rPr>
                <w:color w:val="000000"/>
                <w:sz w:val="22"/>
                <w:szCs w:val="22"/>
              </w:rPr>
            </w:pPr>
            <w:r>
              <w:rPr>
                <w:color w:val="000000"/>
                <w:sz w:val="22"/>
                <w:szCs w:val="22"/>
              </w:rPr>
              <w:t>jtenure_dummy2_IDC [IDC]</w:t>
            </w:r>
          </w:p>
        </w:tc>
      </w:tr>
      <w:tr w:rsidR="0030221B" w14:paraId="6A452C60" w14:textId="77777777">
        <w:tc>
          <w:tcPr>
            <w:tcW w:w="2460" w:type="dxa"/>
            <w:vAlign w:val="bottom"/>
          </w:tcPr>
          <w:p w14:paraId="00000A19" w14:textId="77777777" w:rsidR="0030221B" w:rsidRDefault="00000000">
            <w:pPr>
              <w:rPr>
                <w:color w:val="000000"/>
                <w:sz w:val="22"/>
                <w:szCs w:val="22"/>
              </w:rPr>
            </w:pPr>
            <w:proofErr w:type="spellStart"/>
            <w:r>
              <w:rPr>
                <w:color w:val="000000"/>
                <w:sz w:val="22"/>
                <w:szCs w:val="22"/>
              </w:rPr>
              <w:t>jcause_IDC</w:t>
            </w:r>
            <w:proofErr w:type="spellEnd"/>
          </w:p>
        </w:tc>
        <w:tc>
          <w:tcPr>
            <w:tcW w:w="6285" w:type="dxa"/>
            <w:vAlign w:val="center"/>
          </w:tcPr>
          <w:p w14:paraId="00000A1A" w14:textId="77777777" w:rsidR="0030221B" w:rsidRDefault="00000000">
            <w:pPr>
              <w:rPr>
                <w:color w:val="000000"/>
                <w:sz w:val="22"/>
                <w:szCs w:val="22"/>
              </w:rPr>
            </w:pPr>
            <w:r>
              <w:rPr>
                <w:color w:val="000000"/>
                <w:sz w:val="22"/>
                <w:szCs w:val="22"/>
              </w:rPr>
              <w:t>Judges can be removed without cause [IDC]</w:t>
            </w:r>
          </w:p>
        </w:tc>
      </w:tr>
      <w:tr w:rsidR="0030221B" w14:paraId="7AC461B3" w14:textId="77777777">
        <w:tc>
          <w:tcPr>
            <w:tcW w:w="2460" w:type="dxa"/>
            <w:vAlign w:val="bottom"/>
          </w:tcPr>
          <w:p w14:paraId="00000A1B" w14:textId="77777777" w:rsidR="0030221B" w:rsidRDefault="00000000">
            <w:pPr>
              <w:rPr>
                <w:color w:val="000000"/>
                <w:sz w:val="22"/>
                <w:szCs w:val="22"/>
              </w:rPr>
            </w:pPr>
            <w:proofErr w:type="spellStart"/>
            <w:r>
              <w:rPr>
                <w:color w:val="000000"/>
                <w:sz w:val="22"/>
                <w:szCs w:val="22"/>
              </w:rPr>
              <w:t>japptbr_IDC</w:t>
            </w:r>
            <w:proofErr w:type="spellEnd"/>
          </w:p>
        </w:tc>
        <w:tc>
          <w:tcPr>
            <w:tcW w:w="6285" w:type="dxa"/>
            <w:vAlign w:val="center"/>
          </w:tcPr>
          <w:p w14:paraId="00000A1C" w14:textId="77777777" w:rsidR="0030221B" w:rsidRDefault="00000000">
            <w:pPr>
              <w:rPr>
                <w:color w:val="000000"/>
                <w:sz w:val="22"/>
                <w:szCs w:val="22"/>
              </w:rPr>
            </w:pPr>
            <w:r>
              <w:rPr>
                <w:color w:val="000000"/>
                <w:sz w:val="22"/>
                <w:szCs w:val="22"/>
              </w:rPr>
              <w:t>Judicial Appointment Authority Divided [IDC]</w:t>
            </w:r>
          </w:p>
        </w:tc>
      </w:tr>
      <w:tr w:rsidR="0030221B" w14:paraId="5AE4FAE0" w14:textId="77777777">
        <w:trPr>
          <w:trHeight w:val="305"/>
        </w:trPr>
        <w:tc>
          <w:tcPr>
            <w:tcW w:w="2460" w:type="dxa"/>
            <w:vAlign w:val="bottom"/>
          </w:tcPr>
          <w:p w14:paraId="00000A1D" w14:textId="77777777" w:rsidR="0030221B" w:rsidRDefault="00000000">
            <w:pPr>
              <w:rPr>
                <w:color w:val="000000"/>
                <w:sz w:val="22"/>
                <w:szCs w:val="22"/>
              </w:rPr>
            </w:pPr>
            <w:proofErr w:type="spellStart"/>
            <w:r>
              <w:rPr>
                <w:color w:val="000000"/>
                <w:sz w:val="22"/>
                <w:szCs w:val="22"/>
              </w:rPr>
              <w:t>jconst_IDC</w:t>
            </w:r>
            <w:proofErr w:type="spellEnd"/>
          </w:p>
        </w:tc>
        <w:tc>
          <w:tcPr>
            <w:tcW w:w="6285" w:type="dxa"/>
            <w:vAlign w:val="center"/>
          </w:tcPr>
          <w:p w14:paraId="00000A1E" w14:textId="77777777" w:rsidR="0030221B" w:rsidRDefault="00000000">
            <w:pPr>
              <w:rPr>
                <w:color w:val="000000"/>
                <w:sz w:val="22"/>
                <w:szCs w:val="22"/>
              </w:rPr>
            </w:pPr>
            <w:r>
              <w:rPr>
                <w:color w:val="000000"/>
                <w:sz w:val="22"/>
                <w:szCs w:val="22"/>
              </w:rPr>
              <w:t>Judicial Constitution [IDC]</w:t>
            </w:r>
          </w:p>
        </w:tc>
      </w:tr>
      <w:tr w:rsidR="0030221B" w14:paraId="1D793E1E" w14:textId="77777777">
        <w:tc>
          <w:tcPr>
            <w:tcW w:w="2460" w:type="dxa"/>
            <w:vAlign w:val="bottom"/>
          </w:tcPr>
          <w:p w14:paraId="00000A1F" w14:textId="77777777" w:rsidR="0030221B" w:rsidRDefault="00000000">
            <w:pPr>
              <w:rPr>
                <w:color w:val="000000"/>
                <w:sz w:val="22"/>
                <w:szCs w:val="22"/>
              </w:rPr>
            </w:pPr>
            <w:proofErr w:type="spellStart"/>
            <w:r>
              <w:rPr>
                <w:color w:val="000000"/>
                <w:sz w:val="22"/>
                <w:szCs w:val="22"/>
              </w:rPr>
              <w:t>jrevman_IDC</w:t>
            </w:r>
            <w:proofErr w:type="spellEnd"/>
          </w:p>
        </w:tc>
        <w:tc>
          <w:tcPr>
            <w:tcW w:w="6285" w:type="dxa"/>
            <w:vAlign w:val="center"/>
          </w:tcPr>
          <w:p w14:paraId="00000A20" w14:textId="77777777" w:rsidR="0030221B" w:rsidRDefault="00000000">
            <w:pPr>
              <w:rPr>
                <w:color w:val="000000"/>
                <w:sz w:val="22"/>
                <w:szCs w:val="22"/>
              </w:rPr>
            </w:pPr>
            <w:r>
              <w:rPr>
                <w:color w:val="000000"/>
                <w:sz w:val="22"/>
                <w:szCs w:val="22"/>
              </w:rPr>
              <w:t>Judicial Review [IDC]</w:t>
            </w:r>
          </w:p>
        </w:tc>
      </w:tr>
      <w:tr w:rsidR="0030221B" w14:paraId="4F50B71A" w14:textId="77777777">
        <w:tc>
          <w:tcPr>
            <w:tcW w:w="2460" w:type="dxa"/>
            <w:vAlign w:val="bottom"/>
          </w:tcPr>
          <w:p w14:paraId="00000A21" w14:textId="77777777" w:rsidR="0030221B" w:rsidRDefault="00000000">
            <w:pPr>
              <w:rPr>
                <w:color w:val="000000"/>
                <w:sz w:val="22"/>
                <w:szCs w:val="22"/>
              </w:rPr>
            </w:pPr>
            <w:proofErr w:type="spellStart"/>
            <w:r>
              <w:rPr>
                <w:color w:val="000000"/>
                <w:sz w:val="22"/>
                <w:szCs w:val="22"/>
              </w:rPr>
              <w:t>violation_IDC</w:t>
            </w:r>
            <w:proofErr w:type="spellEnd"/>
          </w:p>
        </w:tc>
        <w:tc>
          <w:tcPr>
            <w:tcW w:w="6285" w:type="dxa"/>
            <w:vAlign w:val="center"/>
          </w:tcPr>
          <w:p w14:paraId="00000A22" w14:textId="77777777" w:rsidR="0030221B" w:rsidRDefault="00000000">
            <w:pPr>
              <w:rPr>
                <w:color w:val="000000"/>
                <w:sz w:val="22"/>
                <w:szCs w:val="22"/>
              </w:rPr>
            </w:pPr>
            <w:r>
              <w:rPr>
                <w:color w:val="000000"/>
                <w:sz w:val="22"/>
                <w:szCs w:val="22"/>
              </w:rPr>
              <w:t xml:space="preserve">Violation of Mandated </w:t>
            </w:r>
            <w:proofErr w:type="spellStart"/>
            <w:r>
              <w:rPr>
                <w:color w:val="000000"/>
                <w:sz w:val="22"/>
                <w:szCs w:val="22"/>
              </w:rPr>
              <w:t>Powersharing</w:t>
            </w:r>
            <w:proofErr w:type="spellEnd"/>
            <w:r>
              <w:rPr>
                <w:color w:val="000000"/>
                <w:sz w:val="22"/>
                <w:szCs w:val="22"/>
              </w:rPr>
              <w:t xml:space="preserve"> [IDC]</w:t>
            </w:r>
          </w:p>
        </w:tc>
      </w:tr>
    </w:tbl>
    <w:p w14:paraId="0A3AB0DC" w14:textId="3FA8ED05" w:rsidR="001F4CC3" w:rsidRDefault="001F4CC3">
      <w:pPr>
        <w:pStyle w:val="Heading2"/>
        <w:pBdr>
          <w:bottom w:val="single" w:sz="12" w:space="1" w:color="auto"/>
        </w:pBdr>
        <w:rPr>
          <w:rFonts w:ascii="Times New Roman" w:eastAsia="Times New Roman" w:hAnsi="Times New Roman" w:cs="Times New Roman"/>
          <w:sz w:val="22"/>
          <w:szCs w:val="22"/>
        </w:rPr>
      </w:pPr>
    </w:p>
    <w:p w14:paraId="5CE45BF7" w14:textId="77777777" w:rsidR="001F4CC3" w:rsidRPr="001F4CC3" w:rsidRDefault="001F4CC3" w:rsidP="001F4CC3"/>
    <w:p w14:paraId="00000A27" w14:textId="7C63582D" w:rsidR="0030221B" w:rsidRDefault="00000000">
      <w:pPr>
        <w:pStyle w:val="Heading2"/>
        <w:rPr>
          <w:rFonts w:ascii="Times New Roman" w:eastAsia="Times New Roman" w:hAnsi="Times New Roman" w:cs="Times New Roman"/>
          <w:sz w:val="22"/>
          <w:szCs w:val="22"/>
        </w:rPr>
      </w:pPr>
      <w:bookmarkStart w:id="71" w:name="_Toc109775437"/>
      <w:r>
        <w:rPr>
          <w:rFonts w:ascii="Times New Roman" w:eastAsia="Times New Roman" w:hAnsi="Times New Roman" w:cs="Times New Roman"/>
          <w:sz w:val="22"/>
          <w:szCs w:val="22"/>
        </w:rPr>
        <w:t xml:space="preserve">Linzer and </w:t>
      </w:r>
      <w:proofErr w:type="spellStart"/>
      <w:r>
        <w:rPr>
          <w:rFonts w:ascii="Times New Roman" w:eastAsia="Times New Roman" w:hAnsi="Times New Roman" w:cs="Times New Roman"/>
          <w:sz w:val="22"/>
          <w:szCs w:val="22"/>
        </w:rPr>
        <w:t>Staton</w:t>
      </w:r>
      <w:proofErr w:type="spellEnd"/>
      <w:r>
        <w:rPr>
          <w:rFonts w:ascii="Times New Roman" w:eastAsia="Times New Roman" w:hAnsi="Times New Roman" w:cs="Times New Roman"/>
          <w:sz w:val="22"/>
          <w:szCs w:val="22"/>
        </w:rPr>
        <w:t xml:space="preserve"> Latent Measure of Judicial Independence [LS]</w:t>
      </w:r>
      <w:bookmarkEnd w:id="71"/>
    </w:p>
    <w:p w14:paraId="00000A28" w14:textId="77777777" w:rsidR="0030221B" w:rsidRDefault="0030221B">
      <w:pPr>
        <w:rPr>
          <w:sz w:val="22"/>
          <w:szCs w:val="22"/>
        </w:rPr>
      </w:pPr>
    </w:p>
    <w:p w14:paraId="00000A29" w14:textId="77777777" w:rsidR="0030221B" w:rsidRDefault="00000000">
      <w:pPr>
        <w:rPr>
          <w:sz w:val="22"/>
          <w:szCs w:val="22"/>
        </w:rPr>
      </w:pPr>
      <w:r>
        <w:rPr>
          <w:sz w:val="22"/>
          <w:szCs w:val="22"/>
        </w:rPr>
        <w:t>Suffix: LS</w:t>
      </w:r>
    </w:p>
    <w:p w14:paraId="00000A2A" w14:textId="77777777" w:rsidR="0030221B" w:rsidRDefault="0030221B">
      <w:pPr>
        <w:rPr>
          <w:sz w:val="22"/>
          <w:szCs w:val="22"/>
        </w:rPr>
      </w:pPr>
    </w:p>
    <w:p w14:paraId="00000A2B" w14:textId="77777777" w:rsidR="0030221B" w:rsidRDefault="00000000">
      <w:pPr>
        <w:rPr>
          <w:sz w:val="22"/>
          <w:szCs w:val="22"/>
        </w:rPr>
      </w:pPr>
      <w:r>
        <w:rPr>
          <w:sz w:val="22"/>
          <w:szCs w:val="22"/>
        </w:rPr>
        <w:t xml:space="preserve">Description: This data includes Linzer and </w:t>
      </w:r>
      <w:proofErr w:type="spellStart"/>
      <w:r>
        <w:rPr>
          <w:sz w:val="22"/>
          <w:szCs w:val="22"/>
        </w:rPr>
        <w:t>Staton’s</w:t>
      </w:r>
      <w:proofErr w:type="spellEnd"/>
      <w:r>
        <w:rPr>
          <w:sz w:val="22"/>
          <w:szCs w:val="22"/>
        </w:rPr>
        <w:t xml:space="preserve"> latent measure of judicial independence.</w:t>
      </w:r>
    </w:p>
    <w:p w14:paraId="00000A2C" w14:textId="77777777" w:rsidR="0030221B" w:rsidRDefault="0030221B">
      <w:pPr>
        <w:rPr>
          <w:sz w:val="22"/>
          <w:szCs w:val="22"/>
        </w:rPr>
      </w:pPr>
    </w:p>
    <w:p w14:paraId="00000A2D" w14:textId="77777777" w:rsidR="0030221B" w:rsidRDefault="00000000">
      <w:pPr>
        <w:rPr>
          <w:sz w:val="22"/>
          <w:szCs w:val="22"/>
        </w:rPr>
      </w:pPr>
      <w:r>
        <w:rPr>
          <w:sz w:val="22"/>
          <w:szCs w:val="22"/>
        </w:rPr>
        <w:t>Data Cleaning: Observations for united Yemen are dropped for 1967-1990, the period in which it is divided, to favor using observations for “Yemen Arab Republic” and “Yemen People's Republic.” Further, observations for the Yemen Arab Republic and the Yemen People's Republic are dropped from 1991 onward, to favor using united “Yemen.” Observations for the Czech Republic are dropped for 1948-1992, in favor of using “Czechoslovakia.” Observations for united Germany are dropped for 1950-1990, in favor of using “German Federal Republic” and “German Democratic Republic.” Observations for Russia are dropped for 1948-1991, in favor of using “Soviet Union.” Observations for Yugoslavia are dropped from 2007 onward, in favor of using “Serbia” (independent in 2006).</w:t>
      </w:r>
    </w:p>
    <w:p w14:paraId="00000A2E" w14:textId="77777777" w:rsidR="0030221B" w:rsidRDefault="0030221B">
      <w:pPr>
        <w:rPr>
          <w:sz w:val="22"/>
          <w:szCs w:val="22"/>
        </w:rPr>
      </w:pPr>
    </w:p>
    <w:p w14:paraId="00000A2F" w14:textId="77777777" w:rsidR="0030221B" w:rsidRDefault="00000000">
      <w:pPr>
        <w:rPr>
          <w:sz w:val="22"/>
          <w:szCs w:val="22"/>
        </w:rPr>
      </w:pPr>
      <w:r>
        <w:rPr>
          <w:sz w:val="22"/>
          <w:szCs w:val="22"/>
        </w:rPr>
        <w:t>Citation:</w:t>
      </w:r>
    </w:p>
    <w:p w14:paraId="00000A30" w14:textId="77777777" w:rsidR="0030221B" w:rsidRDefault="00000000">
      <w:pPr>
        <w:rPr>
          <w:sz w:val="22"/>
          <w:szCs w:val="22"/>
        </w:rPr>
      </w:pPr>
      <w:r>
        <w:rPr>
          <w:sz w:val="22"/>
          <w:szCs w:val="22"/>
        </w:rPr>
        <w:t xml:space="preserve">Linzer, Drew A., and Jeffrey K. </w:t>
      </w:r>
      <w:proofErr w:type="spellStart"/>
      <w:r>
        <w:rPr>
          <w:sz w:val="22"/>
          <w:szCs w:val="22"/>
        </w:rPr>
        <w:t>Staton</w:t>
      </w:r>
      <w:proofErr w:type="spellEnd"/>
      <w:r>
        <w:rPr>
          <w:sz w:val="22"/>
          <w:szCs w:val="22"/>
        </w:rPr>
        <w:t xml:space="preserve">. 2015. “A global measure of judicial independence, 1948–2012.” </w:t>
      </w:r>
      <w:r>
        <w:rPr>
          <w:i/>
          <w:sz w:val="22"/>
          <w:szCs w:val="22"/>
        </w:rPr>
        <w:t>Journal of Law and Courts</w:t>
      </w:r>
      <w:r>
        <w:rPr>
          <w:sz w:val="22"/>
          <w:szCs w:val="22"/>
        </w:rPr>
        <w:t xml:space="preserve"> 3(2): 223–256.</w:t>
      </w:r>
    </w:p>
    <w:p w14:paraId="00000A31" w14:textId="77777777" w:rsidR="0030221B" w:rsidRDefault="0030221B">
      <w:pPr>
        <w:rPr>
          <w:sz w:val="22"/>
          <w:szCs w:val="22"/>
        </w:rPr>
      </w:pPr>
    </w:p>
    <w:p w14:paraId="00000A32"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A33" w14:textId="77777777" w:rsidR="0030221B" w:rsidRDefault="00000000">
      <w:pPr>
        <w:rPr>
          <w:sz w:val="22"/>
          <w:szCs w:val="22"/>
        </w:rPr>
      </w:pPr>
      <w:r>
        <w:rPr>
          <w:sz w:val="22"/>
          <w:szCs w:val="22"/>
        </w:rPr>
        <w:t>1900-2015</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201</w:t>
      </w:r>
    </w:p>
    <w:p w14:paraId="00000A34" w14:textId="77777777" w:rsidR="0030221B" w:rsidRDefault="0030221B">
      <w:pPr>
        <w:rPr>
          <w:sz w:val="22"/>
          <w:szCs w:val="22"/>
        </w:rPr>
      </w:pPr>
    </w:p>
    <w:p w14:paraId="00000A35" w14:textId="77777777" w:rsidR="0030221B" w:rsidRDefault="00000000">
      <w:pPr>
        <w:rPr>
          <w:sz w:val="22"/>
          <w:szCs w:val="22"/>
        </w:rPr>
      </w:pPr>
      <w:r>
        <w:rPr>
          <w:sz w:val="22"/>
          <w:szCs w:val="22"/>
        </w:rPr>
        <w:t>Variables:</w:t>
      </w:r>
    </w:p>
    <w:tbl>
      <w:tblPr>
        <w:tblStyle w:val="afffffffffffffffffffffffffffffffffffffffffffffffffffff7"/>
        <w:tblW w:w="867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5"/>
        <w:gridCol w:w="5865"/>
      </w:tblGrid>
      <w:tr w:rsidR="0030221B" w14:paraId="5147281B" w14:textId="77777777">
        <w:tc>
          <w:tcPr>
            <w:tcW w:w="2805" w:type="dxa"/>
            <w:vAlign w:val="bottom"/>
          </w:tcPr>
          <w:p w14:paraId="00000A36" w14:textId="77777777" w:rsidR="0030221B" w:rsidRDefault="00000000">
            <w:pPr>
              <w:rPr>
                <w:color w:val="000000"/>
                <w:sz w:val="22"/>
                <w:szCs w:val="22"/>
              </w:rPr>
            </w:pPr>
            <w:proofErr w:type="spellStart"/>
            <w:r>
              <w:rPr>
                <w:color w:val="000000"/>
                <w:sz w:val="22"/>
                <w:szCs w:val="22"/>
              </w:rPr>
              <w:t>lji_LS</w:t>
            </w:r>
            <w:proofErr w:type="spellEnd"/>
          </w:p>
        </w:tc>
        <w:tc>
          <w:tcPr>
            <w:tcW w:w="5865" w:type="dxa"/>
            <w:vAlign w:val="center"/>
          </w:tcPr>
          <w:p w14:paraId="00000A37" w14:textId="77777777" w:rsidR="0030221B" w:rsidRDefault="00000000">
            <w:pPr>
              <w:rPr>
                <w:color w:val="000000"/>
                <w:sz w:val="22"/>
                <w:szCs w:val="22"/>
              </w:rPr>
            </w:pPr>
            <w:r>
              <w:rPr>
                <w:color w:val="000000"/>
                <w:sz w:val="22"/>
                <w:szCs w:val="22"/>
              </w:rPr>
              <w:t>Latent Judicial Independence Measure [LS]</w:t>
            </w:r>
          </w:p>
        </w:tc>
      </w:tr>
    </w:tbl>
    <w:p w14:paraId="00000A38" w14:textId="77777777" w:rsidR="0030221B" w:rsidRDefault="0030221B">
      <w:pPr>
        <w:pBdr>
          <w:bottom w:val="single" w:sz="6" w:space="1" w:color="000000"/>
        </w:pBdr>
        <w:rPr>
          <w:sz w:val="22"/>
          <w:szCs w:val="22"/>
        </w:rPr>
      </w:pPr>
    </w:p>
    <w:p w14:paraId="00000A39" w14:textId="77777777" w:rsidR="0030221B" w:rsidRDefault="0030221B">
      <w:pPr>
        <w:rPr>
          <w:sz w:val="22"/>
          <w:szCs w:val="22"/>
        </w:rPr>
      </w:pPr>
    </w:p>
    <w:p w14:paraId="00000A3A" w14:textId="77777777" w:rsidR="0030221B" w:rsidRDefault="00000000">
      <w:pPr>
        <w:pStyle w:val="Heading2"/>
        <w:rPr>
          <w:rFonts w:ascii="Times New Roman" w:eastAsia="Times New Roman" w:hAnsi="Times New Roman" w:cs="Times New Roman"/>
          <w:sz w:val="22"/>
          <w:szCs w:val="22"/>
        </w:rPr>
      </w:pPr>
      <w:bookmarkStart w:id="72" w:name="_Toc109775438"/>
      <w:r>
        <w:rPr>
          <w:rFonts w:ascii="Times New Roman" w:eastAsia="Times New Roman" w:hAnsi="Times New Roman" w:cs="Times New Roman"/>
          <w:sz w:val="22"/>
          <w:szCs w:val="22"/>
        </w:rPr>
        <w:t>World Bank Worldwide Governance Indicators (WDI_WGI) [WGI]</w:t>
      </w:r>
      <w:bookmarkEnd w:id="72"/>
    </w:p>
    <w:p w14:paraId="00000A3B" w14:textId="77777777" w:rsidR="0030221B" w:rsidRDefault="0030221B">
      <w:pPr>
        <w:rPr>
          <w:sz w:val="22"/>
          <w:szCs w:val="22"/>
        </w:rPr>
      </w:pPr>
    </w:p>
    <w:p w14:paraId="00000A3C" w14:textId="77777777" w:rsidR="0030221B" w:rsidRDefault="00000000">
      <w:pPr>
        <w:rPr>
          <w:sz w:val="22"/>
          <w:szCs w:val="22"/>
        </w:rPr>
      </w:pPr>
      <w:r>
        <w:rPr>
          <w:sz w:val="22"/>
          <w:szCs w:val="22"/>
        </w:rPr>
        <w:t>Suffix: WGI</w:t>
      </w:r>
    </w:p>
    <w:p w14:paraId="00000A3D" w14:textId="77777777" w:rsidR="0030221B" w:rsidRDefault="0030221B">
      <w:pPr>
        <w:rPr>
          <w:sz w:val="22"/>
          <w:szCs w:val="22"/>
        </w:rPr>
      </w:pPr>
    </w:p>
    <w:p w14:paraId="00000A3E" w14:textId="77777777" w:rsidR="0030221B" w:rsidRDefault="00000000">
      <w:pPr>
        <w:rPr>
          <w:sz w:val="22"/>
          <w:szCs w:val="22"/>
        </w:rPr>
      </w:pPr>
      <w:r>
        <w:rPr>
          <w:sz w:val="22"/>
          <w:szCs w:val="22"/>
        </w:rPr>
        <w:t>Description: This dataset contains measures of political stability, government accountability, and rule of law within a country.</w:t>
      </w:r>
    </w:p>
    <w:p w14:paraId="00000A3F" w14:textId="77777777" w:rsidR="0030221B" w:rsidRDefault="0030221B">
      <w:pPr>
        <w:rPr>
          <w:sz w:val="22"/>
          <w:szCs w:val="22"/>
        </w:rPr>
      </w:pPr>
    </w:p>
    <w:p w14:paraId="00000A40" w14:textId="77777777" w:rsidR="0030221B" w:rsidRDefault="00000000">
      <w:pPr>
        <w:rPr>
          <w:sz w:val="22"/>
          <w:szCs w:val="22"/>
        </w:rPr>
      </w:pPr>
      <w:r>
        <w:rPr>
          <w:sz w:val="22"/>
          <w:szCs w:val="22"/>
        </w:rPr>
        <w:t xml:space="preserve">Data: </w:t>
      </w:r>
    </w:p>
    <w:p w14:paraId="00000A41" w14:textId="77777777" w:rsidR="0030221B" w:rsidRDefault="00000000">
      <w:pPr>
        <w:rPr>
          <w:sz w:val="22"/>
          <w:szCs w:val="22"/>
        </w:rPr>
      </w:pPr>
      <w:hyperlink r:id="rId100" w:anchor="home">
        <w:r>
          <w:rPr>
            <w:color w:val="1155CC"/>
            <w:sz w:val="22"/>
            <w:szCs w:val="22"/>
            <w:u w:val="single"/>
          </w:rPr>
          <w:t>http://info.worldbank.org/governance/wgi/#home</w:t>
        </w:r>
      </w:hyperlink>
      <w:r>
        <w:rPr>
          <w:sz w:val="22"/>
          <w:szCs w:val="22"/>
        </w:rPr>
        <w:t xml:space="preserve"> </w:t>
      </w:r>
    </w:p>
    <w:p w14:paraId="00000A42" w14:textId="77777777" w:rsidR="0030221B" w:rsidRDefault="0030221B">
      <w:pPr>
        <w:rPr>
          <w:sz w:val="22"/>
          <w:szCs w:val="22"/>
        </w:rPr>
      </w:pPr>
    </w:p>
    <w:p w14:paraId="00000A43" w14:textId="77777777" w:rsidR="0030221B" w:rsidRDefault="00000000">
      <w:pPr>
        <w:rPr>
          <w:sz w:val="22"/>
          <w:szCs w:val="22"/>
        </w:rPr>
      </w:pPr>
      <w:r>
        <w:rPr>
          <w:sz w:val="22"/>
          <w:szCs w:val="22"/>
        </w:rPr>
        <w:t xml:space="preserve">Data Cleaning: </w:t>
      </w:r>
    </w:p>
    <w:p w14:paraId="00000A44" w14:textId="77777777" w:rsidR="0030221B" w:rsidRDefault="00000000">
      <w:pPr>
        <w:rPr>
          <w:sz w:val="22"/>
          <w:szCs w:val="22"/>
        </w:rPr>
      </w:pPr>
      <w:r>
        <w:rPr>
          <w:sz w:val="22"/>
          <w:szCs w:val="22"/>
        </w:rPr>
        <w:t xml:space="preserve">Drop observations for microstates not included in the Gleditsch Ward system. </w:t>
      </w:r>
    </w:p>
    <w:p w14:paraId="00000A45" w14:textId="77777777" w:rsidR="0030221B" w:rsidRDefault="0030221B">
      <w:pPr>
        <w:rPr>
          <w:sz w:val="22"/>
          <w:szCs w:val="22"/>
        </w:rPr>
      </w:pPr>
    </w:p>
    <w:p w14:paraId="00000A46" w14:textId="77777777" w:rsidR="0030221B" w:rsidRDefault="00000000">
      <w:pPr>
        <w:rPr>
          <w:sz w:val="22"/>
          <w:szCs w:val="22"/>
        </w:rPr>
      </w:pPr>
      <w:r>
        <w:rPr>
          <w:sz w:val="22"/>
          <w:szCs w:val="22"/>
        </w:rPr>
        <w:t xml:space="preserve">Citations: </w:t>
      </w:r>
    </w:p>
    <w:p w14:paraId="00000A47" w14:textId="77777777" w:rsidR="0030221B" w:rsidRDefault="00000000">
      <w:pPr>
        <w:rPr>
          <w:sz w:val="22"/>
          <w:szCs w:val="22"/>
        </w:rPr>
      </w:pPr>
      <w:r>
        <w:rPr>
          <w:sz w:val="22"/>
          <w:szCs w:val="22"/>
        </w:rPr>
        <w:t xml:space="preserve">Kaufmann, Daniel, </w:t>
      </w:r>
      <w:proofErr w:type="spellStart"/>
      <w:r>
        <w:rPr>
          <w:sz w:val="22"/>
          <w:szCs w:val="22"/>
        </w:rPr>
        <w:t>Aart</w:t>
      </w:r>
      <w:proofErr w:type="spellEnd"/>
      <w:r>
        <w:rPr>
          <w:sz w:val="22"/>
          <w:szCs w:val="22"/>
        </w:rPr>
        <w:t xml:space="preserve"> </w:t>
      </w:r>
      <w:proofErr w:type="spellStart"/>
      <w:r>
        <w:rPr>
          <w:sz w:val="22"/>
          <w:szCs w:val="22"/>
        </w:rPr>
        <w:t>Kraay</w:t>
      </w:r>
      <w:proofErr w:type="spellEnd"/>
      <w:r>
        <w:rPr>
          <w:sz w:val="22"/>
          <w:szCs w:val="22"/>
        </w:rPr>
        <w:t xml:space="preserve">, and Massimo </w:t>
      </w:r>
      <w:proofErr w:type="spellStart"/>
      <w:r>
        <w:rPr>
          <w:sz w:val="22"/>
          <w:szCs w:val="22"/>
        </w:rPr>
        <w:t>Mastruzzi</w:t>
      </w:r>
      <w:proofErr w:type="spellEnd"/>
      <w:r>
        <w:rPr>
          <w:sz w:val="22"/>
          <w:szCs w:val="22"/>
        </w:rPr>
        <w:t xml:space="preserve">. 2009. “Governance Matters VIII: Aggregate and Individual Governance Indicators, 1996-2008.” World Bank Policy Research Working Paper 4978. Available at </w:t>
      </w:r>
      <w:hyperlink r:id="rId101">
        <w:r>
          <w:rPr>
            <w:color w:val="1155CC"/>
            <w:sz w:val="22"/>
            <w:szCs w:val="22"/>
            <w:u w:val="single"/>
          </w:rPr>
          <w:t>http://papers.ssrn.com/sol3/papers.cfm?abstract_id=1424591</w:t>
        </w:r>
      </w:hyperlink>
      <w:r>
        <w:rPr>
          <w:sz w:val="22"/>
          <w:szCs w:val="22"/>
        </w:rPr>
        <w:t xml:space="preserve"> </w:t>
      </w:r>
    </w:p>
    <w:p w14:paraId="00000A48" w14:textId="77777777" w:rsidR="0030221B" w:rsidRDefault="0030221B">
      <w:pPr>
        <w:rPr>
          <w:sz w:val="22"/>
          <w:szCs w:val="22"/>
        </w:rPr>
      </w:pPr>
    </w:p>
    <w:p w14:paraId="00000A49" w14:textId="77777777" w:rsidR="0030221B" w:rsidRDefault="00000000">
      <w:pPr>
        <w:rPr>
          <w:sz w:val="22"/>
          <w:szCs w:val="22"/>
        </w:rPr>
      </w:pPr>
      <w:r>
        <w:rPr>
          <w:sz w:val="22"/>
          <w:szCs w:val="22"/>
        </w:rPr>
        <w:lastRenderedPageBreak/>
        <w:t xml:space="preserve">Kaufmann, Daniel, </w:t>
      </w:r>
      <w:proofErr w:type="spellStart"/>
      <w:r>
        <w:rPr>
          <w:sz w:val="22"/>
          <w:szCs w:val="22"/>
        </w:rPr>
        <w:t>Aart</w:t>
      </w:r>
      <w:proofErr w:type="spellEnd"/>
      <w:r>
        <w:rPr>
          <w:sz w:val="22"/>
          <w:szCs w:val="22"/>
        </w:rPr>
        <w:t xml:space="preserve"> </w:t>
      </w:r>
      <w:proofErr w:type="spellStart"/>
      <w:r>
        <w:rPr>
          <w:sz w:val="22"/>
          <w:szCs w:val="22"/>
        </w:rPr>
        <w:t>Kraay</w:t>
      </w:r>
      <w:proofErr w:type="spellEnd"/>
      <w:r>
        <w:rPr>
          <w:sz w:val="22"/>
          <w:szCs w:val="22"/>
        </w:rPr>
        <w:t xml:space="preserve">, and Massimo </w:t>
      </w:r>
      <w:proofErr w:type="spellStart"/>
      <w:r>
        <w:rPr>
          <w:sz w:val="22"/>
          <w:szCs w:val="22"/>
        </w:rPr>
        <w:t>Mastruzzi</w:t>
      </w:r>
      <w:proofErr w:type="spellEnd"/>
      <w:r>
        <w:rPr>
          <w:sz w:val="22"/>
          <w:szCs w:val="22"/>
        </w:rPr>
        <w:t xml:space="preserve">. 2011. “The Worldwide Governance Indicators: Methodology and Analytical Issues.” </w:t>
      </w:r>
      <w:r>
        <w:rPr>
          <w:i/>
          <w:sz w:val="22"/>
          <w:szCs w:val="22"/>
        </w:rPr>
        <w:t>Hague Journal on the Rule of Law</w:t>
      </w:r>
      <w:r>
        <w:rPr>
          <w:sz w:val="22"/>
          <w:szCs w:val="22"/>
        </w:rPr>
        <w:t xml:space="preserve"> 3(2): 220–246. doi:10.1017/S1876404511200046.</w:t>
      </w:r>
    </w:p>
    <w:p w14:paraId="00000A4A" w14:textId="77777777" w:rsidR="0030221B" w:rsidRDefault="0030221B">
      <w:pPr>
        <w:rPr>
          <w:sz w:val="22"/>
          <w:szCs w:val="22"/>
        </w:rPr>
      </w:pPr>
    </w:p>
    <w:p w14:paraId="00000A4B" w14:textId="77777777" w:rsidR="0030221B" w:rsidRDefault="00000000">
      <w:pPr>
        <w:rPr>
          <w:sz w:val="22"/>
          <w:szCs w:val="22"/>
        </w:rPr>
      </w:pPr>
      <w:r>
        <w:rPr>
          <w:sz w:val="22"/>
          <w:szCs w:val="22"/>
        </w:rPr>
        <w:t>Terms of Use: The data are governed by the following terms of use:</w:t>
      </w:r>
    </w:p>
    <w:p w14:paraId="00000A4C" w14:textId="77777777" w:rsidR="0030221B" w:rsidRDefault="00000000">
      <w:pPr>
        <w:rPr>
          <w:sz w:val="22"/>
          <w:szCs w:val="22"/>
        </w:rPr>
      </w:pPr>
      <w:hyperlink r:id="rId102">
        <w:r>
          <w:rPr>
            <w:color w:val="1155CC"/>
            <w:sz w:val="22"/>
            <w:szCs w:val="22"/>
            <w:u w:val="single"/>
          </w:rPr>
          <w:t>http://web.worldbank.org/WDISITE/EXTERNAL/0,,contentMDK:22547097~pagePK:50016803~piPK:50016805~theSitePK:13,00.html</w:t>
        </w:r>
      </w:hyperlink>
      <w:r>
        <w:rPr>
          <w:sz w:val="22"/>
          <w:szCs w:val="22"/>
        </w:rPr>
        <w:t xml:space="preserve"> </w:t>
      </w:r>
    </w:p>
    <w:p w14:paraId="00000A4D" w14:textId="77777777" w:rsidR="0030221B" w:rsidRDefault="0030221B">
      <w:pPr>
        <w:rPr>
          <w:sz w:val="22"/>
          <w:szCs w:val="22"/>
        </w:rPr>
      </w:pPr>
    </w:p>
    <w:p w14:paraId="00000A4E" w14:textId="77777777" w:rsidR="0030221B" w:rsidRDefault="00000000">
      <w:pPr>
        <w:rPr>
          <w:sz w:val="22"/>
          <w:szCs w:val="22"/>
        </w:rPr>
      </w:pPr>
      <w:r>
        <w:rPr>
          <w:sz w:val="22"/>
          <w:szCs w:val="22"/>
        </w:rPr>
        <w:t xml:space="preserve">Codebook: </w:t>
      </w:r>
    </w:p>
    <w:p w14:paraId="00000A4F" w14:textId="77777777" w:rsidR="0030221B" w:rsidRDefault="00000000">
      <w:pPr>
        <w:rPr>
          <w:sz w:val="22"/>
          <w:szCs w:val="22"/>
        </w:rPr>
      </w:pPr>
      <w:hyperlink r:id="rId103">
        <w:r>
          <w:rPr>
            <w:color w:val="1155CC"/>
            <w:sz w:val="22"/>
            <w:szCs w:val="22"/>
            <w:u w:val="single"/>
          </w:rPr>
          <w:t>http://info.worldbank.org/governance/wgi/resources.htm</w:t>
        </w:r>
      </w:hyperlink>
      <w:r>
        <w:rPr>
          <w:sz w:val="22"/>
          <w:szCs w:val="22"/>
        </w:rPr>
        <w:t xml:space="preserve"> </w:t>
      </w:r>
    </w:p>
    <w:p w14:paraId="00000A50" w14:textId="77777777" w:rsidR="0030221B" w:rsidRDefault="0030221B">
      <w:pPr>
        <w:rPr>
          <w:sz w:val="22"/>
          <w:szCs w:val="22"/>
        </w:rPr>
      </w:pPr>
    </w:p>
    <w:p w14:paraId="00000A51" w14:textId="77777777" w:rsidR="0030221B" w:rsidRDefault="0030221B">
      <w:pPr>
        <w:rPr>
          <w:sz w:val="22"/>
          <w:szCs w:val="22"/>
        </w:rPr>
      </w:pPr>
    </w:p>
    <w:p w14:paraId="00000A52"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A53" w14:textId="77777777" w:rsidR="0030221B" w:rsidRDefault="00000000">
      <w:pPr>
        <w:rPr>
          <w:sz w:val="22"/>
          <w:szCs w:val="22"/>
        </w:rPr>
      </w:pPr>
      <w:r>
        <w:rPr>
          <w:sz w:val="22"/>
          <w:szCs w:val="22"/>
        </w:rPr>
        <w:t>1996-2020</w:t>
      </w:r>
      <w:r>
        <w:rPr>
          <w:sz w:val="22"/>
          <w:szCs w:val="22"/>
        </w:rPr>
        <w:tab/>
      </w:r>
      <w:r>
        <w:rPr>
          <w:sz w:val="22"/>
          <w:szCs w:val="22"/>
        </w:rPr>
        <w:tab/>
      </w:r>
      <w:r>
        <w:rPr>
          <w:sz w:val="22"/>
          <w:szCs w:val="22"/>
        </w:rPr>
        <w:tab/>
      </w:r>
      <w:r>
        <w:rPr>
          <w:sz w:val="22"/>
          <w:szCs w:val="22"/>
        </w:rPr>
        <w:tab/>
      </w:r>
      <w:r>
        <w:rPr>
          <w:sz w:val="22"/>
          <w:szCs w:val="22"/>
        </w:rPr>
        <w:tab/>
      </w:r>
      <w:r>
        <w:rPr>
          <w:sz w:val="22"/>
          <w:szCs w:val="22"/>
        </w:rPr>
        <w:tab/>
        <w:t>198</w:t>
      </w:r>
    </w:p>
    <w:p w14:paraId="00000A54" w14:textId="77777777" w:rsidR="0030221B" w:rsidRDefault="0030221B">
      <w:pPr>
        <w:rPr>
          <w:sz w:val="22"/>
          <w:szCs w:val="22"/>
        </w:rPr>
      </w:pPr>
    </w:p>
    <w:p w14:paraId="00000A55" w14:textId="77777777" w:rsidR="0030221B" w:rsidRDefault="00000000">
      <w:pPr>
        <w:rPr>
          <w:sz w:val="22"/>
          <w:szCs w:val="22"/>
        </w:rPr>
      </w:pPr>
      <w:r>
        <w:rPr>
          <w:sz w:val="22"/>
          <w:szCs w:val="22"/>
        </w:rPr>
        <w:t>Variables:</w:t>
      </w:r>
    </w:p>
    <w:tbl>
      <w:tblPr>
        <w:tblStyle w:val="afffffffffffffffffffffffffffffffffffffffffffffffffffff8"/>
        <w:tblW w:w="855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5"/>
        <w:gridCol w:w="7065"/>
      </w:tblGrid>
      <w:tr w:rsidR="0030221B" w14:paraId="31DA8208" w14:textId="77777777">
        <w:tc>
          <w:tcPr>
            <w:tcW w:w="1485" w:type="dxa"/>
          </w:tcPr>
          <w:p w14:paraId="00000A56" w14:textId="77777777" w:rsidR="0030221B" w:rsidRDefault="00000000">
            <w:pPr>
              <w:rPr>
                <w:sz w:val="22"/>
                <w:szCs w:val="22"/>
              </w:rPr>
            </w:pPr>
            <w:proofErr w:type="spellStart"/>
            <w:r>
              <w:rPr>
                <w:sz w:val="22"/>
                <w:szCs w:val="22"/>
              </w:rPr>
              <w:t>vae_WGI</w:t>
            </w:r>
            <w:proofErr w:type="spellEnd"/>
          </w:p>
        </w:tc>
        <w:tc>
          <w:tcPr>
            <w:tcW w:w="7065" w:type="dxa"/>
          </w:tcPr>
          <w:p w14:paraId="00000A57" w14:textId="77777777" w:rsidR="0030221B" w:rsidRDefault="00000000">
            <w:pPr>
              <w:rPr>
                <w:sz w:val="22"/>
                <w:szCs w:val="22"/>
              </w:rPr>
            </w:pPr>
            <w:r>
              <w:rPr>
                <w:sz w:val="22"/>
                <w:szCs w:val="22"/>
              </w:rPr>
              <w:t xml:space="preserve"> Voice and accountability, estimate [WGI]</w:t>
            </w:r>
          </w:p>
        </w:tc>
      </w:tr>
      <w:tr w:rsidR="0030221B" w14:paraId="26BB27CD" w14:textId="77777777">
        <w:tc>
          <w:tcPr>
            <w:tcW w:w="1485" w:type="dxa"/>
          </w:tcPr>
          <w:p w14:paraId="00000A58" w14:textId="77777777" w:rsidR="0030221B" w:rsidRDefault="00000000">
            <w:pPr>
              <w:rPr>
                <w:sz w:val="22"/>
                <w:szCs w:val="22"/>
              </w:rPr>
            </w:pPr>
            <w:proofErr w:type="spellStart"/>
            <w:r>
              <w:rPr>
                <w:sz w:val="22"/>
                <w:szCs w:val="22"/>
              </w:rPr>
              <w:t>pve_WGI</w:t>
            </w:r>
            <w:proofErr w:type="spellEnd"/>
          </w:p>
        </w:tc>
        <w:tc>
          <w:tcPr>
            <w:tcW w:w="7065" w:type="dxa"/>
          </w:tcPr>
          <w:p w14:paraId="00000A59" w14:textId="77777777" w:rsidR="0030221B" w:rsidRDefault="00000000">
            <w:pPr>
              <w:rPr>
                <w:sz w:val="22"/>
                <w:szCs w:val="22"/>
              </w:rPr>
            </w:pPr>
            <w:r>
              <w:rPr>
                <w:sz w:val="22"/>
                <w:szCs w:val="22"/>
              </w:rPr>
              <w:t xml:space="preserve"> Political stability absence of violence, estimate [WGI]</w:t>
            </w:r>
          </w:p>
        </w:tc>
      </w:tr>
      <w:tr w:rsidR="0030221B" w14:paraId="74F2B478" w14:textId="77777777">
        <w:tc>
          <w:tcPr>
            <w:tcW w:w="1485" w:type="dxa"/>
          </w:tcPr>
          <w:p w14:paraId="00000A5A" w14:textId="77777777" w:rsidR="0030221B" w:rsidRDefault="00000000">
            <w:pPr>
              <w:rPr>
                <w:sz w:val="22"/>
                <w:szCs w:val="22"/>
              </w:rPr>
            </w:pPr>
            <w:proofErr w:type="spellStart"/>
            <w:r>
              <w:rPr>
                <w:sz w:val="22"/>
                <w:szCs w:val="22"/>
              </w:rPr>
              <w:t>gee_WGI</w:t>
            </w:r>
            <w:proofErr w:type="spellEnd"/>
          </w:p>
        </w:tc>
        <w:tc>
          <w:tcPr>
            <w:tcW w:w="7065" w:type="dxa"/>
          </w:tcPr>
          <w:p w14:paraId="00000A5B" w14:textId="77777777" w:rsidR="0030221B" w:rsidRDefault="00000000">
            <w:pPr>
              <w:rPr>
                <w:sz w:val="22"/>
                <w:szCs w:val="22"/>
              </w:rPr>
            </w:pPr>
            <w:r>
              <w:rPr>
                <w:sz w:val="22"/>
                <w:szCs w:val="22"/>
              </w:rPr>
              <w:t xml:space="preserve"> Government effectiveness, estimate [WGI]</w:t>
            </w:r>
          </w:p>
        </w:tc>
      </w:tr>
      <w:tr w:rsidR="0030221B" w14:paraId="1E0246FF" w14:textId="77777777">
        <w:tc>
          <w:tcPr>
            <w:tcW w:w="1485" w:type="dxa"/>
          </w:tcPr>
          <w:p w14:paraId="00000A5C" w14:textId="77777777" w:rsidR="0030221B" w:rsidRDefault="00000000">
            <w:pPr>
              <w:rPr>
                <w:sz w:val="22"/>
                <w:szCs w:val="22"/>
              </w:rPr>
            </w:pPr>
            <w:proofErr w:type="spellStart"/>
            <w:r>
              <w:rPr>
                <w:sz w:val="22"/>
                <w:szCs w:val="22"/>
              </w:rPr>
              <w:t>rqe_WGI</w:t>
            </w:r>
            <w:proofErr w:type="spellEnd"/>
          </w:p>
        </w:tc>
        <w:tc>
          <w:tcPr>
            <w:tcW w:w="7065" w:type="dxa"/>
          </w:tcPr>
          <w:p w14:paraId="00000A5D" w14:textId="77777777" w:rsidR="0030221B" w:rsidRDefault="00000000">
            <w:pPr>
              <w:rPr>
                <w:sz w:val="22"/>
                <w:szCs w:val="22"/>
              </w:rPr>
            </w:pPr>
            <w:r>
              <w:rPr>
                <w:sz w:val="22"/>
                <w:szCs w:val="22"/>
              </w:rPr>
              <w:t xml:space="preserve"> Regulatory quality, estimate [WGI]</w:t>
            </w:r>
          </w:p>
        </w:tc>
      </w:tr>
      <w:tr w:rsidR="0030221B" w14:paraId="586A7196" w14:textId="77777777">
        <w:tc>
          <w:tcPr>
            <w:tcW w:w="1485" w:type="dxa"/>
          </w:tcPr>
          <w:p w14:paraId="00000A5E" w14:textId="77777777" w:rsidR="0030221B" w:rsidRDefault="00000000">
            <w:pPr>
              <w:rPr>
                <w:sz w:val="22"/>
                <w:szCs w:val="22"/>
              </w:rPr>
            </w:pPr>
            <w:proofErr w:type="spellStart"/>
            <w:r>
              <w:rPr>
                <w:sz w:val="22"/>
                <w:szCs w:val="22"/>
              </w:rPr>
              <w:t>rle_WGI</w:t>
            </w:r>
            <w:proofErr w:type="spellEnd"/>
          </w:p>
        </w:tc>
        <w:tc>
          <w:tcPr>
            <w:tcW w:w="7065" w:type="dxa"/>
          </w:tcPr>
          <w:p w14:paraId="00000A5F" w14:textId="77777777" w:rsidR="0030221B" w:rsidRDefault="00000000">
            <w:pPr>
              <w:rPr>
                <w:sz w:val="22"/>
                <w:szCs w:val="22"/>
              </w:rPr>
            </w:pPr>
            <w:r>
              <w:rPr>
                <w:sz w:val="22"/>
                <w:szCs w:val="22"/>
              </w:rPr>
              <w:t xml:space="preserve"> Rule of law, estimate [WGI]</w:t>
            </w:r>
          </w:p>
        </w:tc>
      </w:tr>
      <w:tr w:rsidR="0030221B" w14:paraId="0694763D" w14:textId="77777777">
        <w:tc>
          <w:tcPr>
            <w:tcW w:w="1485" w:type="dxa"/>
          </w:tcPr>
          <w:p w14:paraId="00000A60" w14:textId="77777777" w:rsidR="0030221B" w:rsidRDefault="00000000">
            <w:pPr>
              <w:rPr>
                <w:sz w:val="22"/>
                <w:szCs w:val="22"/>
              </w:rPr>
            </w:pPr>
            <w:proofErr w:type="spellStart"/>
            <w:r>
              <w:rPr>
                <w:sz w:val="22"/>
                <w:szCs w:val="22"/>
              </w:rPr>
              <w:t>cce_WGI</w:t>
            </w:r>
            <w:proofErr w:type="spellEnd"/>
          </w:p>
        </w:tc>
        <w:tc>
          <w:tcPr>
            <w:tcW w:w="7065" w:type="dxa"/>
          </w:tcPr>
          <w:p w14:paraId="00000A61" w14:textId="77777777" w:rsidR="0030221B" w:rsidRDefault="00000000">
            <w:pPr>
              <w:rPr>
                <w:sz w:val="22"/>
                <w:szCs w:val="22"/>
              </w:rPr>
            </w:pPr>
            <w:r>
              <w:rPr>
                <w:sz w:val="22"/>
                <w:szCs w:val="22"/>
              </w:rPr>
              <w:t xml:space="preserve"> Control of corruption, estimate [WGI]</w:t>
            </w:r>
          </w:p>
        </w:tc>
      </w:tr>
    </w:tbl>
    <w:p w14:paraId="40B878E2" w14:textId="77777777" w:rsidR="001F4CC3" w:rsidRDefault="001F4CC3">
      <w:pPr>
        <w:pStyle w:val="Heading2"/>
        <w:pBdr>
          <w:bottom w:val="single" w:sz="12" w:space="1" w:color="auto"/>
        </w:pBdr>
        <w:tabs>
          <w:tab w:val="center" w:pos="4320"/>
        </w:tabs>
        <w:rPr>
          <w:rFonts w:ascii="Times New Roman" w:eastAsia="Times New Roman" w:hAnsi="Times New Roman" w:cs="Times New Roman"/>
          <w:sz w:val="22"/>
          <w:szCs w:val="22"/>
        </w:rPr>
      </w:pPr>
    </w:p>
    <w:p w14:paraId="778D2222" w14:textId="77777777" w:rsidR="001F4CC3" w:rsidRPr="001F4CC3" w:rsidRDefault="001F4CC3" w:rsidP="001F4CC3"/>
    <w:p w14:paraId="00000A64" w14:textId="00025617" w:rsidR="0030221B" w:rsidRDefault="00000000">
      <w:pPr>
        <w:pStyle w:val="Heading2"/>
        <w:tabs>
          <w:tab w:val="center" w:pos="4320"/>
        </w:tabs>
        <w:rPr>
          <w:rFonts w:ascii="Times New Roman" w:eastAsia="Times New Roman" w:hAnsi="Times New Roman" w:cs="Times New Roman"/>
          <w:sz w:val="22"/>
          <w:szCs w:val="22"/>
        </w:rPr>
      </w:pPr>
      <w:bookmarkStart w:id="73" w:name="_Toc109775439"/>
      <w:r>
        <w:rPr>
          <w:rFonts w:ascii="Times New Roman" w:eastAsia="Times New Roman" w:hAnsi="Times New Roman" w:cs="Times New Roman"/>
          <w:sz w:val="22"/>
          <w:szCs w:val="22"/>
        </w:rPr>
        <w:t>State Fragility Index (SFI) [SFI]</w:t>
      </w:r>
      <w:bookmarkEnd w:id="73"/>
      <w:r>
        <w:rPr>
          <w:rFonts w:ascii="Times New Roman" w:eastAsia="Times New Roman" w:hAnsi="Times New Roman" w:cs="Times New Roman"/>
          <w:sz w:val="22"/>
          <w:szCs w:val="22"/>
        </w:rPr>
        <w:tab/>
      </w:r>
    </w:p>
    <w:p w14:paraId="00000A65" w14:textId="77777777" w:rsidR="0030221B" w:rsidRDefault="0030221B">
      <w:pPr>
        <w:rPr>
          <w:sz w:val="22"/>
          <w:szCs w:val="22"/>
        </w:rPr>
      </w:pPr>
    </w:p>
    <w:p w14:paraId="00000A66" w14:textId="77777777" w:rsidR="0030221B" w:rsidRDefault="00000000">
      <w:pPr>
        <w:rPr>
          <w:sz w:val="22"/>
          <w:szCs w:val="22"/>
        </w:rPr>
      </w:pPr>
      <w:r>
        <w:rPr>
          <w:sz w:val="22"/>
          <w:szCs w:val="22"/>
        </w:rPr>
        <w:t>Suffix: SFI</w:t>
      </w:r>
    </w:p>
    <w:p w14:paraId="00000A67" w14:textId="77777777" w:rsidR="0030221B" w:rsidRDefault="0030221B">
      <w:pPr>
        <w:rPr>
          <w:sz w:val="22"/>
          <w:szCs w:val="22"/>
        </w:rPr>
      </w:pPr>
    </w:p>
    <w:p w14:paraId="00000A68" w14:textId="77777777" w:rsidR="0030221B" w:rsidRDefault="00000000">
      <w:pPr>
        <w:rPr>
          <w:sz w:val="22"/>
          <w:szCs w:val="22"/>
        </w:rPr>
      </w:pPr>
      <w:r>
        <w:rPr>
          <w:sz w:val="22"/>
          <w:szCs w:val="22"/>
        </w:rPr>
        <w:t>Description: This dataset rates each country’s stability based upon political, social, and economic factors</w:t>
      </w:r>
    </w:p>
    <w:p w14:paraId="00000A69" w14:textId="77777777" w:rsidR="0030221B" w:rsidRDefault="0030221B">
      <w:pPr>
        <w:rPr>
          <w:sz w:val="22"/>
          <w:szCs w:val="22"/>
        </w:rPr>
      </w:pPr>
    </w:p>
    <w:p w14:paraId="00000A6A" w14:textId="77777777" w:rsidR="0030221B" w:rsidRDefault="00000000">
      <w:pPr>
        <w:rPr>
          <w:sz w:val="22"/>
          <w:szCs w:val="22"/>
        </w:rPr>
      </w:pPr>
      <w:r>
        <w:rPr>
          <w:sz w:val="22"/>
          <w:szCs w:val="22"/>
        </w:rPr>
        <w:t xml:space="preserve">Data: </w:t>
      </w:r>
      <w:hyperlink r:id="rId104">
        <w:r>
          <w:rPr>
            <w:color w:val="1155CC"/>
            <w:sz w:val="22"/>
            <w:szCs w:val="22"/>
            <w:u w:val="single"/>
          </w:rPr>
          <w:t>http://www.systemicpeace.org/inscrdata.html</w:t>
        </w:r>
      </w:hyperlink>
      <w:r>
        <w:rPr>
          <w:sz w:val="22"/>
          <w:szCs w:val="22"/>
        </w:rPr>
        <w:t xml:space="preserve"> </w:t>
      </w:r>
    </w:p>
    <w:p w14:paraId="00000A6B" w14:textId="77777777" w:rsidR="0030221B" w:rsidRDefault="0030221B">
      <w:pPr>
        <w:rPr>
          <w:sz w:val="22"/>
          <w:szCs w:val="22"/>
        </w:rPr>
      </w:pPr>
    </w:p>
    <w:p w14:paraId="00000A6C" w14:textId="77777777" w:rsidR="0030221B" w:rsidRDefault="00000000">
      <w:pPr>
        <w:rPr>
          <w:sz w:val="22"/>
          <w:szCs w:val="22"/>
        </w:rPr>
      </w:pPr>
      <w:r>
        <w:rPr>
          <w:sz w:val="22"/>
          <w:szCs w:val="22"/>
        </w:rPr>
        <w:t>Data Cleaning: None</w:t>
      </w:r>
    </w:p>
    <w:p w14:paraId="00000A6D" w14:textId="77777777" w:rsidR="0030221B" w:rsidRDefault="0030221B">
      <w:pPr>
        <w:rPr>
          <w:sz w:val="22"/>
          <w:szCs w:val="22"/>
        </w:rPr>
      </w:pPr>
    </w:p>
    <w:p w14:paraId="00000A6E" w14:textId="77777777" w:rsidR="0030221B" w:rsidRDefault="00000000">
      <w:pPr>
        <w:rPr>
          <w:sz w:val="22"/>
          <w:szCs w:val="22"/>
        </w:rPr>
      </w:pPr>
      <w:r>
        <w:rPr>
          <w:sz w:val="22"/>
          <w:szCs w:val="22"/>
        </w:rPr>
        <w:t>Citations:</w:t>
      </w:r>
    </w:p>
    <w:p w14:paraId="00000A6F" w14:textId="77777777" w:rsidR="0030221B" w:rsidRDefault="00000000">
      <w:pPr>
        <w:rPr>
          <w:sz w:val="22"/>
          <w:szCs w:val="22"/>
          <w:u w:val="single"/>
        </w:rPr>
      </w:pPr>
      <w:r>
        <w:rPr>
          <w:sz w:val="22"/>
          <w:szCs w:val="22"/>
        </w:rPr>
        <w:t xml:space="preserve">Marshall, Monty </w:t>
      </w:r>
      <w:proofErr w:type="gramStart"/>
      <w:r>
        <w:rPr>
          <w:sz w:val="22"/>
          <w:szCs w:val="22"/>
        </w:rPr>
        <w:t>G.</w:t>
      </w:r>
      <w:proofErr w:type="gramEnd"/>
      <w:r>
        <w:rPr>
          <w:sz w:val="22"/>
          <w:szCs w:val="22"/>
        </w:rPr>
        <w:t xml:space="preserve"> and Benjamin R. Cole. 2011. “State Fragility Index and Matrix 2011.” Center for Systemic Peace. </w:t>
      </w:r>
      <w:r>
        <w:rPr>
          <w:sz w:val="22"/>
          <w:szCs w:val="22"/>
          <w:u w:val="single"/>
        </w:rPr>
        <w:t>http://www.systemicpeace.org/inscr/inscr.htm</w:t>
      </w:r>
    </w:p>
    <w:p w14:paraId="00000A70" w14:textId="77777777" w:rsidR="0030221B" w:rsidRDefault="0030221B">
      <w:pPr>
        <w:rPr>
          <w:sz w:val="22"/>
          <w:szCs w:val="22"/>
        </w:rPr>
      </w:pPr>
    </w:p>
    <w:p w14:paraId="00000A71" w14:textId="77777777" w:rsidR="0030221B" w:rsidRDefault="00000000">
      <w:pPr>
        <w:rPr>
          <w:sz w:val="22"/>
          <w:szCs w:val="22"/>
        </w:rPr>
      </w:pPr>
      <w:r>
        <w:rPr>
          <w:sz w:val="22"/>
          <w:szCs w:val="22"/>
        </w:rPr>
        <w:t xml:space="preserve">Marshall, Monty </w:t>
      </w:r>
      <w:proofErr w:type="gramStart"/>
      <w:r>
        <w:rPr>
          <w:sz w:val="22"/>
          <w:szCs w:val="22"/>
        </w:rPr>
        <w:t>G.</w:t>
      </w:r>
      <w:proofErr w:type="gramEnd"/>
      <w:r>
        <w:rPr>
          <w:sz w:val="22"/>
          <w:szCs w:val="22"/>
        </w:rPr>
        <w:t xml:space="preserve"> and Benjamin R. Cole. 2011. </w:t>
      </w:r>
      <w:r>
        <w:rPr>
          <w:i/>
          <w:sz w:val="22"/>
          <w:szCs w:val="22"/>
        </w:rPr>
        <w:t>Global Report 2011: Conflict, Governance, and State Fragility</w:t>
      </w:r>
      <w:r>
        <w:rPr>
          <w:sz w:val="22"/>
          <w:szCs w:val="22"/>
        </w:rPr>
        <w:t>. Vienna, VA: Center for Systemic Peace.</w:t>
      </w:r>
    </w:p>
    <w:p w14:paraId="00000A72" w14:textId="77777777" w:rsidR="0030221B" w:rsidRDefault="0030221B">
      <w:pPr>
        <w:rPr>
          <w:sz w:val="22"/>
          <w:szCs w:val="22"/>
        </w:rPr>
      </w:pPr>
    </w:p>
    <w:p w14:paraId="00000A73" w14:textId="77777777" w:rsidR="0030221B" w:rsidRDefault="00000000">
      <w:pPr>
        <w:rPr>
          <w:sz w:val="22"/>
          <w:szCs w:val="22"/>
        </w:rPr>
      </w:pPr>
      <w:r>
        <w:rPr>
          <w:sz w:val="22"/>
          <w:szCs w:val="22"/>
        </w:rPr>
        <w:t xml:space="preserve">Codebook: </w:t>
      </w:r>
      <w:hyperlink r:id="rId105">
        <w:r>
          <w:rPr>
            <w:color w:val="1155CC"/>
            <w:sz w:val="22"/>
            <w:szCs w:val="22"/>
            <w:u w:val="single"/>
          </w:rPr>
          <w:t>http://www.systemicpeace.org/vlibrary/GlobalReport2014.pdf</w:t>
        </w:r>
      </w:hyperlink>
      <w:r>
        <w:rPr>
          <w:sz w:val="22"/>
          <w:szCs w:val="22"/>
        </w:rPr>
        <w:t xml:space="preserve"> </w:t>
      </w:r>
    </w:p>
    <w:p w14:paraId="00000A74" w14:textId="77777777" w:rsidR="0030221B" w:rsidRDefault="0030221B">
      <w:pPr>
        <w:rPr>
          <w:sz w:val="22"/>
          <w:szCs w:val="22"/>
        </w:rPr>
      </w:pPr>
    </w:p>
    <w:p w14:paraId="00000A75"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A76" w14:textId="77777777" w:rsidR="0030221B" w:rsidRDefault="00000000">
      <w:pPr>
        <w:rPr>
          <w:sz w:val="22"/>
          <w:szCs w:val="22"/>
        </w:rPr>
      </w:pPr>
      <w:r>
        <w:rPr>
          <w:sz w:val="22"/>
          <w:szCs w:val="22"/>
        </w:rPr>
        <w:t>1996-2018</w:t>
      </w:r>
      <w:r>
        <w:rPr>
          <w:sz w:val="22"/>
          <w:szCs w:val="22"/>
        </w:rPr>
        <w:tab/>
      </w:r>
      <w:r>
        <w:rPr>
          <w:sz w:val="22"/>
          <w:szCs w:val="22"/>
        </w:rPr>
        <w:tab/>
      </w:r>
      <w:r>
        <w:rPr>
          <w:sz w:val="22"/>
          <w:szCs w:val="22"/>
        </w:rPr>
        <w:tab/>
      </w:r>
      <w:r>
        <w:rPr>
          <w:sz w:val="22"/>
          <w:szCs w:val="22"/>
        </w:rPr>
        <w:tab/>
      </w:r>
      <w:r>
        <w:rPr>
          <w:sz w:val="22"/>
          <w:szCs w:val="22"/>
        </w:rPr>
        <w:tab/>
      </w:r>
      <w:r>
        <w:rPr>
          <w:sz w:val="22"/>
          <w:szCs w:val="22"/>
        </w:rPr>
        <w:tab/>
        <w:t>169</w:t>
      </w:r>
    </w:p>
    <w:p w14:paraId="00000A77" w14:textId="77777777" w:rsidR="0030221B" w:rsidRDefault="0030221B">
      <w:pPr>
        <w:rPr>
          <w:sz w:val="22"/>
          <w:szCs w:val="22"/>
        </w:rPr>
      </w:pPr>
    </w:p>
    <w:p w14:paraId="00000A78" w14:textId="77777777" w:rsidR="0030221B" w:rsidRDefault="00000000">
      <w:pPr>
        <w:rPr>
          <w:sz w:val="22"/>
          <w:szCs w:val="22"/>
        </w:rPr>
      </w:pPr>
      <w:r>
        <w:rPr>
          <w:sz w:val="22"/>
          <w:szCs w:val="22"/>
        </w:rPr>
        <w:lastRenderedPageBreak/>
        <w:t>Variables:</w:t>
      </w:r>
    </w:p>
    <w:tbl>
      <w:tblPr>
        <w:tblStyle w:val="afffffffffffffffffffffffffffffffffffffffffffffffffffff9"/>
        <w:tblW w:w="873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7080"/>
      </w:tblGrid>
      <w:tr w:rsidR="0030221B" w14:paraId="0888C779" w14:textId="77777777">
        <w:tc>
          <w:tcPr>
            <w:tcW w:w="1650" w:type="dxa"/>
          </w:tcPr>
          <w:p w14:paraId="00000A79" w14:textId="77777777" w:rsidR="0030221B" w:rsidRDefault="00000000">
            <w:pPr>
              <w:rPr>
                <w:sz w:val="22"/>
                <w:szCs w:val="22"/>
              </w:rPr>
            </w:pPr>
            <w:proofErr w:type="spellStart"/>
            <w:r>
              <w:rPr>
                <w:sz w:val="22"/>
                <w:szCs w:val="22"/>
              </w:rPr>
              <w:t>sfi_SFI</w:t>
            </w:r>
            <w:proofErr w:type="spellEnd"/>
          </w:p>
        </w:tc>
        <w:tc>
          <w:tcPr>
            <w:tcW w:w="7080" w:type="dxa"/>
          </w:tcPr>
          <w:p w14:paraId="00000A7A" w14:textId="77777777" w:rsidR="0030221B" w:rsidRDefault="00000000">
            <w:pPr>
              <w:rPr>
                <w:sz w:val="22"/>
                <w:szCs w:val="22"/>
              </w:rPr>
            </w:pPr>
            <w:r>
              <w:rPr>
                <w:sz w:val="22"/>
                <w:szCs w:val="22"/>
              </w:rPr>
              <w:t xml:space="preserve"> State fragility index [SFI] </w:t>
            </w:r>
          </w:p>
        </w:tc>
      </w:tr>
      <w:tr w:rsidR="0030221B" w14:paraId="0259211C" w14:textId="77777777">
        <w:tc>
          <w:tcPr>
            <w:tcW w:w="1650" w:type="dxa"/>
          </w:tcPr>
          <w:p w14:paraId="00000A7B" w14:textId="77777777" w:rsidR="0030221B" w:rsidRDefault="00000000">
            <w:pPr>
              <w:rPr>
                <w:sz w:val="22"/>
                <w:szCs w:val="22"/>
              </w:rPr>
            </w:pPr>
            <w:proofErr w:type="spellStart"/>
            <w:r>
              <w:rPr>
                <w:sz w:val="22"/>
                <w:szCs w:val="22"/>
              </w:rPr>
              <w:t>effect_SFI</w:t>
            </w:r>
            <w:proofErr w:type="spellEnd"/>
          </w:p>
        </w:tc>
        <w:tc>
          <w:tcPr>
            <w:tcW w:w="7080" w:type="dxa"/>
          </w:tcPr>
          <w:p w14:paraId="00000A7C" w14:textId="77777777" w:rsidR="0030221B" w:rsidRDefault="00000000">
            <w:pPr>
              <w:rPr>
                <w:sz w:val="22"/>
                <w:szCs w:val="22"/>
              </w:rPr>
            </w:pPr>
            <w:r>
              <w:rPr>
                <w:sz w:val="22"/>
                <w:szCs w:val="22"/>
              </w:rPr>
              <w:t xml:space="preserve"> Effectiveness score [SFI] </w:t>
            </w:r>
          </w:p>
        </w:tc>
      </w:tr>
      <w:tr w:rsidR="0030221B" w14:paraId="3057F2D5" w14:textId="77777777">
        <w:tc>
          <w:tcPr>
            <w:tcW w:w="1650" w:type="dxa"/>
          </w:tcPr>
          <w:p w14:paraId="00000A7D" w14:textId="77777777" w:rsidR="0030221B" w:rsidRDefault="00000000">
            <w:pPr>
              <w:rPr>
                <w:sz w:val="22"/>
                <w:szCs w:val="22"/>
              </w:rPr>
            </w:pPr>
            <w:proofErr w:type="spellStart"/>
            <w:r>
              <w:rPr>
                <w:sz w:val="22"/>
                <w:szCs w:val="22"/>
              </w:rPr>
              <w:t>legit_SFI</w:t>
            </w:r>
            <w:proofErr w:type="spellEnd"/>
          </w:p>
        </w:tc>
        <w:tc>
          <w:tcPr>
            <w:tcW w:w="7080" w:type="dxa"/>
          </w:tcPr>
          <w:p w14:paraId="00000A7E" w14:textId="77777777" w:rsidR="0030221B" w:rsidRDefault="00000000">
            <w:pPr>
              <w:rPr>
                <w:sz w:val="22"/>
                <w:szCs w:val="22"/>
              </w:rPr>
            </w:pPr>
            <w:r>
              <w:rPr>
                <w:sz w:val="22"/>
                <w:szCs w:val="22"/>
              </w:rPr>
              <w:t xml:space="preserve"> Legitimacy score [SFI]</w:t>
            </w:r>
          </w:p>
        </w:tc>
      </w:tr>
      <w:tr w:rsidR="0030221B" w14:paraId="390BB00C" w14:textId="77777777">
        <w:tc>
          <w:tcPr>
            <w:tcW w:w="1650" w:type="dxa"/>
          </w:tcPr>
          <w:p w14:paraId="00000A7F" w14:textId="77777777" w:rsidR="0030221B" w:rsidRDefault="00000000">
            <w:pPr>
              <w:rPr>
                <w:sz w:val="22"/>
                <w:szCs w:val="22"/>
              </w:rPr>
            </w:pPr>
            <w:proofErr w:type="spellStart"/>
            <w:r>
              <w:rPr>
                <w:sz w:val="22"/>
                <w:szCs w:val="22"/>
              </w:rPr>
              <w:t>seceff_SFI</w:t>
            </w:r>
            <w:proofErr w:type="spellEnd"/>
          </w:p>
        </w:tc>
        <w:tc>
          <w:tcPr>
            <w:tcW w:w="7080" w:type="dxa"/>
          </w:tcPr>
          <w:p w14:paraId="00000A80" w14:textId="77777777" w:rsidR="0030221B" w:rsidRDefault="00000000">
            <w:pPr>
              <w:rPr>
                <w:sz w:val="22"/>
                <w:szCs w:val="22"/>
              </w:rPr>
            </w:pPr>
            <w:r>
              <w:rPr>
                <w:sz w:val="22"/>
                <w:szCs w:val="22"/>
              </w:rPr>
              <w:t xml:space="preserve"> Security effectiveness score [SFI]</w:t>
            </w:r>
          </w:p>
        </w:tc>
      </w:tr>
      <w:tr w:rsidR="0030221B" w14:paraId="106D7E99" w14:textId="77777777">
        <w:tc>
          <w:tcPr>
            <w:tcW w:w="1650" w:type="dxa"/>
          </w:tcPr>
          <w:p w14:paraId="00000A81" w14:textId="77777777" w:rsidR="0030221B" w:rsidRDefault="00000000">
            <w:pPr>
              <w:rPr>
                <w:sz w:val="22"/>
                <w:szCs w:val="22"/>
              </w:rPr>
            </w:pPr>
            <w:proofErr w:type="spellStart"/>
            <w:r>
              <w:rPr>
                <w:sz w:val="22"/>
                <w:szCs w:val="22"/>
              </w:rPr>
              <w:t>secleg_SFI</w:t>
            </w:r>
            <w:proofErr w:type="spellEnd"/>
          </w:p>
        </w:tc>
        <w:tc>
          <w:tcPr>
            <w:tcW w:w="7080" w:type="dxa"/>
          </w:tcPr>
          <w:p w14:paraId="00000A82" w14:textId="77777777" w:rsidR="0030221B" w:rsidRDefault="00000000">
            <w:pPr>
              <w:rPr>
                <w:sz w:val="22"/>
                <w:szCs w:val="22"/>
              </w:rPr>
            </w:pPr>
            <w:r>
              <w:rPr>
                <w:sz w:val="22"/>
                <w:szCs w:val="22"/>
              </w:rPr>
              <w:t xml:space="preserve"> Security legitimacy score [SFI]</w:t>
            </w:r>
          </w:p>
        </w:tc>
      </w:tr>
      <w:tr w:rsidR="0030221B" w14:paraId="539E7CF0" w14:textId="77777777">
        <w:tc>
          <w:tcPr>
            <w:tcW w:w="1650" w:type="dxa"/>
          </w:tcPr>
          <w:p w14:paraId="00000A83" w14:textId="77777777" w:rsidR="0030221B" w:rsidRDefault="00000000">
            <w:pPr>
              <w:rPr>
                <w:sz w:val="22"/>
                <w:szCs w:val="22"/>
              </w:rPr>
            </w:pPr>
            <w:proofErr w:type="spellStart"/>
            <w:r>
              <w:rPr>
                <w:sz w:val="22"/>
                <w:szCs w:val="22"/>
              </w:rPr>
              <w:t>poleff_SFI</w:t>
            </w:r>
            <w:proofErr w:type="spellEnd"/>
          </w:p>
        </w:tc>
        <w:tc>
          <w:tcPr>
            <w:tcW w:w="7080" w:type="dxa"/>
          </w:tcPr>
          <w:p w14:paraId="00000A84" w14:textId="77777777" w:rsidR="0030221B" w:rsidRDefault="00000000">
            <w:pPr>
              <w:rPr>
                <w:sz w:val="22"/>
                <w:szCs w:val="22"/>
              </w:rPr>
            </w:pPr>
            <w:r>
              <w:rPr>
                <w:sz w:val="22"/>
                <w:szCs w:val="22"/>
              </w:rPr>
              <w:t xml:space="preserve"> Political effectiveness score [SFI]</w:t>
            </w:r>
          </w:p>
        </w:tc>
      </w:tr>
      <w:tr w:rsidR="0030221B" w14:paraId="022BD65D" w14:textId="77777777">
        <w:tc>
          <w:tcPr>
            <w:tcW w:w="1650" w:type="dxa"/>
          </w:tcPr>
          <w:p w14:paraId="00000A85" w14:textId="77777777" w:rsidR="0030221B" w:rsidRDefault="00000000">
            <w:pPr>
              <w:rPr>
                <w:sz w:val="22"/>
                <w:szCs w:val="22"/>
              </w:rPr>
            </w:pPr>
            <w:proofErr w:type="spellStart"/>
            <w:r>
              <w:rPr>
                <w:sz w:val="22"/>
                <w:szCs w:val="22"/>
              </w:rPr>
              <w:t>polleg_SFI</w:t>
            </w:r>
            <w:proofErr w:type="spellEnd"/>
          </w:p>
        </w:tc>
        <w:tc>
          <w:tcPr>
            <w:tcW w:w="7080" w:type="dxa"/>
          </w:tcPr>
          <w:p w14:paraId="00000A86" w14:textId="77777777" w:rsidR="0030221B" w:rsidRDefault="00000000">
            <w:pPr>
              <w:rPr>
                <w:sz w:val="22"/>
                <w:szCs w:val="22"/>
              </w:rPr>
            </w:pPr>
            <w:r>
              <w:rPr>
                <w:sz w:val="22"/>
                <w:szCs w:val="22"/>
              </w:rPr>
              <w:t xml:space="preserve"> Political legitimacy score [SFI]</w:t>
            </w:r>
          </w:p>
        </w:tc>
      </w:tr>
      <w:tr w:rsidR="0030221B" w14:paraId="66CB52B9" w14:textId="77777777">
        <w:tc>
          <w:tcPr>
            <w:tcW w:w="1650" w:type="dxa"/>
          </w:tcPr>
          <w:p w14:paraId="00000A87" w14:textId="77777777" w:rsidR="0030221B" w:rsidRDefault="00000000">
            <w:pPr>
              <w:rPr>
                <w:sz w:val="22"/>
                <w:szCs w:val="22"/>
              </w:rPr>
            </w:pPr>
            <w:proofErr w:type="spellStart"/>
            <w:r>
              <w:rPr>
                <w:sz w:val="22"/>
                <w:szCs w:val="22"/>
              </w:rPr>
              <w:t>ecoeff_SFI</w:t>
            </w:r>
            <w:proofErr w:type="spellEnd"/>
          </w:p>
        </w:tc>
        <w:tc>
          <w:tcPr>
            <w:tcW w:w="7080" w:type="dxa"/>
          </w:tcPr>
          <w:p w14:paraId="00000A88" w14:textId="77777777" w:rsidR="0030221B" w:rsidRDefault="00000000">
            <w:pPr>
              <w:rPr>
                <w:sz w:val="22"/>
                <w:szCs w:val="22"/>
              </w:rPr>
            </w:pPr>
            <w:r>
              <w:rPr>
                <w:sz w:val="22"/>
                <w:szCs w:val="22"/>
              </w:rPr>
              <w:t xml:space="preserve"> Economic effectiveness score [SFI]</w:t>
            </w:r>
          </w:p>
        </w:tc>
      </w:tr>
      <w:tr w:rsidR="0030221B" w14:paraId="2131721B" w14:textId="77777777">
        <w:tc>
          <w:tcPr>
            <w:tcW w:w="1650" w:type="dxa"/>
          </w:tcPr>
          <w:p w14:paraId="00000A89" w14:textId="77777777" w:rsidR="0030221B" w:rsidRDefault="00000000">
            <w:pPr>
              <w:rPr>
                <w:sz w:val="22"/>
                <w:szCs w:val="22"/>
              </w:rPr>
            </w:pPr>
            <w:proofErr w:type="spellStart"/>
            <w:r>
              <w:rPr>
                <w:sz w:val="22"/>
                <w:szCs w:val="22"/>
              </w:rPr>
              <w:t>ecoleg_SFI</w:t>
            </w:r>
            <w:proofErr w:type="spellEnd"/>
          </w:p>
        </w:tc>
        <w:tc>
          <w:tcPr>
            <w:tcW w:w="7080" w:type="dxa"/>
          </w:tcPr>
          <w:p w14:paraId="00000A8A" w14:textId="77777777" w:rsidR="0030221B" w:rsidRDefault="00000000">
            <w:pPr>
              <w:rPr>
                <w:sz w:val="22"/>
                <w:szCs w:val="22"/>
              </w:rPr>
            </w:pPr>
            <w:r>
              <w:rPr>
                <w:sz w:val="22"/>
                <w:szCs w:val="22"/>
              </w:rPr>
              <w:t xml:space="preserve"> Economic legitimacy score [SFI]</w:t>
            </w:r>
          </w:p>
        </w:tc>
      </w:tr>
      <w:tr w:rsidR="0030221B" w14:paraId="00F339B3" w14:textId="77777777">
        <w:tc>
          <w:tcPr>
            <w:tcW w:w="1650" w:type="dxa"/>
          </w:tcPr>
          <w:p w14:paraId="00000A8B" w14:textId="77777777" w:rsidR="0030221B" w:rsidRDefault="00000000">
            <w:pPr>
              <w:rPr>
                <w:sz w:val="22"/>
                <w:szCs w:val="22"/>
              </w:rPr>
            </w:pPr>
            <w:proofErr w:type="spellStart"/>
            <w:r>
              <w:rPr>
                <w:sz w:val="22"/>
                <w:szCs w:val="22"/>
              </w:rPr>
              <w:t>soceff_SFI</w:t>
            </w:r>
            <w:proofErr w:type="spellEnd"/>
          </w:p>
        </w:tc>
        <w:tc>
          <w:tcPr>
            <w:tcW w:w="7080" w:type="dxa"/>
          </w:tcPr>
          <w:p w14:paraId="00000A8C" w14:textId="77777777" w:rsidR="0030221B" w:rsidRDefault="00000000">
            <w:pPr>
              <w:rPr>
                <w:sz w:val="22"/>
                <w:szCs w:val="22"/>
              </w:rPr>
            </w:pPr>
            <w:r>
              <w:rPr>
                <w:sz w:val="22"/>
                <w:szCs w:val="22"/>
              </w:rPr>
              <w:t xml:space="preserve"> Social effectiveness score [SFI]</w:t>
            </w:r>
          </w:p>
        </w:tc>
      </w:tr>
      <w:tr w:rsidR="0030221B" w14:paraId="0DF92ADF" w14:textId="77777777">
        <w:tc>
          <w:tcPr>
            <w:tcW w:w="1650" w:type="dxa"/>
          </w:tcPr>
          <w:p w14:paraId="00000A8D" w14:textId="77777777" w:rsidR="0030221B" w:rsidRDefault="00000000">
            <w:pPr>
              <w:rPr>
                <w:sz w:val="22"/>
                <w:szCs w:val="22"/>
              </w:rPr>
            </w:pPr>
            <w:proofErr w:type="spellStart"/>
            <w:r>
              <w:rPr>
                <w:sz w:val="22"/>
                <w:szCs w:val="22"/>
              </w:rPr>
              <w:t>socleg_SFI</w:t>
            </w:r>
            <w:proofErr w:type="spellEnd"/>
          </w:p>
        </w:tc>
        <w:tc>
          <w:tcPr>
            <w:tcW w:w="7080" w:type="dxa"/>
          </w:tcPr>
          <w:p w14:paraId="00000A8E" w14:textId="77777777" w:rsidR="0030221B" w:rsidRDefault="00000000">
            <w:pPr>
              <w:rPr>
                <w:sz w:val="22"/>
                <w:szCs w:val="22"/>
              </w:rPr>
            </w:pPr>
            <w:r>
              <w:rPr>
                <w:sz w:val="22"/>
                <w:szCs w:val="22"/>
              </w:rPr>
              <w:t xml:space="preserve"> Social legitimacy score [SFI]</w:t>
            </w:r>
          </w:p>
        </w:tc>
      </w:tr>
    </w:tbl>
    <w:p w14:paraId="00000A8F" w14:textId="77777777" w:rsidR="0030221B" w:rsidRDefault="0030221B">
      <w:pPr>
        <w:pBdr>
          <w:bottom w:val="single" w:sz="6" w:space="1" w:color="000000"/>
        </w:pBdr>
        <w:rPr>
          <w:sz w:val="22"/>
          <w:szCs w:val="22"/>
        </w:rPr>
      </w:pPr>
    </w:p>
    <w:p w14:paraId="00000A90" w14:textId="77777777" w:rsidR="0030221B" w:rsidRDefault="0030221B">
      <w:pPr>
        <w:rPr>
          <w:b/>
          <w:sz w:val="22"/>
          <w:szCs w:val="22"/>
        </w:rPr>
      </w:pPr>
    </w:p>
    <w:p w14:paraId="00000A91" w14:textId="77777777" w:rsidR="0030221B" w:rsidRDefault="00000000">
      <w:pPr>
        <w:pStyle w:val="Heading2"/>
        <w:rPr>
          <w:rFonts w:ascii="Times New Roman" w:eastAsia="Times New Roman" w:hAnsi="Times New Roman" w:cs="Times New Roman"/>
          <w:sz w:val="22"/>
          <w:szCs w:val="22"/>
        </w:rPr>
      </w:pPr>
      <w:bookmarkStart w:id="74" w:name="_Toc109775440"/>
      <w:r>
        <w:rPr>
          <w:rFonts w:ascii="Times New Roman" w:eastAsia="Times New Roman" w:hAnsi="Times New Roman" w:cs="Times New Roman"/>
          <w:sz w:val="22"/>
          <w:szCs w:val="22"/>
        </w:rPr>
        <w:t>Sustainable Governance Indicators [SGI]</w:t>
      </w:r>
      <w:bookmarkEnd w:id="74"/>
    </w:p>
    <w:p w14:paraId="00000A92" w14:textId="77777777" w:rsidR="0030221B" w:rsidRDefault="0030221B">
      <w:pPr>
        <w:rPr>
          <w:sz w:val="22"/>
          <w:szCs w:val="22"/>
        </w:rPr>
      </w:pPr>
    </w:p>
    <w:p w14:paraId="00000A93" w14:textId="77777777" w:rsidR="0030221B" w:rsidRDefault="00000000">
      <w:pPr>
        <w:rPr>
          <w:sz w:val="22"/>
          <w:szCs w:val="22"/>
        </w:rPr>
      </w:pPr>
      <w:r>
        <w:rPr>
          <w:sz w:val="22"/>
          <w:szCs w:val="22"/>
        </w:rPr>
        <w:t>Suffix: SGI</w:t>
      </w:r>
    </w:p>
    <w:p w14:paraId="00000A94" w14:textId="77777777" w:rsidR="0030221B" w:rsidRDefault="0030221B">
      <w:pPr>
        <w:rPr>
          <w:sz w:val="22"/>
          <w:szCs w:val="22"/>
        </w:rPr>
      </w:pPr>
    </w:p>
    <w:p w14:paraId="00000A95" w14:textId="77777777" w:rsidR="0030221B" w:rsidRDefault="00000000">
      <w:pPr>
        <w:rPr>
          <w:sz w:val="22"/>
          <w:szCs w:val="22"/>
        </w:rPr>
      </w:pPr>
      <w:r>
        <w:rPr>
          <w:sz w:val="22"/>
          <w:szCs w:val="22"/>
        </w:rPr>
        <w:t>Description: This dataset provides measures of sustainable governance practices for 41 countries.</w:t>
      </w:r>
    </w:p>
    <w:p w14:paraId="00000A96" w14:textId="77777777" w:rsidR="0030221B" w:rsidRDefault="0030221B">
      <w:pPr>
        <w:rPr>
          <w:sz w:val="22"/>
          <w:szCs w:val="22"/>
        </w:rPr>
      </w:pPr>
    </w:p>
    <w:p w14:paraId="00000A97" w14:textId="77777777" w:rsidR="0030221B" w:rsidRDefault="00000000">
      <w:pPr>
        <w:rPr>
          <w:sz w:val="22"/>
          <w:szCs w:val="22"/>
        </w:rPr>
      </w:pPr>
      <w:r>
        <w:rPr>
          <w:sz w:val="22"/>
          <w:szCs w:val="22"/>
        </w:rPr>
        <w:t>Data: ​​</w:t>
      </w:r>
      <w:hyperlink r:id="rId106">
        <w:r>
          <w:rPr>
            <w:color w:val="1155CC"/>
            <w:sz w:val="22"/>
            <w:szCs w:val="22"/>
            <w:u w:val="single"/>
          </w:rPr>
          <w:t>https://www.sgi-network.org/2020/Downloads</w:t>
        </w:r>
      </w:hyperlink>
      <w:r>
        <w:rPr>
          <w:sz w:val="22"/>
          <w:szCs w:val="22"/>
        </w:rPr>
        <w:t xml:space="preserve"> </w:t>
      </w:r>
    </w:p>
    <w:p w14:paraId="00000A98" w14:textId="77777777" w:rsidR="0030221B" w:rsidRDefault="0030221B">
      <w:pPr>
        <w:rPr>
          <w:sz w:val="22"/>
          <w:szCs w:val="22"/>
        </w:rPr>
      </w:pPr>
    </w:p>
    <w:p w14:paraId="00000A99" w14:textId="77777777" w:rsidR="0030221B" w:rsidRDefault="00000000">
      <w:pPr>
        <w:rPr>
          <w:sz w:val="22"/>
          <w:szCs w:val="22"/>
        </w:rPr>
      </w:pPr>
      <w:r>
        <w:rPr>
          <w:sz w:val="22"/>
          <w:szCs w:val="22"/>
        </w:rPr>
        <w:t>Data Cleaning: No observations are changed or removed.</w:t>
      </w:r>
    </w:p>
    <w:p w14:paraId="00000A9A" w14:textId="77777777" w:rsidR="0030221B" w:rsidRDefault="0030221B">
      <w:pPr>
        <w:rPr>
          <w:sz w:val="22"/>
          <w:szCs w:val="22"/>
        </w:rPr>
      </w:pPr>
    </w:p>
    <w:p w14:paraId="00000A9B" w14:textId="77777777" w:rsidR="0030221B" w:rsidRDefault="00000000">
      <w:pPr>
        <w:rPr>
          <w:sz w:val="22"/>
          <w:szCs w:val="22"/>
        </w:rPr>
      </w:pPr>
      <w:r>
        <w:rPr>
          <w:sz w:val="22"/>
          <w:szCs w:val="22"/>
        </w:rPr>
        <w:t xml:space="preserve">Citation: </w:t>
      </w:r>
    </w:p>
    <w:p w14:paraId="00000A9C" w14:textId="77777777" w:rsidR="0030221B" w:rsidRDefault="00000000">
      <w:pPr>
        <w:rPr>
          <w:sz w:val="22"/>
          <w:szCs w:val="22"/>
        </w:rPr>
      </w:pPr>
      <w:r>
        <w:rPr>
          <w:sz w:val="22"/>
          <w:szCs w:val="22"/>
        </w:rPr>
        <w:t xml:space="preserve">Bertelsmann Stiftung. 2020. Sustainable Governance Indicators </w:t>
      </w:r>
    </w:p>
    <w:p w14:paraId="00000A9D" w14:textId="77777777" w:rsidR="0030221B" w:rsidRDefault="00000000">
      <w:pPr>
        <w:rPr>
          <w:sz w:val="22"/>
          <w:szCs w:val="22"/>
          <w:u w:val="single"/>
        </w:rPr>
      </w:pPr>
      <w:r>
        <w:rPr>
          <w:sz w:val="22"/>
          <w:szCs w:val="22"/>
        </w:rPr>
        <w:t xml:space="preserve">2020. </w:t>
      </w:r>
      <w:r>
        <w:rPr>
          <w:sz w:val="22"/>
          <w:szCs w:val="22"/>
          <w:u w:val="single"/>
        </w:rPr>
        <w:t>https://www.sgi-network.org/2020/Publications</w:t>
      </w:r>
    </w:p>
    <w:p w14:paraId="00000A9E" w14:textId="77777777" w:rsidR="0030221B" w:rsidRDefault="0030221B">
      <w:pPr>
        <w:rPr>
          <w:sz w:val="22"/>
          <w:szCs w:val="22"/>
        </w:rPr>
      </w:pPr>
    </w:p>
    <w:p w14:paraId="00000A9F" w14:textId="77777777" w:rsidR="0030221B" w:rsidRDefault="00000000">
      <w:pPr>
        <w:rPr>
          <w:sz w:val="22"/>
          <w:szCs w:val="22"/>
        </w:rPr>
      </w:pPr>
      <w:r>
        <w:rPr>
          <w:sz w:val="22"/>
          <w:szCs w:val="22"/>
        </w:rPr>
        <w:t xml:space="preserve">Codebook: </w:t>
      </w:r>
    </w:p>
    <w:p w14:paraId="00000AA0" w14:textId="77777777" w:rsidR="0030221B" w:rsidRDefault="00000000">
      <w:pPr>
        <w:rPr>
          <w:sz w:val="22"/>
          <w:szCs w:val="22"/>
        </w:rPr>
      </w:pPr>
      <w:hyperlink r:id="rId107">
        <w:r>
          <w:rPr>
            <w:color w:val="1155CC"/>
            <w:sz w:val="22"/>
            <w:szCs w:val="22"/>
            <w:u w:val="single"/>
          </w:rPr>
          <w:t>https://www.sgi-network.org/docs/2020/basics/SGI2020_Codebook.pdf</w:t>
        </w:r>
      </w:hyperlink>
      <w:r>
        <w:rPr>
          <w:sz w:val="22"/>
          <w:szCs w:val="22"/>
        </w:rPr>
        <w:t xml:space="preserve"> </w:t>
      </w:r>
    </w:p>
    <w:p w14:paraId="00000AA1" w14:textId="77777777" w:rsidR="0030221B" w:rsidRDefault="0030221B">
      <w:pPr>
        <w:rPr>
          <w:sz w:val="22"/>
          <w:szCs w:val="22"/>
        </w:rPr>
      </w:pPr>
    </w:p>
    <w:p w14:paraId="00000AA2"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AA3" w14:textId="77777777" w:rsidR="0030221B" w:rsidRDefault="00000000">
      <w:pPr>
        <w:rPr>
          <w:sz w:val="22"/>
          <w:szCs w:val="22"/>
        </w:rPr>
      </w:pPr>
      <w:r>
        <w:rPr>
          <w:sz w:val="22"/>
          <w:szCs w:val="22"/>
        </w:rPr>
        <w:t>2014-2020</w:t>
      </w:r>
      <w:r>
        <w:rPr>
          <w:sz w:val="22"/>
          <w:szCs w:val="22"/>
        </w:rPr>
        <w:tab/>
      </w:r>
      <w:r>
        <w:rPr>
          <w:sz w:val="22"/>
          <w:szCs w:val="22"/>
        </w:rPr>
        <w:tab/>
      </w:r>
      <w:r>
        <w:rPr>
          <w:sz w:val="22"/>
          <w:szCs w:val="22"/>
        </w:rPr>
        <w:tab/>
      </w:r>
      <w:r>
        <w:rPr>
          <w:sz w:val="22"/>
          <w:szCs w:val="22"/>
        </w:rPr>
        <w:tab/>
      </w:r>
      <w:r>
        <w:rPr>
          <w:sz w:val="22"/>
          <w:szCs w:val="22"/>
        </w:rPr>
        <w:tab/>
      </w:r>
      <w:r>
        <w:rPr>
          <w:sz w:val="22"/>
          <w:szCs w:val="22"/>
        </w:rPr>
        <w:tab/>
        <w:t>41</w:t>
      </w:r>
    </w:p>
    <w:p w14:paraId="00000AA4" w14:textId="77777777" w:rsidR="0030221B" w:rsidRDefault="0030221B">
      <w:pPr>
        <w:rPr>
          <w:sz w:val="22"/>
          <w:szCs w:val="22"/>
        </w:rPr>
      </w:pPr>
    </w:p>
    <w:p w14:paraId="00000AA5" w14:textId="77777777" w:rsidR="0030221B" w:rsidRDefault="00000000">
      <w:pPr>
        <w:rPr>
          <w:sz w:val="22"/>
          <w:szCs w:val="22"/>
        </w:rPr>
      </w:pPr>
      <w:r>
        <w:rPr>
          <w:sz w:val="22"/>
          <w:szCs w:val="22"/>
        </w:rPr>
        <w:t>Variables:</w:t>
      </w:r>
    </w:p>
    <w:tbl>
      <w:tblPr>
        <w:tblStyle w:val="afffffffffffffffffffffffffffffffffffffffffffffffffffffa"/>
        <w:tblW w:w="8715"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0"/>
        <w:gridCol w:w="6675"/>
      </w:tblGrid>
      <w:tr w:rsidR="0030221B" w14:paraId="2AEE7240" w14:textId="77777777">
        <w:tc>
          <w:tcPr>
            <w:tcW w:w="2040" w:type="dxa"/>
          </w:tcPr>
          <w:p w14:paraId="00000AA6" w14:textId="77777777" w:rsidR="0030221B" w:rsidRDefault="00000000">
            <w:pPr>
              <w:rPr>
                <w:sz w:val="22"/>
                <w:szCs w:val="22"/>
              </w:rPr>
            </w:pPr>
            <w:proofErr w:type="spellStart"/>
            <w:r>
              <w:rPr>
                <w:sz w:val="22"/>
                <w:szCs w:val="22"/>
              </w:rPr>
              <w:t>corrupprev_SGI</w:t>
            </w:r>
            <w:proofErr w:type="spellEnd"/>
          </w:p>
        </w:tc>
        <w:tc>
          <w:tcPr>
            <w:tcW w:w="6675" w:type="dxa"/>
          </w:tcPr>
          <w:p w14:paraId="00000AA7" w14:textId="77777777" w:rsidR="0030221B" w:rsidRDefault="00000000">
            <w:pPr>
              <w:rPr>
                <w:sz w:val="22"/>
                <w:szCs w:val="22"/>
              </w:rPr>
            </w:pPr>
            <w:r>
              <w:rPr>
                <w:sz w:val="22"/>
                <w:szCs w:val="22"/>
              </w:rPr>
              <w:t xml:space="preserve"> Rule of Law: Corruption Prevention [SGI]</w:t>
            </w:r>
          </w:p>
        </w:tc>
      </w:tr>
    </w:tbl>
    <w:p w14:paraId="00000AA8" w14:textId="77777777" w:rsidR="0030221B" w:rsidRDefault="0030221B">
      <w:pPr>
        <w:pBdr>
          <w:bottom w:val="single" w:sz="6" w:space="1" w:color="000000"/>
        </w:pBdr>
        <w:rPr>
          <w:sz w:val="22"/>
          <w:szCs w:val="22"/>
        </w:rPr>
      </w:pPr>
    </w:p>
    <w:p w14:paraId="00000AA9" w14:textId="77777777" w:rsidR="0030221B" w:rsidRDefault="0030221B">
      <w:pPr>
        <w:rPr>
          <w:b/>
          <w:sz w:val="22"/>
          <w:szCs w:val="22"/>
        </w:rPr>
      </w:pPr>
    </w:p>
    <w:p w14:paraId="00000AAA" w14:textId="77777777" w:rsidR="0030221B" w:rsidRDefault="00000000">
      <w:pPr>
        <w:pStyle w:val="Heading2"/>
        <w:rPr>
          <w:rFonts w:ascii="Times New Roman" w:eastAsia="Times New Roman" w:hAnsi="Times New Roman" w:cs="Times New Roman"/>
          <w:sz w:val="22"/>
          <w:szCs w:val="22"/>
        </w:rPr>
      </w:pPr>
      <w:bookmarkStart w:id="75" w:name="_Toc109775441"/>
      <w:r>
        <w:rPr>
          <w:rFonts w:ascii="Times New Roman" w:eastAsia="Times New Roman" w:hAnsi="Times New Roman" w:cs="Times New Roman"/>
          <w:sz w:val="22"/>
          <w:szCs w:val="22"/>
        </w:rPr>
        <w:t>Rule of Law Index [WJP]</w:t>
      </w:r>
      <w:bookmarkEnd w:id="75"/>
    </w:p>
    <w:p w14:paraId="00000AAB" w14:textId="77777777" w:rsidR="0030221B" w:rsidRDefault="0030221B">
      <w:pPr>
        <w:rPr>
          <w:sz w:val="22"/>
          <w:szCs w:val="22"/>
        </w:rPr>
      </w:pPr>
    </w:p>
    <w:p w14:paraId="00000AAC" w14:textId="77777777" w:rsidR="0030221B" w:rsidRDefault="00000000">
      <w:pPr>
        <w:rPr>
          <w:sz w:val="22"/>
          <w:szCs w:val="22"/>
        </w:rPr>
      </w:pPr>
      <w:r>
        <w:rPr>
          <w:sz w:val="22"/>
          <w:szCs w:val="22"/>
        </w:rPr>
        <w:t>Suffix: WJP</w:t>
      </w:r>
    </w:p>
    <w:p w14:paraId="00000AAD" w14:textId="77777777" w:rsidR="0030221B" w:rsidRDefault="0030221B">
      <w:pPr>
        <w:rPr>
          <w:sz w:val="22"/>
          <w:szCs w:val="22"/>
        </w:rPr>
      </w:pPr>
    </w:p>
    <w:p w14:paraId="00000AAE" w14:textId="77777777" w:rsidR="0030221B" w:rsidRDefault="00000000">
      <w:pPr>
        <w:rPr>
          <w:sz w:val="22"/>
          <w:szCs w:val="22"/>
        </w:rPr>
      </w:pPr>
      <w:r>
        <w:rPr>
          <w:sz w:val="22"/>
          <w:szCs w:val="22"/>
        </w:rPr>
        <w:t xml:space="preserve">Description: This dataset provides measurements on how the rule of law is experienced by the </w:t>
      </w:r>
      <w:proofErr w:type="gramStart"/>
      <w:r>
        <w:rPr>
          <w:sz w:val="22"/>
          <w:szCs w:val="22"/>
        </w:rPr>
        <w:t>general public</w:t>
      </w:r>
      <w:proofErr w:type="gramEnd"/>
      <w:r>
        <w:rPr>
          <w:sz w:val="22"/>
          <w:szCs w:val="22"/>
        </w:rPr>
        <w:t xml:space="preserve"> in countries around the globe.</w:t>
      </w:r>
    </w:p>
    <w:p w14:paraId="00000AAF" w14:textId="77777777" w:rsidR="0030221B" w:rsidRDefault="0030221B">
      <w:pPr>
        <w:rPr>
          <w:sz w:val="22"/>
          <w:szCs w:val="22"/>
        </w:rPr>
      </w:pPr>
    </w:p>
    <w:p w14:paraId="00000AB0" w14:textId="77777777" w:rsidR="0030221B" w:rsidRDefault="00000000">
      <w:pPr>
        <w:rPr>
          <w:sz w:val="22"/>
          <w:szCs w:val="22"/>
        </w:rPr>
      </w:pPr>
      <w:r>
        <w:rPr>
          <w:sz w:val="22"/>
          <w:szCs w:val="22"/>
        </w:rPr>
        <w:t xml:space="preserve">Data: </w:t>
      </w:r>
      <w:hyperlink r:id="rId108">
        <w:r>
          <w:rPr>
            <w:color w:val="1155CC"/>
            <w:sz w:val="22"/>
            <w:szCs w:val="22"/>
            <w:u w:val="single"/>
          </w:rPr>
          <w:t>https://worldjusticeproject.org/rule-of-law-index/</w:t>
        </w:r>
      </w:hyperlink>
      <w:r>
        <w:rPr>
          <w:sz w:val="22"/>
          <w:szCs w:val="22"/>
        </w:rPr>
        <w:t xml:space="preserve"> </w:t>
      </w:r>
    </w:p>
    <w:p w14:paraId="00000AB1" w14:textId="77777777" w:rsidR="0030221B" w:rsidRDefault="0030221B">
      <w:pPr>
        <w:rPr>
          <w:sz w:val="22"/>
          <w:szCs w:val="22"/>
        </w:rPr>
      </w:pPr>
    </w:p>
    <w:p w14:paraId="00000AB2" w14:textId="77777777" w:rsidR="0030221B" w:rsidRDefault="00000000">
      <w:pPr>
        <w:rPr>
          <w:sz w:val="22"/>
          <w:szCs w:val="22"/>
        </w:rPr>
      </w:pPr>
      <w:r>
        <w:rPr>
          <w:sz w:val="22"/>
          <w:szCs w:val="22"/>
        </w:rPr>
        <w:t xml:space="preserve">Data Cleaning: </w:t>
      </w:r>
    </w:p>
    <w:p w14:paraId="00000AB3" w14:textId="77777777" w:rsidR="0030221B" w:rsidRDefault="00000000">
      <w:pPr>
        <w:rPr>
          <w:sz w:val="22"/>
          <w:szCs w:val="22"/>
        </w:rPr>
      </w:pPr>
      <w:r>
        <w:rPr>
          <w:sz w:val="22"/>
          <w:szCs w:val="22"/>
        </w:rPr>
        <w:t>The Rule of Law Index 2012-2013 Scores are categorized as data for 2013. The headers of the dataset are dropped.</w:t>
      </w:r>
    </w:p>
    <w:p w14:paraId="00000AB4" w14:textId="77777777" w:rsidR="0030221B" w:rsidRDefault="0030221B">
      <w:pPr>
        <w:rPr>
          <w:sz w:val="22"/>
          <w:szCs w:val="22"/>
        </w:rPr>
      </w:pPr>
    </w:p>
    <w:p w14:paraId="00000AB5" w14:textId="77777777" w:rsidR="0030221B" w:rsidRDefault="00000000">
      <w:pPr>
        <w:rPr>
          <w:sz w:val="22"/>
          <w:szCs w:val="22"/>
        </w:rPr>
      </w:pPr>
      <w:r>
        <w:rPr>
          <w:sz w:val="22"/>
          <w:szCs w:val="22"/>
        </w:rPr>
        <w:t>Citation:</w:t>
      </w:r>
    </w:p>
    <w:p w14:paraId="00000AB6" w14:textId="77777777" w:rsidR="0030221B" w:rsidRDefault="00000000">
      <w:pPr>
        <w:rPr>
          <w:sz w:val="22"/>
          <w:szCs w:val="22"/>
        </w:rPr>
      </w:pPr>
      <w:r>
        <w:rPr>
          <w:sz w:val="22"/>
          <w:szCs w:val="22"/>
        </w:rPr>
        <w:t xml:space="preserve">The World Justice Project. 2022. Rule of Law Index. </w:t>
      </w:r>
      <w:hyperlink r:id="rId109">
        <w:r>
          <w:rPr>
            <w:color w:val="1155CC"/>
            <w:sz w:val="22"/>
            <w:szCs w:val="22"/>
            <w:u w:val="single"/>
          </w:rPr>
          <w:t>https://worldjusticeproject.org/rule-of-law-index/</w:t>
        </w:r>
      </w:hyperlink>
      <w:r>
        <w:rPr>
          <w:sz w:val="22"/>
          <w:szCs w:val="22"/>
        </w:rPr>
        <w:t xml:space="preserve">  </w:t>
      </w:r>
    </w:p>
    <w:p w14:paraId="00000AB7" w14:textId="77777777" w:rsidR="0030221B" w:rsidRDefault="0030221B">
      <w:pPr>
        <w:rPr>
          <w:color w:val="0000FF"/>
          <w:sz w:val="22"/>
          <w:szCs w:val="22"/>
          <w:u w:val="single"/>
        </w:rPr>
      </w:pPr>
    </w:p>
    <w:p w14:paraId="00000AB8" w14:textId="77777777" w:rsidR="0030221B" w:rsidRDefault="00000000">
      <w:pPr>
        <w:rPr>
          <w:sz w:val="22"/>
          <w:szCs w:val="22"/>
        </w:rPr>
      </w:pPr>
      <w:r>
        <w:rPr>
          <w:sz w:val="22"/>
          <w:szCs w:val="22"/>
        </w:rPr>
        <w:t xml:space="preserve">Codebook: </w:t>
      </w:r>
    </w:p>
    <w:p w14:paraId="00000AB9" w14:textId="77777777" w:rsidR="0030221B" w:rsidRDefault="00000000">
      <w:pPr>
        <w:rPr>
          <w:sz w:val="22"/>
          <w:szCs w:val="22"/>
        </w:rPr>
      </w:pPr>
      <w:r>
        <w:rPr>
          <w:sz w:val="22"/>
          <w:szCs w:val="22"/>
        </w:rPr>
        <w:t>https://worldjusticeproject.org/sites/default/files/documents/WJP-INDEX-21.pdf</w:t>
      </w:r>
    </w:p>
    <w:p w14:paraId="00000ABA" w14:textId="77777777" w:rsidR="0030221B" w:rsidRDefault="0030221B">
      <w:pPr>
        <w:rPr>
          <w:sz w:val="22"/>
          <w:szCs w:val="22"/>
        </w:rPr>
      </w:pPr>
    </w:p>
    <w:p w14:paraId="00000ABB"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ABC" w14:textId="77777777" w:rsidR="0030221B" w:rsidRDefault="00000000">
      <w:pPr>
        <w:rPr>
          <w:sz w:val="22"/>
          <w:szCs w:val="22"/>
        </w:rPr>
      </w:pPr>
      <w:r>
        <w:rPr>
          <w:sz w:val="22"/>
          <w:szCs w:val="22"/>
        </w:rPr>
        <w:t>2013-2021</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139</w:t>
      </w:r>
    </w:p>
    <w:p w14:paraId="00000ABD" w14:textId="77777777" w:rsidR="0030221B" w:rsidRDefault="0030221B">
      <w:pPr>
        <w:rPr>
          <w:sz w:val="22"/>
          <w:szCs w:val="22"/>
        </w:rPr>
      </w:pPr>
    </w:p>
    <w:p w14:paraId="00000ABE" w14:textId="77777777" w:rsidR="0030221B" w:rsidRDefault="00000000">
      <w:pPr>
        <w:rPr>
          <w:sz w:val="22"/>
          <w:szCs w:val="22"/>
        </w:rPr>
      </w:pPr>
      <w:r>
        <w:rPr>
          <w:sz w:val="22"/>
          <w:szCs w:val="22"/>
        </w:rPr>
        <w:t>Variables:</w:t>
      </w:r>
    </w:p>
    <w:tbl>
      <w:tblPr>
        <w:tblStyle w:val="afffffffffffffffffffffffffffffffffffffffffffffffffffffb"/>
        <w:tblW w:w="8475"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5"/>
        <w:gridCol w:w="6630"/>
      </w:tblGrid>
      <w:tr w:rsidR="0030221B" w14:paraId="18A1B9F0" w14:textId="77777777">
        <w:tc>
          <w:tcPr>
            <w:tcW w:w="1845" w:type="dxa"/>
          </w:tcPr>
          <w:p w14:paraId="00000ABF" w14:textId="77777777" w:rsidR="0030221B" w:rsidRDefault="00000000">
            <w:pPr>
              <w:rPr>
                <w:sz w:val="22"/>
                <w:szCs w:val="22"/>
              </w:rPr>
            </w:pPr>
            <w:proofErr w:type="spellStart"/>
            <w:r>
              <w:rPr>
                <w:sz w:val="22"/>
                <w:szCs w:val="22"/>
              </w:rPr>
              <w:t>adr_acces_WJP</w:t>
            </w:r>
            <w:proofErr w:type="spellEnd"/>
          </w:p>
        </w:tc>
        <w:tc>
          <w:tcPr>
            <w:tcW w:w="6630" w:type="dxa"/>
          </w:tcPr>
          <w:p w14:paraId="00000AC0" w14:textId="77777777" w:rsidR="0030221B" w:rsidRDefault="00000000">
            <w:pPr>
              <w:rPr>
                <w:sz w:val="22"/>
                <w:szCs w:val="22"/>
              </w:rPr>
            </w:pPr>
            <w:r>
              <w:rPr>
                <w:sz w:val="22"/>
                <w:szCs w:val="22"/>
              </w:rPr>
              <w:t>ADRs are accessible, impartial, and effective [WJP]</w:t>
            </w:r>
          </w:p>
        </w:tc>
      </w:tr>
      <w:tr w:rsidR="0030221B" w14:paraId="0F66DC42" w14:textId="77777777">
        <w:tc>
          <w:tcPr>
            <w:tcW w:w="1845" w:type="dxa"/>
          </w:tcPr>
          <w:p w14:paraId="00000AC1" w14:textId="77777777" w:rsidR="0030221B" w:rsidRDefault="00000000">
            <w:pPr>
              <w:rPr>
                <w:sz w:val="22"/>
                <w:szCs w:val="22"/>
              </w:rPr>
            </w:pPr>
            <w:proofErr w:type="spellStart"/>
            <w:r>
              <w:rPr>
                <w:sz w:val="22"/>
                <w:szCs w:val="22"/>
              </w:rPr>
              <w:t>civil_cf_WJP</w:t>
            </w:r>
            <w:proofErr w:type="spellEnd"/>
          </w:p>
        </w:tc>
        <w:tc>
          <w:tcPr>
            <w:tcW w:w="6630" w:type="dxa"/>
          </w:tcPr>
          <w:p w14:paraId="00000AC2" w14:textId="77777777" w:rsidR="0030221B" w:rsidRDefault="00000000">
            <w:pPr>
              <w:rPr>
                <w:sz w:val="22"/>
                <w:szCs w:val="22"/>
              </w:rPr>
            </w:pPr>
            <w:r>
              <w:rPr>
                <w:sz w:val="22"/>
                <w:szCs w:val="22"/>
              </w:rPr>
              <w:t>Civil conflict is effectively limited [WJP]</w:t>
            </w:r>
          </w:p>
        </w:tc>
      </w:tr>
      <w:tr w:rsidR="0030221B" w14:paraId="781C8450" w14:textId="77777777">
        <w:tc>
          <w:tcPr>
            <w:tcW w:w="1845" w:type="dxa"/>
          </w:tcPr>
          <w:p w14:paraId="00000AC3" w14:textId="77777777" w:rsidR="0030221B" w:rsidRDefault="00000000">
            <w:pPr>
              <w:rPr>
                <w:sz w:val="22"/>
                <w:szCs w:val="22"/>
              </w:rPr>
            </w:pPr>
            <w:proofErr w:type="spellStart"/>
            <w:r>
              <w:rPr>
                <w:sz w:val="22"/>
                <w:szCs w:val="22"/>
              </w:rPr>
              <w:t>cj_crpt_WJP</w:t>
            </w:r>
            <w:proofErr w:type="spellEnd"/>
          </w:p>
        </w:tc>
        <w:tc>
          <w:tcPr>
            <w:tcW w:w="6630" w:type="dxa"/>
          </w:tcPr>
          <w:p w14:paraId="00000AC4" w14:textId="77777777" w:rsidR="0030221B" w:rsidRDefault="00000000">
            <w:pPr>
              <w:rPr>
                <w:sz w:val="22"/>
                <w:szCs w:val="22"/>
              </w:rPr>
            </w:pPr>
            <w:r>
              <w:rPr>
                <w:sz w:val="22"/>
                <w:szCs w:val="22"/>
              </w:rPr>
              <w:t>Civil justice is free of corruption [WJP]</w:t>
            </w:r>
          </w:p>
        </w:tc>
      </w:tr>
      <w:tr w:rsidR="0030221B" w14:paraId="790CD952" w14:textId="77777777">
        <w:tc>
          <w:tcPr>
            <w:tcW w:w="1845" w:type="dxa"/>
          </w:tcPr>
          <w:p w14:paraId="00000AC5" w14:textId="77777777" w:rsidR="0030221B" w:rsidRDefault="00000000">
            <w:pPr>
              <w:rPr>
                <w:sz w:val="22"/>
                <w:szCs w:val="22"/>
              </w:rPr>
            </w:pPr>
            <w:proofErr w:type="spellStart"/>
            <w:r>
              <w:rPr>
                <w:sz w:val="22"/>
                <w:szCs w:val="22"/>
              </w:rPr>
              <w:t>cj_delay_WJP</w:t>
            </w:r>
            <w:proofErr w:type="spellEnd"/>
          </w:p>
        </w:tc>
        <w:tc>
          <w:tcPr>
            <w:tcW w:w="6630" w:type="dxa"/>
          </w:tcPr>
          <w:p w14:paraId="00000AC6" w14:textId="77777777" w:rsidR="0030221B" w:rsidRDefault="00000000">
            <w:pPr>
              <w:rPr>
                <w:sz w:val="22"/>
                <w:szCs w:val="22"/>
              </w:rPr>
            </w:pPr>
            <w:r>
              <w:rPr>
                <w:sz w:val="22"/>
                <w:szCs w:val="22"/>
              </w:rPr>
              <w:t>Civil justice is not subject to unreasonable delays [WJP]</w:t>
            </w:r>
          </w:p>
        </w:tc>
      </w:tr>
      <w:tr w:rsidR="0030221B" w14:paraId="7CFA28BB" w14:textId="77777777">
        <w:tc>
          <w:tcPr>
            <w:tcW w:w="1845" w:type="dxa"/>
          </w:tcPr>
          <w:p w14:paraId="00000AC7" w14:textId="77777777" w:rsidR="0030221B" w:rsidRDefault="00000000">
            <w:pPr>
              <w:rPr>
                <w:sz w:val="22"/>
                <w:szCs w:val="22"/>
              </w:rPr>
            </w:pPr>
            <w:proofErr w:type="spellStart"/>
            <w:r>
              <w:rPr>
                <w:sz w:val="22"/>
                <w:szCs w:val="22"/>
              </w:rPr>
              <w:t>cj_disc_WJP</w:t>
            </w:r>
            <w:proofErr w:type="spellEnd"/>
          </w:p>
        </w:tc>
        <w:tc>
          <w:tcPr>
            <w:tcW w:w="6630" w:type="dxa"/>
          </w:tcPr>
          <w:p w14:paraId="00000AC8" w14:textId="77777777" w:rsidR="0030221B" w:rsidRDefault="00000000">
            <w:pPr>
              <w:rPr>
                <w:sz w:val="22"/>
                <w:szCs w:val="22"/>
              </w:rPr>
            </w:pPr>
            <w:r>
              <w:rPr>
                <w:sz w:val="22"/>
                <w:szCs w:val="22"/>
              </w:rPr>
              <w:t>Civil justice is free of discrimination [WJP]</w:t>
            </w:r>
          </w:p>
        </w:tc>
      </w:tr>
      <w:tr w:rsidR="0030221B" w14:paraId="23F97736" w14:textId="77777777">
        <w:tc>
          <w:tcPr>
            <w:tcW w:w="1845" w:type="dxa"/>
          </w:tcPr>
          <w:p w14:paraId="00000AC9" w14:textId="77777777" w:rsidR="0030221B" w:rsidRDefault="00000000">
            <w:pPr>
              <w:rPr>
                <w:sz w:val="22"/>
                <w:szCs w:val="22"/>
              </w:rPr>
            </w:pPr>
            <w:proofErr w:type="spellStart"/>
            <w:r>
              <w:rPr>
                <w:sz w:val="22"/>
                <w:szCs w:val="22"/>
              </w:rPr>
              <w:t>cj_enfor_WJP</w:t>
            </w:r>
            <w:proofErr w:type="spellEnd"/>
          </w:p>
        </w:tc>
        <w:tc>
          <w:tcPr>
            <w:tcW w:w="6630" w:type="dxa"/>
          </w:tcPr>
          <w:p w14:paraId="00000ACA" w14:textId="77777777" w:rsidR="0030221B" w:rsidRDefault="00000000">
            <w:pPr>
              <w:rPr>
                <w:sz w:val="22"/>
                <w:szCs w:val="22"/>
              </w:rPr>
            </w:pPr>
            <w:r>
              <w:rPr>
                <w:sz w:val="22"/>
                <w:szCs w:val="22"/>
              </w:rPr>
              <w:t>Civil justice is effectively enforced [WJP]</w:t>
            </w:r>
          </w:p>
        </w:tc>
      </w:tr>
      <w:tr w:rsidR="0030221B" w14:paraId="345F0E09" w14:textId="77777777">
        <w:tc>
          <w:tcPr>
            <w:tcW w:w="1845" w:type="dxa"/>
          </w:tcPr>
          <w:p w14:paraId="00000ACB" w14:textId="77777777" w:rsidR="0030221B" w:rsidRDefault="00000000">
            <w:pPr>
              <w:rPr>
                <w:sz w:val="22"/>
                <w:szCs w:val="22"/>
              </w:rPr>
            </w:pPr>
            <w:proofErr w:type="spellStart"/>
            <w:r>
              <w:rPr>
                <w:sz w:val="22"/>
                <w:szCs w:val="22"/>
              </w:rPr>
              <w:t>crime_ctrl_WJP</w:t>
            </w:r>
            <w:proofErr w:type="spellEnd"/>
          </w:p>
        </w:tc>
        <w:tc>
          <w:tcPr>
            <w:tcW w:w="6630" w:type="dxa"/>
          </w:tcPr>
          <w:p w14:paraId="00000ACC" w14:textId="77777777" w:rsidR="0030221B" w:rsidRDefault="00000000">
            <w:pPr>
              <w:rPr>
                <w:sz w:val="22"/>
                <w:szCs w:val="22"/>
              </w:rPr>
            </w:pPr>
            <w:r>
              <w:rPr>
                <w:sz w:val="22"/>
                <w:szCs w:val="22"/>
              </w:rPr>
              <w:t>Crime is effectively controlled [WJP]</w:t>
            </w:r>
          </w:p>
        </w:tc>
      </w:tr>
      <w:tr w:rsidR="0030221B" w14:paraId="3DAA4AAF" w14:textId="77777777">
        <w:tc>
          <w:tcPr>
            <w:tcW w:w="1845" w:type="dxa"/>
          </w:tcPr>
          <w:p w14:paraId="00000ACD" w14:textId="77777777" w:rsidR="0030221B" w:rsidRDefault="00000000">
            <w:pPr>
              <w:rPr>
                <w:sz w:val="22"/>
                <w:szCs w:val="22"/>
              </w:rPr>
            </w:pPr>
            <w:proofErr w:type="spellStart"/>
            <w:r>
              <w:rPr>
                <w:sz w:val="22"/>
                <w:szCs w:val="22"/>
              </w:rPr>
              <w:t>due_admin_WJP</w:t>
            </w:r>
            <w:proofErr w:type="spellEnd"/>
          </w:p>
        </w:tc>
        <w:tc>
          <w:tcPr>
            <w:tcW w:w="6630" w:type="dxa"/>
          </w:tcPr>
          <w:p w14:paraId="00000ACE" w14:textId="77777777" w:rsidR="0030221B" w:rsidRDefault="00000000">
            <w:pPr>
              <w:rPr>
                <w:sz w:val="22"/>
                <w:szCs w:val="22"/>
              </w:rPr>
            </w:pPr>
            <w:r>
              <w:rPr>
                <w:sz w:val="22"/>
                <w:szCs w:val="22"/>
              </w:rPr>
              <w:t>Due process is respected in administrative proceedings [WJP]</w:t>
            </w:r>
          </w:p>
        </w:tc>
      </w:tr>
      <w:tr w:rsidR="0030221B" w14:paraId="48FFE621" w14:textId="77777777">
        <w:tc>
          <w:tcPr>
            <w:tcW w:w="1845" w:type="dxa"/>
          </w:tcPr>
          <w:p w14:paraId="00000ACF" w14:textId="77777777" w:rsidR="0030221B" w:rsidRDefault="00000000">
            <w:pPr>
              <w:rPr>
                <w:sz w:val="22"/>
                <w:szCs w:val="22"/>
              </w:rPr>
            </w:pPr>
            <w:proofErr w:type="spellStart"/>
            <w:r>
              <w:rPr>
                <w:sz w:val="22"/>
                <w:szCs w:val="22"/>
              </w:rPr>
              <w:t>exec_crpt_WJP</w:t>
            </w:r>
            <w:proofErr w:type="spellEnd"/>
          </w:p>
        </w:tc>
        <w:tc>
          <w:tcPr>
            <w:tcW w:w="6630" w:type="dxa"/>
          </w:tcPr>
          <w:p w14:paraId="00000AD0" w14:textId="77777777" w:rsidR="0030221B" w:rsidRDefault="00000000">
            <w:pPr>
              <w:rPr>
                <w:sz w:val="22"/>
                <w:szCs w:val="22"/>
              </w:rPr>
            </w:pPr>
            <w:r>
              <w:rPr>
                <w:sz w:val="22"/>
                <w:szCs w:val="22"/>
              </w:rPr>
              <w:t>Executive branch officials do not use public office for private gain [WJP]</w:t>
            </w:r>
          </w:p>
        </w:tc>
      </w:tr>
      <w:tr w:rsidR="0030221B" w14:paraId="1C2C4F91" w14:textId="77777777">
        <w:tc>
          <w:tcPr>
            <w:tcW w:w="1845" w:type="dxa"/>
          </w:tcPr>
          <w:p w14:paraId="00000AD1" w14:textId="77777777" w:rsidR="0030221B" w:rsidRDefault="00000000">
            <w:pPr>
              <w:rPr>
                <w:sz w:val="22"/>
                <w:szCs w:val="22"/>
              </w:rPr>
            </w:pPr>
            <w:proofErr w:type="spellStart"/>
            <w:r>
              <w:rPr>
                <w:sz w:val="22"/>
                <w:szCs w:val="22"/>
              </w:rPr>
              <w:t>expr_comp_WJP</w:t>
            </w:r>
            <w:proofErr w:type="spellEnd"/>
          </w:p>
        </w:tc>
        <w:tc>
          <w:tcPr>
            <w:tcW w:w="6630" w:type="dxa"/>
          </w:tcPr>
          <w:p w14:paraId="00000AD2" w14:textId="77777777" w:rsidR="0030221B" w:rsidRDefault="00000000">
            <w:pPr>
              <w:rPr>
                <w:sz w:val="22"/>
                <w:szCs w:val="22"/>
              </w:rPr>
            </w:pPr>
            <w:r>
              <w:rPr>
                <w:sz w:val="22"/>
                <w:szCs w:val="22"/>
              </w:rPr>
              <w:t>The Government does not expropriate without adequate compensation [WJP]</w:t>
            </w:r>
          </w:p>
        </w:tc>
      </w:tr>
      <w:tr w:rsidR="0030221B" w14:paraId="6AF51D67" w14:textId="77777777">
        <w:tc>
          <w:tcPr>
            <w:tcW w:w="1845" w:type="dxa"/>
          </w:tcPr>
          <w:p w14:paraId="00000AD3" w14:textId="77777777" w:rsidR="0030221B" w:rsidRDefault="00000000">
            <w:pPr>
              <w:rPr>
                <w:sz w:val="22"/>
                <w:szCs w:val="22"/>
              </w:rPr>
            </w:pPr>
            <w:proofErr w:type="spellStart"/>
            <w:r>
              <w:rPr>
                <w:sz w:val="22"/>
                <w:szCs w:val="22"/>
              </w:rPr>
              <w:t>gov_reg_WJP</w:t>
            </w:r>
            <w:proofErr w:type="spellEnd"/>
          </w:p>
        </w:tc>
        <w:tc>
          <w:tcPr>
            <w:tcW w:w="6630" w:type="dxa"/>
          </w:tcPr>
          <w:p w14:paraId="00000AD4" w14:textId="77777777" w:rsidR="0030221B" w:rsidRDefault="00000000">
            <w:pPr>
              <w:rPr>
                <w:sz w:val="22"/>
                <w:szCs w:val="22"/>
              </w:rPr>
            </w:pPr>
            <w:r>
              <w:rPr>
                <w:sz w:val="22"/>
                <w:szCs w:val="22"/>
              </w:rPr>
              <w:t>Government regulations are applied and enforced without improper influence [WJP]</w:t>
            </w:r>
          </w:p>
        </w:tc>
      </w:tr>
      <w:tr w:rsidR="0030221B" w14:paraId="5875ED4E" w14:textId="77777777">
        <w:tc>
          <w:tcPr>
            <w:tcW w:w="1845" w:type="dxa"/>
          </w:tcPr>
          <w:p w14:paraId="00000AD5" w14:textId="77777777" w:rsidR="0030221B" w:rsidRDefault="00000000">
            <w:pPr>
              <w:rPr>
                <w:sz w:val="22"/>
                <w:szCs w:val="22"/>
              </w:rPr>
            </w:pPr>
            <w:proofErr w:type="spellStart"/>
            <w:r>
              <w:rPr>
                <w:sz w:val="22"/>
                <w:szCs w:val="22"/>
              </w:rPr>
              <w:t>judic_crpt_WJP</w:t>
            </w:r>
            <w:proofErr w:type="spellEnd"/>
          </w:p>
        </w:tc>
        <w:tc>
          <w:tcPr>
            <w:tcW w:w="6630" w:type="dxa"/>
          </w:tcPr>
          <w:p w14:paraId="00000AD6" w14:textId="77777777" w:rsidR="0030221B" w:rsidRDefault="00000000">
            <w:pPr>
              <w:rPr>
                <w:sz w:val="22"/>
                <w:szCs w:val="22"/>
              </w:rPr>
            </w:pPr>
            <w:r>
              <w:rPr>
                <w:sz w:val="22"/>
                <w:szCs w:val="22"/>
              </w:rPr>
              <w:t>Judicial branch officials do not use public office for private gain [WJP]</w:t>
            </w:r>
          </w:p>
        </w:tc>
      </w:tr>
      <w:tr w:rsidR="0030221B" w14:paraId="3F1DB0F6" w14:textId="77777777">
        <w:tc>
          <w:tcPr>
            <w:tcW w:w="1845" w:type="dxa"/>
          </w:tcPr>
          <w:p w14:paraId="00000AD7" w14:textId="77777777" w:rsidR="0030221B" w:rsidRDefault="00000000">
            <w:pPr>
              <w:rPr>
                <w:sz w:val="22"/>
                <w:szCs w:val="22"/>
              </w:rPr>
            </w:pPr>
            <w:proofErr w:type="spellStart"/>
            <w:r>
              <w:rPr>
                <w:sz w:val="22"/>
                <w:szCs w:val="22"/>
              </w:rPr>
              <w:t>legis_crpt_WJP</w:t>
            </w:r>
            <w:proofErr w:type="spellEnd"/>
          </w:p>
        </w:tc>
        <w:tc>
          <w:tcPr>
            <w:tcW w:w="6630" w:type="dxa"/>
          </w:tcPr>
          <w:p w14:paraId="00000AD8" w14:textId="77777777" w:rsidR="0030221B" w:rsidRDefault="00000000">
            <w:pPr>
              <w:rPr>
                <w:sz w:val="22"/>
                <w:szCs w:val="22"/>
              </w:rPr>
            </w:pPr>
            <w:r>
              <w:rPr>
                <w:sz w:val="22"/>
                <w:szCs w:val="22"/>
              </w:rPr>
              <w:t>Legislative branch officials do not use public office for private gain [WJP]</w:t>
            </w:r>
          </w:p>
        </w:tc>
      </w:tr>
      <w:tr w:rsidR="0030221B" w14:paraId="711AAF39" w14:textId="77777777">
        <w:tc>
          <w:tcPr>
            <w:tcW w:w="1845" w:type="dxa"/>
          </w:tcPr>
          <w:p w14:paraId="00000AD9" w14:textId="77777777" w:rsidR="0030221B" w:rsidRDefault="00000000">
            <w:pPr>
              <w:rPr>
                <w:sz w:val="22"/>
                <w:szCs w:val="22"/>
              </w:rPr>
            </w:pPr>
            <w:proofErr w:type="spellStart"/>
            <w:r>
              <w:rPr>
                <w:sz w:val="22"/>
                <w:szCs w:val="22"/>
              </w:rPr>
              <w:t>milt_crpt_WJP</w:t>
            </w:r>
            <w:proofErr w:type="spellEnd"/>
          </w:p>
        </w:tc>
        <w:tc>
          <w:tcPr>
            <w:tcW w:w="6630" w:type="dxa"/>
          </w:tcPr>
          <w:p w14:paraId="00000ADA" w14:textId="77777777" w:rsidR="0030221B" w:rsidRDefault="00000000">
            <w:pPr>
              <w:rPr>
                <w:sz w:val="22"/>
                <w:szCs w:val="22"/>
              </w:rPr>
            </w:pPr>
            <w:r>
              <w:rPr>
                <w:sz w:val="22"/>
                <w:szCs w:val="22"/>
              </w:rPr>
              <w:t>Police and Military officials do not use public office for private gain [WJP]</w:t>
            </w:r>
          </w:p>
        </w:tc>
      </w:tr>
      <w:tr w:rsidR="0030221B" w14:paraId="27C10017" w14:textId="77777777">
        <w:tc>
          <w:tcPr>
            <w:tcW w:w="1845" w:type="dxa"/>
          </w:tcPr>
          <w:p w14:paraId="00000ADB" w14:textId="77777777" w:rsidR="0030221B" w:rsidRDefault="00000000">
            <w:pPr>
              <w:rPr>
                <w:sz w:val="22"/>
                <w:szCs w:val="22"/>
              </w:rPr>
            </w:pPr>
            <w:proofErr w:type="spellStart"/>
            <w:r>
              <w:rPr>
                <w:sz w:val="22"/>
                <w:szCs w:val="22"/>
              </w:rPr>
              <w:t>ppl_cj_WJP</w:t>
            </w:r>
            <w:proofErr w:type="spellEnd"/>
          </w:p>
        </w:tc>
        <w:tc>
          <w:tcPr>
            <w:tcW w:w="6630" w:type="dxa"/>
          </w:tcPr>
          <w:p w14:paraId="00000ADC" w14:textId="77777777" w:rsidR="0030221B" w:rsidRDefault="00000000">
            <w:pPr>
              <w:rPr>
                <w:sz w:val="22"/>
                <w:szCs w:val="22"/>
              </w:rPr>
            </w:pPr>
            <w:r>
              <w:rPr>
                <w:sz w:val="22"/>
                <w:szCs w:val="22"/>
              </w:rPr>
              <w:t>People have access to affordable civil justice [WJP]</w:t>
            </w:r>
          </w:p>
        </w:tc>
      </w:tr>
    </w:tbl>
    <w:p w14:paraId="00000ADD" w14:textId="77777777" w:rsidR="0030221B" w:rsidRDefault="0030221B">
      <w:pPr>
        <w:pBdr>
          <w:bottom w:val="single" w:sz="6" w:space="1" w:color="000000"/>
        </w:pBdr>
        <w:rPr>
          <w:sz w:val="22"/>
          <w:szCs w:val="22"/>
        </w:rPr>
      </w:pPr>
    </w:p>
    <w:p w14:paraId="00000ADE" w14:textId="77777777" w:rsidR="0030221B" w:rsidRDefault="0030221B">
      <w:pPr>
        <w:rPr>
          <w:sz w:val="22"/>
          <w:szCs w:val="22"/>
        </w:rPr>
      </w:pPr>
    </w:p>
    <w:p w14:paraId="00000ADF" w14:textId="77777777" w:rsidR="0030221B" w:rsidRDefault="0030221B">
      <w:pPr>
        <w:rPr>
          <w:sz w:val="22"/>
          <w:szCs w:val="22"/>
        </w:rPr>
      </w:pPr>
    </w:p>
    <w:p w14:paraId="00000AE0" w14:textId="77777777" w:rsidR="0030221B" w:rsidRDefault="00000000">
      <w:pPr>
        <w:pStyle w:val="Heading2"/>
        <w:rPr>
          <w:rFonts w:ascii="Times New Roman" w:eastAsia="Times New Roman" w:hAnsi="Times New Roman" w:cs="Times New Roman"/>
          <w:sz w:val="22"/>
          <w:szCs w:val="22"/>
        </w:rPr>
      </w:pPr>
      <w:bookmarkStart w:id="76" w:name="_Toc109775442"/>
      <w:r>
        <w:rPr>
          <w:rFonts w:ascii="Times New Roman" w:eastAsia="Times New Roman" w:hAnsi="Times New Roman" w:cs="Times New Roman"/>
          <w:sz w:val="22"/>
          <w:szCs w:val="22"/>
        </w:rPr>
        <w:t>Bertelsmann Transformation Index [BTI]</w:t>
      </w:r>
      <w:bookmarkEnd w:id="76"/>
    </w:p>
    <w:p w14:paraId="00000AE1" w14:textId="77777777" w:rsidR="0030221B" w:rsidRDefault="0030221B">
      <w:pPr>
        <w:rPr>
          <w:sz w:val="22"/>
          <w:szCs w:val="22"/>
        </w:rPr>
      </w:pPr>
    </w:p>
    <w:p w14:paraId="00000AE2" w14:textId="77777777" w:rsidR="0030221B" w:rsidRDefault="00000000">
      <w:pPr>
        <w:rPr>
          <w:sz w:val="22"/>
          <w:szCs w:val="22"/>
        </w:rPr>
      </w:pPr>
      <w:r>
        <w:rPr>
          <w:sz w:val="22"/>
          <w:szCs w:val="22"/>
        </w:rPr>
        <w:t>Suffix: BTI</w:t>
      </w:r>
    </w:p>
    <w:p w14:paraId="00000AE3" w14:textId="77777777" w:rsidR="0030221B" w:rsidRDefault="0030221B">
      <w:pPr>
        <w:rPr>
          <w:sz w:val="22"/>
          <w:szCs w:val="22"/>
        </w:rPr>
      </w:pPr>
    </w:p>
    <w:p w14:paraId="00000AE4" w14:textId="77777777" w:rsidR="0030221B" w:rsidRDefault="00000000">
      <w:pPr>
        <w:rPr>
          <w:sz w:val="22"/>
          <w:szCs w:val="22"/>
        </w:rPr>
      </w:pPr>
      <w:r>
        <w:rPr>
          <w:sz w:val="22"/>
          <w:szCs w:val="22"/>
        </w:rPr>
        <w:t xml:space="preserve">Description: This dataset analyzes and evaluates the quality of democracy, a market economy and political management in developing and transitioning countries. It measures successes and </w:t>
      </w:r>
      <w:r>
        <w:rPr>
          <w:sz w:val="22"/>
          <w:szCs w:val="22"/>
        </w:rPr>
        <w:lastRenderedPageBreak/>
        <w:t>setbacks on the path toward a democracy based on the rule of law and a socially responsible market economy.</w:t>
      </w:r>
    </w:p>
    <w:p w14:paraId="00000AE5" w14:textId="77777777" w:rsidR="0030221B" w:rsidRDefault="00000000">
      <w:pPr>
        <w:rPr>
          <w:sz w:val="22"/>
          <w:szCs w:val="22"/>
        </w:rPr>
      </w:pPr>
      <w:r>
        <w:rPr>
          <w:sz w:val="22"/>
          <w:szCs w:val="22"/>
        </w:rPr>
        <w:tab/>
      </w:r>
    </w:p>
    <w:p w14:paraId="00000AE6" w14:textId="77777777" w:rsidR="0030221B" w:rsidRDefault="00000000">
      <w:pPr>
        <w:rPr>
          <w:sz w:val="22"/>
          <w:szCs w:val="22"/>
        </w:rPr>
      </w:pPr>
      <w:r>
        <w:rPr>
          <w:sz w:val="22"/>
          <w:szCs w:val="22"/>
        </w:rPr>
        <w:t xml:space="preserve">Data: </w:t>
      </w:r>
      <w:hyperlink r:id="rId110">
        <w:r>
          <w:rPr>
            <w:color w:val="1155CC"/>
            <w:sz w:val="22"/>
            <w:szCs w:val="22"/>
            <w:u w:val="single"/>
          </w:rPr>
          <w:t>http://www.bti-project.org/en/index/</w:t>
        </w:r>
      </w:hyperlink>
      <w:r>
        <w:rPr>
          <w:sz w:val="22"/>
          <w:szCs w:val="22"/>
        </w:rPr>
        <w:t xml:space="preserve"> </w:t>
      </w:r>
    </w:p>
    <w:p w14:paraId="00000AE7" w14:textId="77777777" w:rsidR="0030221B" w:rsidRDefault="0030221B">
      <w:pPr>
        <w:rPr>
          <w:sz w:val="22"/>
          <w:szCs w:val="22"/>
        </w:rPr>
      </w:pPr>
    </w:p>
    <w:p w14:paraId="00000AE8" w14:textId="77777777" w:rsidR="0030221B" w:rsidRDefault="00000000">
      <w:pPr>
        <w:rPr>
          <w:sz w:val="22"/>
          <w:szCs w:val="22"/>
        </w:rPr>
      </w:pPr>
      <w:r>
        <w:rPr>
          <w:sz w:val="22"/>
          <w:szCs w:val="22"/>
        </w:rPr>
        <w:t xml:space="preserve">Data Cleaning: </w:t>
      </w:r>
    </w:p>
    <w:p w14:paraId="00000AE9" w14:textId="77777777" w:rsidR="0030221B" w:rsidRDefault="00000000">
      <w:pPr>
        <w:rPr>
          <w:sz w:val="22"/>
          <w:szCs w:val="22"/>
        </w:rPr>
      </w:pPr>
      <w:r>
        <w:rPr>
          <w:sz w:val="22"/>
          <w:szCs w:val="22"/>
        </w:rPr>
        <w:t xml:space="preserve"> </w:t>
      </w:r>
    </w:p>
    <w:p w14:paraId="00000AEA" w14:textId="77777777" w:rsidR="0030221B" w:rsidRDefault="00000000">
      <w:pPr>
        <w:rPr>
          <w:sz w:val="22"/>
          <w:szCs w:val="22"/>
        </w:rPr>
      </w:pPr>
      <w:r>
        <w:rPr>
          <w:sz w:val="22"/>
          <w:szCs w:val="22"/>
        </w:rPr>
        <w:t>Citation:</w:t>
      </w:r>
    </w:p>
    <w:p w14:paraId="00000AEB" w14:textId="77777777" w:rsidR="0030221B" w:rsidRDefault="00000000">
      <w:pPr>
        <w:rPr>
          <w:sz w:val="22"/>
          <w:szCs w:val="22"/>
        </w:rPr>
      </w:pPr>
      <w:r>
        <w:rPr>
          <w:sz w:val="22"/>
          <w:szCs w:val="22"/>
        </w:rPr>
        <w:t xml:space="preserve">Bertelsmann Stiftung. 2020. Transformation Index BTI 2020. </w:t>
      </w:r>
      <w:hyperlink r:id="rId111">
        <w:r>
          <w:rPr>
            <w:color w:val="1155CC"/>
            <w:sz w:val="22"/>
            <w:szCs w:val="22"/>
            <w:u w:val="single"/>
          </w:rPr>
          <w:t>http://www.bti-project.org/en/index/</w:t>
        </w:r>
      </w:hyperlink>
      <w:r>
        <w:rPr>
          <w:sz w:val="22"/>
          <w:szCs w:val="22"/>
        </w:rPr>
        <w:t xml:space="preserve"> </w:t>
      </w:r>
    </w:p>
    <w:p w14:paraId="00000AEC" w14:textId="77777777" w:rsidR="0030221B" w:rsidRDefault="0030221B">
      <w:pPr>
        <w:rPr>
          <w:sz w:val="22"/>
          <w:szCs w:val="22"/>
        </w:rPr>
      </w:pPr>
    </w:p>
    <w:p w14:paraId="00000AED" w14:textId="77777777" w:rsidR="0030221B" w:rsidRDefault="00000000">
      <w:pPr>
        <w:rPr>
          <w:sz w:val="22"/>
          <w:szCs w:val="22"/>
        </w:rPr>
      </w:pPr>
      <w:r>
        <w:rPr>
          <w:sz w:val="22"/>
          <w:szCs w:val="22"/>
        </w:rPr>
        <w:t xml:space="preserve">Codebook: </w:t>
      </w:r>
      <w:hyperlink r:id="rId112">
        <w:r>
          <w:rPr>
            <w:color w:val="1155CC"/>
            <w:sz w:val="22"/>
            <w:szCs w:val="22"/>
            <w:u w:val="single"/>
          </w:rPr>
          <w:t>https://bti-project.org/fileadmin/api/content/en/downloads/codebooks/BTI_2020_Codebook.pdf</w:t>
        </w:r>
      </w:hyperlink>
    </w:p>
    <w:p w14:paraId="00000AEE" w14:textId="77777777" w:rsidR="0030221B" w:rsidRDefault="0030221B">
      <w:pPr>
        <w:rPr>
          <w:sz w:val="22"/>
          <w:szCs w:val="22"/>
        </w:rPr>
      </w:pPr>
    </w:p>
    <w:p w14:paraId="00000AEF"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AF0" w14:textId="77777777" w:rsidR="0030221B" w:rsidRDefault="00000000">
      <w:pPr>
        <w:rPr>
          <w:sz w:val="22"/>
          <w:szCs w:val="22"/>
        </w:rPr>
      </w:pPr>
      <w:r>
        <w:rPr>
          <w:sz w:val="22"/>
          <w:szCs w:val="22"/>
        </w:rPr>
        <w:t>2006, 2008, 2010, 2012, 2014, 2016, 2018, 2020</w:t>
      </w:r>
      <w:r>
        <w:rPr>
          <w:sz w:val="22"/>
          <w:szCs w:val="22"/>
        </w:rPr>
        <w:tab/>
      </w:r>
      <w:r>
        <w:rPr>
          <w:sz w:val="22"/>
          <w:szCs w:val="22"/>
        </w:rPr>
        <w:tab/>
        <w:t>130</w:t>
      </w:r>
    </w:p>
    <w:p w14:paraId="00000AF1" w14:textId="77777777" w:rsidR="0030221B" w:rsidRDefault="0030221B">
      <w:pPr>
        <w:rPr>
          <w:sz w:val="22"/>
          <w:szCs w:val="22"/>
        </w:rPr>
      </w:pPr>
    </w:p>
    <w:p w14:paraId="00000AF2" w14:textId="77777777" w:rsidR="0030221B" w:rsidRDefault="00000000">
      <w:pPr>
        <w:rPr>
          <w:sz w:val="22"/>
          <w:szCs w:val="22"/>
        </w:rPr>
      </w:pPr>
      <w:r>
        <w:rPr>
          <w:sz w:val="22"/>
          <w:szCs w:val="22"/>
        </w:rPr>
        <w:t>Variables:</w:t>
      </w:r>
    </w:p>
    <w:tbl>
      <w:tblPr>
        <w:tblStyle w:val="afffffffffffffffffffffffffffffffffffffffffffffffffffffc"/>
        <w:tblW w:w="852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6705"/>
      </w:tblGrid>
      <w:tr w:rsidR="0030221B" w14:paraId="322D38DD" w14:textId="77777777">
        <w:tc>
          <w:tcPr>
            <w:tcW w:w="1815" w:type="dxa"/>
          </w:tcPr>
          <w:p w14:paraId="00000AF3" w14:textId="77777777" w:rsidR="0030221B" w:rsidRDefault="00000000">
            <w:pPr>
              <w:rPr>
                <w:sz w:val="22"/>
                <w:szCs w:val="22"/>
              </w:rPr>
            </w:pPr>
            <w:proofErr w:type="spellStart"/>
            <w:r>
              <w:rPr>
                <w:sz w:val="22"/>
                <w:szCs w:val="22"/>
              </w:rPr>
              <w:t>monopoly_BTI</w:t>
            </w:r>
            <w:proofErr w:type="spellEnd"/>
          </w:p>
        </w:tc>
        <w:tc>
          <w:tcPr>
            <w:tcW w:w="6705" w:type="dxa"/>
          </w:tcPr>
          <w:p w14:paraId="00000AF4" w14:textId="77777777" w:rsidR="0030221B" w:rsidRDefault="00000000">
            <w:pPr>
              <w:rPr>
                <w:sz w:val="22"/>
                <w:szCs w:val="22"/>
              </w:rPr>
            </w:pPr>
            <w:r>
              <w:rPr>
                <w:sz w:val="22"/>
                <w:szCs w:val="22"/>
              </w:rPr>
              <w:t xml:space="preserve">To what extent does the state’s monopoly on the use of force cover the entire </w:t>
            </w:r>
            <w:proofErr w:type="gramStart"/>
            <w:r>
              <w:rPr>
                <w:sz w:val="22"/>
                <w:szCs w:val="22"/>
              </w:rPr>
              <w:t>territory  of</w:t>
            </w:r>
            <w:proofErr w:type="gramEnd"/>
            <w:r>
              <w:rPr>
                <w:sz w:val="22"/>
                <w:szCs w:val="22"/>
              </w:rPr>
              <w:t xml:space="preserve"> the country? [BTI]</w:t>
            </w:r>
          </w:p>
        </w:tc>
      </w:tr>
      <w:tr w:rsidR="0030221B" w14:paraId="0BEB4D35" w14:textId="77777777">
        <w:trPr>
          <w:trHeight w:val="323"/>
        </w:trPr>
        <w:tc>
          <w:tcPr>
            <w:tcW w:w="1815" w:type="dxa"/>
          </w:tcPr>
          <w:p w14:paraId="00000AF5" w14:textId="77777777" w:rsidR="0030221B" w:rsidRDefault="00000000">
            <w:pPr>
              <w:rPr>
                <w:sz w:val="22"/>
                <w:szCs w:val="22"/>
              </w:rPr>
            </w:pPr>
            <w:proofErr w:type="spellStart"/>
            <w:r>
              <w:rPr>
                <w:sz w:val="22"/>
                <w:szCs w:val="22"/>
              </w:rPr>
              <w:t>admin_BTI</w:t>
            </w:r>
            <w:proofErr w:type="spellEnd"/>
          </w:p>
        </w:tc>
        <w:tc>
          <w:tcPr>
            <w:tcW w:w="6705" w:type="dxa"/>
          </w:tcPr>
          <w:p w14:paraId="00000AF6" w14:textId="77777777" w:rsidR="0030221B" w:rsidRDefault="00000000">
            <w:pPr>
              <w:rPr>
                <w:sz w:val="22"/>
                <w:szCs w:val="22"/>
              </w:rPr>
            </w:pPr>
            <w:r>
              <w:rPr>
                <w:sz w:val="22"/>
                <w:szCs w:val="22"/>
              </w:rPr>
              <w:t>To what extent do basic administrative structures exist? [BTI]</w:t>
            </w:r>
          </w:p>
        </w:tc>
      </w:tr>
      <w:tr w:rsidR="0030221B" w14:paraId="5CFD9257" w14:textId="77777777">
        <w:trPr>
          <w:trHeight w:val="323"/>
        </w:trPr>
        <w:tc>
          <w:tcPr>
            <w:tcW w:w="1815" w:type="dxa"/>
          </w:tcPr>
          <w:p w14:paraId="00000AF7" w14:textId="77777777" w:rsidR="0030221B" w:rsidRDefault="00000000">
            <w:pPr>
              <w:rPr>
                <w:sz w:val="22"/>
                <w:szCs w:val="22"/>
              </w:rPr>
            </w:pPr>
            <w:proofErr w:type="spellStart"/>
            <w:r>
              <w:rPr>
                <w:sz w:val="22"/>
                <w:szCs w:val="22"/>
              </w:rPr>
              <w:t>separation_BTI</w:t>
            </w:r>
            <w:proofErr w:type="spellEnd"/>
          </w:p>
        </w:tc>
        <w:tc>
          <w:tcPr>
            <w:tcW w:w="6705" w:type="dxa"/>
          </w:tcPr>
          <w:p w14:paraId="00000AF8" w14:textId="77777777" w:rsidR="0030221B" w:rsidRDefault="00000000">
            <w:pPr>
              <w:rPr>
                <w:sz w:val="22"/>
                <w:szCs w:val="22"/>
              </w:rPr>
            </w:pPr>
            <w:r>
              <w:rPr>
                <w:sz w:val="22"/>
                <w:szCs w:val="22"/>
              </w:rPr>
              <w:t>To what extent is there a working separation of powers (checks and balances)? [BTI]</w:t>
            </w:r>
          </w:p>
        </w:tc>
      </w:tr>
      <w:tr w:rsidR="0030221B" w14:paraId="06E3F444" w14:textId="77777777">
        <w:trPr>
          <w:trHeight w:val="323"/>
        </w:trPr>
        <w:tc>
          <w:tcPr>
            <w:tcW w:w="1815" w:type="dxa"/>
          </w:tcPr>
          <w:p w14:paraId="00000AF9" w14:textId="77777777" w:rsidR="0030221B" w:rsidRDefault="00000000">
            <w:pPr>
              <w:rPr>
                <w:sz w:val="22"/>
                <w:szCs w:val="22"/>
              </w:rPr>
            </w:pPr>
            <w:proofErr w:type="spellStart"/>
            <w:r>
              <w:rPr>
                <w:sz w:val="22"/>
                <w:szCs w:val="22"/>
              </w:rPr>
              <w:t>judiciary_BTI</w:t>
            </w:r>
            <w:proofErr w:type="spellEnd"/>
          </w:p>
        </w:tc>
        <w:tc>
          <w:tcPr>
            <w:tcW w:w="6705" w:type="dxa"/>
          </w:tcPr>
          <w:p w14:paraId="00000AFA" w14:textId="77777777" w:rsidR="0030221B" w:rsidRDefault="00000000">
            <w:pPr>
              <w:rPr>
                <w:sz w:val="22"/>
                <w:szCs w:val="22"/>
              </w:rPr>
            </w:pPr>
            <w:r>
              <w:rPr>
                <w:sz w:val="22"/>
                <w:szCs w:val="22"/>
              </w:rPr>
              <w:t>To what extent does an independent judiciary exist? [BTI]</w:t>
            </w:r>
          </w:p>
        </w:tc>
      </w:tr>
      <w:tr w:rsidR="0030221B" w14:paraId="721E9451" w14:textId="77777777">
        <w:trPr>
          <w:trHeight w:val="323"/>
        </w:trPr>
        <w:tc>
          <w:tcPr>
            <w:tcW w:w="1815" w:type="dxa"/>
          </w:tcPr>
          <w:p w14:paraId="00000AFB" w14:textId="77777777" w:rsidR="0030221B" w:rsidRDefault="00000000">
            <w:pPr>
              <w:rPr>
                <w:sz w:val="22"/>
                <w:szCs w:val="22"/>
              </w:rPr>
            </w:pPr>
            <w:proofErr w:type="spellStart"/>
            <w:r>
              <w:rPr>
                <w:sz w:val="22"/>
                <w:szCs w:val="22"/>
              </w:rPr>
              <w:t>soc_cap_BTI</w:t>
            </w:r>
            <w:proofErr w:type="spellEnd"/>
          </w:p>
        </w:tc>
        <w:tc>
          <w:tcPr>
            <w:tcW w:w="6705" w:type="dxa"/>
          </w:tcPr>
          <w:p w14:paraId="00000AFC" w14:textId="77777777" w:rsidR="0030221B" w:rsidRDefault="00000000">
            <w:pPr>
              <w:rPr>
                <w:sz w:val="22"/>
                <w:szCs w:val="22"/>
              </w:rPr>
            </w:pPr>
            <w:r>
              <w:rPr>
                <w:sz w:val="22"/>
                <w:szCs w:val="22"/>
              </w:rPr>
              <w:t>To what extent have social self-organization and the construction of social capital advanced? [BTI]</w:t>
            </w:r>
          </w:p>
        </w:tc>
      </w:tr>
      <w:tr w:rsidR="0030221B" w14:paraId="1A2CC96F" w14:textId="77777777">
        <w:trPr>
          <w:trHeight w:val="323"/>
        </w:trPr>
        <w:tc>
          <w:tcPr>
            <w:tcW w:w="1815" w:type="dxa"/>
          </w:tcPr>
          <w:p w14:paraId="00000AFD" w14:textId="77777777" w:rsidR="0030221B" w:rsidRDefault="00000000">
            <w:pPr>
              <w:rPr>
                <w:sz w:val="22"/>
                <w:szCs w:val="22"/>
              </w:rPr>
            </w:pPr>
            <w:proofErr w:type="spellStart"/>
            <w:r>
              <w:rPr>
                <w:sz w:val="22"/>
                <w:szCs w:val="22"/>
              </w:rPr>
              <w:t>market_BTI</w:t>
            </w:r>
            <w:proofErr w:type="spellEnd"/>
          </w:p>
        </w:tc>
        <w:tc>
          <w:tcPr>
            <w:tcW w:w="6705" w:type="dxa"/>
          </w:tcPr>
          <w:p w14:paraId="00000AFE" w14:textId="77777777" w:rsidR="0030221B" w:rsidRDefault="00000000">
            <w:pPr>
              <w:rPr>
                <w:sz w:val="22"/>
                <w:szCs w:val="22"/>
              </w:rPr>
            </w:pPr>
            <w:r>
              <w:rPr>
                <w:sz w:val="22"/>
                <w:szCs w:val="22"/>
              </w:rPr>
              <w:t>To what level have the fundamentals of market-based competition developed? [BTI]</w:t>
            </w:r>
          </w:p>
        </w:tc>
      </w:tr>
      <w:tr w:rsidR="0030221B" w14:paraId="43387147" w14:textId="77777777">
        <w:trPr>
          <w:trHeight w:val="323"/>
        </w:trPr>
        <w:tc>
          <w:tcPr>
            <w:tcW w:w="1815" w:type="dxa"/>
          </w:tcPr>
          <w:p w14:paraId="00000AFF" w14:textId="77777777" w:rsidR="0030221B" w:rsidRDefault="00000000">
            <w:pPr>
              <w:rPr>
                <w:sz w:val="22"/>
                <w:szCs w:val="22"/>
              </w:rPr>
            </w:pPr>
            <w:proofErr w:type="spellStart"/>
            <w:r>
              <w:rPr>
                <w:sz w:val="22"/>
                <w:szCs w:val="22"/>
              </w:rPr>
              <w:t>comp_pol_BTI</w:t>
            </w:r>
            <w:proofErr w:type="spellEnd"/>
          </w:p>
        </w:tc>
        <w:tc>
          <w:tcPr>
            <w:tcW w:w="6705" w:type="dxa"/>
          </w:tcPr>
          <w:p w14:paraId="00000B00" w14:textId="77777777" w:rsidR="0030221B" w:rsidRDefault="00000000">
            <w:pPr>
              <w:rPr>
                <w:sz w:val="22"/>
                <w:szCs w:val="22"/>
              </w:rPr>
            </w:pPr>
            <w:r>
              <w:rPr>
                <w:sz w:val="22"/>
                <w:szCs w:val="22"/>
              </w:rPr>
              <w:t>To what extent do safeguards exist to protect competition, and to what extent are they enforced? [BTI]</w:t>
            </w:r>
          </w:p>
        </w:tc>
      </w:tr>
      <w:tr w:rsidR="0030221B" w14:paraId="675E9558" w14:textId="77777777">
        <w:trPr>
          <w:trHeight w:val="323"/>
        </w:trPr>
        <w:tc>
          <w:tcPr>
            <w:tcW w:w="1815" w:type="dxa"/>
          </w:tcPr>
          <w:p w14:paraId="00000B01" w14:textId="77777777" w:rsidR="0030221B" w:rsidRDefault="00000000">
            <w:pPr>
              <w:rPr>
                <w:sz w:val="22"/>
                <w:szCs w:val="22"/>
              </w:rPr>
            </w:pPr>
            <w:proofErr w:type="spellStart"/>
            <w:r>
              <w:rPr>
                <w:sz w:val="22"/>
                <w:szCs w:val="22"/>
              </w:rPr>
              <w:t>bank_BTI</w:t>
            </w:r>
            <w:proofErr w:type="spellEnd"/>
          </w:p>
        </w:tc>
        <w:tc>
          <w:tcPr>
            <w:tcW w:w="6705" w:type="dxa"/>
          </w:tcPr>
          <w:p w14:paraId="00000B02" w14:textId="77777777" w:rsidR="0030221B" w:rsidRDefault="00000000">
            <w:pPr>
              <w:rPr>
                <w:sz w:val="22"/>
                <w:szCs w:val="22"/>
              </w:rPr>
            </w:pPr>
            <w:r>
              <w:rPr>
                <w:sz w:val="22"/>
                <w:szCs w:val="22"/>
              </w:rPr>
              <w:t>To what extent have a solid banking system and a functioning capital market been established? [BTI]</w:t>
            </w:r>
          </w:p>
        </w:tc>
      </w:tr>
      <w:tr w:rsidR="0030221B" w14:paraId="32944808" w14:textId="77777777">
        <w:trPr>
          <w:trHeight w:val="345"/>
        </w:trPr>
        <w:tc>
          <w:tcPr>
            <w:tcW w:w="1815" w:type="dxa"/>
          </w:tcPr>
          <w:p w14:paraId="00000B03" w14:textId="77777777" w:rsidR="0030221B" w:rsidRDefault="00000000">
            <w:pPr>
              <w:rPr>
                <w:sz w:val="22"/>
                <w:szCs w:val="22"/>
              </w:rPr>
            </w:pPr>
            <w:proofErr w:type="spellStart"/>
            <w:r>
              <w:rPr>
                <w:sz w:val="22"/>
                <w:szCs w:val="22"/>
              </w:rPr>
              <w:t>prop_rights_BTI</w:t>
            </w:r>
            <w:proofErr w:type="spellEnd"/>
            <w:r>
              <w:rPr>
                <w:sz w:val="22"/>
                <w:szCs w:val="22"/>
              </w:rPr>
              <w:t xml:space="preserve"> </w:t>
            </w:r>
          </w:p>
        </w:tc>
        <w:tc>
          <w:tcPr>
            <w:tcW w:w="6705" w:type="dxa"/>
          </w:tcPr>
          <w:p w14:paraId="00000B04" w14:textId="77777777" w:rsidR="0030221B" w:rsidRDefault="00000000">
            <w:pPr>
              <w:rPr>
                <w:sz w:val="22"/>
                <w:szCs w:val="22"/>
              </w:rPr>
            </w:pPr>
            <w:r>
              <w:rPr>
                <w:sz w:val="22"/>
                <w:szCs w:val="22"/>
              </w:rPr>
              <w:t>To what extent do government authorities ensure well-defined rights of private property and regulate the acquisition, benefits, use and sale of property? [BTI]</w:t>
            </w:r>
          </w:p>
        </w:tc>
      </w:tr>
      <w:tr w:rsidR="0030221B" w14:paraId="7D9C266E" w14:textId="77777777">
        <w:trPr>
          <w:trHeight w:val="345"/>
        </w:trPr>
        <w:tc>
          <w:tcPr>
            <w:tcW w:w="1815" w:type="dxa"/>
          </w:tcPr>
          <w:p w14:paraId="00000B05" w14:textId="77777777" w:rsidR="0030221B" w:rsidRDefault="00000000">
            <w:pPr>
              <w:rPr>
                <w:sz w:val="22"/>
                <w:szCs w:val="22"/>
              </w:rPr>
            </w:pPr>
            <w:proofErr w:type="spellStart"/>
            <w:r>
              <w:rPr>
                <w:sz w:val="22"/>
                <w:szCs w:val="22"/>
              </w:rPr>
              <w:t>edu_BTI</w:t>
            </w:r>
            <w:proofErr w:type="spellEnd"/>
          </w:p>
        </w:tc>
        <w:tc>
          <w:tcPr>
            <w:tcW w:w="6705" w:type="dxa"/>
          </w:tcPr>
          <w:p w14:paraId="00000B06" w14:textId="77777777" w:rsidR="0030221B" w:rsidRDefault="00000000">
            <w:pPr>
              <w:rPr>
                <w:sz w:val="22"/>
                <w:szCs w:val="22"/>
              </w:rPr>
            </w:pPr>
            <w:r>
              <w:rPr>
                <w:sz w:val="22"/>
                <w:szCs w:val="22"/>
              </w:rPr>
              <w:t xml:space="preserve">To what extent are there solid institutions for basic, secondary and tertiary </w:t>
            </w:r>
            <w:proofErr w:type="spellStart"/>
            <w:proofErr w:type="gramStart"/>
            <w:r>
              <w:rPr>
                <w:sz w:val="22"/>
                <w:szCs w:val="22"/>
              </w:rPr>
              <w:t>education,as</w:t>
            </w:r>
            <w:proofErr w:type="spellEnd"/>
            <w:proofErr w:type="gramEnd"/>
            <w:r>
              <w:rPr>
                <w:sz w:val="22"/>
                <w:szCs w:val="22"/>
              </w:rPr>
              <w:t xml:space="preserve"> well as for research and development? [BTI]</w:t>
            </w:r>
          </w:p>
        </w:tc>
      </w:tr>
      <w:tr w:rsidR="0030221B" w14:paraId="6A7B4DC2" w14:textId="77777777">
        <w:trPr>
          <w:trHeight w:val="345"/>
        </w:trPr>
        <w:tc>
          <w:tcPr>
            <w:tcW w:w="1815" w:type="dxa"/>
          </w:tcPr>
          <w:p w14:paraId="00000B07" w14:textId="77777777" w:rsidR="0030221B" w:rsidRDefault="00000000">
            <w:pPr>
              <w:rPr>
                <w:sz w:val="22"/>
                <w:szCs w:val="22"/>
              </w:rPr>
            </w:pPr>
            <w:proofErr w:type="spellStart"/>
            <w:r>
              <w:rPr>
                <w:sz w:val="22"/>
                <w:szCs w:val="22"/>
              </w:rPr>
              <w:t>civil_trad_BTI</w:t>
            </w:r>
            <w:proofErr w:type="spellEnd"/>
          </w:p>
        </w:tc>
        <w:tc>
          <w:tcPr>
            <w:tcW w:w="6705" w:type="dxa"/>
          </w:tcPr>
          <w:p w14:paraId="00000B08" w14:textId="77777777" w:rsidR="0030221B" w:rsidRDefault="00000000">
            <w:pPr>
              <w:rPr>
                <w:sz w:val="22"/>
                <w:szCs w:val="22"/>
              </w:rPr>
            </w:pPr>
            <w:r>
              <w:rPr>
                <w:sz w:val="22"/>
                <w:szCs w:val="22"/>
              </w:rPr>
              <w:t>To what extent are there traditions of civil society? [BTI]</w:t>
            </w:r>
          </w:p>
        </w:tc>
      </w:tr>
      <w:tr w:rsidR="0030221B" w14:paraId="1762F8CD" w14:textId="77777777">
        <w:trPr>
          <w:trHeight w:val="345"/>
        </w:trPr>
        <w:tc>
          <w:tcPr>
            <w:tcW w:w="1815" w:type="dxa"/>
          </w:tcPr>
          <w:p w14:paraId="00000B09" w14:textId="77777777" w:rsidR="0030221B" w:rsidRDefault="00000000">
            <w:pPr>
              <w:rPr>
                <w:sz w:val="22"/>
                <w:szCs w:val="22"/>
              </w:rPr>
            </w:pPr>
            <w:proofErr w:type="spellStart"/>
            <w:r>
              <w:rPr>
                <w:sz w:val="22"/>
                <w:szCs w:val="22"/>
              </w:rPr>
              <w:t>priority_BTI</w:t>
            </w:r>
            <w:proofErr w:type="spellEnd"/>
          </w:p>
        </w:tc>
        <w:tc>
          <w:tcPr>
            <w:tcW w:w="6705" w:type="dxa"/>
          </w:tcPr>
          <w:p w14:paraId="00000B0A" w14:textId="77777777" w:rsidR="0030221B" w:rsidRDefault="00000000">
            <w:pPr>
              <w:rPr>
                <w:sz w:val="22"/>
                <w:szCs w:val="22"/>
              </w:rPr>
            </w:pPr>
            <w:r>
              <w:rPr>
                <w:sz w:val="22"/>
                <w:szCs w:val="22"/>
              </w:rPr>
              <w:t>To what extent does the government set and maintain strategic priorities? [BTI]</w:t>
            </w:r>
          </w:p>
        </w:tc>
      </w:tr>
      <w:tr w:rsidR="0030221B" w14:paraId="4AEF8479" w14:textId="77777777">
        <w:trPr>
          <w:trHeight w:val="345"/>
        </w:trPr>
        <w:tc>
          <w:tcPr>
            <w:tcW w:w="1815" w:type="dxa"/>
          </w:tcPr>
          <w:p w14:paraId="00000B0B" w14:textId="77777777" w:rsidR="0030221B" w:rsidRDefault="00000000">
            <w:pPr>
              <w:rPr>
                <w:sz w:val="22"/>
                <w:szCs w:val="22"/>
              </w:rPr>
            </w:pPr>
            <w:proofErr w:type="spellStart"/>
            <w:r>
              <w:rPr>
                <w:sz w:val="22"/>
                <w:szCs w:val="22"/>
              </w:rPr>
              <w:t>implement_BTI</w:t>
            </w:r>
            <w:proofErr w:type="spellEnd"/>
          </w:p>
        </w:tc>
        <w:tc>
          <w:tcPr>
            <w:tcW w:w="6705" w:type="dxa"/>
          </w:tcPr>
          <w:p w14:paraId="00000B0C" w14:textId="77777777" w:rsidR="0030221B" w:rsidRDefault="00000000">
            <w:pPr>
              <w:rPr>
                <w:sz w:val="22"/>
                <w:szCs w:val="22"/>
              </w:rPr>
            </w:pPr>
            <w:r>
              <w:rPr>
                <w:sz w:val="22"/>
                <w:szCs w:val="22"/>
              </w:rPr>
              <w:t>How effective is the government in implementing its own policies? [BTI]</w:t>
            </w:r>
          </w:p>
        </w:tc>
      </w:tr>
      <w:tr w:rsidR="0030221B" w14:paraId="61B9F20B" w14:textId="77777777">
        <w:trPr>
          <w:trHeight w:val="585"/>
        </w:trPr>
        <w:tc>
          <w:tcPr>
            <w:tcW w:w="1815" w:type="dxa"/>
          </w:tcPr>
          <w:p w14:paraId="00000B0D" w14:textId="77777777" w:rsidR="0030221B" w:rsidRDefault="00000000">
            <w:pPr>
              <w:rPr>
                <w:sz w:val="22"/>
                <w:szCs w:val="22"/>
              </w:rPr>
            </w:pPr>
            <w:proofErr w:type="spellStart"/>
            <w:r>
              <w:rPr>
                <w:sz w:val="22"/>
                <w:szCs w:val="22"/>
              </w:rPr>
              <w:t>assets_BTI</w:t>
            </w:r>
            <w:proofErr w:type="spellEnd"/>
          </w:p>
        </w:tc>
        <w:tc>
          <w:tcPr>
            <w:tcW w:w="6705" w:type="dxa"/>
          </w:tcPr>
          <w:p w14:paraId="00000B0E" w14:textId="77777777" w:rsidR="0030221B" w:rsidRDefault="00000000">
            <w:pPr>
              <w:rPr>
                <w:sz w:val="22"/>
                <w:szCs w:val="22"/>
              </w:rPr>
            </w:pPr>
            <w:r>
              <w:rPr>
                <w:sz w:val="22"/>
                <w:szCs w:val="22"/>
              </w:rPr>
              <w:t xml:space="preserve">To what extent does the government make efficient use of available human, financial and organizational resources?  [BTI] </w:t>
            </w:r>
          </w:p>
        </w:tc>
      </w:tr>
      <w:tr w:rsidR="0030221B" w14:paraId="358772E7" w14:textId="77777777">
        <w:trPr>
          <w:trHeight w:val="345"/>
        </w:trPr>
        <w:tc>
          <w:tcPr>
            <w:tcW w:w="1815" w:type="dxa"/>
          </w:tcPr>
          <w:p w14:paraId="00000B0F" w14:textId="77777777" w:rsidR="0030221B" w:rsidRDefault="00000000">
            <w:pPr>
              <w:rPr>
                <w:sz w:val="22"/>
                <w:szCs w:val="22"/>
              </w:rPr>
            </w:pPr>
            <w:proofErr w:type="spellStart"/>
            <w:r>
              <w:rPr>
                <w:sz w:val="22"/>
                <w:szCs w:val="22"/>
              </w:rPr>
              <w:t>civil_part_BTI</w:t>
            </w:r>
            <w:proofErr w:type="spellEnd"/>
          </w:p>
        </w:tc>
        <w:tc>
          <w:tcPr>
            <w:tcW w:w="6705" w:type="dxa"/>
          </w:tcPr>
          <w:p w14:paraId="00000B10" w14:textId="77777777" w:rsidR="0030221B" w:rsidRDefault="00000000">
            <w:pPr>
              <w:rPr>
                <w:sz w:val="22"/>
                <w:szCs w:val="22"/>
              </w:rPr>
            </w:pPr>
            <w:r>
              <w:rPr>
                <w:sz w:val="22"/>
                <w:szCs w:val="22"/>
              </w:rPr>
              <w:t>To what extent does political leadership enable the participation of civil society in the political process?  [BTI]</w:t>
            </w:r>
          </w:p>
        </w:tc>
      </w:tr>
    </w:tbl>
    <w:p w14:paraId="00000B11" w14:textId="77777777" w:rsidR="0030221B" w:rsidRDefault="0030221B">
      <w:pPr>
        <w:pBdr>
          <w:bottom w:val="single" w:sz="6" w:space="1" w:color="000000"/>
        </w:pBdr>
        <w:rPr>
          <w:sz w:val="22"/>
          <w:szCs w:val="22"/>
        </w:rPr>
      </w:pPr>
    </w:p>
    <w:p w14:paraId="00000B12" w14:textId="77777777" w:rsidR="0030221B" w:rsidRDefault="0030221B">
      <w:pPr>
        <w:rPr>
          <w:sz w:val="22"/>
          <w:szCs w:val="22"/>
        </w:rPr>
      </w:pPr>
    </w:p>
    <w:p w14:paraId="00000B13" w14:textId="77777777" w:rsidR="0030221B" w:rsidRDefault="00000000">
      <w:pPr>
        <w:pStyle w:val="Heading2"/>
        <w:rPr>
          <w:rFonts w:ascii="Times New Roman" w:eastAsia="Times New Roman" w:hAnsi="Times New Roman" w:cs="Times New Roman"/>
          <w:sz w:val="22"/>
          <w:szCs w:val="22"/>
        </w:rPr>
      </w:pPr>
      <w:bookmarkStart w:id="77" w:name="_Toc109775443"/>
      <w:r>
        <w:rPr>
          <w:rFonts w:ascii="Times New Roman" w:eastAsia="Times New Roman" w:hAnsi="Times New Roman" w:cs="Times New Roman"/>
          <w:sz w:val="22"/>
          <w:szCs w:val="22"/>
        </w:rPr>
        <w:t>CPIA Property Rights and Rule-Based Governance Rating [IDA]</w:t>
      </w:r>
      <w:bookmarkEnd w:id="77"/>
    </w:p>
    <w:p w14:paraId="00000B14" w14:textId="77777777" w:rsidR="0030221B" w:rsidRDefault="0030221B">
      <w:pPr>
        <w:rPr>
          <w:sz w:val="22"/>
          <w:szCs w:val="22"/>
        </w:rPr>
      </w:pPr>
    </w:p>
    <w:p w14:paraId="00000B15" w14:textId="77777777" w:rsidR="0030221B" w:rsidRDefault="00000000">
      <w:pPr>
        <w:rPr>
          <w:sz w:val="22"/>
          <w:szCs w:val="22"/>
        </w:rPr>
      </w:pPr>
      <w:r>
        <w:rPr>
          <w:sz w:val="22"/>
          <w:szCs w:val="22"/>
        </w:rPr>
        <w:t>Suffix: IDA</w:t>
      </w:r>
    </w:p>
    <w:p w14:paraId="00000B16" w14:textId="77777777" w:rsidR="0030221B" w:rsidRDefault="0030221B">
      <w:pPr>
        <w:rPr>
          <w:sz w:val="22"/>
          <w:szCs w:val="22"/>
        </w:rPr>
      </w:pPr>
    </w:p>
    <w:p w14:paraId="00000B17" w14:textId="77777777" w:rsidR="0030221B" w:rsidRDefault="00000000">
      <w:pPr>
        <w:rPr>
          <w:sz w:val="22"/>
          <w:szCs w:val="22"/>
        </w:rPr>
      </w:pPr>
      <w:r>
        <w:rPr>
          <w:sz w:val="22"/>
          <w:szCs w:val="22"/>
        </w:rPr>
        <w:t>Description: This dataset assesses the extent to which private economic activity is facilitated by an effective legal system and rule-based governance structure in which property and contract rights are reliably respected and enforced.</w:t>
      </w:r>
    </w:p>
    <w:p w14:paraId="00000B18" w14:textId="77777777" w:rsidR="0030221B" w:rsidRDefault="00000000">
      <w:pPr>
        <w:rPr>
          <w:sz w:val="22"/>
          <w:szCs w:val="22"/>
        </w:rPr>
      </w:pPr>
      <w:r>
        <w:rPr>
          <w:sz w:val="22"/>
          <w:szCs w:val="22"/>
        </w:rPr>
        <w:tab/>
      </w:r>
    </w:p>
    <w:p w14:paraId="00000B19" w14:textId="77777777" w:rsidR="0030221B" w:rsidRDefault="00000000">
      <w:pPr>
        <w:rPr>
          <w:sz w:val="22"/>
          <w:szCs w:val="22"/>
        </w:rPr>
      </w:pPr>
      <w:r>
        <w:rPr>
          <w:sz w:val="22"/>
          <w:szCs w:val="22"/>
        </w:rPr>
        <w:t xml:space="preserve">Data: </w:t>
      </w:r>
      <w:hyperlink r:id="rId113">
        <w:r>
          <w:rPr>
            <w:color w:val="1155CC"/>
            <w:sz w:val="22"/>
            <w:szCs w:val="22"/>
            <w:u w:val="single"/>
          </w:rPr>
          <w:t>https://data.worldbank.org/indicator/IQ.CPA.PROP.XQ</w:t>
        </w:r>
      </w:hyperlink>
      <w:r>
        <w:rPr>
          <w:sz w:val="22"/>
          <w:szCs w:val="22"/>
        </w:rPr>
        <w:t xml:space="preserve"> </w:t>
      </w:r>
    </w:p>
    <w:p w14:paraId="00000B1A" w14:textId="77777777" w:rsidR="0030221B" w:rsidRDefault="0030221B">
      <w:pPr>
        <w:rPr>
          <w:sz w:val="22"/>
          <w:szCs w:val="22"/>
        </w:rPr>
      </w:pPr>
    </w:p>
    <w:p w14:paraId="00000B1B" w14:textId="77777777" w:rsidR="0030221B" w:rsidRDefault="00000000">
      <w:pPr>
        <w:rPr>
          <w:sz w:val="22"/>
          <w:szCs w:val="22"/>
        </w:rPr>
      </w:pPr>
      <w:r>
        <w:rPr>
          <w:sz w:val="22"/>
          <w:szCs w:val="22"/>
        </w:rPr>
        <w:t xml:space="preserve">Data Cleaning: </w:t>
      </w:r>
    </w:p>
    <w:p w14:paraId="00000B1C" w14:textId="77777777" w:rsidR="0030221B" w:rsidRDefault="00000000">
      <w:pPr>
        <w:rPr>
          <w:sz w:val="22"/>
          <w:szCs w:val="22"/>
        </w:rPr>
      </w:pPr>
      <w:r>
        <w:rPr>
          <w:sz w:val="22"/>
          <w:szCs w:val="22"/>
        </w:rPr>
        <w:t xml:space="preserve">Observations for regions and small countries not included in the Gleditsch-Ward system are removed (748 observations). </w:t>
      </w:r>
    </w:p>
    <w:p w14:paraId="00000B1D" w14:textId="77777777" w:rsidR="0030221B" w:rsidRDefault="0030221B">
      <w:pPr>
        <w:rPr>
          <w:sz w:val="22"/>
          <w:szCs w:val="22"/>
        </w:rPr>
      </w:pPr>
    </w:p>
    <w:p w14:paraId="00000B1E" w14:textId="77777777" w:rsidR="0030221B" w:rsidRDefault="00000000">
      <w:pPr>
        <w:rPr>
          <w:sz w:val="22"/>
          <w:szCs w:val="22"/>
        </w:rPr>
      </w:pPr>
      <w:r>
        <w:rPr>
          <w:sz w:val="22"/>
          <w:szCs w:val="22"/>
        </w:rPr>
        <w:t xml:space="preserve">Citations: </w:t>
      </w:r>
    </w:p>
    <w:p w14:paraId="00000B1F" w14:textId="77777777" w:rsidR="0030221B" w:rsidRDefault="00000000">
      <w:pPr>
        <w:rPr>
          <w:sz w:val="22"/>
          <w:szCs w:val="22"/>
        </w:rPr>
      </w:pPr>
      <w:r>
        <w:rPr>
          <w:sz w:val="22"/>
          <w:szCs w:val="22"/>
        </w:rPr>
        <w:t xml:space="preserve">World Bank Group IDA. 2022. </w:t>
      </w:r>
      <w:hyperlink r:id="rId114">
        <w:r>
          <w:rPr>
            <w:color w:val="1155CC"/>
            <w:sz w:val="22"/>
            <w:szCs w:val="22"/>
            <w:u w:val="single"/>
          </w:rPr>
          <w:t>http://worldbank.org/ida</w:t>
        </w:r>
      </w:hyperlink>
      <w:r>
        <w:rPr>
          <w:sz w:val="22"/>
          <w:szCs w:val="22"/>
        </w:rPr>
        <w:t xml:space="preserve"> </w:t>
      </w:r>
    </w:p>
    <w:p w14:paraId="00000B20" w14:textId="77777777" w:rsidR="0030221B" w:rsidRDefault="0030221B">
      <w:pPr>
        <w:rPr>
          <w:sz w:val="22"/>
          <w:szCs w:val="22"/>
        </w:rPr>
      </w:pPr>
    </w:p>
    <w:p w14:paraId="00000B21" w14:textId="77777777" w:rsidR="0030221B" w:rsidRDefault="00000000">
      <w:pPr>
        <w:rPr>
          <w:sz w:val="22"/>
          <w:szCs w:val="22"/>
        </w:rPr>
      </w:pPr>
      <w:r>
        <w:rPr>
          <w:sz w:val="22"/>
          <w:szCs w:val="22"/>
        </w:rPr>
        <w:t xml:space="preserve">World Bank Group. CPIA Database. </w:t>
      </w:r>
      <w:hyperlink r:id="rId115">
        <w:r>
          <w:rPr>
            <w:color w:val="1155CC"/>
            <w:sz w:val="22"/>
            <w:szCs w:val="22"/>
            <w:u w:val="single"/>
          </w:rPr>
          <w:t>http://data.worldbank.org/indicator/IQ.CPA.PROP.XQ</w:t>
        </w:r>
      </w:hyperlink>
      <w:r>
        <w:rPr>
          <w:sz w:val="22"/>
          <w:szCs w:val="22"/>
        </w:rPr>
        <w:t xml:space="preserve"> </w:t>
      </w:r>
    </w:p>
    <w:p w14:paraId="00000B22" w14:textId="77777777" w:rsidR="0030221B" w:rsidRDefault="0030221B">
      <w:pPr>
        <w:rPr>
          <w:sz w:val="22"/>
          <w:szCs w:val="22"/>
        </w:rPr>
      </w:pPr>
    </w:p>
    <w:p w14:paraId="00000B23" w14:textId="77777777" w:rsidR="0030221B" w:rsidRDefault="00000000">
      <w:pPr>
        <w:rPr>
          <w:sz w:val="22"/>
          <w:szCs w:val="22"/>
        </w:rPr>
      </w:pPr>
      <w:r>
        <w:rPr>
          <w:sz w:val="22"/>
          <w:szCs w:val="22"/>
        </w:rPr>
        <w:t xml:space="preserve">Terms of Use: This data is governed by the following terms of use: </w:t>
      </w:r>
    </w:p>
    <w:p w14:paraId="00000B24" w14:textId="77777777" w:rsidR="0030221B" w:rsidRDefault="00000000">
      <w:pPr>
        <w:rPr>
          <w:sz w:val="22"/>
          <w:szCs w:val="22"/>
        </w:rPr>
      </w:pPr>
      <w:hyperlink r:id="rId116">
        <w:r>
          <w:rPr>
            <w:color w:val="1155CC"/>
            <w:sz w:val="22"/>
            <w:szCs w:val="22"/>
            <w:u w:val="single"/>
          </w:rPr>
          <w:t>http://web.worldbank.org/WDISITE/EXTERNAL/0,,contentMDK:22547097~pagePK:50016803~piPK:50016805~theSitePK:13,00.html</w:t>
        </w:r>
      </w:hyperlink>
      <w:r>
        <w:rPr>
          <w:sz w:val="22"/>
          <w:szCs w:val="22"/>
        </w:rPr>
        <w:t xml:space="preserve"> </w:t>
      </w:r>
    </w:p>
    <w:p w14:paraId="00000B25" w14:textId="77777777" w:rsidR="0030221B" w:rsidRDefault="0030221B">
      <w:pPr>
        <w:rPr>
          <w:sz w:val="22"/>
          <w:szCs w:val="22"/>
        </w:rPr>
      </w:pPr>
    </w:p>
    <w:p w14:paraId="00000B26"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B27" w14:textId="77777777" w:rsidR="0030221B" w:rsidRDefault="00000000">
      <w:pPr>
        <w:rPr>
          <w:sz w:val="22"/>
          <w:szCs w:val="22"/>
        </w:rPr>
      </w:pPr>
      <w:r>
        <w:rPr>
          <w:sz w:val="22"/>
          <w:szCs w:val="22"/>
        </w:rPr>
        <w:t>1960-2020</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198</w:t>
      </w:r>
    </w:p>
    <w:p w14:paraId="00000B28" w14:textId="77777777" w:rsidR="0030221B" w:rsidRDefault="0030221B">
      <w:pPr>
        <w:rPr>
          <w:sz w:val="22"/>
          <w:szCs w:val="22"/>
        </w:rPr>
      </w:pPr>
    </w:p>
    <w:p w14:paraId="00000B29" w14:textId="77777777" w:rsidR="0030221B" w:rsidRDefault="00000000">
      <w:pPr>
        <w:rPr>
          <w:sz w:val="22"/>
          <w:szCs w:val="22"/>
        </w:rPr>
      </w:pPr>
      <w:r>
        <w:rPr>
          <w:sz w:val="22"/>
          <w:szCs w:val="22"/>
        </w:rPr>
        <w:t>Variables:</w:t>
      </w:r>
    </w:p>
    <w:tbl>
      <w:tblPr>
        <w:tblStyle w:val="afffffffffffffffffffffffffffffffffffffffffffffffffffffd"/>
        <w:tblW w:w="850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5"/>
        <w:gridCol w:w="6750"/>
      </w:tblGrid>
      <w:tr w:rsidR="0030221B" w14:paraId="284FD8C4" w14:textId="77777777">
        <w:tc>
          <w:tcPr>
            <w:tcW w:w="1755" w:type="dxa"/>
          </w:tcPr>
          <w:p w14:paraId="00000B2A" w14:textId="77777777" w:rsidR="0030221B" w:rsidRDefault="00000000">
            <w:pPr>
              <w:rPr>
                <w:sz w:val="22"/>
                <w:szCs w:val="22"/>
              </w:rPr>
            </w:pPr>
            <w:proofErr w:type="spellStart"/>
            <w:r>
              <w:rPr>
                <w:sz w:val="22"/>
                <w:szCs w:val="22"/>
              </w:rPr>
              <w:t>pr_rbgovn_IDA</w:t>
            </w:r>
            <w:proofErr w:type="spellEnd"/>
          </w:p>
        </w:tc>
        <w:tc>
          <w:tcPr>
            <w:tcW w:w="6750" w:type="dxa"/>
          </w:tcPr>
          <w:p w14:paraId="00000B2B" w14:textId="77777777" w:rsidR="0030221B" w:rsidRDefault="00000000">
            <w:pPr>
              <w:rPr>
                <w:sz w:val="22"/>
                <w:szCs w:val="22"/>
              </w:rPr>
            </w:pPr>
            <w:r>
              <w:rPr>
                <w:sz w:val="22"/>
                <w:szCs w:val="22"/>
              </w:rPr>
              <w:t>Measure of Property Rights and Rule Based Governance [IDA]</w:t>
            </w:r>
          </w:p>
        </w:tc>
      </w:tr>
    </w:tbl>
    <w:p w14:paraId="00000B2C" w14:textId="77777777" w:rsidR="0030221B" w:rsidRDefault="0030221B">
      <w:pPr>
        <w:pBdr>
          <w:bottom w:val="single" w:sz="6" w:space="1" w:color="000000"/>
        </w:pBdr>
        <w:rPr>
          <w:sz w:val="22"/>
          <w:szCs w:val="22"/>
        </w:rPr>
      </w:pPr>
    </w:p>
    <w:p w14:paraId="00000B2D" w14:textId="77777777" w:rsidR="0030221B" w:rsidRDefault="0030221B">
      <w:pPr>
        <w:rPr>
          <w:sz w:val="22"/>
          <w:szCs w:val="22"/>
        </w:rPr>
      </w:pPr>
    </w:p>
    <w:p w14:paraId="00000B2E" w14:textId="77777777" w:rsidR="0030221B" w:rsidRDefault="00000000">
      <w:pPr>
        <w:pStyle w:val="Heading2"/>
        <w:rPr>
          <w:rFonts w:ascii="Times New Roman" w:eastAsia="Times New Roman" w:hAnsi="Times New Roman" w:cs="Times New Roman"/>
          <w:sz w:val="22"/>
          <w:szCs w:val="22"/>
        </w:rPr>
      </w:pPr>
      <w:bookmarkStart w:id="78" w:name="_Toc109775444"/>
      <w:proofErr w:type="spellStart"/>
      <w:r>
        <w:rPr>
          <w:rFonts w:ascii="Times New Roman" w:eastAsia="Times New Roman" w:hAnsi="Times New Roman" w:cs="Times New Roman"/>
          <w:sz w:val="22"/>
          <w:szCs w:val="22"/>
        </w:rPr>
        <w:t>Cingranelli</w:t>
      </w:r>
      <w:proofErr w:type="spellEnd"/>
      <w:r>
        <w:rPr>
          <w:rFonts w:ascii="Times New Roman" w:eastAsia="Times New Roman" w:hAnsi="Times New Roman" w:cs="Times New Roman"/>
          <w:sz w:val="22"/>
          <w:szCs w:val="22"/>
        </w:rPr>
        <w:t>-Richards (CIRI) Human Rights Dataset [CR]</w:t>
      </w:r>
      <w:bookmarkEnd w:id="78"/>
    </w:p>
    <w:p w14:paraId="00000B2F" w14:textId="77777777" w:rsidR="0030221B" w:rsidRDefault="0030221B">
      <w:pPr>
        <w:rPr>
          <w:sz w:val="22"/>
          <w:szCs w:val="22"/>
        </w:rPr>
      </w:pPr>
    </w:p>
    <w:p w14:paraId="00000B30" w14:textId="77777777" w:rsidR="0030221B" w:rsidRDefault="00000000">
      <w:pPr>
        <w:rPr>
          <w:sz w:val="22"/>
          <w:szCs w:val="22"/>
        </w:rPr>
      </w:pPr>
      <w:r>
        <w:rPr>
          <w:sz w:val="22"/>
          <w:szCs w:val="22"/>
        </w:rPr>
        <w:t>Suffix: CR</w:t>
      </w:r>
    </w:p>
    <w:p w14:paraId="00000B31" w14:textId="77777777" w:rsidR="0030221B" w:rsidRDefault="0030221B">
      <w:pPr>
        <w:rPr>
          <w:sz w:val="22"/>
          <w:szCs w:val="22"/>
        </w:rPr>
      </w:pPr>
    </w:p>
    <w:p w14:paraId="00000B32" w14:textId="77777777" w:rsidR="0030221B" w:rsidRDefault="00000000">
      <w:pPr>
        <w:rPr>
          <w:sz w:val="22"/>
          <w:szCs w:val="22"/>
        </w:rPr>
      </w:pPr>
      <w:r>
        <w:rPr>
          <w:sz w:val="22"/>
          <w:szCs w:val="22"/>
        </w:rPr>
        <w:t>Description: This dataset contains information on government adherence to 17 internationally recognized human rights in different countries throughout the world.</w:t>
      </w:r>
    </w:p>
    <w:p w14:paraId="00000B33" w14:textId="77777777" w:rsidR="0030221B" w:rsidRDefault="0030221B">
      <w:pPr>
        <w:rPr>
          <w:sz w:val="22"/>
          <w:szCs w:val="22"/>
        </w:rPr>
      </w:pPr>
    </w:p>
    <w:p w14:paraId="00000B34" w14:textId="77777777" w:rsidR="0030221B" w:rsidRDefault="00000000">
      <w:pPr>
        <w:rPr>
          <w:sz w:val="22"/>
          <w:szCs w:val="22"/>
        </w:rPr>
      </w:pPr>
      <w:r>
        <w:rPr>
          <w:sz w:val="22"/>
          <w:szCs w:val="22"/>
        </w:rPr>
        <w:t xml:space="preserve">Data: </w:t>
      </w:r>
      <w:hyperlink r:id="rId117">
        <w:r>
          <w:rPr>
            <w:color w:val="1155CC"/>
            <w:sz w:val="22"/>
            <w:szCs w:val="22"/>
            <w:u w:val="single"/>
          </w:rPr>
          <w:t>https://www.dropbox.com/sh/t8utmzsvde8m63q/AAAs1_WIJTqXurAE5nvEKWE5a?dl=0</w:t>
        </w:r>
      </w:hyperlink>
    </w:p>
    <w:p w14:paraId="00000B35" w14:textId="77777777" w:rsidR="0030221B" w:rsidRDefault="00000000">
      <w:pPr>
        <w:rPr>
          <w:sz w:val="22"/>
          <w:szCs w:val="22"/>
        </w:rPr>
      </w:pPr>
      <w:hyperlink r:id="rId118">
        <w:r>
          <w:rPr>
            <w:color w:val="1155CC"/>
            <w:sz w:val="22"/>
            <w:szCs w:val="22"/>
            <w:u w:val="single"/>
          </w:rPr>
          <w:t>http://www.humanrightsdata.com</w:t>
        </w:r>
      </w:hyperlink>
      <w:r>
        <w:rPr>
          <w:sz w:val="22"/>
          <w:szCs w:val="22"/>
        </w:rPr>
        <w:t xml:space="preserve"> </w:t>
      </w:r>
    </w:p>
    <w:p w14:paraId="00000B36" w14:textId="77777777" w:rsidR="0030221B" w:rsidRDefault="0030221B">
      <w:pPr>
        <w:rPr>
          <w:sz w:val="22"/>
          <w:szCs w:val="22"/>
        </w:rPr>
      </w:pPr>
    </w:p>
    <w:p w14:paraId="00000B37" w14:textId="77777777" w:rsidR="0030221B" w:rsidRDefault="00000000">
      <w:pPr>
        <w:rPr>
          <w:sz w:val="22"/>
          <w:szCs w:val="22"/>
        </w:rPr>
      </w:pPr>
      <w:r>
        <w:rPr>
          <w:sz w:val="22"/>
          <w:szCs w:val="22"/>
        </w:rPr>
        <w:t>Data Cleaning: Non-COW country identifier variables are dropped.</w:t>
      </w:r>
    </w:p>
    <w:p w14:paraId="00000B38" w14:textId="77777777" w:rsidR="0030221B" w:rsidRDefault="0030221B">
      <w:pPr>
        <w:rPr>
          <w:sz w:val="22"/>
          <w:szCs w:val="22"/>
        </w:rPr>
      </w:pPr>
    </w:p>
    <w:p w14:paraId="00000B39" w14:textId="77777777" w:rsidR="0030221B" w:rsidRDefault="00000000">
      <w:pPr>
        <w:rPr>
          <w:sz w:val="22"/>
          <w:szCs w:val="22"/>
        </w:rPr>
      </w:pPr>
      <w:r>
        <w:rPr>
          <w:sz w:val="22"/>
          <w:szCs w:val="22"/>
        </w:rPr>
        <w:t xml:space="preserve">Citation: </w:t>
      </w:r>
    </w:p>
    <w:p w14:paraId="00000B3A" w14:textId="77777777" w:rsidR="0030221B" w:rsidRDefault="00000000">
      <w:pPr>
        <w:rPr>
          <w:sz w:val="22"/>
          <w:szCs w:val="22"/>
        </w:rPr>
      </w:pPr>
      <w:proofErr w:type="spellStart"/>
      <w:r>
        <w:rPr>
          <w:sz w:val="22"/>
          <w:szCs w:val="22"/>
        </w:rPr>
        <w:t>Cingranelli</w:t>
      </w:r>
      <w:proofErr w:type="spellEnd"/>
      <w:r>
        <w:rPr>
          <w:sz w:val="22"/>
          <w:szCs w:val="22"/>
        </w:rPr>
        <w:t xml:space="preserve">, David, Mikhail </w:t>
      </w:r>
      <w:proofErr w:type="spellStart"/>
      <w:r>
        <w:rPr>
          <w:sz w:val="22"/>
          <w:szCs w:val="22"/>
        </w:rPr>
        <w:t>Filippov</w:t>
      </w:r>
      <w:proofErr w:type="spellEnd"/>
      <w:r>
        <w:rPr>
          <w:sz w:val="22"/>
          <w:szCs w:val="22"/>
        </w:rPr>
        <w:t xml:space="preserve">, and Brendan Skip Mark. 2021. The CIRIGHTS Dataset. Version 2021.01.21. The Binghamton University Human Right Institute, </w:t>
      </w:r>
      <w:hyperlink r:id="rId119">
        <w:r>
          <w:rPr>
            <w:color w:val="1155CC"/>
            <w:sz w:val="22"/>
            <w:szCs w:val="22"/>
            <w:u w:val="single"/>
          </w:rPr>
          <w:t>www.binghamton.edu/institutes/hri/</w:t>
        </w:r>
      </w:hyperlink>
    </w:p>
    <w:p w14:paraId="00000B3B" w14:textId="77777777" w:rsidR="0030221B" w:rsidRDefault="0030221B">
      <w:pPr>
        <w:rPr>
          <w:sz w:val="22"/>
          <w:szCs w:val="22"/>
        </w:rPr>
      </w:pPr>
    </w:p>
    <w:p w14:paraId="00000B3C" w14:textId="77777777" w:rsidR="0030221B" w:rsidRDefault="00000000">
      <w:pPr>
        <w:rPr>
          <w:sz w:val="22"/>
          <w:szCs w:val="22"/>
        </w:rPr>
      </w:pPr>
      <w:proofErr w:type="spellStart"/>
      <w:r>
        <w:rPr>
          <w:sz w:val="22"/>
          <w:szCs w:val="22"/>
        </w:rPr>
        <w:t>Cingranelli</w:t>
      </w:r>
      <w:proofErr w:type="spellEnd"/>
      <w:r>
        <w:rPr>
          <w:sz w:val="22"/>
          <w:szCs w:val="22"/>
        </w:rPr>
        <w:t xml:space="preserve">, David L., David L. </w:t>
      </w:r>
      <w:proofErr w:type="gramStart"/>
      <w:r>
        <w:rPr>
          <w:sz w:val="22"/>
          <w:szCs w:val="22"/>
        </w:rPr>
        <w:t>Richards</w:t>
      </w:r>
      <w:proofErr w:type="gramEnd"/>
      <w:r>
        <w:rPr>
          <w:sz w:val="22"/>
          <w:szCs w:val="22"/>
        </w:rPr>
        <w:t xml:space="preserve"> and K. Chad Clay. 2014. “The CIRI Human Rights Dataset.”  </w:t>
      </w:r>
      <w:r>
        <w:rPr>
          <w:sz w:val="22"/>
          <w:szCs w:val="22"/>
          <w:u w:val="single"/>
        </w:rPr>
        <w:t>http://www.humanrightsdata.com</w:t>
      </w:r>
      <w:r>
        <w:rPr>
          <w:sz w:val="22"/>
          <w:szCs w:val="22"/>
        </w:rPr>
        <w:t>. Dataset Version: 2014.04.14</w:t>
      </w:r>
    </w:p>
    <w:p w14:paraId="00000B3D" w14:textId="77777777" w:rsidR="0030221B" w:rsidRDefault="0030221B">
      <w:pPr>
        <w:rPr>
          <w:sz w:val="22"/>
          <w:szCs w:val="22"/>
        </w:rPr>
      </w:pPr>
    </w:p>
    <w:p w14:paraId="00000B3E" w14:textId="77777777" w:rsidR="0030221B" w:rsidRDefault="00000000">
      <w:pPr>
        <w:rPr>
          <w:sz w:val="22"/>
          <w:szCs w:val="22"/>
          <w:u w:val="single"/>
        </w:rPr>
      </w:pPr>
      <w:proofErr w:type="spellStart"/>
      <w:r>
        <w:rPr>
          <w:sz w:val="22"/>
          <w:szCs w:val="22"/>
        </w:rPr>
        <w:t>Cingranelli</w:t>
      </w:r>
      <w:proofErr w:type="spellEnd"/>
      <w:r>
        <w:rPr>
          <w:sz w:val="22"/>
          <w:szCs w:val="22"/>
        </w:rPr>
        <w:t xml:space="preserve">, David L., and David L. Richards. 2014. “The </w:t>
      </w:r>
      <w:proofErr w:type="spellStart"/>
      <w:r>
        <w:rPr>
          <w:sz w:val="22"/>
          <w:szCs w:val="22"/>
        </w:rPr>
        <w:t>Cingranelli</w:t>
      </w:r>
      <w:proofErr w:type="spellEnd"/>
      <w:r>
        <w:rPr>
          <w:sz w:val="22"/>
          <w:szCs w:val="22"/>
        </w:rPr>
        <w:t xml:space="preserve">-Richards (CIRI) Human Rights Data Project Coding Manual Version 5.20.14.” </w:t>
      </w:r>
      <w:r>
        <w:rPr>
          <w:sz w:val="22"/>
          <w:szCs w:val="22"/>
          <w:u w:val="single"/>
        </w:rPr>
        <w:t>http://www.humanrightsdata.com/p/data-documentation.html.</w:t>
      </w:r>
    </w:p>
    <w:p w14:paraId="00000B3F" w14:textId="77777777" w:rsidR="0030221B" w:rsidRDefault="0030221B">
      <w:pPr>
        <w:rPr>
          <w:sz w:val="22"/>
          <w:szCs w:val="22"/>
        </w:rPr>
      </w:pPr>
    </w:p>
    <w:p w14:paraId="00000B40" w14:textId="77777777" w:rsidR="0030221B" w:rsidRDefault="00000000">
      <w:pPr>
        <w:rPr>
          <w:sz w:val="22"/>
          <w:szCs w:val="22"/>
        </w:rPr>
      </w:pPr>
      <w:r>
        <w:rPr>
          <w:sz w:val="22"/>
          <w:szCs w:val="22"/>
        </w:rPr>
        <w:t>Codebook:</w:t>
      </w:r>
    </w:p>
    <w:p w14:paraId="00000B41" w14:textId="77777777" w:rsidR="0030221B" w:rsidRDefault="00000000">
      <w:pPr>
        <w:rPr>
          <w:sz w:val="22"/>
          <w:szCs w:val="22"/>
        </w:rPr>
      </w:pPr>
      <w:hyperlink r:id="rId120">
        <w:r>
          <w:rPr>
            <w:color w:val="1155CC"/>
            <w:sz w:val="22"/>
            <w:szCs w:val="22"/>
            <w:u w:val="single"/>
          </w:rPr>
          <w:t>https://www.dropbox.com/sh/t8utmzsvde8m63q/AAAs1_WIJTqXurAE5nvEKWE5a?dl=0</w:t>
        </w:r>
      </w:hyperlink>
      <w:r>
        <w:rPr>
          <w:sz w:val="22"/>
          <w:szCs w:val="22"/>
        </w:rPr>
        <w:t xml:space="preserve"> </w:t>
      </w:r>
    </w:p>
    <w:p w14:paraId="00000B42" w14:textId="77777777" w:rsidR="0030221B" w:rsidRDefault="0030221B">
      <w:pPr>
        <w:rPr>
          <w:sz w:val="22"/>
          <w:szCs w:val="22"/>
        </w:rPr>
      </w:pPr>
    </w:p>
    <w:p w14:paraId="00000B43"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B44" w14:textId="77777777" w:rsidR="0030221B" w:rsidRDefault="00000000">
      <w:pPr>
        <w:rPr>
          <w:sz w:val="22"/>
          <w:szCs w:val="22"/>
        </w:rPr>
      </w:pPr>
      <w:r>
        <w:rPr>
          <w:sz w:val="22"/>
          <w:szCs w:val="22"/>
        </w:rPr>
        <w:t>1981-2017</w:t>
      </w:r>
      <w:r>
        <w:rPr>
          <w:sz w:val="22"/>
          <w:szCs w:val="22"/>
        </w:rPr>
        <w:tab/>
      </w:r>
      <w:r>
        <w:rPr>
          <w:sz w:val="22"/>
          <w:szCs w:val="22"/>
        </w:rPr>
        <w:tab/>
      </w:r>
      <w:r>
        <w:rPr>
          <w:sz w:val="22"/>
          <w:szCs w:val="22"/>
        </w:rPr>
        <w:tab/>
      </w:r>
      <w:r>
        <w:rPr>
          <w:sz w:val="22"/>
          <w:szCs w:val="22"/>
        </w:rPr>
        <w:tab/>
      </w:r>
      <w:r>
        <w:rPr>
          <w:sz w:val="22"/>
          <w:szCs w:val="22"/>
        </w:rPr>
        <w:tab/>
      </w:r>
      <w:r>
        <w:rPr>
          <w:sz w:val="22"/>
          <w:szCs w:val="22"/>
        </w:rPr>
        <w:tab/>
        <w:t>198</w:t>
      </w:r>
    </w:p>
    <w:p w14:paraId="00000B45" w14:textId="77777777" w:rsidR="0030221B" w:rsidRDefault="0030221B">
      <w:pPr>
        <w:rPr>
          <w:sz w:val="22"/>
          <w:szCs w:val="22"/>
        </w:rPr>
      </w:pPr>
    </w:p>
    <w:p w14:paraId="00000B46" w14:textId="77777777" w:rsidR="0030221B" w:rsidRDefault="00000000">
      <w:pPr>
        <w:rPr>
          <w:sz w:val="22"/>
          <w:szCs w:val="22"/>
        </w:rPr>
      </w:pPr>
      <w:r>
        <w:rPr>
          <w:sz w:val="22"/>
          <w:szCs w:val="22"/>
        </w:rPr>
        <w:t>Variables:</w:t>
      </w:r>
    </w:p>
    <w:tbl>
      <w:tblPr>
        <w:tblStyle w:val="afffffffffffffffffffffffffffffffffffffffffffffffffffffe"/>
        <w:tblW w:w="8730" w:type="dxa"/>
        <w:tblInd w:w="12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950"/>
        <w:gridCol w:w="6780"/>
      </w:tblGrid>
      <w:tr w:rsidR="0030221B" w14:paraId="1A3BB0AC" w14:textId="77777777">
        <w:tc>
          <w:tcPr>
            <w:tcW w:w="1950" w:type="dxa"/>
          </w:tcPr>
          <w:p w14:paraId="00000B47" w14:textId="77777777" w:rsidR="0030221B" w:rsidRDefault="00000000">
            <w:pPr>
              <w:rPr>
                <w:sz w:val="22"/>
                <w:szCs w:val="22"/>
              </w:rPr>
            </w:pPr>
            <w:proofErr w:type="spellStart"/>
            <w:r>
              <w:rPr>
                <w:sz w:val="22"/>
                <w:szCs w:val="22"/>
              </w:rPr>
              <w:t>physint_CR</w:t>
            </w:r>
            <w:proofErr w:type="spellEnd"/>
          </w:p>
        </w:tc>
        <w:tc>
          <w:tcPr>
            <w:tcW w:w="6780" w:type="dxa"/>
          </w:tcPr>
          <w:p w14:paraId="00000B48" w14:textId="77777777" w:rsidR="0030221B" w:rsidRDefault="00000000">
            <w:pPr>
              <w:rPr>
                <w:sz w:val="22"/>
                <w:szCs w:val="22"/>
              </w:rPr>
            </w:pPr>
            <w:r>
              <w:rPr>
                <w:sz w:val="22"/>
                <w:szCs w:val="22"/>
              </w:rPr>
              <w:t xml:space="preserve"> Physical integrity rights index [CIRI]</w:t>
            </w:r>
          </w:p>
        </w:tc>
      </w:tr>
      <w:tr w:rsidR="0030221B" w14:paraId="7EF56550" w14:textId="77777777">
        <w:tc>
          <w:tcPr>
            <w:tcW w:w="1950" w:type="dxa"/>
          </w:tcPr>
          <w:p w14:paraId="00000B49" w14:textId="77777777" w:rsidR="0030221B" w:rsidRDefault="00000000">
            <w:pPr>
              <w:rPr>
                <w:sz w:val="22"/>
                <w:szCs w:val="22"/>
              </w:rPr>
            </w:pPr>
            <w:proofErr w:type="spellStart"/>
            <w:r>
              <w:rPr>
                <w:sz w:val="22"/>
                <w:szCs w:val="22"/>
              </w:rPr>
              <w:t>disap_CR</w:t>
            </w:r>
            <w:proofErr w:type="spellEnd"/>
          </w:p>
        </w:tc>
        <w:tc>
          <w:tcPr>
            <w:tcW w:w="6780" w:type="dxa"/>
          </w:tcPr>
          <w:p w14:paraId="00000B4A" w14:textId="77777777" w:rsidR="0030221B" w:rsidRDefault="00000000">
            <w:pPr>
              <w:rPr>
                <w:sz w:val="22"/>
                <w:szCs w:val="22"/>
              </w:rPr>
            </w:pPr>
            <w:r>
              <w:rPr>
                <w:sz w:val="22"/>
                <w:szCs w:val="22"/>
              </w:rPr>
              <w:t xml:space="preserve"> Disappearance [CIRI]</w:t>
            </w:r>
          </w:p>
        </w:tc>
      </w:tr>
      <w:tr w:rsidR="0030221B" w14:paraId="273C9C0F" w14:textId="77777777">
        <w:tc>
          <w:tcPr>
            <w:tcW w:w="1950" w:type="dxa"/>
          </w:tcPr>
          <w:p w14:paraId="00000B4B" w14:textId="77777777" w:rsidR="0030221B" w:rsidRDefault="00000000">
            <w:pPr>
              <w:rPr>
                <w:sz w:val="22"/>
                <w:szCs w:val="22"/>
              </w:rPr>
            </w:pPr>
            <w:proofErr w:type="spellStart"/>
            <w:r>
              <w:rPr>
                <w:sz w:val="22"/>
                <w:szCs w:val="22"/>
              </w:rPr>
              <w:t>kill_CR</w:t>
            </w:r>
            <w:proofErr w:type="spellEnd"/>
          </w:p>
        </w:tc>
        <w:tc>
          <w:tcPr>
            <w:tcW w:w="6780" w:type="dxa"/>
          </w:tcPr>
          <w:p w14:paraId="00000B4C" w14:textId="77777777" w:rsidR="0030221B" w:rsidRDefault="00000000">
            <w:pPr>
              <w:rPr>
                <w:sz w:val="22"/>
                <w:szCs w:val="22"/>
              </w:rPr>
            </w:pPr>
            <w:r>
              <w:rPr>
                <w:sz w:val="22"/>
                <w:szCs w:val="22"/>
              </w:rPr>
              <w:t xml:space="preserve"> Extrajudicial killing [CIRI]</w:t>
            </w:r>
          </w:p>
        </w:tc>
      </w:tr>
      <w:tr w:rsidR="0030221B" w14:paraId="5B3BB7CD" w14:textId="77777777">
        <w:tc>
          <w:tcPr>
            <w:tcW w:w="1950" w:type="dxa"/>
          </w:tcPr>
          <w:p w14:paraId="00000B4D" w14:textId="77777777" w:rsidR="0030221B" w:rsidRDefault="00000000">
            <w:pPr>
              <w:rPr>
                <w:sz w:val="22"/>
                <w:szCs w:val="22"/>
              </w:rPr>
            </w:pPr>
            <w:proofErr w:type="spellStart"/>
            <w:r>
              <w:rPr>
                <w:sz w:val="22"/>
                <w:szCs w:val="22"/>
              </w:rPr>
              <w:t>polpris_CR</w:t>
            </w:r>
            <w:proofErr w:type="spellEnd"/>
          </w:p>
        </w:tc>
        <w:tc>
          <w:tcPr>
            <w:tcW w:w="6780" w:type="dxa"/>
          </w:tcPr>
          <w:p w14:paraId="00000B4E" w14:textId="77777777" w:rsidR="0030221B" w:rsidRDefault="00000000">
            <w:pPr>
              <w:rPr>
                <w:sz w:val="22"/>
                <w:szCs w:val="22"/>
              </w:rPr>
            </w:pPr>
            <w:r>
              <w:rPr>
                <w:sz w:val="22"/>
                <w:szCs w:val="22"/>
              </w:rPr>
              <w:t xml:space="preserve"> Political imprisonment [CIRI]</w:t>
            </w:r>
          </w:p>
        </w:tc>
      </w:tr>
      <w:tr w:rsidR="0030221B" w14:paraId="1D0710D6" w14:textId="77777777">
        <w:tc>
          <w:tcPr>
            <w:tcW w:w="1950" w:type="dxa"/>
          </w:tcPr>
          <w:p w14:paraId="00000B4F" w14:textId="77777777" w:rsidR="0030221B" w:rsidRDefault="00000000">
            <w:pPr>
              <w:rPr>
                <w:sz w:val="22"/>
                <w:szCs w:val="22"/>
              </w:rPr>
            </w:pPr>
            <w:proofErr w:type="spellStart"/>
            <w:r>
              <w:rPr>
                <w:sz w:val="22"/>
                <w:szCs w:val="22"/>
              </w:rPr>
              <w:t>tort_CR</w:t>
            </w:r>
            <w:proofErr w:type="spellEnd"/>
          </w:p>
        </w:tc>
        <w:tc>
          <w:tcPr>
            <w:tcW w:w="6780" w:type="dxa"/>
          </w:tcPr>
          <w:p w14:paraId="00000B50" w14:textId="77777777" w:rsidR="0030221B" w:rsidRDefault="00000000">
            <w:pPr>
              <w:rPr>
                <w:sz w:val="22"/>
                <w:szCs w:val="22"/>
              </w:rPr>
            </w:pPr>
            <w:r>
              <w:rPr>
                <w:sz w:val="22"/>
                <w:szCs w:val="22"/>
              </w:rPr>
              <w:t xml:space="preserve"> Torture [CIRI]</w:t>
            </w:r>
          </w:p>
        </w:tc>
      </w:tr>
      <w:tr w:rsidR="0030221B" w14:paraId="331DA1A8" w14:textId="77777777">
        <w:tc>
          <w:tcPr>
            <w:tcW w:w="1950" w:type="dxa"/>
          </w:tcPr>
          <w:p w14:paraId="00000B51" w14:textId="77777777" w:rsidR="0030221B" w:rsidRDefault="00000000">
            <w:pPr>
              <w:rPr>
                <w:sz w:val="22"/>
                <w:szCs w:val="22"/>
              </w:rPr>
            </w:pPr>
            <w:proofErr w:type="spellStart"/>
            <w:r>
              <w:rPr>
                <w:sz w:val="22"/>
                <w:szCs w:val="22"/>
              </w:rPr>
              <w:t>emp_index_CR</w:t>
            </w:r>
            <w:proofErr w:type="spellEnd"/>
          </w:p>
        </w:tc>
        <w:tc>
          <w:tcPr>
            <w:tcW w:w="6780" w:type="dxa"/>
          </w:tcPr>
          <w:p w14:paraId="00000B52" w14:textId="77777777" w:rsidR="0030221B" w:rsidRDefault="00000000">
            <w:pPr>
              <w:rPr>
                <w:sz w:val="22"/>
                <w:szCs w:val="22"/>
              </w:rPr>
            </w:pPr>
            <w:r>
              <w:rPr>
                <w:sz w:val="22"/>
                <w:szCs w:val="22"/>
              </w:rPr>
              <w:t xml:space="preserve"> Empowerment Rights Index [CIRI]</w:t>
            </w:r>
          </w:p>
        </w:tc>
      </w:tr>
      <w:tr w:rsidR="0030221B" w14:paraId="12CF818D" w14:textId="77777777">
        <w:tc>
          <w:tcPr>
            <w:tcW w:w="1950" w:type="dxa"/>
          </w:tcPr>
          <w:p w14:paraId="00000B53" w14:textId="77777777" w:rsidR="0030221B" w:rsidRDefault="00000000">
            <w:pPr>
              <w:rPr>
                <w:sz w:val="22"/>
                <w:szCs w:val="22"/>
              </w:rPr>
            </w:pPr>
            <w:proofErr w:type="spellStart"/>
            <w:r>
              <w:rPr>
                <w:sz w:val="22"/>
                <w:szCs w:val="22"/>
              </w:rPr>
              <w:t>assn_CR</w:t>
            </w:r>
            <w:proofErr w:type="spellEnd"/>
          </w:p>
        </w:tc>
        <w:tc>
          <w:tcPr>
            <w:tcW w:w="6780" w:type="dxa"/>
          </w:tcPr>
          <w:p w14:paraId="00000B54" w14:textId="77777777" w:rsidR="0030221B" w:rsidRDefault="00000000">
            <w:pPr>
              <w:rPr>
                <w:sz w:val="22"/>
                <w:szCs w:val="22"/>
              </w:rPr>
            </w:pPr>
            <w:r>
              <w:rPr>
                <w:sz w:val="22"/>
                <w:szCs w:val="22"/>
              </w:rPr>
              <w:t xml:space="preserve"> Freedom of assembly and association [CIRI]</w:t>
            </w:r>
          </w:p>
        </w:tc>
      </w:tr>
      <w:tr w:rsidR="0030221B" w14:paraId="3DA9B7B1" w14:textId="77777777">
        <w:tc>
          <w:tcPr>
            <w:tcW w:w="1950" w:type="dxa"/>
          </w:tcPr>
          <w:p w14:paraId="00000B55" w14:textId="77777777" w:rsidR="0030221B" w:rsidRDefault="00000000">
            <w:pPr>
              <w:rPr>
                <w:sz w:val="22"/>
                <w:szCs w:val="22"/>
              </w:rPr>
            </w:pPr>
            <w:proofErr w:type="spellStart"/>
            <w:r>
              <w:rPr>
                <w:sz w:val="22"/>
                <w:szCs w:val="22"/>
              </w:rPr>
              <w:t>formov_CR</w:t>
            </w:r>
            <w:proofErr w:type="spellEnd"/>
          </w:p>
        </w:tc>
        <w:tc>
          <w:tcPr>
            <w:tcW w:w="6780" w:type="dxa"/>
          </w:tcPr>
          <w:p w14:paraId="00000B56" w14:textId="77777777" w:rsidR="0030221B" w:rsidRDefault="00000000">
            <w:pPr>
              <w:rPr>
                <w:sz w:val="22"/>
                <w:szCs w:val="22"/>
              </w:rPr>
            </w:pPr>
            <w:r>
              <w:rPr>
                <w:sz w:val="22"/>
                <w:szCs w:val="22"/>
              </w:rPr>
              <w:t xml:space="preserve"> Freedom of foreign movement [CIRI]</w:t>
            </w:r>
          </w:p>
        </w:tc>
      </w:tr>
      <w:tr w:rsidR="0030221B" w14:paraId="32F8E75B" w14:textId="77777777">
        <w:tc>
          <w:tcPr>
            <w:tcW w:w="1950" w:type="dxa"/>
          </w:tcPr>
          <w:p w14:paraId="00000B57" w14:textId="77777777" w:rsidR="0030221B" w:rsidRDefault="00000000">
            <w:pPr>
              <w:rPr>
                <w:sz w:val="22"/>
                <w:szCs w:val="22"/>
              </w:rPr>
            </w:pPr>
            <w:proofErr w:type="spellStart"/>
            <w:r>
              <w:rPr>
                <w:sz w:val="22"/>
                <w:szCs w:val="22"/>
              </w:rPr>
              <w:t>dommov_CR</w:t>
            </w:r>
            <w:proofErr w:type="spellEnd"/>
          </w:p>
        </w:tc>
        <w:tc>
          <w:tcPr>
            <w:tcW w:w="6780" w:type="dxa"/>
          </w:tcPr>
          <w:p w14:paraId="00000B58" w14:textId="77777777" w:rsidR="0030221B" w:rsidRDefault="00000000">
            <w:pPr>
              <w:rPr>
                <w:sz w:val="22"/>
                <w:szCs w:val="22"/>
              </w:rPr>
            </w:pPr>
            <w:r>
              <w:rPr>
                <w:sz w:val="22"/>
                <w:szCs w:val="22"/>
              </w:rPr>
              <w:t xml:space="preserve"> Freedom of domestic movement [CIRI]</w:t>
            </w:r>
          </w:p>
        </w:tc>
      </w:tr>
      <w:tr w:rsidR="0030221B" w14:paraId="11D050AC" w14:textId="77777777">
        <w:tc>
          <w:tcPr>
            <w:tcW w:w="1950" w:type="dxa"/>
          </w:tcPr>
          <w:p w14:paraId="00000B59" w14:textId="77777777" w:rsidR="0030221B" w:rsidRDefault="00000000">
            <w:pPr>
              <w:rPr>
                <w:sz w:val="22"/>
                <w:szCs w:val="22"/>
              </w:rPr>
            </w:pPr>
            <w:proofErr w:type="spellStart"/>
            <w:r>
              <w:rPr>
                <w:sz w:val="22"/>
                <w:szCs w:val="22"/>
              </w:rPr>
              <w:t>speech_CR</w:t>
            </w:r>
            <w:proofErr w:type="spellEnd"/>
          </w:p>
        </w:tc>
        <w:tc>
          <w:tcPr>
            <w:tcW w:w="6780" w:type="dxa"/>
          </w:tcPr>
          <w:p w14:paraId="00000B5A" w14:textId="77777777" w:rsidR="0030221B" w:rsidRDefault="00000000">
            <w:pPr>
              <w:rPr>
                <w:sz w:val="22"/>
                <w:szCs w:val="22"/>
              </w:rPr>
            </w:pPr>
            <w:r>
              <w:rPr>
                <w:sz w:val="22"/>
                <w:szCs w:val="22"/>
              </w:rPr>
              <w:t xml:space="preserve"> Freedom of speech [CIRI]</w:t>
            </w:r>
          </w:p>
        </w:tc>
      </w:tr>
      <w:tr w:rsidR="0030221B" w14:paraId="7FB39C50" w14:textId="77777777">
        <w:tc>
          <w:tcPr>
            <w:tcW w:w="1950" w:type="dxa"/>
          </w:tcPr>
          <w:p w14:paraId="00000B5B" w14:textId="77777777" w:rsidR="0030221B" w:rsidRDefault="00000000">
            <w:pPr>
              <w:rPr>
                <w:sz w:val="22"/>
                <w:szCs w:val="22"/>
              </w:rPr>
            </w:pPr>
            <w:proofErr w:type="spellStart"/>
            <w:r>
              <w:rPr>
                <w:sz w:val="22"/>
                <w:szCs w:val="22"/>
              </w:rPr>
              <w:t>elecsd_CR</w:t>
            </w:r>
            <w:proofErr w:type="spellEnd"/>
          </w:p>
        </w:tc>
        <w:tc>
          <w:tcPr>
            <w:tcW w:w="6780" w:type="dxa"/>
          </w:tcPr>
          <w:p w14:paraId="00000B5C" w14:textId="77777777" w:rsidR="0030221B" w:rsidRDefault="00000000">
            <w:pPr>
              <w:rPr>
                <w:sz w:val="22"/>
                <w:szCs w:val="22"/>
              </w:rPr>
            </w:pPr>
            <w:r>
              <w:rPr>
                <w:sz w:val="22"/>
                <w:szCs w:val="22"/>
              </w:rPr>
              <w:t xml:space="preserve"> Electoral self-determination [CIRI]</w:t>
            </w:r>
          </w:p>
        </w:tc>
      </w:tr>
      <w:tr w:rsidR="0030221B" w14:paraId="2880B45B" w14:textId="77777777">
        <w:tc>
          <w:tcPr>
            <w:tcW w:w="1950" w:type="dxa"/>
          </w:tcPr>
          <w:p w14:paraId="00000B5D" w14:textId="77777777" w:rsidR="0030221B" w:rsidRDefault="00000000">
            <w:pPr>
              <w:rPr>
                <w:sz w:val="22"/>
                <w:szCs w:val="22"/>
              </w:rPr>
            </w:pPr>
            <w:proofErr w:type="spellStart"/>
            <w:r>
              <w:rPr>
                <w:sz w:val="22"/>
                <w:szCs w:val="22"/>
              </w:rPr>
              <w:t>rel_free_CR</w:t>
            </w:r>
            <w:proofErr w:type="spellEnd"/>
          </w:p>
        </w:tc>
        <w:tc>
          <w:tcPr>
            <w:tcW w:w="6780" w:type="dxa"/>
          </w:tcPr>
          <w:p w14:paraId="00000B5E" w14:textId="77777777" w:rsidR="0030221B" w:rsidRDefault="00000000">
            <w:pPr>
              <w:rPr>
                <w:sz w:val="22"/>
                <w:szCs w:val="22"/>
              </w:rPr>
            </w:pPr>
            <w:r>
              <w:rPr>
                <w:sz w:val="22"/>
                <w:szCs w:val="22"/>
              </w:rPr>
              <w:t xml:space="preserve"> Freedom of Religion [CIRI]</w:t>
            </w:r>
          </w:p>
        </w:tc>
      </w:tr>
      <w:tr w:rsidR="0030221B" w14:paraId="6C93D44F" w14:textId="77777777">
        <w:tc>
          <w:tcPr>
            <w:tcW w:w="1950" w:type="dxa"/>
          </w:tcPr>
          <w:p w14:paraId="00000B5F" w14:textId="77777777" w:rsidR="0030221B" w:rsidRDefault="00000000">
            <w:pPr>
              <w:rPr>
                <w:sz w:val="22"/>
                <w:szCs w:val="22"/>
              </w:rPr>
            </w:pPr>
            <w:proofErr w:type="spellStart"/>
            <w:r>
              <w:rPr>
                <w:sz w:val="22"/>
                <w:szCs w:val="22"/>
              </w:rPr>
              <w:t>worker_CR</w:t>
            </w:r>
            <w:proofErr w:type="spellEnd"/>
          </w:p>
        </w:tc>
        <w:tc>
          <w:tcPr>
            <w:tcW w:w="6780" w:type="dxa"/>
          </w:tcPr>
          <w:p w14:paraId="00000B60" w14:textId="77777777" w:rsidR="0030221B" w:rsidRDefault="00000000">
            <w:pPr>
              <w:rPr>
                <w:sz w:val="22"/>
                <w:szCs w:val="22"/>
              </w:rPr>
            </w:pPr>
            <w:r>
              <w:rPr>
                <w:sz w:val="22"/>
                <w:szCs w:val="22"/>
              </w:rPr>
              <w:t xml:space="preserve"> Worker's rights [CIRI]</w:t>
            </w:r>
          </w:p>
        </w:tc>
      </w:tr>
      <w:tr w:rsidR="0030221B" w14:paraId="7E44BEF3" w14:textId="77777777">
        <w:tc>
          <w:tcPr>
            <w:tcW w:w="1950" w:type="dxa"/>
          </w:tcPr>
          <w:p w14:paraId="00000B61" w14:textId="77777777" w:rsidR="0030221B" w:rsidRDefault="00000000">
            <w:pPr>
              <w:rPr>
                <w:sz w:val="22"/>
                <w:szCs w:val="22"/>
              </w:rPr>
            </w:pPr>
            <w:proofErr w:type="spellStart"/>
            <w:r>
              <w:rPr>
                <w:sz w:val="22"/>
                <w:szCs w:val="22"/>
              </w:rPr>
              <w:t>wecon_CR</w:t>
            </w:r>
            <w:proofErr w:type="spellEnd"/>
          </w:p>
        </w:tc>
        <w:tc>
          <w:tcPr>
            <w:tcW w:w="6780" w:type="dxa"/>
          </w:tcPr>
          <w:p w14:paraId="00000B62" w14:textId="77777777" w:rsidR="0030221B" w:rsidRDefault="00000000">
            <w:pPr>
              <w:rPr>
                <w:sz w:val="22"/>
                <w:szCs w:val="22"/>
              </w:rPr>
            </w:pPr>
            <w:r>
              <w:rPr>
                <w:sz w:val="22"/>
                <w:szCs w:val="22"/>
              </w:rPr>
              <w:t xml:space="preserve"> Women's economic rights [CIRI]</w:t>
            </w:r>
          </w:p>
        </w:tc>
      </w:tr>
      <w:tr w:rsidR="0030221B" w14:paraId="2E5E71FB" w14:textId="77777777">
        <w:tc>
          <w:tcPr>
            <w:tcW w:w="1950" w:type="dxa"/>
          </w:tcPr>
          <w:p w14:paraId="00000B63" w14:textId="77777777" w:rsidR="0030221B" w:rsidRDefault="00000000">
            <w:pPr>
              <w:rPr>
                <w:sz w:val="22"/>
                <w:szCs w:val="22"/>
              </w:rPr>
            </w:pPr>
            <w:proofErr w:type="spellStart"/>
            <w:r>
              <w:rPr>
                <w:sz w:val="22"/>
                <w:szCs w:val="22"/>
              </w:rPr>
              <w:t>wopol_CR</w:t>
            </w:r>
            <w:proofErr w:type="spellEnd"/>
          </w:p>
        </w:tc>
        <w:tc>
          <w:tcPr>
            <w:tcW w:w="6780" w:type="dxa"/>
          </w:tcPr>
          <w:p w14:paraId="00000B64" w14:textId="77777777" w:rsidR="0030221B" w:rsidRDefault="00000000">
            <w:pPr>
              <w:rPr>
                <w:sz w:val="22"/>
                <w:szCs w:val="22"/>
              </w:rPr>
            </w:pPr>
            <w:r>
              <w:rPr>
                <w:sz w:val="22"/>
                <w:szCs w:val="22"/>
              </w:rPr>
              <w:t xml:space="preserve"> Women's political rights [CIRI]</w:t>
            </w:r>
          </w:p>
        </w:tc>
      </w:tr>
      <w:tr w:rsidR="0030221B" w14:paraId="78476DD7" w14:textId="77777777">
        <w:tc>
          <w:tcPr>
            <w:tcW w:w="1950" w:type="dxa"/>
          </w:tcPr>
          <w:p w14:paraId="00000B65" w14:textId="77777777" w:rsidR="0030221B" w:rsidRDefault="00000000">
            <w:pPr>
              <w:rPr>
                <w:sz w:val="22"/>
                <w:szCs w:val="22"/>
              </w:rPr>
            </w:pPr>
            <w:proofErr w:type="spellStart"/>
            <w:r>
              <w:rPr>
                <w:sz w:val="22"/>
                <w:szCs w:val="22"/>
              </w:rPr>
              <w:t>wosoc_CR</w:t>
            </w:r>
            <w:proofErr w:type="spellEnd"/>
          </w:p>
        </w:tc>
        <w:tc>
          <w:tcPr>
            <w:tcW w:w="6780" w:type="dxa"/>
          </w:tcPr>
          <w:p w14:paraId="00000B66" w14:textId="77777777" w:rsidR="0030221B" w:rsidRDefault="00000000">
            <w:pPr>
              <w:rPr>
                <w:sz w:val="22"/>
                <w:szCs w:val="22"/>
              </w:rPr>
            </w:pPr>
            <w:r>
              <w:rPr>
                <w:sz w:val="22"/>
                <w:szCs w:val="22"/>
              </w:rPr>
              <w:t xml:space="preserve"> Women's Social Rights (discontinued as of 2005/2007) [CIRI]</w:t>
            </w:r>
          </w:p>
        </w:tc>
      </w:tr>
      <w:tr w:rsidR="0030221B" w14:paraId="674DD221" w14:textId="77777777">
        <w:tc>
          <w:tcPr>
            <w:tcW w:w="1950" w:type="dxa"/>
          </w:tcPr>
          <w:p w14:paraId="00000B67" w14:textId="77777777" w:rsidR="0030221B" w:rsidRDefault="00000000">
            <w:pPr>
              <w:rPr>
                <w:sz w:val="22"/>
                <w:szCs w:val="22"/>
              </w:rPr>
            </w:pPr>
            <w:proofErr w:type="spellStart"/>
            <w:r>
              <w:rPr>
                <w:sz w:val="22"/>
                <w:szCs w:val="22"/>
              </w:rPr>
              <w:t>injud_CR</w:t>
            </w:r>
            <w:proofErr w:type="spellEnd"/>
          </w:p>
        </w:tc>
        <w:tc>
          <w:tcPr>
            <w:tcW w:w="6780" w:type="dxa"/>
          </w:tcPr>
          <w:p w14:paraId="00000B68" w14:textId="77777777" w:rsidR="0030221B" w:rsidRDefault="00000000">
            <w:pPr>
              <w:rPr>
                <w:sz w:val="22"/>
                <w:szCs w:val="22"/>
              </w:rPr>
            </w:pPr>
            <w:r>
              <w:rPr>
                <w:sz w:val="22"/>
                <w:szCs w:val="22"/>
              </w:rPr>
              <w:t xml:space="preserve"> Independence of the judiciary [CIRI]</w:t>
            </w:r>
          </w:p>
        </w:tc>
      </w:tr>
    </w:tbl>
    <w:p w14:paraId="00000B69" w14:textId="77777777" w:rsidR="0030221B" w:rsidRDefault="0030221B">
      <w:pPr>
        <w:pBdr>
          <w:bottom w:val="single" w:sz="6" w:space="1" w:color="000000"/>
        </w:pBdr>
        <w:rPr>
          <w:sz w:val="22"/>
          <w:szCs w:val="22"/>
        </w:rPr>
      </w:pPr>
    </w:p>
    <w:p w14:paraId="00000B6A" w14:textId="77777777" w:rsidR="0030221B" w:rsidRDefault="0030221B">
      <w:pPr>
        <w:rPr>
          <w:b/>
          <w:sz w:val="22"/>
          <w:szCs w:val="22"/>
        </w:rPr>
      </w:pPr>
    </w:p>
    <w:p w14:paraId="00000B6B" w14:textId="77777777" w:rsidR="0030221B" w:rsidRDefault="00000000">
      <w:pPr>
        <w:pStyle w:val="Heading2"/>
        <w:rPr>
          <w:rFonts w:ascii="Times New Roman" w:eastAsia="Times New Roman" w:hAnsi="Times New Roman" w:cs="Times New Roman"/>
          <w:sz w:val="22"/>
          <w:szCs w:val="22"/>
        </w:rPr>
      </w:pPr>
      <w:bookmarkStart w:id="79" w:name="_Toc109775445"/>
      <w:proofErr w:type="spellStart"/>
      <w:r>
        <w:rPr>
          <w:rFonts w:ascii="Times New Roman" w:eastAsia="Times New Roman" w:hAnsi="Times New Roman" w:cs="Times New Roman"/>
          <w:sz w:val="22"/>
          <w:szCs w:val="22"/>
        </w:rPr>
        <w:t>Fariss</w:t>
      </w:r>
      <w:proofErr w:type="spellEnd"/>
      <w:r>
        <w:rPr>
          <w:rFonts w:ascii="Times New Roman" w:eastAsia="Times New Roman" w:hAnsi="Times New Roman" w:cs="Times New Roman"/>
          <w:sz w:val="22"/>
          <w:szCs w:val="22"/>
        </w:rPr>
        <w:t xml:space="preserve"> Latent Human Rights Protection [FA]</w:t>
      </w:r>
      <w:bookmarkEnd w:id="79"/>
    </w:p>
    <w:p w14:paraId="00000B6C" w14:textId="77777777" w:rsidR="0030221B" w:rsidRDefault="0030221B">
      <w:pPr>
        <w:rPr>
          <w:sz w:val="22"/>
          <w:szCs w:val="22"/>
        </w:rPr>
      </w:pPr>
    </w:p>
    <w:p w14:paraId="00000B6D" w14:textId="77777777" w:rsidR="0030221B" w:rsidRDefault="00000000">
      <w:pPr>
        <w:rPr>
          <w:sz w:val="22"/>
          <w:szCs w:val="22"/>
        </w:rPr>
      </w:pPr>
      <w:r>
        <w:rPr>
          <w:sz w:val="22"/>
          <w:szCs w:val="22"/>
        </w:rPr>
        <w:t>Suffix: FA</w:t>
      </w:r>
    </w:p>
    <w:p w14:paraId="00000B6E" w14:textId="77777777" w:rsidR="0030221B" w:rsidRDefault="0030221B">
      <w:pPr>
        <w:rPr>
          <w:sz w:val="22"/>
          <w:szCs w:val="22"/>
        </w:rPr>
      </w:pPr>
    </w:p>
    <w:p w14:paraId="00000B6F" w14:textId="77777777" w:rsidR="0030221B" w:rsidRDefault="00000000">
      <w:pPr>
        <w:rPr>
          <w:sz w:val="22"/>
          <w:szCs w:val="22"/>
        </w:rPr>
      </w:pPr>
      <w:r>
        <w:rPr>
          <w:sz w:val="22"/>
          <w:szCs w:val="22"/>
        </w:rPr>
        <w:t>Description: This dataset includes several different measures of human rights protection.</w:t>
      </w:r>
    </w:p>
    <w:p w14:paraId="00000B70" w14:textId="77777777" w:rsidR="0030221B" w:rsidRDefault="0030221B">
      <w:pPr>
        <w:rPr>
          <w:sz w:val="22"/>
          <w:szCs w:val="22"/>
        </w:rPr>
      </w:pPr>
    </w:p>
    <w:p w14:paraId="00000B71" w14:textId="77777777" w:rsidR="0030221B" w:rsidRDefault="00000000">
      <w:pPr>
        <w:rPr>
          <w:sz w:val="22"/>
          <w:szCs w:val="22"/>
        </w:rPr>
      </w:pPr>
      <w:r>
        <w:rPr>
          <w:sz w:val="22"/>
          <w:szCs w:val="22"/>
        </w:rPr>
        <w:t>Data Cleaning: Missing data codes of “NA” are replaced with “.” Observations for the Palestinian Authority are dropped. An observation for the German Federal Republic in 1990 is dropped to favor United Germany. An observation for Yemen in 1990 is dropped to favor divided Yemen.</w:t>
      </w:r>
    </w:p>
    <w:p w14:paraId="00000B72" w14:textId="77777777" w:rsidR="0030221B" w:rsidRDefault="0030221B">
      <w:pPr>
        <w:rPr>
          <w:sz w:val="22"/>
          <w:szCs w:val="22"/>
        </w:rPr>
      </w:pPr>
    </w:p>
    <w:p w14:paraId="00000B73" w14:textId="77777777" w:rsidR="0030221B" w:rsidRDefault="00000000">
      <w:pPr>
        <w:rPr>
          <w:sz w:val="22"/>
          <w:szCs w:val="22"/>
        </w:rPr>
      </w:pPr>
      <w:r>
        <w:rPr>
          <w:sz w:val="22"/>
          <w:szCs w:val="22"/>
        </w:rPr>
        <w:t>Data:</w:t>
      </w:r>
    </w:p>
    <w:p w14:paraId="00000B74" w14:textId="77777777" w:rsidR="0030221B" w:rsidRDefault="00000000">
      <w:pPr>
        <w:rPr>
          <w:sz w:val="22"/>
          <w:szCs w:val="22"/>
        </w:rPr>
      </w:pPr>
      <w:hyperlink r:id="rId121">
        <w:r>
          <w:rPr>
            <w:color w:val="1155CC"/>
            <w:sz w:val="22"/>
            <w:szCs w:val="22"/>
            <w:u w:val="single"/>
          </w:rPr>
          <w:t>https://dataver</w:t>
        </w:r>
        <w:r>
          <w:rPr>
            <w:color w:val="1155CC"/>
            <w:sz w:val="22"/>
            <w:szCs w:val="22"/>
            <w:u w:val="single"/>
          </w:rPr>
          <w:t>s</w:t>
        </w:r>
        <w:r>
          <w:rPr>
            <w:color w:val="1155CC"/>
            <w:sz w:val="22"/>
            <w:szCs w:val="22"/>
            <w:u w:val="single"/>
          </w:rPr>
          <w:t>e.harvard.edu/dataset.xhtml?persistentId=doi:10.7910/DVN/RQ85GK</w:t>
        </w:r>
      </w:hyperlink>
    </w:p>
    <w:p w14:paraId="00000B75" w14:textId="77777777" w:rsidR="0030221B" w:rsidRDefault="0030221B">
      <w:pPr>
        <w:rPr>
          <w:sz w:val="22"/>
          <w:szCs w:val="22"/>
        </w:rPr>
      </w:pPr>
    </w:p>
    <w:p w14:paraId="00000B76" w14:textId="77777777" w:rsidR="0030221B" w:rsidRDefault="00000000">
      <w:pPr>
        <w:rPr>
          <w:sz w:val="22"/>
          <w:szCs w:val="22"/>
        </w:rPr>
      </w:pPr>
      <w:r>
        <w:rPr>
          <w:sz w:val="22"/>
          <w:szCs w:val="22"/>
        </w:rPr>
        <w:t xml:space="preserve">Citation: </w:t>
      </w:r>
    </w:p>
    <w:p w14:paraId="00000B77" w14:textId="77777777" w:rsidR="0030221B" w:rsidRDefault="00000000">
      <w:pPr>
        <w:rPr>
          <w:sz w:val="22"/>
          <w:szCs w:val="22"/>
        </w:rPr>
      </w:pPr>
      <w:proofErr w:type="spellStart"/>
      <w:r>
        <w:rPr>
          <w:sz w:val="22"/>
          <w:szCs w:val="22"/>
        </w:rPr>
        <w:t>Fariss</w:t>
      </w:r>
      <w:proofErr w:type="spellEnd"/>
      <w:r>
        <w:rPr>
          <w:sz w:val="22"/>
          <w:szCs w:val="22"/>
        </w:rPr>
        <w:t xml:space="preserve">, Christopher J., Michael R. Kenwick, and Kevin </w:t>
      </w:r>
      <w:proofErr w:type="spellStart"/>
      <w:r>
        <w:rPr>
          <w:sz w:val="22"/>
          <w:szCs w:val="22"/>
        </w:rPr>
        <w:t>Reuning</w:t>
      </w:r>
      <w:proofErr w:type="spellEnd"/>
      <w:r>
        <w:rPr>
          <w:sz w:val="22"/>
          <w:szCs w:val="22"/>
        </w:rPr>
        <w:t>. 2020. “Estimating one-sided-killings from a robust measurement model of human rights.”</w:t>
      </w:r>
      <w:r>
        <w:rPr>
          <w:i/>
          <w:sz w:val="22"/>
          <w:szCs w:val="22"/>
        </w:rPr>
        <w:t xml:space="preserve"> Journal of Peace Research</w:t>
      </w:r>
      <w:r>
        <w:rPr>
          <w:sz w:val="22"/>
          <w:szCs w:val="22"/>
        </w:rPr>
        <w:t xml:space="preserve"> 57(6):801-814.</w:t>
      </w:r>
    </w:p>
    <w:p w14:paraId="00000B78" w14:textId="77777777" w:rsidR="0030221B" w:rsidRDefault="0030221B">
      <w:pPr>
        <w:rPr>
          <w:sz w:val="22"/>
          <w:szCs w:val="22"/>
        </w:rPr>
      </w:pPr>
    </w:p>
    <w:p w14:paraId="00000B79" w14:textId="77777777" w:rsidR="0030221B" w:rsidRDefault="00000000">
      <w:pPr>
        <w:rPr>
          <w:sz w:val="22"/>
          <w:szCs w:val="22"/>
        </w:rPr>
      </w:pPr>
      <w:proofErr w:type="spellStart"/>
      <w:r>
        <w:rPr>
          <w:sz w:val="22"/>
          <w:szCs w:val="22"/>
        </w:rPr>
        <w:t>Fariss</w:t>
      </w:r>
      <w:proofErr w:type="spellEnd"/>
      <w:r>
        <w:rPr>
          <w:sz w:val="22"/>
          <w:szCs w:val="22"/>
        </w:rPr>
        <w:t xml:space="preserve">, Christopher </w:t>
      </w:r>
      <w:proofErr w:type="gramStart"/>
      <w:r>
        <w:rPr>
          <w:sz w:val="22"/>
          <w:szCs w:val="22"/>
        </w:rPr>
        <w:t>J..</w:t>
      </w:r>
      <w:proofErr w:type="gramEnd"/>
      <w:r>
        <w:rPr>
          <w:sz w:val="22"/>
          <w:szCs w:val="22"/>
        </w:rPr>
        <w:t xml:space="preserve"> 2019. “Yes, Human Rights Practices Are Improving Over Time.” </w:t>
      </w:r>
      <w:r>
        <w:rPr>
          <w:i/>
          <w:sz w:val="22"/>
          <w:szCs w:val="22"/>
        </w:rPr>
        <w:t xml:space="preserve">American Political Science Review </w:t>
      </w:r>
      <w:r>
        <w:rPr>
          <w:sz w:val="22"/>
          <w:szCs w:val="22"/>
        </w:rPr>
        <w:t>113(3):868-881.</w:t>
      </w:r>
    </w:p>
    <w:p w14:paraId="00000B7A" w14:textId="77777777" w:rsidR="0030221B" w:rsidRDefault="0030221B">
      <w:pPr>
        <w:rPr>
          <w:sz w:val="22"/>
          <w:szCs w:val="22"/>
        </w:rPr>
      </w:pPr>
    </w:p>
    <w:p w14:paraId="00000B7B" w14:textId="77777777" w:rsidR="0030221B" w:rsidRDefault="00000000">
      <w:pPr>
        <w:rPr>
          <w:sz w:val="22"/>
          <w:szCs w:val="22"/>
        </w:rPr>
      </w:pPr>
      <w:proofErr w:type="spellStart"/>
      <w:r>
        <w:rPr>
          <w:sz w:val="22"/>
          <w:szCs w:val="22"/>
        </w:rPr>
        <w:t>Fariss</w:t>
      </w:r>
      <w:proofErr w:type="spellEnd"/>
      <w:r>
        <w:rPr>
          <w:sz w:val="22"/>
          <w:szCs w:val="22"/>
        </w:rPr>
        <w:t xml:space="preserve">, Christopher </w:t>
      </w:r>
      <w:proofErr w:type="gramStart"/>
      <w:r>
        <w:rPr>
          <w:sz w:val="22"/>
          <w:szCs w:val="22"/>
        </w:rPr>
        <w:t>J..</w:t>
      </w:r>
      <w:proofErr w:type="gramEnd"/>
      <w:r>
        <w:rPr>
          <w:sz w:val="22"/>
          <w:szCs w:val="22"/>
        </w:rPr>
        <w:t xml:space="preserve"> 2014. “Respect for human rights has improved over time: Modeling the changing standard of accountability.” </w:t>
      </w:r>
      <w:r>
        <w:rPr>
          <w:i/>
          <w:sz w:val="22"/>
          <w:szCs w:val="22"/>
        </w:rPr>
        <w:t>American Political Science Review</w:t>
      </w:r>
      <w:r>
        <w:rPr>
          <w:sz w:val="22"/>
          <w:szCs w:val="22"/>
        </w:rPr>
        <w:t xml:space="preserve"> 108(2): 297–318.</w:t>
      </w:r>
    </w:p>
    <w:p w14:paraId="00000B7C" w14:textId="77777777" w:rsidR="0030221B" w:rsidRDefault="0030221B">
      <w:pPr>
        <w:rPr>
          <w:sz w:val="22"/>
          <w:szCs w:val="22"/>
        </w:rPr>
      </w:pPr>
    </w:p>
    <w:p w14:paraId="00000B7D" w14:textId="77777777" w:rsidR="0030221B" w:rsidRDefault="00000000">
      <w:pPr>
        <w:rPr>
          <w:sz w:val="22"/>
          <w:szCs w:val="22"/>
        </w:rPr>
      </w:pPr>
      <w:r>
        <w:rPr>
          <w:sz w:val="22"/>
          <w:szCs w:val="22"/>
        </w:rPr>
        <w:t xml:space="preserve">Schnakenberg, Keith E., and Christopher J. </w:t>
      </w:r>
      <w:proofErr w:type="spellStart"/>
      <w:r>
        <w:rPr>
          <w:sz w:val="22"/>
          <w:szCs w:val="22"/>
        </w:rPr>
        <w:t>Fariss</w:t>
      </w:r>
      <w:proofErr w:type="spellEnd"/>
      <w:r>
        <w:rPr>
          <w:sz w:val="22"/>
          <w:szCs w:val="22"/>
        </w:rPr>
        <w:t xml:space="preserve">. 2014. “Dynamic Patterns of Human Rights Practices.” </w:t>
      </w:r>
      <w:r>
        <w:rPr>
          <w:i/>
          <w:sz w:val="22"/>
          <w:szCs w:val="22"/>
        </w:rPr>
        <w:t>Political Science Research and Methods</w:t>
      </w:r>
      <w:r>
        <w:rPr>
          <w:sz w:val="22"/>
          <w:szCs w:val="22"/>
        </w:rPr>
        <w:t xml:space="preserve"> 2(1): 1–31.</w:t>
      </w:r>
    </w:p>
    <w:p w14:paraId="00000B7E" w14:textId="77777777" w:rsidR="0030221B" w:rsidRDefault="0030221B">
      <w:pPr>
        <w:rPr>
          <w:sz w:val="22"/>
          <w:szCs w:val="22"/>
        </w:rPr>
      </w:pPr>
    </w:p>
    <w:p w14:paraId="00000B7F"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B80" w14:textId="77777777" w:rsidR="0030221B" w:rsidRDefault="00000000">
      <w:pPr>
        <w:rPr>
          <w:sz w:val="22"/>
          <w:szCs w:val="22"/>
        </w:rPr>
      </w:pPr>
      <w:r>
        <w:rPr>
          <w:sz w:val="22"/>
          <w:szCs w:val="22"/>
        </w:rPr>
        <w:t>1946-2019</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201</w:t>
      </w:r>
      <w:r>
        <w:rPr>
          <w:sz w:val="22"/>
          <w:szCs w:val="22"/>
        </w:rPr>
        <w:tab/>
      </w:r>
      <w:r>
        <w:rPr>
          <w:sz w:val="22"/>
          <w:szCs w:val="22"/>
        </w:rPr>
        <w:tab/>
      </w:r>
      <w:r>
        <w:rPr>
          <w:sz w:val="22"/>
          <w:szCs w:val="22"/>
        </w:rPr>
        <w:tab/>
      </w:r>
    </w:p>
    <w:p w14:paraId="00000B81" w14:textId="77777777" w:rsidR="0030221B" w:rsidRDefault="0030221B">
      <w:pPr>
        <w:rPr>
          <w:sz w:val="22"/>
          <w:szCs w:val="22"/>
        </w:rPr>
      </w:pPr>
    </w:p>
    <w:p w14:paraId="00000B82" w14:textId="77777777" w:rsidR="0030221B" w:rsidRDefault="00000000">
      <w:pPr>
        <w:rPr>
          <w:sz w:val="22"/>
          <w:szCs w:val="22"/>
        </w:rPr>
      </w:pPr>
      <w:r>
        <w:rPr>
          <w:sz w:val="22"/>
          <w:szCs w:val="22"/>
        </w:rPr>
        <w:t>Variables:</w:t>
      </w:r>
    </w:p>
    <w:tbl>
      <w:tblPr>
        <w:tblStyle w:val="affffffffffffffffffffffffffffffffffffffffffffffffffffff"/>
        <w:tblW w:w="846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6390"/>
      </w:tblGrid>
      <w:tr w:rsidR="0030221B" w14:paraId="2F83341A" w14:textId="77777777">
        <w:trPr>
          <w:trHeight w:val="290"/>
        </w:trPr>
        <w:tc>
          <w:tcPr>
            <w:tcW w:w="2070" w:type="dxa"/>
          </w:tcPr>
          <w:p w14:paraId="00000B83" w14:textId="3E08EDAB" w:rsidR="0030221B" w:rsidRDefault="00A25A96">
            <w:pPr>
              <w:rPr>
                <w:color w:val="000000"/>
                <w:sz w:val="22"/>
                <w:szCs w:val="22"/>
              </w:rPr>
            </w:pPr>
            <w:r>
              <w:rPr>
                <w:color w:val="000000"/>
                <w:sz w:val="22"/>
                <w:szCs w:val="22"/>
              </w:rPr>
              <w:t>DISAP</w:t>
            </w:r>
            <w:r w:rsidR="00000000">
              <w:rPr>
                <w:color w:val="000000"/>
                <w:sz w:val="22"/>
                <w:szCs w:val="22"/>
              </w:rPr>
              <w:t>_FA</w:t>
            </w:r>
          </w:p>
        </w:tc>
        <w:tc>
          <w:tcPr>
            <w:tcW w:w="6390" w:type="dxa"/>
          </w:tcPr>
          <w:p w14:paraId="00000B84" w14:textId="7413CA84" w:rsidR="0030221B" w:rsidRDefault="00000000">
            <w:pPr>
              <w:rPr>
                <w:color w:val="000000"/>
                <w:sz w:val="22"/>
                <w:szCs w:val="22"/>
              </w:rPr>
            </w:pPr>
            <w:r>
              <w:rPr>
                <w:color w:val="000000"/>
                <w:sz w:val="22"/>
                <w:szCs w:val="22"/>
              </w:rPr>
              <w:t>3 category ordered variable for disappearances from the CIRI dataset [FA]</w:t>
            </w:r>
          </w:p>
        </w:tc>
      </w:tr>
      <w:tr w:rsidR="0030221B" w14:paraId="57728370" w14:textId="77777777">
        <w:trPr>
          <w:trHeight w:val="290"/>
        </w:trPr>
        <w:tc>
          <w:tcPr>
            <w:tcW w:w="2070" w:type="dxa"/>
          </w:tcPr>
          <w:p w14:paraId="00000B85" w14:textId="7383618A" w:rsidR="0030221B" w:rsidRDefault="001B6D6D">
            <w:pPr>
              <w:rPr>
                <w:color w:val="000000"/>
                <w:sz w:val="22"/>
                <w:szCs w:val="22"/>
              </w:rPr>
            </w:pPr>
            <w:r>
              <w:rPr>
                <w:color w:val="000000"/>
                <w:sz w:val="22"/>
                <w:szCs w:val="22"/>
              </w:rPr>
              <w:t>KILL</w:t>
            </w:r>
            <w:r w:rsidR="00000000">
              <w:rPr>
                <w:color w:val="000000"/>
                <w:sz w:val="22"/>
                <w:szCs w:val="22"/>
              </w:rPr>
              <w:t>_FA</w:t>
            </w:r>
          </w:p>
        </w:tc>
        <w:tc>
          <w:tcPr>
            <w:tcW w:w="6390" w:type="dxa"/>
          </w:tcPr>
          <w:p w14:paraId="00000B86" w14:textId="7A679D8B" w:rsidR="0030221B" w:rsidRDefault="00000000">
            <w:pPr>
              <w:rPr>
                <w:color w:val="000000"/>
                <w:sz w:val="22"/>
                <w:szCs w:val="22"/>
              </w:rPr>
            </w:pPr>
            <w:r>
              <w:rPr>
                <w:color w:val="000000"/>
                <w:sz w:val="22"/>
                <w:szCs w:val="22"/>
              </w:rPr>
              <w:t>3 category ordered variable from extra-</w:t>
            </w:r>
            <w:proofErr w:type="spellStart"/>
            <w:r>
              <w:rPr>
                <w:color w:val="000000"/>
                <w:sz w:val="22"/>
                <w:szCs w:val="22"/>
              </w:rPr>
              <w:t>judical</w:t>
            </w:r>
            <w:proofErr w:type="spellEnd"/>
            <w:r>
              <w:rPr>
                <w:color w:val="000000"/>
                <w:sz w:val="22"/>
                <w:szCs w:val="22"/>
              </w:rPr>
              <w:t xml:space="preserve"> killing the CIRI dataset [FA]</w:t>
            </w:r>
          </w:p>
        </w:tc>
      </w:tr>
      <w:tr w:rsidR="0030221B" w14:paraId="5F295027" w14:textId="77777777">
        <w:trPr>
          <w:trHeight w:val="290"/>
        </w:trPr>
        <w:tc>
          <w:tcPr>
            <w:tcW w:w="2070" w:type="dxa"/>
          </w:tcPr>
          <w:p w14:paraId="00000B87" w14:textId="47DCF241" w:rsidR="0030221B" w:rsidRDefault="001B6D6D">
            <w:pPr>
              <w:rPr>
                <w:color w:val="000000"/>
                <w:sz w:val="22"/>
                <w:szCs w:val="22"/>
              </w:rPr>
            </w:pPr>
            <w:r>
              <w:rPr>
                <w:color w:val="000000"/>
                <w:sz w:val="22"/>
                <w:szCs w:val="22"/>
              </w:rPr>
              <w:t>POLPRIS</w:t>
            </w:r>
            <w:r w:rsidR="00000000">
              <w:rPr>
                <w:color w:val="000000"/>
                <w:sz w:val="22"/>
                <w:szCs w:val="22"/>
              </w:rPr>
              <w:t>_FA</w:t>
            </w:r>
          </w:p>
        </w:tc>
        <w:tc>
          <w:tcPr>
            <w:tcW w:w="6390" w:type="dxa"/>
          </w:tcPr>
          <w:p w14:paraId="00000B88" w14:textId="79A6430F" w:rsidR="0030221B" w:rsidRDefault="00000000">
            <w:pPr>
              <w:rPr>
                <w:color w:val="000000"/>
                <w:sz w:val="22"/>
                <w:szCs w:val="22"/>
              </w:rPr>
            </w:pPr>
            <w:r>
              <w:rPr>
                <w:color w:val="000000"/>
                <w:sz w:val="22"/>
                <w:szCs w:val="22"/>
              </w:rPr>
              <w:t>3 category ordered variable for political imprisonment from the CIRI dataset [FA]</w:t>
            </w:r>
          </w:p>
        </w:tc>
      </w:tr>
      <w:tr w:rsidR="0030221B" w14:paraId="4EF4DAA8" w14:textId="77777777">
        <w:trPr>
          <w:trHeight w:val="290"/>
        </w:trPr>
        <w:tc>
          <w:tcPr>
            <w:tcW w:w="2070" w:type="dxa"/>
          </w:tcPr>
          <w:p w14:paraId="00000B89" w14:textId="585E48A4" w:rsidR="0030221B" w:rsidRDefault="001B6D6D">
            <w:pPr>
              <w:rPr>
                <w:color w:val="000000"/>
                <w:sz w:val="22"/>
                <w:szCs w:val="22"/>
              </w:rPr>
            </w:pPr>
            <w:r>
              <w:rPr>
                <w:color w:val="000000"/>
                <w:sz w:val="22"/>
                <w:szCs w:val="22"/>
              </w:rPr>
              <w:t>TORT</w:t>
            </w:r>
            <w:r w:rsidR="00000000">
              <w:rPr>
                <w:color w:val="000000"/>
                <w:sz w:val="22"/>
                <w:szCs w:val="22"/>
              </w:rPr>
              <w:t>_FA</w:t>
            </w:r>
          </w:p>
        </w:tc>
        <w:tc>
          <w:tcPr>
            <w:tcW w:w="6390" w:type="dxa"/>
          </w:tcPr>
          <w:p w14:paraId="00000B8A" w14:textId="0AAF1431" w:rsidR="0030221B" w:rsidRDefault="00000000">
            <w:pPr>
              <w:rPr>
                <w:color w:val="000000"/>
                <w:sz w:val="22"/>
                <w:szCs w:val="22"/>
              </w:rPr>
            </w:pPr>
            <w:r>
              <w:rPr>
                <w:color w:val="000000"/>
                <w:sz w:val="22"/>
                <w:szCs w:val="22"/>
              </w:rPr>
              <w:t>3 category ordered variable for torture from the CIRI dataset [FA]</w:t>
            </w:r>
          </w:p>
        </w:tc>
      </w:tr>
      <w:tr w:rsidR="0030221B" w14:paraId="22754DDA" w14:textId="77777777">
        <w:trPr>
          <w:trHeight w:val="290"/>
        </w:trPr>
        <w:tc>
          <w:tcPr>
            <w:tcW w:w="2070" w:type="dxa"/>
          </w:tcPr>
          <w:p w14:paraId="00000B8B" w14:textId="3E08D967" w:rsidR="0030221B" w:rsidRDefault="001B6D6D">
            <w:pPr>
              <w:rPr>
                <w:color w:val="000000"/>
                <w:sz w:val="22"/>
                <w:szCs w:val="22"/>
              </w:rPr>
            </w:pPr>
            <w:proofErr w:type="spellStart"/>
            <w:r>
              <w:rPr>
                <w:color w:val="000000"/>
                <w:sz w:val="22"/>
                <w:szCs w:val="22"/>
              </w:rPr>
              <w:t>A</w:t>
            </w:r>
            <w:r w:rsidR="00000000">
              <w:rPr>
                <w:color w:val="000000"/>
                <w:sz w:val="22"/>
                <w:szCs w:val="22"/>
              </w:rPr>
              <w:t>mnesty_FA</w:t>
            </w:r>
            <w:proofErr w:type="spellEnd"/>
          </w:p>
        </w:tc>
        <w:tc>
          <w:tcPr>
            <w:tcW w:w="6390" w:type="dxa"/>
          </w:tcPr>
          <w:p w14:paraId="00000B8C" w14:textId="1B00D9C5" w:rsidR="0030221B" w:rsidRDefault="0016723D">
            <w:pPr>
              <w:rPr>
                <w:color w:val="000000"/>
                <w:sz w:val="22"/>
                <w:szCs w:val="22"/>
              </w:rPr>
            </w:pPr>
            <w:r w:rsidRPr="0016723D">
              <w:rPr>
                <w:color w:val="000000"/>
                <w:sz w:val="22"/>
                <w:szCs w:val="22"/>
              </w:rPr>
              <w:t xml:space="preserve">5 category ordinal </w:t>
            </w:r>
            <w:proofErr w:type="gramStart"/>
            <w:r w:rsidRPr="0016723D">
              <w:rPr>
                <w:color w:val="000000"/>
                <w:sz w:val="22"/>
                <w:szCs w:val="22"/>
              </w:rPr>
              <w:t>variable</w:t>
            </w:r>
            <w:proofErr w:type="gramEnd"/>
            <w:r w:rsidRPr="0016723D">
              <w:rPr>
                <w:color w:val="000000"/>
                <w:sz w:val="22"/>
                <w:szCs w:val="22"/>
              </w:rPr>
              <w:t xml:space="preserve"> from the Political Terror Scale</w:t>
            </w:r>
            <w:r w:rsidRPr="0016723D">
              <w:rPr>
                <w:color w:val="000000"/>
                <w:sz w:val="22"/>
                <w:szCs w:val="22"/>
              </w:rPr>
              <w:t xml:space="preserve"> </w:t>
            </w:r>
            <w:r w:rsidR="00000000">
              <w:rPr>
                <w:color w:val="000000"/>
                <w:sz w:val="22"/>
                <w:szCs w:val="22"/>
              </w:rPr>
              <w:t>[FA]</w:t>
            </w:r>
          </w:p>
        </w:tc>
      </w:tr>
      <w:tr w:rsidR="0030221B" w14:paraId="0938707A" w14:textId="77777777">
        <w:trPr>
          <w:trHeight w:val="290"/>
        </w:trPr>
        <w:tc>
          <w:tcPr>
            <w:tcW w:w="2070" w:type="dxa"/>
          </w:tcPr>
          <w:p w14:paraId="00000B8D" w14:textId="49387438" w:rsidR="0030221B" w:rsidRDefault="001B6D6D">
            <w:pPr>
              <w:rPr>
                <w:color w:val="000000"/>
                <w:sz w:val="22"/>
                <w:szCs w:val="22"/>
              </w:rPr>
            </w:pPr>
            <w:proofErr w:type="spellStart"/>
            <w:r>
              <w:rPr>
                <w:color w:val="000000"/>
                <w:sz w:val="22"/>
                <w:szCs w:val="22"/>
              </w:rPr>
              <w:t>S</w:t>
            </w:r>
            <w:r w:rsidR="00000000">
              <w:rPr>
                <w:color w:val="000000"/>
                <w:sz w:val="22"/>
                <w:szCs w:val="22"/>
              </w:rPr>
              <w:t>tate_FA</w:t>
            </w:r>
            <w:proofErr w:type="spellEnd"/>
          </w:p>
        </w:tc>
        <w:tc>
          <w:tcPr>
            <w:tcW w:w="6390" w:type="dxa"/>
          </w:tcPr>
          <w:p w14:paraId="00000B8E" w14:textId="77E1582E" w:rsidR="0030221B" w:rsidRDefault="0016723D">
            <w:pPr>
              <w:rPr>
                <w:color w:val="000000"/>
                <w:sz w:val="22"/>
                <w:szCs w:val="22"/>
              </w:rPr>
            </w:pPr>
            <w:r w:rsidRPr="0016723D">
              <w:rPr>
                <w:color w:val="000000"/>
                <w:sz w:val="22"/>
                <w:szCs w:val="22"/>
              </w:rPr>
              <w:t xml:space="preserve">5 category ordinal </w:t>
            </w:r>
            <w:proofErr w:type="gramStart"/>
            <w:r w:rsidRPr="0016723D">
              <w:rPr>
                <w:color w:val="000000"/>
                <w:sz w:val="22"/>
                <w:szCs w:val="22"/>
              </w:rPr>
              <w:t>variable</w:t>
            </w:r>
            <w:proofErr w:type="gramEnd"/>
            <w:r w:rsidRPr="0016723D">
              <w:rPr>
                <w:color w:val="000000"/>
                <w:sz w:val="22"/>
                <w:szCs w:val="22"/>
              </w:rPr>
              <w:t xml:space="preserve"> from the Political Terror Scale</w:t>
            </w:r>
            <w:r w:rsidRPr="0016723D">
              <w:rPr>
                <w:color w:val="000000"/>
                <w:sz w:val="22"/>
                <w:szCs w:val="22"/>
              </w:rPr>
              <w:t xml:space="preserve"> </w:t>
            </w:r>
            <w:r w:rsidR="00000000">
              <w:rPr>
                <w:color w:val="000000"/>
                <w:sz w:val="22"/>
                <w:szCs w:val="22"/>
              </w:rPr>
              <w:t>[FA]</w:t>
            </w:r>
          </w:p>
        </w:tc>
      </w:tr>
      <w:tr w:rsidR="0030221B" w14:paraId="553FA859" w14:textId="77777777">
        <w:trPr>
          <w:trHeight w:val="290"/>
        </w:trPr>
        <w:tc>
          <w:tcPr>
            <w:tcW w:w="2070" w:type="dxa"/>
          </w:tcPr>
          <w:p w14:paraId="00000B8F" w14:textId="097BC7E3" w:rsidR="0030221B" w:rsidRDefault="001B6D6D">
            <w:pPr>
              <w:rPr>
                <w:color w:val="000000"/>
                <w:sz w:val="22"/>
                <w:szCs w:val="22"/>
              </w:rPr>
            </w:pPr>
            <w:r>
              <w:rPr>
                <w:color w:val="000000"/>
                <w:sz w:val="22"/>
                <w:szCs w:val="22"/>
              </w:rPr>
              <w:t>HRW</w:t>
            </w:r>
            <w:r w:rsidR="00000000">
              <w:rPr>
                <w:color w:val="000000"/>
                <w:sz w:val="22"/>
                <w:szCs w:val="22"/>
              </w:rPr>
              <w:t>_FA</w:t>
            </w:r>
          </w:p>
        </w:tc>
        <w:tc>
          <w:tcPr>
            <w:tcW w:w="6390" w:type="dxa"/>
          </w:tcPr>
          <w:p w14:paraId="00000B90" w14:textId="6C96FFD4" w:rsidR="0030221B" w:rsidRDefault="0016723D">
            <w:pPr>
              <w:rPr>
                <w:color w:val="000000"/>
                <w:sz w:val="22"/>
                <w:szCs w:val="22"/>
              </w:rPr>
            </w:pPr>
            <w:r w:rsidRPr="0016723D">
              <w:rPr>
                <w:color w:val="000000"/>
                <w:sz w:val="22"/>
                <w:szCs w:val="22"/>
              </w:rPr>
              <w:t xml:space="preserve">5 category ordinal </w:t>
            </w:r>
            <w:proofErr w:type="gramStart"/>
            <w:r w:rsidRPr="0016723D">
              <w:rPr>
                <w:color w:val="000000"/>
                <w:sz w:val="22"/>
                <w:szCs w:val="22"/>
              </w:rPr>
              <w:t>variable</w:t>
            </w:r>
            <w:proofErr w:type="gramEnd"/>
            <w:r w:rsidRPr="0016723D">
              <w:rPr>
                <w:color w:val="000000"/>
                <w:sz w:val="22"/>
                <w:szCs w:val="22"/>
              </w:rPr>
              <w:t xml:space="preserve"> from the Political Terror Scal</w:t>
            </w:r>
            <w:r>
              <w:rPr>
                <w:color w:val="000000"/>
                <w:sz w:val="22"/>
                <w:szCs w:val="22"/>
              </w:rPr>
              <w:t xml:space="preserve">e </w:t>
            </w:r>
            <w:r w:rsidR="00000000">
              <w:rPr>
                <w:color w:val="000000"/>
                <w:sz w:val="22"/>
                <w:szCs w:val="22"/>
              </w:rPr>
              <w:t>[FA]</w:t>
            </w:r>
          </w:p>
        </w:tc>
      </w:tr>
      <w:tr w:rsidR="0016723D" w14:paraId="2131D0F8" w14:textId="77777777">
        <w:trPr>
          <w:trHeight w:val="290"/>
        </w:trPr>
        <w:tc>
          <w:tcPr>
            <w:tcW w:w="2070" w:type="dxa"/>
          </w:tcPr>
          <w:p w14:paraId="7DAE8D9D" w14:textId="4BBB4CCE" w:rsidR="0016723D" w:rsidRDefault="0016723D">
            <w:pPr>
              <w:rPr>
                <w:color w:val="000000"/>
                <w:sz w:val="22"/>
                <w:szCs w:val="22"/>
              </w:rPr>
            </w:pPr>
            <w:proofErr w:type="spellStart"/>
            <w:r>
              <w:rPr>
                <w:color w:val="000000"/>
                <w:sz w:val="22"/>
                <w:szCs w:val="22"/>
              </w:rPr>
              <w:t>hathaway_FA</w:t>
            </w:r>
            <w:proofErr w:type="spellEnd"/>
          </w:p>
        </w:tc>
        <w:tc>
          <w:tcPr>
            <w:tcW w:w="6390" w:type="dxa"/>
          </w:tcPr>
          <w:p w14:paraId="2C7BB740" w14:textId="1E0CD012" w:rsidR="0016723D" w:rsidRDefault="0016723D">
            <w:pPr>
              <w:rPr>
                <w:color w:val="000000"/>
                <w:sz w:val="22"/>
                <w:szCs w:val="22"/>
              </w:rPr>
            </w:pPr>
            <w:r w:rsidRPr="0016723D">
              <w:rPr>
                <w:color w:val="000000"/>
                <w:sz w:val="22"/>
                <w:szCs w:val="22"/>
              </w:rPr>
              <w:t xml:space="preserve">5 </w:t>
            </w:r>
            <w:proofErr w:type="gramStart"/>
            <w:r w:rsidRPr="0016723D">
              <w:rPr>
                <w:color w:val="000000"/>
                <w:sz w:val="22"/>
                <w:szCs w:val="22"/>
              </w:rPr>
              <w:t>category</w:t>
            </w:r>
            <w:proofErr w:type="gramEnd"/>
            <w:r w:rsidRPr="0016723D">
              <w:rPr>
                <w:color w:val="000000"/>
                <w:sz w:val="22"/>
                <w:szCs w:val="22"/>
              </w:rPr>
              <w:t>, ordered variable for torture from the Hathaway (2002) article.</w:t>
            </w:r>
          </w:p>
        </w:tc>
      </w:tr>
      <w:tr w:rsidR="0030221B" w14:paraId="062A48BC" w14:textId="77777777">
        <w:trPr>
          <w:trHeight w:val="290"/>
        </w:trPr>
        <w:tc>
          <w:tcPr>
            <w:tcW w:w="2070" w:type="dxa"/>
          </w:tcPr>
          <w:p w14:paraId="00000B91" w14:textId="62B1BF03" w:rsidR="0030221B" w:rsidRDefault="001B6D6D">
            <w:pPr>
              <w:rPr>
                <w:color w:val="000000"/>
                <w:sz w:val="22"/>
                <w:szCs w:val="22"/>
              </w:rPr>
            </w:pPr>
            <w:r>
              <w:rPr>
                <w:color w:val="000000"/>
                <w:sz w:val="22"/>
                <w:szCs w:val="22"/>
              </w:rPr>
              <w:t>ITT</w:t>
            </w:r>
            <w:r w:rsidR="00000000">
              <w:rPr>
                <w:color w:val="000000"/>
                <w:sz w:val="22"/>
                <w:szCs w:val="22"/>
              </w:rPr>
              <w:t>_FA</w:t>
            </w:r>
          </w:p>
        </w:tc>
        <w:tc>
          <w:tcPr>
            <w:tcW w:w="6390" w:type="dxa"/>
          </w:tcPr>
          <w:p w14:paraId="00000B92" w14:textId="6392508A" w:rsidR="0030221B" w:rsidRDefault="00000000">
            <w:pPr>
              <w:rPr>
                <w:color w:val="000000"/>
                <w:sz w:val="22"/>
                <w:szCs w:val="22"/>
              </w:rPr>
            </w:pPr>
            <w:r>
              <w:rPr>
                <w:color w:val="000000"/>
                <w:sz w:val="22"/>
                <w:szCs w:val="22"/>
              </w:rPr>
              <w:t>6 category ordered variable for torture from the ITT dataset [FA]</w:t>
            </w:r>
          </w:p>
        </w:tc>
      </w:tr>
      <w:tr w:rsidR="0030221B" w14:paraId="1F350514" w14:textId="77777777">
        <w:trPr>
          <w:trHeight w:val="290"/>
        </w:trPr>
        <w:tc>
          <w:tcPr>
            <w:tcW w:w="2070" w:type="dxa"/>
          </w:tcPr>
          <w:p w14:paraId="00000B93" w14:textId="77777777" w:rsidR="0030221B" w:rsidRDefault="00000000">
            <w:pPr>
              <w:rPr>
                <w:color w:val="000000"/>
                <w:sz w:val="22"/>
                <w:szCs w:val="22"/>
              </w:rPr>
            </w:pPr>
            <w:proofErr w:type="spellStart"/>
            <w:r>
              <w:rPr>
                <w:color w:val="000000"/>
                <w:sz w:val="22"/>
                <w:szCs w:val="22"/>
              </w:rPr>
              <w:t>genocide_FA</w:t>
            </w:r>
            <w:proofErr w:type="spellEnd"/>
          </w:p>
        </w:tc>
        <w:tc>
          <w:tcPr>
            <w:tcW w:w="6390" w:type="dxa"/>
          </w:tcPr>
          <w:p w14:paraId="00000B94" w14:textId="7F28B1D2" w:rsidR="0030221B" w:rsidRDefault="00000000">
            <w:pPr>
              <w:rPr>
                <w:color w:val="000000"/>
                <w:sz w:val="22"/>
                <w:szCs w:val="22"/>
              </w:rPr>
            </w:pPr>
            <w:r>
              <w:rPr>
                <w:color w:val="000000"/>
                <w:sz w:val="22"/>
                <w:szCs w:val="22"/>
              </w:rPr>
              <w:t xml:space="preserve">a binary variable for genocide from </w:t>
            </w:r>
            <w:proofErr w:type="spellStart"/>
            <w:r>
              <w:rPr>
                <w:color w:val="000000"/>
                <w:sz w:val="22"/>
                <w:szCs w:val="22"/>
              </w:rPr>
              <w:t>Harff's</w:t>
            </w:r>
            <w:proofErr w:type="spellEnd"/>
            <w:r>
              <w:rPr>
                <w:color w:val="000000"/>
                <w:sz w:val="22"/>
                <w:szCs w:val="22"/>
              </w:rPr>
              <w:t xml:space="preserve"> 2003 APSR article [FA]</w:t>
            </w:r>
          </w:p>
        </w:tc>
      </w:tr>
      <w:tr w:rsidR="0030221B" w14:paraId="50108D42" w14:textId="77777777">
        <w:trPr>
          <w:trHeight w:val="290"/>
        </w:trPr>
        <w:tc>
          <w:tcPr>
            <w:tcW w:w="2070" w:type="dxa"/>
          </w:tcPr>
          <w:p w14:paraId="00000B95" w14:textId="77777777" w:rsidR="0030221B" w:rsidRDefault="00000000">
            <w:pPr>
              <w:rPr>
                <w:color w:val="000000"/>
                <w:sz w:val="22"/>
                <w:szCs w:val="22"/>
              </w:rPr>
            </w:pPr>
            <w:proofErr w:type="spellStart"/>
            <w:r>
              <w:rPr>
                <w:color w:val="000000"/>
                <w:sz w:val="22"/>
                <w:szCs w:val="22"/>
              </w:rPr>
              <w:t>rummel_FA</w:t>
            </w:r>
            <w:proofErr w:type="spellEnd"/>
          </w:p>
        </w:tc>
        <w:tc>
          <w:tcPr>
            <w:tcW w:w="6390" w:type="dxa"/>
          </w:tcPr>
          <w:p w14:paraId="00000B96" w14:textId="573AB083" w:rsidR="0030221B" w:rsidRDefault="00000000">
            <w:pPr>
              <w:rPr>
                <w:color w:val="000000"/>
                <w:sz w:val="22"/>
                <w:szCs w:val="22"/>
              </w:rPr>
            </w:pPr>
            <w:r>
              <w:rPr>
                <w:color w:val="000000"/>
                <w:sz w:val="22"/>
                <w:szCs w:val="22"/>
              </w:rPr>
              <w:t xml:space="preserve">a binary variable for politicide/genocide based on data from </w:t>
            </w:r>
            <w:proofErr w:type="spellStart"/>
            <w:r>
              <w:rPr>
                <w:color w:val="000000"/>
                <w:sz w:val="22"/>
                <w:szCs w:val="22"/>
              </w:rPr>
              <w:t>Rummel</w:t>
            </w:r>
            <w:proofErr w:type="spellEnd"/>
            <w:r>
              <w:rPr>
                <w:color w:val="000000"/>
                <w:sz w:val="22"/>
                <w:szCs w:val="22"/>
              </w:rPr>
              <w:t xml:space="preserve"> [FA]</w:t>
            </w:r>
          </w:p>
        </w:tc>
      </w:tr>
      <w:tr w:rsidR="0030221B" w14:paraId="2607F146" w14:textId="77777777">
        <w:trPr>
          <w:trHeight w:val="290"/>
        </w:trPr>
        <w:tc>
          <w:tcPr>
            <w:tcW w:w="2070" w:type="dxa"/>
          </w:tcPr>
          <w:p w14:paraId="00000B97" w14:textId="77777777" w:rsidR="0030221B" w:rsidRDefault="00000000">
            <w:pPr>
              <w:rPr>
                <w:color w:val="000000"/>
                <w:sz w:val="22"/>
                <w:szCs w:val="22"/>
              </w:rPr>
            </w:pPr>
            <w:proofErr w:type="spellStart"/>
            <w:r>
              <w:rPr>
                <w:color w:val="000000"/>
                <w:sz w:val="22"/>
                <w:szCs w:val="22"/>
              </w:rPr>
              <w:t>massive_repression_FA</w:t>
            </w:r>
            <w:proofErr w:type="spellEnd"/>
          </w:p>
        </w:tc>
        <w:tc>
          <w:tcPr>
            <w:tcW w:w="6390" w:type="dxa"/>
          </w:tcPr>
          <w:p w14:paraId="00000B98" w14:textId="019268BC" w:rsidR="0030221B" w:rsidRDefault="00000000">
            <w:pPr>
              <w:rPr>
                <w:color w:val="000000"/>
                <w:sz w:val="22"/>
                <w:szCs w:val="22"/>
              </w:rPr>
            </w:pPr>
            <w:r>
              <w:rPr>
                <w:color w:val="000000"/>
                <w:sz w:val="22"/>
                <w:szCs w:val="22"/>
              </w:rPr>
              <w:t xml:space="preserve">a binary variable for massive repressive events taken from </w:t>
            </w:r>
            <w:proofErr w:type="spellStart"/>
            <w:r>
              <w:rPr>
                <w:color w:val="000000"/>
                <w:sz w:val="22"/>
                <w:szCs w:val="22"/>
              </w:rPr>
              <w:t>Harff</w:t>
            </w:r>
            <w:proofErr w:type="spellEnd"/>
            <w:r>
              <w:rPr>
                <w:color w:val="000000"/>
                <w:sz w:val="22"/>
                <w:szCs w:val="22"/>
              </w:rPr>
              <w:t xml:space="preserve"> and </w:t>
            </w:r>
            <w:proofErr w:type="spellStart"/>
            <w:r>
              <w:rPr>
                <w:color w:val="000000"/>
                <w:sz w:val="22"/>
                <w:szCs w:val="22"/>
              </w:rPr>
              <w:t>Gurr's</w:t>
            </w:r>
            <w:proofErr w:type="spellEnd"/>
            <w:r>
              <w:rPr>
                <w:color w:val="000000"/>
                <w:sz w:val="22"/>
                <w:szCs w:val="22"/>
              </w:rPr>
              <w:t xml:space="preserve"> 1988 ISQ article [FA]</w:t>
            </w:r>
          </w:p>
        </w:tc>
      </w:tr>
      <w:tr w:rsidR="0030221B" w14:paraId="19BFCB2C" w14:textId="77777777">
        <w:trPr>
          <w:trHeight w:val="290"/>
        </w:trPr>
        <w:tc>
          <w:tcPr>
            <w:tcW w:w="2070" w:type="dxa"/>
          </w:tcPr>
          <w:p w14:paraId="00000B99" w14:textId="77777777" w:rsidR="0030221B" w:rsidRDefault="00000000">
            <w:pPr>
              <w:rPr>
                <w:color w:val="000000"/>
                <w:sz w:val="22"/>
                <w:szCs w:val="22"/>
              </w:rPr>
            </w:pPr>
            <w:proofErr w:type="spellStart"/>
            <w:r>
              <w:rPr>
                <w:sz w:val="22"/>
                <w:szCs w:val="22"/>
              </w:rPr>
              <w:t>negative_sanctions_FA</w:t>
            </w:r>
            <w:proofErr w:type="spellEnd"/>
          </w:p>
        </w:tc>
        <w:tc>
          <w:tcPr>
            <w:tcW w:w="6390" w:type="dxa"/>
          </w:tcPr>
          <w:p w14:paraId="00000B9A" w14:textId="77777777" w:rsidR="0030221B" w:rsidRDefault="00000000">
            <w:pPr>
              <w:rPr>
                <w:color w:val="000000"/>
                <w:sz w:val="22"/>
                <w:szCs w:val="22"/>
              </w:rPr>
            </w:pPr>
            <w:r>
              <w:rPr>
                <w:sz w:val="22"/>
                <w:szCs w:val="22"/>
              </w:rPr>
              <w:t>a binary variable taken from the World Handbook of political indicators [FA]</w:t>
            </w:r>
          </w:p>
        </w:tc>
      </w:tr>
      <w:tr w:rsidR="0030221B" w14:paraId="6DE2080F" w14:textId="77777777">
        <w:trPr>
          <w:trHeight w:val="290"/>
        </w:trPr>
        <w:tc>
          <w:tcPr>
            <w:tcW w:w="2070" w:type="dxa"/>
          </w:tcPr>
          <w:p w14:paraId="00000B9B" w14:textId="77777777" w:rsidR="0030221B" w:rsidRDefault="00000000">
            <w:pPr>
              <w:rPr>
                <w:color w:val="000000"/>
                <w:sz w:val="22"/>
                <w:szCs w:val="22"/>
              </w:rPr>
            </w:pPr>
            <w:proofErr w:type="spellStart"/>
            <w:r>
              <w:rPr>
                <w:color w:val="000000"/>
                <w:sz w:val="22"/>
                <w:szCs w:val="22"/>
              </w:rPr>
              <w:t>executions_FA</w:t>
            </w:r>
            <w:proofErr w:type="spellEnd"/>
          </w:p>
        </w:tc>
        <w:tc>
          <w:tcPr>
            <w:tcW w:w="6390" w:type="dxa"/>
          </w:tcPr>
          <w:p w14:paraId="00000B9C" w14:textId="68C8B149" w:rsidR="0030221B" w:rsidRDefault="00000000">
            <w:pPr>
              <w:rPr>
                <w:color w:val="000000"/>
                <w:sz w:val="22"/>
                <w:szCs w:val="22"/>
              </w:rPr>
            </w:pPr>
            <w:r>
              <w:rPr>
                <w:color w:val="000000"/>
                <w:sz w:val="22"/>
                <w:szCs w:val="22"/>
              </w:rPr>
              <w:t>a binary variable taken from the World Handbook of political indicators [FA]</w:t>
            </w:r>
          </w:p>
        </w:tc>
      </w:tr>
      <w:tr w:rsidR="00C657E6" w14:paraId="5A891936" w14:textId="77777777">
        <w:trPr>
          <w:trHeight w:val="290"/>
        </w:trPr>
        <w:tc>
          <w:tcPr>
            <w:tcW w:w="2070" w:type="dxa"/>
          </w:tcPr>
          <w:p w14:paraId="59F0C881" w14:textId="3573517B" w:rsidR="00C657E6" w:rsidRDefault="00C657E6">
            <w:pPr>
              <w:rPr>
                <w:color w:val="000000"/>
                <w:sz w:val="22"/>
                <w:szCs w:val="22"/>
              </w:rPr>
            </w:pPr>
            <w:proofErr w:type="spellStart"/>
            <w:r w:rsidRPr="00C657E6">
              <w:rPr>
                <w:color w:val="000000"/>
                <w:sz w:val="22"/>
                <w:szCs w:val="22"/>
              </w:rPr>
              <w:t>mass_killing</w:t>
            </w:r>
            <w:r>
              <w:rPr>
                <w:color w:val="000000"/>
                <w:sz w:val="22"/>
                <w:szCs w:val="22"/>
              </w:rPr>
              <w:t>_FA</w:t>
            </w:r>
            <w:proofErr w:type="spellEnd"/>
          </w:p>
        </w:tc>
        <w:tc>
          <w:tcPr>
            <w:tcW w:w="6390" w:type="dxa"/>
          </w:tcPr>
          <w:p w14:paraId="0548F26E" w14:textId="1F315135" w:rsidR="00C657E6" w:rsidRDefault="00C657E6">
            <w:pPr>
              <w:rPr>
                <w:color w:val="000000"/>
                <w:sz w:val="22"/>
                <w:szCs w:val="22"/>
              </w:rPr>
            </w:pPr>
            <w:r w:rsidRPr="00C657E6">
              <w:rPr>
                <w:color w:val="000000"/>
                <w:sz w:val="22"/>
                <w:szCs w:val="22"/>
              </w:rPr>
              <w:t xml:space="preserve">a binary variable taken from </w:t>
            </w:r>
            <w:proofErr w:type="spellStart"/>
            <w:r w:rsidRPr="00C657E6">
              <w:rPr>
                <w:color w:val="000000"/>
                <w:sz w:val="22"/>
                <w:szCs w:val="22"/>
              </w:rPr>
              <w:t>Ulfelder</w:t>
            </w:r>
            <w:proofErr w:type="spellEnd"/>
            <w:r w:rsidRPr="00C657E6">
              <w:rPr>
                <w:color w:val="000000"/>
                <w:sz w:val="22"/>
                <w:szCs w:val="22"/>
              </w:rPr>
              <w:t xml:space="preserve"> and Valentino (2008)</w:t>
            </w:r>
            <w:r>
              <w:rPr>
                <w:color w:val="000000"/>
                <w:sz w:val="22"/>
                <w:szCs w:val="22"/>
              </w:rPr>
              <w:t xml:space="preserve"> [FA]</w:t>
            </w:r>
          </w:p>
        </w:tc>
      </w:tr>
      <w:tr w:rsidR="0030221B" w14:paraId="135C26AE" w14:textId="77777777">
        <w:trPr>
          <w:trHeight w:val="290"/>
        </w:trPr>
        <w:tc>
          <w:tcPr>
            <w:tcW w:w="2070" w:type="dxa"/>
          </w:tcPr>
          <w:p w14:paraId="00000B9D" w14:textId="6C40D05E" w:rsidR="0030221B" w:rsidRDefault="00000000">
            <w:pPr>
              <w:rPr>
                <w:color w:val="000000"/>
                <w:sz w:val="22"/>
                <w:szCs w:val="22"/>
              </w:rPr>
            </w:pPr>
            <w:proofErr w:type="spellStart"/>
            <w:r>
              <w:rPr>
                <w:color w:val="000000"/>
                <w:sz w:val="22"/>
                <w:szCs w:val="22"/>
              </w:rPr>
              <w:t>killing_</w:t>
            </w:r>
            <w:r w:rsidR="00C657E6">
              <w:rPr>
                <w:color w:val="000000"/>
                <w:sz w:val="22"/>
                <w:szCs w:val="22"/>
              </w:rPr>
              <w:t>present_</w:t>
            </w:r>
            <w:r>
              <w:rPr>
                <w:color w:val="000000"/>
                <w:sz w:val="22"/>
                <w:szCs w:val="22"/>
              </w:rPr>
              <w:t>FA</w:t>
            </w:r>
            <w:proofErr w:type="spellEnd"/>
          </w:p>
        </w:tc>
        <w:tc>
          <w:tcPr>
            <w:tcW w:w="6390" w:type="dxa"/>
          </w:tcPr>
          <w:p w14:paraId="00000B9E" w14:textId="1F960CCB" w:rsidR="0030221B" w:rsidRDefault="00000000">
            <w:pPr>
              <w:rPr>
                <w:color w:val="000000"/>
                <w:sz w:val="22"/>
                <w:szCs w:val="22"/>
              </w:rPr>
            </w:pPr>
            <w:r>
              <w:rPr>
                <w:color w:val="000000"/>
                <w:sz w:val="22"/>
                <w:szCs w:val="22"/>
              </w:rPr>
              <w:t xml:space="preserve">binary version based on the UCDP one sided violence count data </w:t>
            </w:r>
            <w:r w:rsidR="00C657E6">
              <w:rPr>
                <w:color w:val="000000"/>
                <w:sz w:val="22"/>
                <w:szCs w:val="22"/>
              </w:rPr>
              <w:t xml:space="preserve">(formerly killing) </w:t>
            </w:r>
            <w:r>
              <w:rPr>
                <w:color w:val="000000"/>
                <w:sz w:val="22"/>
                <w:szCs w:val="22"/>
              </w:rPr>
              <w:t>[FA]</w:t>
            </w:r>
          </w:p>
        </w:tc>
      </w:tr>
      <w:tr w:rsidR="0030221B" w14:paraId="5144A52C" w14:textId="77777777">
        <w:trPr>
          <w:trHeight w:val="290"/>
        </w:trPr>
        <w:tc>
          <w:tcPr>
            <w:tcW w:w="2070" w:type="dxa"/>
          </w:tcPr>
          <w:p w14:paraId="00000B9F" w14:textId="77777777" w:rsidR="0030221B" w:rsidRDefault="00000000">
            <w:pPr>
              <w:rPr>
                <w:color w:val="000000"/>
                <w:sz w:val="22"/>
                <w:szCs w:val="22"/>
              </w:rPr>
            </w:pPr>
            <w:proofErr w:type="spellStart"/>
            <w:r>
              <w:rPr>
                <w:color w:val="000000"/>
                <w:sz w:val="22"/>
                <w:szCs w:val="22"/>
              </w:rPr>
              <w:t>additive_FA</w:t>
            </w:r>
            <w:proofErr w:type="spellEnd"/>
          </w:p>
        </w:tc>
        <w:tc>
          <w:tcPr>
            <w:tcW w:w="6390" w:type="dxa"/>
          </w:tcPr>
          <w:p w14:paraId="00000BA0" w14:textId="04A9C7A1" w:rsidR="0030221B" w:rsidRDefault="00000000">
            <w:pPr>
              <w:rPr>
                <w:color w:val="000000"/>
                <w:sz w:val="22"/>
                <w:szCs w:val="22"/>
              </w:rPr>
            </w:pPr>
            <w:r>
              <w:rPr>
                <w:color w:val="000000"/>
                <w:sz w:val="22"/>
                <w:szCs w:val="22"/>
              </w:rPr>
              <w:t xml:space="preserve">the CIRI </w:t>
            </w:r>
            <w:proofErr w:type="spellStart"/>
            <w:r>
              <w:rPr>
                <w:color w:val="000000"/>
                <w:sz w:val="22"/>
                <w:szCs w:val="22"/>
              </w:rPr>
              <w:t>Physint</w:t>
            </w:r>
            <w:proofErr w:type="spellEnd"/>
            <w:r>
              <w:rPr>
                <w:color w:val="000000"/>
                <w:sz w:val="22"/>
                <w:szCs w:val="22"/>
              </w:rPr>
              <w:t xml:space="preserve"> scale [FA]</w:t>
            </w:r>
          </w:p>
        </w:tc>
      </w:tr>
      <w:tr w:rsidR="0030221B" w14:paraId="51815928" w14:textId="77777777">
        <w:trPr>
          <w:trHeight w:val="290"/>
        </w:trPr>
        <w:tc>
          <w:tcPr>
            <w:tcW w:w="2070" w:type="dxa"/>
          </w:tcPr>
          <w:p w14:paraId="00000BA1" w14:textId="67B85DA6" w:rsidR="0030221B" w:rsidRDefault="00C657E6">
            <w:pPr>
              <w:rPr>
                <w:color w:val="000000"/>
                <w:sz w:val="22"/>
                <w:szCs w:val="22"/>
              </w:rPr>
            </w:pPr>
            <w:proofErr w:type="spellStart"/>
            <w:r w:rsidRPr="00C657E6">
              <w:rPr>
                <w:color w:val="000000"/>
                <w:sz w:val="22"/>
                <w:szCs w:val="22"/>
              </w:rPr>
              <w:lastRenderedPageBreak/>
              <w:t>theta_mean</w:t>
            </w:r>
            <w:r>
              <w:rPr>
                <w:color w:val="000000"/>
                <w:sz w:val="22"/>
                <w:szCs w:val="22"/>
              </w:rPr>
              <w:t>_FA</w:t>
            </w:r>
            <w:proofErr w:type="spellEnd"/>
          </w:p>
        </w:tc>
        <w:tc>
          <w:tcPr>
            <w:tcW w:w="6390" w:type="dxa"/>
          </w:tcPr>
          <w:p w14:paraId="00000BA2" w14:textId="251D8076" w:rsidR="0030221B" w:rsidRDefault="00000000">
            <w:pPr>
              <w:rPr>
                <w:color w:val="000000"/>
                <w:sz w:val="22"/>
                <w:szCs w:val="22"/>
              </w:rPr>
            </w:pPr>
            <w:r>
              <w:rPr>
                <w:color w:val="000000"/>
                <w:sz w:val="22"/>
                <w:szCs w:val="22"/>
              </w:rPr>
              <w:t xml:space="preserve">the posterior </w:t>
            </w:r>
            <w:proofErr w:type="gramStart"/>
            <w:r>
              <w:rPr>
                <w:color w:val="000000"/>
                <w:sz w:val="22"/>
                <w:szCs w:val="22"/>
              </w:rPr>
              <w:t>mean</w:t>
            </w:r>
            <w:proofErr w:type="gramEnd"/>
            <w:r>
              <w:rPr>
                <w:color w:val="000000"/>
                <w:sz w:val="22"/>
                <w:szCs w:val="22"/>
              </w:rPr>
              <w:t xml:space="preserve"> of the </w:t>
            </w:r>
            <w:r w:rsidR="00C657E6">
              <w:rPr>
                <w:color w:val="000000"/>
                <w:sz w:val="22"/>
                <w:szCs w:val="22"/>
              </w:rPr>
              <w:t xml:space="preserve">new </w:t>
            </w:r>
            <w:r>
              <w:rPr>
                <w:color w:val="000000"/>
                <w:sz w:val="22"/>
                <w:szCs w:val="22"/>
              </w:rPr>
              <w:t xml:space="preserve">latent variable (i.e. human rights protection) </w:t>
            </w:r>
            <w:r w:rsidR="00C657E6">
              <w:rPr>
                <w:color w:val="000000"/>
                <w:sz w:val="22"/>
                <w:szCs w:val="22"/>
              </w:rPr>
              <w:t xml:space="preserve">(formerly </w:t>
            </w:r>
            <w:proofErr w:type="spellStart"/>
            <w:r w:rsidR="00C657E6">
              <w:rPr>
                <w:color w:val="000000"/>
                <w:sz w:val="22"/>
                <w:szCs w:val="22"/>
              </w:rPr>
              <w:t>latentmean_FA</w:t>
            </w:r>
            <w:proofErr w:type="spellEnd"/>
            <w:r w:rsidR="00C657E6">
              <w:rPr>
                <w:color w:val="000000"/>
                <w:sz w:val="22"/>
                <w:szCs w:val="22"/>
              </w:rPr>
              <w:t xml:space="preserve">) </w:t>
            </w:r>
            <w:r>
              <w:rPr>
                <w:color w:val="000000"/>
                <w:sz w:val="22"/>
                <w:szCs w:val="22"/>
              </w:rPr>
              <w:t>[FA]</w:t>
            </w:r>
          </w:p>
        </w:tc>
      </w:tr>
      <w:tr w:rsidR="0030221B" w14:paraId="6A463B01" w14:textId="77777777">
        <w:trPr>
          <w:trHeight w:val="290"/>
        </w:trPr>
        <w:tc>
          <w:tcPr>
            <w:tcW w:w="2070" w:type="dxa"/>
          </w:tcPr>
          <w:p w14:paraId="00000BA3" w14:textId="7BB32CF1" w:rsidR="0030221B" w:rsidRDefault="00C657E6">
            <w:pPr>
              <w:rPr>
                <w:color w:val="000000"/>
                <w:sz w:val="22"/>
                <w:szCs w:val="22"/>
              </w:rPr>
            </w:pPr>
            <w:proofErr w:type="spellStart"/>
            <w:r>
              <w:rPr>
                <w:color w:val="000000"/>
                <w:sz w:val="22"/>
                <w:szCs w:val="22"/>
              </w:rPr>
              <w:t>theta_sd_FA</w:t>
            </w:r>
            <w:proofErr w:type="spellEnd"/>
          </w:p>
        </w:tc>
        <w:tc>
          <w:tcPr>
            <w:tcW w:w="6390" w:type="dxa"/>
          </w:tcPr>
          <w:p w14:paraId="00000BA4" w14:textId="3DEA6A60" w:rsidR="0030221B" w:rsidRDefault="00000000">
            <w:pPr>
              <w:rPr>
                <w:color w:val="000000"/>
                <w:sz w:val="22"/>
                <w:szCs w:val="22"/>
              </w:rPr>
            </w:pPr>
            <w:r>
              <w:rPr>
                <w:color w:val="000000"/>
                <w:sz w:val="22"/>
                <w:szCs w:val="22"/>
              </w:rPr>
              <w:t>the standard deviation of the posterior estimates for human rights protection</w:t>
            </w:r>
            <w:r w:rsidR="00C657E6">
              <w:rPr>
                <w:color w:val="000000"/>
                <w:sz w:val="22"/>
                <w:szCs w:val="22"/>
              </w:rPr>
              <w:t xml:space="preserve"> (formerly </w:t>
            </w:r>
            <w:proofErr w:type="spellStart"/>
            <w:r w:rsidR="00C657E6">
              <w:rPr>
                <w:color w:val="000000"/>
                <w:sz w:val="22"/>
                <w:szCs w:val="22"/>
              </w:rPr>
              <w:t>latentsd_FA</w:t>
            </w:r>
            <w:proofErr w:type="spellEnd"/>
            <w:r w:rsidR="00C657E6">
              <w:rPr>
                <w:color w:val="000000"/>
                <w:sz w:val="22"/>
                <w:szCs w:val="22"/>
              </w:rPr>
              <w:t>)</w:t>
            </w:r>
            <w:r>
              <w:rPr>
                <w:color w:val="000000"/>
                <w:sz w:val="22"/>
                <w:szCs w:val="22"/>
              </w:rPr>
              <w:t xml:space="preserve"> [FA]</w:t>
            </w:r>
          </w:p>
        </w:tc>
      </w:tr>
      <w:tr w:rsidR="00C657E6" w14:paraId="39D5AED2" w14:textId="77777777">
        <w:trPr>
          <w:trHeight w:val="290"/>
        </w:trPr>
        <w:tc>
          <w:tcPr>
            <w:tcW w:w="2070" w:type="dxa"/>
          </w:tcPr>
          <w:p w14:paraId="1EF5C2AE" w14:textId="10BAD75D" w:rsidR="00C657E6" w:rsidRDefault="00C657E6">
            <w:pPr>
              <w:rPr>
                <w:color w:val="000000"/>
                <w:sz w:val="22"/>
                <w:szCs w:val="22"/>
              </w:rPr>
            </w:pPr>
            <w:proofErr w:type="spellStart"/>
            <w:r w:rsidRPr="00C657E6">
              <w:rPr>
                <w:color w:val="000000"/>
                <w:sz w:val="22"/>
                <w:szCs w:val="22"/>
              </w:rPr>
              <w:t>killing_estimate_mean</w:t>
            </w:r>
            <w:r>
              <w:rPr>
                <w:color w:val="000000"/>
                <w:sz w:val="22"/>
                <w:szCs w:val="22"/>
              </w:rPr>
              <w:t>_FA</w:t>
            </w:r>
            <w:proofErr w:type="spellEnd"/>
          </w:p>
        </w:tc>
        <w:tc>
          <w:tcPr>
            <w:tcW w:w="6390" w:type="dxa"/>
          </w:tcPr>
          <w:p w14:paraId="553A54D7" w14:textId="5A01792E" w:rsidR="00C657E6" w:rsidRDefault="00C657E6">
            <w:pPr>
              <w:rPr>
                <w:color w:val="000000"/>
                <w:sz w:val="22"/>
                <w:szCs w:val="22"/>
              </w:rPr>
            </w:pPr>
            <w:proofErr w:type="spellStart"/>
            <w:r w:rsidRPr="00C657E6">
              <w:rPr>
                <w:color w:val="000000"/>
                <w:sz w:val="22"/>
                <w:szCs w:val="22"/>
              </w:rPr>
              <w:t>poseterior</w:t>
            </w:r>
            <w:proofErr w:type="spellEnd"/>
            <w:r w:rsidRPr="00C657E6">
              <w:rPr>
                <w:color w:val="000000"/>
                <w:sz w:val="22"/>
                <w:szCs w:val="22"/>
              </w:rPr>
              <w:t xml:space="preserve"> mean of the new latent one-sided killing variable</w:t>
            </w:r>
            <w:r>
              <w:rPr>
                <w:color w:val="000000"/>
                <w:sz w:val="22"/>
                <w:szCs w:val="22"/>
              </w:rPr>
              <w:t xml:space="preserve"> [FA]</w:t>
            </w:r>
          </w:p>
        </w:tc>
      </w:tr>
      <w:tr w:rsidR="00C657E6" w14:paraId="035042FC" w14:textId="77777777">
        <w:trPr>
          <w:trHeight w:val="290"/>
        </w:trPr>
        <w:tc>
          <w:tcPr>
            <w:tcW w:w="2070" w:type="dxa"/>
          </w:tcPr>
          <w:p w14:paraId="09EC3CA6" w14:textId="408405EE" w:rsidR="00C657E6" w:rsidRDefault="00C657E6">
            <w:pPr>
              <w:rPr>
                <w:color w:val="000000"/>
                <w:sz w:val="22"/>
                <w:szCs w:val="22"/>
              </w:rPr>
            </w:pPr>
            <w:proofErr w:type="spellStart"/>
            <w:r w:rsidRPr="00C657E6">
              <w:rPr>
                <w:color w:val="000000"/>
                <w:sz w:val="22"/>
                <w:szCs w:val="22"/>
              </w:rPr>
              <w:t>killing_estimate_median</w:t>
            </w:r>
            <w:r>
              <w:rPr>
                <w:color w:val="000000"/>
                <w:sz w:val="22"/>
                <w:szCs w:val="22"/>
              </w:rPr>
              <w:t>_FA</w:t>
            </w:r>
            <w:proofErr w:type="spellEnd"/>
          </w:p>
        </w:tc>
        <w:tc>
          <w:tcPr>
            <w:tcW w:w="6390" w:type="dxa"/>
          </w:tcPr>
          <w:p w14:paraId="46DF65C6" w14:textId="23E440FF" w:rsidR="00C657E6" w:rsidRDefault="00C657E6">
            <w:pPr>
              <w:rPr>
                <w:color w:val="000000"/>
                <w:sz w:val="22"/>
                <w:szCs w:val="22"/>
              </w:rPr>
            </w:pPr>
            <w:proofErr w:type="spellStart"/>
            <w:r w:rsidRPr="00C657E6">
              <w:rPr>
                <w:color w:val="000000"/>
                <w:sz w:val="22"/>
                <w:szCs w:val="22"/>
              </w:rPr>
              <w:t>poseterior</w:t>
            </w:r>
            <w:proofErr w:type="spellEnd"/>
            <w:r w:rsidRPr="00C657E6">
              <w:rPr>
                <w:color w:val="000000"/>
                <w:sz w:val="22"/>
                <w:szCs w:val="22"/>
              </w:rPr>
              <w:t xml:space="preserve"> median of the new latent one-sided killing variable</w:t>
            </w:r>
          </w:p>
        </w:tc>
      </w:tr>
    </w:tbl>
    <w:p w14:paraId="00000BA5" w14:textId="77777777" w:rsidR="0030221B" w:rsidRDefault="0030221B">
      <w:pPr>
        <w:pBdr>
          <w:bottom w:val="single" w:sz="6" w:space="1" w:color="000000"/>
        </w:pBdr>
        <w:rPr>
          <w:sz w:val="22"/>
          <w:szCs w:val="22"/>
        </w:rPr>
      </w:pPr>
    </w:p>
    <w:p w14:paraId="37A563B2" w14:textId="77777777" w:rsidR="001F4CC3" w:rsidRDefault="001F4CC3">
      <w:pPr>
        <w:pStyle w:val="Heading2"/>
        <w:rPr>
          <w:rFonts w:ascii="Times New Roman" w:eastAsia="Times New Roman" w:hAnsi="Times New Roman" w:cs="Times New Roman"/>
          <w:sz w:val="22"/>
          <w:szCs w:val="22"/>
        </w:rPr>
      </w:pPr>
    </w:p>
    <w:p w14:paraId="00000BA6" w14:textId="7D9E295A" w:rsidR="0030221B" w:rsidRDefault="00000000">
      <w:pPr>
        <w:pStyle w:val="Heading2"/>
        <w:rPr>
          <w:rFonts w:ascii="Times New Roman" w:eastAsia="Times New Roman" w:hAnsi="Times New Roman" w:cs="Times New Roman"/>
          <w:sz w:val="22"/>
          <w:szCs w:val="22"/>
        </w:rPr>
      </w:pPr>
      <w:bookmarkStart w:id="80" w:name="_Toc109775446"/>
      <w:r>
        <w:rPr>
          <w:rFonts w:ascii="Times New Roman" w:eastAsia="Times New Roman" w:hAnsi="Times New Roman" w:cs="Times New Roman"/>
          <w:sz w:val="22"/>
          <w:szCs w:val="22"/>
        </w:rPr>
        <w:t>Economic Globalization and Collective Labor Rights Dataset [MU]</w:t>
      </w:r>
      <w:bookmarkEnd w:id="80"/>
    </w:p>
    <w:p w14:paraId="00000BA7" w14:textId="77777777" w:rsidR="0030221B" w:rsidRDefault="0030221B">
      <w:pPr>
        <w:rPr>
          <w:sz w:val="22"/>
          <w:szCs w:val="22"/>
        </w:rPr>
      </w:pPr>
    </w:p>
    <w:p w14:paraId="00000BA8" w14:textId="77777777" w:rsidR="0030221B" w:rsidRDefault="00000000">
      <w:pPr>
        <w:rPr>
          <w:sz w:val="22"/>
          <w:szCs w:val="22"/>
        </w:rPr>
      </w:pPr>
      <w:r>
        <w:rPr>
          <w:sz w:val="22"/>
          <w:szCs w:val="22"/>
        </w:rPr>
        <w:t>Suffix: MU</w:t>
      </w:r>
    </w:p>
    <w:p w14:paraId="00000BA9" w14:textId="77777777" w:rsidR="0030221B" w:rsidRDefault="0030221B">
      <w:pPr>
        <w:rPr>
          <w:sz w:val="22"/>
          <w:szCs w:val="22"/>
        </w:rPr>
      </w:pPr>
    </w:p>
    <w:p w14:paraId="00000BAA" w14:textId="77777777" w:rsidR="0030221B" w:rsidRDefault="00000000">
      <w:pPr>
        <w:rPr>
          <w:sz w:val="22"/>
          <w:szCs w:val="22"/>
        </w:rPr>
      </w:pPr>
      <w:r>
        <w:rPr>
          <w:sz w:val="22"/>
          <w:szCs w:val="22"/>
        </w:rPr>
        <w:t>Description: This dataset includes indicators of labor rights for developing nations.</w:t>
      </w:r>
    </w:p>
    <w:p w14:paraId="00000BAB" w14:textId="77777777" w:rsidR="0030221B" w:rsidRDefault="0030221B">
      <w:pPr>
        <w:rPr>
          <w:sz w:val="22"/>
          <w:szCs w:val="22"/>
        </w:rPr>
      </w:pPr>
    </w:p>
    <w:p w14:paraId="00000BAC" w14:textId="77777777" w:rsidR="0030221B" w:rsidRDefault="00000000">
      <w:pPr>
        <w:rPr>
          <w:sz w:val="22"/>
          <w:szCs w:val="22"/>
        </w:rPr>
      </w:pPr>
      <w:r>
        <w:rPr>
          <w:sz w:val="22"/>
          <w:szCs w:val="22"/>
        </w:rPr>
        <w:t xml:space="preserve">Data Cleaning: Observations for Tahiti and West Bank and Gaza are dropped because they are not included in the Gleditsch Ward system. </w:t>
      </w:r>
    </w:p>
    <w:p w14:paraId="00000BAD" w14:textId="77777777" w:rsidR="0030221B" w:rsidRDefault="0030221B">
      <w:pPr>
        <w:rPr>
          <w:sz w:val="22"/>
          <w:szCs w:val="22"/>
        </w:rPr>
      </w:pPr>
    </w:p>
    <w:p w14:paraId="00000BAE" w14:textId="77777777" w:rsidR="0030221B" w:rsidRDefault="00000000">
      <w:pPr>
        <w:rPr>
          <w:sz w:val="22"/>
          <w:szCs w:val="22"/>
        </w:rPr>
      </w:pPr>
      <w:r>
        <w:rPr>
          <w:sz w:val="22"/>
          <w:szCs w:val="22"/>
        </w:rPr>
        <w:t xml:space="preserve">Data: </w:t>
      </w:r>
      <w:hyperlink r:id="rId122">
        <w:r>
          <w:rPr>
            <w:color w:val="1155CC"/>
            <w:sz w:val="22"/>
            <w:szCs w:val="22"/>
            <w:u w:val="single"/>
          </w:rPr>
          <w:t>https://dataverse.harvard.edu/dataset.xhtml?persistentId=doi:10.7910/DVN/ISQ0TI</w:t>
        </w:r>
      </w:hyperlink>
      <w:r>
        <w:rPr>
          <w:sz w:val="22"/>
          <w:szCs w:val="22"/>
        </w:rPr>
        <w:t xml:space="preserve"> </w:t>
      </w:r>
    </w:p>
    <w:p w14:paraId="00000BAF" w14:textId="77777777" w:rsidR="0030221B" w:rsidRDefault="0030221B">
      <w:pPr>
        <w:rPr>
          <w:sz w:val="22"/>
          <w:szCs w:val="22"/>
        </w:rPr>
      </w:pPr>
    </w:p>
    <w:p w14:paraId="00000BB0" w14:textId="77777777" w:rsidR="0030221B" w:rsidRDefault="00000000">
      <w:pPr>
        <w:rPr>
          <w:sz w:val="22"/>
          <w:szCs w:val="22"/>
        </w:rPr>
      </w:pPr>
      <w:r>
        <w:rPr>
          <w:sz w:val="22"/>
          <w:szCs w:val="22"/>
        </w:rPr>
        <w:t xml:space="preserve">Citation: </w:t>
      </w:r>
    </w:p>
    <w:p w14:paraId="00000BB1" w14:textId="77777777" w:rsidR="0030221B" w:rsidRDefault="00000000">
      <w:pPr>
        <w:rPr>
          <w:sz w:val="22"/>
          <w:szCs w:val="22"/>
        </w:rPr>
      </w:pPr>
      <w:r>
        <w:rPr>
          <w:sz w:val="22"/>
          <w:szCs w:val="22"/>
        </w:rPr>
        <w:t xml:space="preserve">Mosley, Layna, and </w:t>
      </w:r>
      <w:proofErr w:type="spellStart"/>
      <w:r>
        <w:rPr>
          <w:sz w:val="22"/>
          <w:szCs w:val="22"/>
        </w:rPr>
        <w:t>Saika</w:t>
      </w:r>
      <w:proofErr w:type="spellEnd"/>
      <w:r>
        <w:rPr>
          <w:sz w:val="22"/>
          <w:szCs w:val="22"/>
        </w:rPr>
        <w:t xml:space="preserve"> Uno. 2007. “Racing to the Bottom or Climbing to the Top? Economic Globalization and Collective Labor Rights.” </w:t>
      </w:r>
      <w:r>
        <w:rPr>
          <w:i/>
          <w:sz w:val="22"/>
          <w:szCs w:val="22"/>
        </w:rPr>
        <w:t>Comparative Political Studies</w:t>
      </w:r>
      <w:r>
        <w:rPr>
          <w:sz w:val="22"/>
          <w:szCs w:val="22"/>
        </w:rPr>
        <w:t xml:space="preserve"> 40(8): 923–948.</w:t>
      </w:r>
    </w:p>
    <w:p w14:paraId="00000BB2" w14:textId="77777777" w:rsidR="0030221B" w:rsidRDefault="0030221B">
      <w:pPr>
        <w:rPr>
          <w:sz w:val="22"/>
          <w:szCs w:val="22"/>
        </w:rPr>
      </w:pPr>
    </w:p>
    <w:p w14:paraId="00000BB3" w14:textId="77777777" w:rsidR="0030221B" w:rsidRDefault="00000000">
      <w:pPr>
        <w:rPr>
          <w:sz w:val="22"/>
          <w:szCs w:val="22"/>
        </w:rPr>
      </w:pPr>
      <w:r>
        <w:rPr>
          <w:sz w:val="22"/>
          <w:szCs w:val="22"/>
        </w:rPr>
        <w:t>Codebook:</w:t>
      </w:r>
    </w:p>
    <w:p w14:paraId="00000BB4" w14:textId="77777777" w:rsidR="0030221B" w:rsidRDefault="00000000">
      <w:pPr>
        <w:rPr>
          <w:sz w:val="22"/>
          <w:szCs w:val="22"/>
        </w:rPr>
      </w:pPr>
      <w:hyperlink r:id="rId123">
        <w:r>
          <w:rPr>
            <w:color w:val="1155CC"/>
            <w:sz w:val="22"/>
            <w:szCs w:val="22"/>
            <w:u w:val="single"/>
          </w:rPr>
          <w:t>http://www.unc.edu/~lmosley/CPSDataAppendixJuly2007.pdf</w:t>
        </w:r>
      </w:hyperlink>
      <w:r>
        <w:rPr>
          <w:sz w:val="22"/>
          <w:szCs w:val="22"/>
        </w:rPr>
        <w:t xml:space="preserve"> </w:t>
      </w:r>
    </w:p>
    <w:p w14:paraId="00000BB5" w14:textId="77777777" w:rsidR="0030221B" w:rsidRDefault="0030221B">
      <w:pPr>
        <w:rPr>
          <w:sz w:val="22"/>
          <w:szCs w:val="22"/>
        </w:rPr>
      </w:pPr>
    </w:p>
    <w:p w14:paraId="00000BB6"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BB7" w14:textId="77777777" w:rsidR="0030221B" w:rsidRDefault="00000000">
      <w:pPr>
        <w:rPr>
          <w:sz w:val="22"/>
          <w:szCs w:val="22"/>
        </w:rPr>
      </w:pPr>
      <w:r>
        <w:rPr>
          <w:sz w:val="22"/>
          <w:szCs w:val="22"/>
        </w:rPr>
        <w:t>1985-2002</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138</w:t>
      </w:r>
      <w:r>
        <w:rPr>
          <w:sz w:val="22"/>
          <w:szCs w:val="22"/>
        </w:rPr>
        <w:tab/>
      </w:r>
      <w:r>
        <w:rPr>
          <w:sz w:val="22"/>
          <w:szCs w:val="22"/>
        </w:rPr>
        <w:tab/>
      </w:r>
      <w:r>
        <w:rPr>
          <w:sz w:val="22"/>
          <w:szCs w:val="22"/>
        </w:rPr>
        <w:tab/>
      </w:r>
      <w:r>
        <w:rPr>
          <w:sz w:val="22"/>
          <w:szCs w:val="22"/>
        </w:rPr>
        <w:tab/>
      </w:r>
    </w:p>
    <w:p w14:paraId="00000BB8" w14:textId="77777777" w:rsidR="0030221B" w:rsidRDefault="0030221B">
      <w:pPr>
        <w:rPr>
          <w:sz w:val="22"/>
          <w:szCs w:val="22"/>
        </w:rPr>
      </w:pPr>
    </w:p>
    <w:p w14:paraId="00000BB9" w14:textId="77777777" w:rsidR="0030221B" w:rsidRDefault="00000000">
      <w:pPr>
        <w:rPr>
          <w:sz w:val="22"/>
          <w:szCs w:val="22"/>
        </w:rPr>
      </w:pPr>
      <w:r>
        <w:rPr>
          <w:sz w:val="22"/>
          <w:szCs w:val="22"/>
        </w:rPr>
        <w:t>Variables:</w:t>
      </w:r>
    </w:p>
    <w:tbl>
      <w:tblPr>
        <w:tblStyle w:val="affffffffffffffffffffffffffffffffffffffffffffffffffffff0"/>
        <w:tblW w:w="8700"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5"/>
        <w:gridCol w:w="6855"/>
      </w:tblGrid>
      <w:tr w:rsidR="0030221B" w14:paraId="23528FA6" w14:textId="77777777">
        <w:trPr>
          <w:trHeight w:val="290"/>
        </w:trPr>
        <w:tc>
          <w:tcPr>
            <w:tcW w:w="1845" w:type="dxa"/>
          </w:tcPr>
          <w:p w14:paraId="00000BBA" w14:textId="77777777" w:rsidR="0030221B" w:rsidRDefault="00000000">
            <w:pPr>
              <w:rPr>
                <w:color w:val="000000"/>
                <w:sz w:val="22"/>
                <w:szCs w:val="22"/>
              </w:rPr>
            </w:pPr>
            <w:proofErr w:type="spellStart"/>
            <w:r>
              <w:rPr>
                <w:color w:val="000000"/>
                <w:sz w:val="22"/>
                <w:szCs w:val="22"/>
              </w:rPr>
              <w:t>laborrights_MU</w:t>
            </w:r>
            <w:proofErr w:type="spellEnd"/>
          </w:p>
        </w:tc>
        <w:tc>
          <w:tcPr>
            <w:tcW w:w="6855" w:type="dxa"/>
          </w:tcPr>
          <w:p w14:paraId="00000BBB" w14:textId="77777777" w:rsidR="0030221B" w:rsidRDefault="00000000">
            <w:pPr>
              <w:rPr>
                <w:color w:val="000000"/>
                <w:sz w:val="22"/>
                <w:szCs w:val="22"/>
              </w:rPr>
            </w:pPr>
            <w:r>
              <w:rPr>
                <w:color w:val="000000"/>
                <w:sz w:val="22"/>
                <w:szCs w:val="22"/>
              </w:rPr>
              <w:t xml:space="preserve"> Mosley-Uno measure of collective labor rights [MU]</w:t>
            </w:r>
          </w:p>
        </w:tc>
      </w:tr>
    </w:tbl>
    <w:p w14:paraId="00000BBC" w14:textId="77777777" w:rsidR="0030221B" w:rsidRDefault="0030221B">
      <w:pPr>
        <w:pBdr>
          <w:bottom w:val="single" w:sz="6" w:space="1" w:color="000000"/>
        </w:pBdr>
        <w:rPr>
          <w:sz w:val="22"/>
          <w:szCs w:val="22"/>
        </w:rPr>
      </w:pPr>
    </w:p>
    <w:p w14:paraId="00000BBD" w14:textId="77777777" w:rsidR="0030221B" w:rsidRDefault="00000000">
      <w:pPr>
        <w:pStyle w:val="Heading2"/>
        <w:rPr>
          <w:rFonts w:ascii="Times New Roman" w:eastAsia="Times New Roman" w:hAnsi="Times New Roman" w:cs="Times New Roman"/>
          <w:sz w:val="22"/>
          <w:szCs w:val="22"/>
        </w:rPr>
      </w:pPr>
      <w:bookmarkStart w:id="81" w:name="_Toc109775447"/>
      <w:r>
        <w:rPr>
          <w:rFonts w:ascii="Times New Roman" w:eastAsia="Times New Roman" w:hAnsi="Times New Roman" w:cs="Times New Roman"/>
          <w:sz w:val="22"/>
          <w:szCs w:val="22"/>
        </w:rPr>
        <w:t>Reporters Without Borders: Freedom of the Press [FP]</w:t>
      </w:r>
      <w:bookmarkEnd w:id="81"/>
    </w:p>
    <w:p w14:paraId="00000BBE" w14:textId="77777777" w:rsidR="0030221B" w:rsidRDefault="0030221B">
      <w:pPr>
        <w:rPr>
          <w:sz w:val="22"/>
          <w:szCs w:val="22"/>
        </w:rPr>
      </w:pPr>
    </w:p>
    <w:p w14:paraId="00000BBF" w14:textId="77777777" w:rsidR="0030221B" w:rsidRDefault="00000000">
      <w:pPr>
        <w:rPr>
          <w:sz w:val="22"/>
          <w:szCs w:val="22"/>
        </w:rPr>
      </w:pPr>
      <w:r>
        <w:rPr>
          <w:sz w:val="22"/>
          <w:szCs w:val="22"/>
        </w:rPr>
        <w:t>Suffix: FP</w:t>
      </w:r>
    </w:p>
    <w:p w14:paraId="00000BC0" w14:textId="77777777" w:rsidR="0030221B" w:rsidRDefault="0030221B">
      <w:pPr>
        <w:rPr>
          <w:sz w:val="22"/>
          <w:szCs w:val="22"/>
        </w:rPr>
      </w:pPr>
    </w:p>
    <w:p w14:paraId="00000BC1" w14:textId="77777777" w:rsidR="0030221B" w:rsidRDefault="00000000">
      <w:pPr>
        <w:rPr>
          <w:sz w:val="22"/>
          <w:szCs w:val="22"/>
        </w:rPr>
      </w:pPr>
      <w:r>
        <w:rPr>
          <w:sz w:val="22"/>
          <w:szCs w:val="22"/>
        </w:rPr>
        <w:t>Description: An alternate freedom of the press measure from Reporters Without Borders.</w:t>
      </w:r>
    </w:p>
    <w:p w14:paraId="00000BC2" w14:textId="77777777" w:rsidR="0030221B" w:rsidRDefault="0030221B">
      <w:pPr>
        <w:rPr>
          <w:sz w:val="22"/>
          <w:szCs w:val="22"/>
        </w:rPr>
      </w:pPr>
    </w:p>
    <w:p w14:paraId="00000BC3" w14:textId="77777777" w:rsidR="0030221B" w:rsidRDefault="00000000">
      <w:pPr>
        <w:rPr>
          <w:sz w:val="22"/>
          <w:szCs w:val="22"/>
        </w:rPr>
      </w:pPr>
      <w:r>
        <w:rPr>
          <w:sz w:val="22"/>
          <w:szCs w:val="22"/>
        </w:rPr>
        <w:t xml:space="preserve">Data Cleaning: </w:t>
      </w:r>
    </w:p>
    <w:p w14:paraId="00000BC4" w14:textId="77777777" w:rsidR="0030221B" w:rsidRDefault="00000000">
      <w:pPr>
        <w:rPr>
          <w:sz w:val="22"/>
          <w:szCs w:val="22"/>
        </w:rPr>
      </w:pPr>
      <w:r>
        <w:rPr>
          <w:sz w:val="22"/>
          <w:szCs w:val="22"/>
        </w:rPr>
        <w:t>Missing data codes are changed from “-” to “NA”.  Values of 2012 Rank for Israel “92 - 133” are changed to “92”. Observations for Cyprus North, OECS, Palestine are dropped because they do not have GWNO numbers.</w:t>
      </w:r>
    </w:p>
    <w:p w14:paraId="00000BC5" w14:textId="77777777" w:rsidR="0030221B" w:rsidRDefault="0030221B">
      <w:pPr>
        <w:rPr>
          <w:sz w:val="22"/>
          <w:szCs w:val="22"/>
        </w:rPr>
      </w:pPr>
    </w:p>
    <w:p w14:paraId="00000BC6" w14:textId="77777777" w:rsidR="0030221B" w:rsidRDefault="00000000">
      <w:pPr>
        <w:rPr>
          <w:sz w:val="22"/>
          <w:szCs w:val="22"/>
        </w:rPr>
      </w:pPr>
      <w:r>
        <w:rPr>
          <w:sz w:val="22"/>
          <w:szCs w:val="22"/>
        </w:rPr>
        <w:t xml:space="preserve">Citation: </w:t>
      </w:r>
    </w:p>
    <w:p w14:paraId="00000BC7" w14:textId="77777777" w:rsidR="0030221B" w:rsidRDefault="00000000">
      <w:pPr>
        <w:rPr>
          <w:sz w:val="22"/>
          <w:szCs w:val="22"/>
        </w:rPr>
      </w:pPr>
      <w:r>
        <w:rPr>
          <w:sz w:val="22"/>
          <w:szCs w:val="22"/>
        </w:rPr>
        <w:lastRenderedPageBreak/>
        <w:t xml:space="preserve">Reporters Without Borders. 2022. “World Press Freedom Index.” </w:t>
      </w:r>
      <w:hyperlink r:id="rId124">
        <w:r>
          <w:rPr>
            <w:color w:val="1155CC"/>
            <w:sz w:val="22"/>
            <w:szCs w:val="22"/>
            <w:u w:val="single"/>
          </w:rPr>
          <w:t>https://rsf.org/en/index</w:t>
        </w:r>
      </w:hyperlink>
      <w:r>
        <w:rPr>
          <w:sz w:val="22"/>
          <w:szCs w:val="22"/>
        </w:rPr>
        <w:t>.</w:t>
      </w:r>
    </w:p>
    <w:p w14:paraId="00000BC8" w14:textId="77777777" w:rsidR="0030221B" w:rsidRDefault="0030221B">
      <w:pPr>
        <w:rPr>
          <w:sz w:val="22"/>
          <w:szCs w:val="22"/>
        </w:rPr>
      </w:pPr>
    </w:p>
    <w:p w14:paraId="00000BC9" w14:textId="77777777" w:rsidR="0030221B" w:rsidRDefault="00000000">
      <w:pPr>
        <w:rPr>
          <w:sz w:val="22"/>
          <w:szCs w:val="22"/>
        </w:rPr>
      </w:pPr>
      <w:r>
        <w:rPr>
          <w:sz w:val="22"/>
          <w:szCs w:val="22"/>
        </w:rPr>
        <w:t>Codebook:</w:t>
      </w:r>
    </w:p>
    <w:p w14:paraId="00000BCA" w14:textId="77777777" w:rsidR="0030221B" w:rsidRDefault="00000000">
      <w:pPr>
        <w:rPr>
          <w:sz w:val="22"/>
          <w:szCs w:val="22"/>
        </w:rPr>
      </w:pPr>
      <w:hyperlink r:id="rId125">
        <w:r>
          <w:rPr>
            <w:color w:val="1155CC"/>
            <w:sz w:val="22"/>
            <w:szCs w:val="22"/>
            <w:u w:val="single"/>
          </w:rPr>
          <w:t>https://rsf.org/en/index-methodologie-2013-21?year=2016&amp;data_type=general</w:t>
        </w:r>
      </w:hyperlink>
      <w:r>
        <w:rPr>
          <w:sz w:val="22"/>
          <w:szCs w:val="22"/>
        </w:rPr>
        <w:t xml:space="preserve"> </w:t>
      </w:r>
    </w:p>
    <w:p w14:paraId="00000BCB" w14:textId="77777777" w:rsidR="0030221B" w:rsidRDefault="0030221B">
      <w:pPr>
        <w:rPr>
          <w:sz w:val="22"/>
          <w:szCs w:val="22"/>
        </w:rPr>
      </w:pPr>
    </w:p>
    <w:p w14:paraId="00000BCC"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BCD" w14:textId="77777777" w:rsidR="0030221B" w:rsidRDefault="00000000">
      <w:pPr>
        <w:rPr>
          <w:sz w:val="22"/>
          <w:szCs w:val="22"/>
        </w:rPr>
      </w:pPr>
      <w:r>
        <w:rPr>
          <w:sz w:val="22"/>
          <w:szCs w:val="22"/>
        </w:rPr>
        <w:t>2012-2022</w:t>
      </w:r>
      <w:r>
        <w:rPr>
          <w:sz w:val="22"/>
          <w:szCs w:val="22"/>
        </w:rPr>
        <w:tab/>
      </w:r>
      <w:r>
        <w:rPr>
          <w:sz w:val="22"/>
          <w:szCs w:val="22"/>
        </w:rPr>
        <w:tab/>
      </w:r>
      <w:r>
        <w:rPr>
          <w:sz w:val="22"/>
          <w:szCs w:val="22"/>
        </w:rPr>
        <w:tab/>
      </w:r>
      <w:r>
        <w:rPr>
          <w:sz w:val="22"/>
          <w:szCs w:val="22"/>
        </w:rPr>
        <w:tab/>
      </w:r>
      <w:r>
        <w:rPr>
          <w:sz w:val="22"/>
          <w:szCs w:val="22"/>
        </w:rPr>
        <w:tab/>
      </w:r>
      <w:r>
        <w:rPr>
          <w:sz w:val="22"/>
          <w:szCs w:val="22"/>
        </w:rPr>
        <w:tab/>
        <w:t>138</w:t>
      </w:r>
    </w:p>
    <w:p w14:paraId="00000BCE" w14:textId="77777777" w:rsidR="0030221B" w:rsidRDefault="0030221B">
      <w:pPr>
        <w:rPr>
          <w:sz w:val="22"/>
          <w:szCs w:val="22"/>
        </w:rPr>
      </w:pPr>
    </w:p>
    <w:p w14:paraId="00000BCF" w14:textId="77777777" w:rsidR="0030221B" w:rsidRDefault="00000000">
      <w:pPr>
        <w:rPr>
          <w:sz w:val="22"/>
          <w:szCs w:val="22"/>
        </w:rPr>
      </w:pPr>
      <w:r>
        <w:rPr>
          <w:sz w:val="22"/>
          <w:szCs w:val="22"/>
        </w:rPr>
        <w:t>Variables:</w:t>
      </w:r>
    </w:p>
    <w:tbl>
      <w:tblPr>
        <w:tblStyle w:val="affffffffffffffffffffffffffffffffffffffffffffffffffffff1"/>
        <w:tblW w:w="874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7305"/>
      </w:tblGrid>
      <w:tr w:rsidR="0030221B" w14:paraId="315D9791" w14:textId="77777777">
        <w:tc>
          <w:tcPr>
            <w:tcW w:w="1440" w:type="dxa"/>
          </w:tcPr>
          <w:p w14:paraId="00000BD0" w14:textId="77777777" w:rsidR="0030221B" w:rsidRDefault="00000000">
            <w:pPr>
              <w:rPr>
                <w:sz w:val="22"/>
                <w:szCs w:val="22"/>
              </w:rPr>
            </w:pPr>
            <w:proofErr w:type="spellStart"/>
            <w:r>
              <w:rPr>
                <w:sz w:val="22"/>
                <w:szCs w:val="22"/>
              </w:rPr>
              <w:t>Rank_FP</w:t>
            </w:r>
            <w:proofErr w:type="spellEnd"/>
          </w:p>
        </w:tc>
        <w:tc>
          <w:tcPr>
            <w:tcW w:w="7305" w:type="dxa"/>
          </w:tcPr>
          <w:p w14:paraId="00000BD1" w14:textId="77777777" w:rsidR="0030221B" w:rsidRDefault="00000000">
            <w:pPr>
              <w:rPr>
                <w:sz w:val="22"/>
                <w:szCs w:val="22"/>
              </w:rPr>
            </w:pPr>
            <w:r>
              <w:rPr>
                <w:sz w:val="22"/>
                <w:szCs w:val="22"/>
              </w:rPr>
              <w:t>Reporters without Borders Press Freedom Annual Ranking [FP]</w:t>
            </w:r>
          </w:p>
        </w:tc>
      </w:tr>
      <w:tr w:rsidR="0030221B" w14:paraId="6E8C5B5B" w14:textId="77777777">
        <w:tc>
          <w:tcPr>
            <w:tcW w:w="1440" w:type="dxa"/>
          </w:tcPr>
          <w:p w14:paraId="00000BD2" w14:textId="77777777" w:rsidR="0030221B" w:rsidRDefault="00000000">
            <w:pPr>
              <w:rPr>
                <w:sz w:val="22"/>
                <w:szCs w:val="22"/>
              </w:rPr>
            </w:pPr>
            <w:proofErr w:type="spellStart"/>
            <w:r>
              <w:rPr>
                <w:sz w:val="22"/>
                <w:szCs w:val="22"/>
              </w:rPr>
              <w:t>Score_FP</w:t>
            </w:r>
            <w:proofErr w:type="spellEnd"/>
          </w:p>
        </w:tc>
        <w:tc>
          <w:tcPr>
            <w:tcW w:w="7305" w:type="dxa"/>
          </w:tcPr>
          <w:p w14:paraId="00000BD3" w14:textId="77777777" w:rsidR="0030221B" w:rsidRDefault="00000000">
            <w:pPr>
              <w:rPr>
                <w:sz w:val="22"/>
                <w:szCs w:val="22"/>
              </w:rPr>
            </w:pPr>
            <w:r>
              <w:rPr>
                <w:sz w:val="22"/>
                <w:szCs w:val="22"/>
              </w:rPr>
              <w:t>Reporters with Borders Press Freedom Score [FP]</w:t>
            </w:r>
          </w:p>
        </w:tc>
      </w:tr>
    </w:tbl>
    <w:p w14:paraId="00000BD4" w14:textId="77777777" w:rsidR="0030221B" w:rsidRDefault="0030221B">
      <w:pPr>
        <w:pBdr>
          <w:bottom w:val="single" w:sz="6" w:space="1" w:color="000000"/>
        </w:pBdr>
        <w:rPr>
          <w:sz w:val="22"/>
          <w:szCs w:val="22"/>
        </w:rPr>
      </w:pPr>
    </w:p>
    <w:p w14:paraId="00000BD5" w14:textId="77777777" w:rsidR="0030221B" w:rsidRDefault="0030221B">
      <w:pPr>
        <w:pBdr>
          <w:bottom w:val="single" w:sz="6" w:space="1" w:color="000000"/>
        </w:pBdr>
        <w:rPr>
          <w:sz w:val="22"/>
          <w:szCs w:val="22"/>
        </w:rPr>
      </w:pPr>
    </w:p>
    <w:p w14:paraId="00000BD6" w14:textId="77777777" w:rsidR="0030221B" w:rsidRDefault="0030221B">
      <w:pPr>
        <w:rPr>
          <w:sz w:val="22"/>
          <w:szCs w:val="22"/>
        </w:rPr>
      </w:pPr>
    </w:p>
    <w:p w14:paraId="00000BD7" w14:textId="77777777" w:rsidR="0030221B" w:rsidRDefault="00000000">
      <w:pPr>
        <w:pStyle w:val="Heading2"/>
        <w:rPr>
          <w:rFonts w:ascii="Times New Roman" w:eastAsia="Times New Roman" w:hAnsi="Times New Roman" w:cs="Times New Roman"/>
          <w:sz w:val="22"/>
          <w:szCs w:val="22"/>
        </w:rPr>
      </w:pPr>
      <w:bookmarkStart w:id="82" w:name="_Toc109775448"/>
      <w:r>
        <w:rPr>
          <w:rFonts w:ascii="Times New Roman" w:eastAsia="Times New Roman" w:hAnsi="Times New Roman" w:cs="Times New Roman"/>
          <w:sz w:val="22"/>
          <w:szCs w:val="22"/>
        </w:rPr>
        <w:t>Freedom House: Freedom of the Press [FHP]</w:t>
      </w:r>
      <w:bookmarkEnd w:id="82"/>
    </w:p>
    <w:p w14:paraId="00000BD8" w14:textId="77777777" w:rsidR="0030221B" w:rsidRDefault="0030221B">
      <w:pPr>
        <w:rPr>
          <w:sz w:val="22"/>
          <w:szCs w:val="22"/>
        </w:rPr>
      </w:pPr>
    </w:p>
    <w:p w14:paraId="00000BD9" w14:textId="77777777" w:rsidR="0030221B" w:rsidRDefault="00000000">
      <w:pPr>
        <w:rPr>
          <w:sz w:val="22"/>
          <w:szCs w:val="22"/>
        </w:rPr>
      </w:pPr>
      <w:r>
        <w:rPr>
          <w:sz w:val="22"/>
          <w:szCs w:val="22"/>
        </w:rPr>
        <w:t>Suffix: FHP</w:t>
      </w:r>
    </w:p>
    <w:p w14:paraId="00000BDA" w14:textId="77777777" w:rsidR="0030221B" w:rsidRDefault="0030221B">
      <w:pPr>
        <w:rPr>
          <w:sz w:val="22"/>
          <w:szCs w:val="22"/>
        </w:rPr>
      </w:pPr>
    </w:p>
    <w:p w14:paraId="00000BDB" w14:textId="77777777" w:rsidR="0030221B" w:rsidRDefault="00000000">
      <w:pPr>
        <w:rPr>
          <w:sz w:val="22"/>
          <w:szCs w:val="22"/>
        </w:rPr>
      </w:pPr>
      <w:r>
        <w:rPr>
          <w:sz w:val="22"/>
          <w:szCs w:val="22"/>
        </w:rPr>
        <w:t>Description: Freedom House data on freedom of the press in countries.</w:t>
      </w:r>
    </w:p>
    <w:p w14:paraId="00000BDC" w14:textId="77777777" w:rsidR="0030221B" w:rsidRDefault="0030221B">
      <w:pPr>
        <w:rPr>
          <w:sz w:val="22"/>
          <w:szCs w:val="22"/>
        </w:rPr>
      </w:pPr>
    </w:p>
    <w:p w14:paraId="00000BDD" w14:textId="77777777" w:rsidR="0030221B" w:rsidRDefault="00000000">
      <w:pPr>
        <w:rPr>
          <w:sz w:val="22"/>
          <w:szCs w:val="22"/>
        </w:rPr>
      </w:pPr>
      <w:r>
        <w:rPr>
          <w:sz w:val="22"/>
          <w:szCs w:val="22"/>
        </w:rPr>
        <w:t xml:space="preserve">Data Cleaning: Values of “N/A” are changed to missing values. Values of “NF” are changed to 0. Values of “PF” are changed to 1. Values of “F” are changed to 2. </w:t>
      </w:r>
    </w:p>
    <w:p w14:paraId="00000BDE" w14:textId="77777777" w:rsidR="0030221B" w:rsidRDefault="0030221B">
      <w:pPr>
        <w:rPr>
          <w:sz w:val="22"/>
          <w:szCs w:val="22"/>
        </w:rPr>
      </w:pPr>
    </w:p>
    <w:p w14:paraId="00000BDF" w14:textId="77777777" w:rsidR="0030221B" w:rsidRDefault="00000000">
      <w:pPr>
        <w:rPr>
          <w:sz w:val="22"/>
          <w:szCs w:val="22"/>
        </w:rPr>
      </w:pPr>
      <w:r>
        <w:rPr>
          <w:sz w:val="22"/>
          <w:szCs w:val="22"/>
        </w:rPr>
        <w:t>Observations for West Germany after 1989 are dropped. Values for united Germany before 1990 are dropped. Values for Yugoslavia after 1993 are dropped. Values for Serbia and Montenegro before 1993 are dropped. Values for Russia before 1992 are dropped. Values for the Soviet Union after 1991 are dropped. Values for North Yemen after 1989 are dropped. Values for united Yemen before 1990 are dropped. Observations for small states not included in the Gleditsch Ward system are dropped.</w:t>
      </w:r>
    </w:p>
    <w:p w14:paraId="00000BE0" w14:textId="77777777" w:rsidR="0030221B" w:rsidRDefault="0030221B">
      <w:pPr>
        <w:rPr>
          <w:sz w:val="22"/>
          <w:szCs w:val="22"/>
        </w:rPr>
      </w:pPr>
    </w:p>
    <w:p w14:paraId="00000BE1" w14:textId="77777777" w:rsidR="0030221B" w:rsidRDefault="00000000">
      <w:pPr>
        <w:rPr>
          <w:sz w:val="22"/>
          <w:szCs w:val="22"/>
        </w:rPr>
      </w:pPr>
      <w:r>
        <w:rPr>
          <w:sz w:val="22"/>
          <w:szCs w:val="22"/>
        </w:rPr>
        <w:t xml:space="preserve">Codebook: </w:t>
      </w:r>
    </w:p>
    <w:p w14:paraId="00000BE2" w14:textId="77777777" w:rsidR="0030221B" w:rsidRDefault="00000000">
      <w:pPr>
        <w:rPr>
          <w:sz w:val="22"/>
          <w:szCs w:val="22"/>
        </w:rPr>
      </w:pPr>
      <w:hyperlink r:id="rId126">
        <w:r>
          <w:rPr>
            <w:color w:val="1155CC"/>
            <w:sz w:val="22"/>
            <w:szCs w:val="22"/>
            <w:u w:val="single"/>
          </w:rPr>
          <w:t>https://freedomhouse.org/report/freedom-press-2016-methodology</w:t>
        </w:r>
      </w:hyperlink>
    </w:p>
    <w:p w14:paraId="00000BE3" w14:textId="77777777" w:rsidR="0030221B" w:rsidRDefault="0030221B">
      <w:pPr>
        <w:rPr>
          <w:sz w:val="22"/>
          <w:szCs w:val="22"/>
        </w:rPr>
      </w:pPr>
    </w:p>
    <w:p w14:paraId="00000BE4" w14:textId="77777777" w:rsidR="0030221B" w:rsidRDefault="00000000">
      <w:pPr>
        <w:rPr>
          <w:sz w:val="22"/>
          <w:szCs w:val="22"/>
        </w:rPr>
      </w:pPr>
      <w:r>
        <w:rPr>
          <w:sz w:val="22"/>
          <w:szCs w:val="22"/>
        </w:rPr>
        <w:t xml:space="preserve">Citation: </w:t>
      </w:r>
    </w:p>
    <w:p w14:paraId="00000BE5" w14:textId="77777777" w:rsidR="0030221B" w:rsidRDefault="00000000">
      <w:pPr>
        <w:rPr>
          <w:sz w:val="22"/>
          <w:szCs w:val="22"/>
        </w:rPr>
      </w:pPr>
      <w:r>
        <w:rPr>
          <w:sz w:val="22"/>
          <w:szCs w:val="22"/>
        </w:rPr>
        <w:t xml:space="preserve">Freedom House. “Freedom in the World 2016.” </w:t>
      </w:r>
      <w:hyperlink r:id="rId127">
        <w:r>
          <w:rPr>
            <w:color w:val="1155CC"/>
            <w:sz w:val="22"/>
            <w:szCs w:val="22"/>
            <w:u w:val="single"/>
          </w:rPr>
          <w:t>https://freedomhouse.org/report/freedom-press/2016/battle-dominant-message</w:t>
        </w:r>
      </w:hyperlink>
      <w:r>
        <w:rPr>
          <w:sz w:val="22"/>
          <w:szCs w:val="22"/>
        </w:rPr>
        <w:t xml:space="preserve"> </w:t>
      </w:r>
    </w:p>
    <w:p w14:paraId="00000BE6" w14:textId="77777777" w:rsidR="0030221B" w:rsidRDefault="0030221B">
      <w:pPr>
        <w:rPr>
          <w:sz w:val="22"/>
          <w:szCs w:val="22"/>
        </w:rPr>
      </w:pPr>
    </w:p>
    <w:p w14:paraId="00000BE7"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BE8" w14:textId="77777777" w:rsidR="0030221B" w:rsidRDefault="00000000">
      <w:pPr>
        <w:rPr>
          <w:sz w:val="22"/>
          <w:szCs w:val="22"/>
        </w:rPr>
      </w:pPr>
      <w:r>
        <w:rPr>
          <w:sz w:val="22"/>
          <w:szCs w:val="22"/>
        </w:rPr>
        <w:t>1979-2016</w:t>
      </w:r>
      <w:r>
        <w:rPr>
          <w:sz w:val="22"/>
          <w:szCs w:val="22"/>
        </w:rPr>
        <w:tab/>
      </w:r>
      <w:r>
        <w:rPr>
          <w:sz w:val="22"/>
          <w:szCs w:val="22"/>
        </w:rPr>
        <w:tab/>
      </w:r>
      <w:r>
        <w:rPr>
          <w:sz w:val="22"/>
          <w:szCs w:val="22"/>
        </w:rPr>
        <w:tab/>
      </w:r>
      <w:r>
        <w:rPr>
          <w:sz w:val="22"/>
          <w:szCs w:val="22"/>
        </w:rPr>
        <w:tab/>
      </w:r>
      <w:r>
        <w:rPr>
          <w:sz w:val="22"/>
          <w:szCs w:val="22"/>
        </w:rPr>
        <w:tab/>
      </w:r>
      <w:r>
        <w:rPr>
          <w:sz w:val="22"/>
          <w:szCs w:val="22"/>
        </w:rPr>
        <w:tab/>
        <w:t>199</w:t>
      </w:r>
    </w:p>
    <w:p w14:paraId="00000BE9" w14:textId="77777777" w:rsidR="0030221B" w:rsidRDefault="0030221B">
      <w:pPr>
        <w:rPr>
          <w:sz w:val="22"/>
          <w:szCs w:val="22"/>
        </w:rPr>
      </w:pPr>
    </w:p>
    <w:p w14:paraId="00000BEA" w14:textId="77777777" w:rsidR="0030221B" w:rsidRDefault="00000000">
      <w:pPr>
        <w:rPr>
          <w:sz w:val="22"/>
          <w:szCs w:val="22"/>
        </w:rPr>
      </w:pPr>
      <w:r>
        <w:rPr>
          <w:sz w:val="22"/>
          <w:szCs w:val="22"/>
        </w:rPr>
        <w:t>Variables:</w:t>
      </w:r>
    </w:p>
    <w:tbl>
      <w:tblPr>
        <w:tblStyle w:val="affffffffffffffffffffffffffffffffffffffffffffffffffffff2"/>
        <w:tblW w:w="8685"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5"/>
        <w:gridCol w:w="7200"/>
      </w:tblGrid>
      <w:tr w:rsidR="0030221B" w14:paraId="1999AF6B" w14:textId="77777777">
        <w:tc>
          <w:tcPr>
            <w:tcW w:w="1485" w:type="dxa"/>
          </w:tcPr>
          <w:p w14:paraId="00000BEB" w14:textId="77777777" w:rsidR="0030221B" w:rsidRDefault="00000000">
            <w:pPr>
              <w:rPr>
                <w:sz w:val="22"/>
                <w:szCs w:val="22"/>
              </w:rPr>
            </w:pPr>
            <w:proofErr w:type="spellStart"/>
            <w:r>
              <w:rPr>
                <w:sz w:val="22"/>
                <w:szCs w:val="22"/>
              </w:rPr>
              <w:t>sr_FHP</w:t>
            </w:r>
            <w:proofErr w:type="spellEnd"/>
          </w:p>
        </w:tc>
        <w:tc>
          <w:tcPr>
            <w:tcW w:w="7200" w:type="dxa"/>
          </w:tcPr>
          <w:p w14:paraId="00000BEC" w14:textId="77777777" w:rsidR="0030221B" w:rsidRDefault="00000000">
            <w:pPr>
              <w:rPr>
                <w:sz w:val="22"/>
                <w:szCs w:val="22"/>
              </w:rPr>
            </w:pPr>
            <w:r>
              <w:rPr>
                <w:sz w:val="22"/>
                <w:szCs w:val="22"/>
              </w:rPr>
              <w:t xml:space="preserve"> Numerical Score [FHP]</w:t>
            </w:r>
          </w:p>
        </w:tc>
      </w:tr>
      <w:tr w:rsidR="0030221B" w14:paraId="37EB4B00" w14:textId="77777777">
        <w:tc>
          <w:tcPr>
            <w:tcW w:w="1485" w:type="dxa"/>
          </w:tcPr>
          <w:p w14:paraId="00000BED" w14:textId="77777777" w:rsidR="0030221B" w:rsidRDefault="00000000">
            <w:pPr>
              <w:rPr>
                <w:sz w:val="22"/>
                <w:szCs w:val="22"/>
              </w:rPr>
            </w:pPr>
            <w:proofErr w:type="spellStart"/>
            <w:r>
              <w:rPr>
                <w:sz w:val="22"/>
                <w:szCs w:val="22"/>
              </w:rPr>
              <w:t>ss_FHP</w:t>
            </w:r>
            <w:proofErr w:type="spellEnd"/>
          </w:p>
        </w:tc>
        <w:tc>
          <w:tcPr>
            <w:tcW w:w="7200" w:type="dxa"/>
          </w:tcPr>
          <w:p w14:paraId="00000BEE" w14:textId="77777777" w:rsidR="0030221B" w:rsidRDefault="00000000">
            <w:pPr>
              <w:rPr>
                <w:sz w:val="22"/>
                <w:szCs w:val="22"/>
              </w:rPr>
            </w:pPr>
            <w:r>
              <w:rPr>
                <w:sz w:val="22"/>
                <w:szCs w:val="22"/>
              </w:rPr>
              <w:t xml:space="preserve"> Free status [FHP]</w:t>
            </w:r>
          </w:p>
        </w:tc>
      </w:tr>
      <w:tr w:rsidR="0030221B" w14:paraId="58A92281" w14:textId="77777777">
        <w:tc>
          <w:tcPr>
            <w:tcW w:w="1485" w:type="dxa"/>
          </w:tcPr>
          <w:p w14:paraId="00000BEF" w14:textId="43F9CC84" w:rsidR="0030221B" w:rsidRDefault="00000000">
            <w:pPr>
              <w:rPr>
                <w:sz w:val="22"/>
                <w:szCs w:val="22"/>
              </w:rPr>
            </w:pPr>
            <w:proofErr w:type="spellStart"/>
            <w:r>
              <w:rPr>
                <w:sz w:val="22"/>
                <w:szCs w:val="22"/>
              </w:rPr>
              <w:t>p_FHP</w:t>
            </w:r>
            <w:proofErr w:type="spellEnd"/>
          </w:p>
        </w:tc>
        <w:tc>
          <w:tcPr>
            <w:tcW w:w="7200" w:type="dxa"/>
          </w:tcPr>
          <w:p w14:paraId="00000BF0" w14:textId="77777777" w:rsidR="0030221B" w:rsidRDefault="00000000">
            <w:pPr>
              <w:rPr>
                <w:sz w:val="22"/>
                <w:szCs w:val="22"/>
              </w:rPr>
            </w:pPr>
            <w:r>
              <w:rPr>
                <w:sz w:val="22"/>
                <w:szCs w:val="22"/>
              </w:rPr>
              <w:t xml:space="preserve"> Printing press freedom [FHP]</w:t>
            </w:r>
          </w:p>
        </w:tc>
      </w:tr>
      <w:tr w:rsidR="0030221B" w14:paraId="6B9D9118" w14:textId="77777777">
        <w:tc>
          <w:tcPr>
            <w:tcW w:w="1485" w:type="dxa"/>
          </w:tcPr>
          <w:p w14:paraId="00000BF1" w14:textId="4AE87A98" w:rsidR="0030221B" w:rsidRDefault="00000000">
            <w:pPr>
              <w:rPr>
                <w:sz w:val="22"/>
                <w:szCs w:val="22"/>
              </w:rPr>
            </w:pPr>
            <w:proofErr w:type="spellStart"/>
            <w:r>
              <w:rPr>
                <w:sz w:val="22"/>
                <w:szCs w:val="22"/>
              </w:rPr>
              <w:t>b_FHP</w:t>
            </w:r>
            <w:proofErr w:type="spellEnd"/>
          </w:p>
        </w:tc>
        <w:tc>
          <w:tcPr>
            <w:tcW w:w="7200" w:type="dxa"/>
          </w:tcPr>
          <w:p w14:paraId="00000BF2" w14:textId="77777777" w:rsidR="0030221B" w:rsidRDefault="00000000">
            <w:pPr>
              <w:rPr>
                <w:sz w:val="22"/>
                <w:szCs w:val="22"/>
              </w:rPr>
            </w:pPr>
            <w:r>
              <w:rPr>
                <w:sz w:val="22"/>
                <w:szCs w:val="22"/>
              </w:rPr>
              <w:t xml:space="preserve"> Broadcast press freedom [FHP]</w:t>
            </w:r>
          </w:p>
        </w:tc>
      </w:tr>
      <w:tr w:rsidR="001B62E8" w14:paraId="33223114" w14:textId="77777777">
        <w:tc>
          <w:tcPr>
            <w:tcW w:w="1485" w:type="dxa"/>
          </w:tcPr>
          <w:p w14:paraId="585AA7F3" w14:textId="58FFAB09" w:rsidR="001B62E8" w:rsidRDefault="001B62E8">
            <w:pPr>
              <w:rPr>
                <w:sz w:val="22"/>
                <w:szCs w:val="22"/>
              </w:rPr>
            </w:pPr>
            <w:proofErr w:type="spellStart"/>
            <w:r>
              <w:rPr>
                <w:sz w:val="22"/>
                <w:szCs w:val="22"/>
              </w:rPr>
              <w:t>A_b_FHP</w:t>
            </w:r>
            <w:proofErr w:type="spellEnd"/>
          </w:p>
        </w:tc>
        <w:tc>
          <w:tcPr>
            <w:tcW w:w="7200" w:type="dxa"/>
          </w:tcPr>
          <w:p w14:paraId="28E9F9D5" w14:textId="77777777" w:rsidR="001B62E8" w:rsidRDefault="001B62E8">
            <w:pPr>
              <w:rPr>
                <w:sz w:val="22"/>
                <w:szCs w:val="22"/>
              </w:rPr>
            </w:pPr>
          </w:p>
        </w:tc>
      </w:tr>
      <w:tr w:rsidR="001B62E8" w14:paraId="260A5113" w14:textId="77777777">
        <w:tc>
          <w:tcPr>
            <w:tcW w:w="1485" w:type="dxa"/>
          </w:tcPr>
          <w:p w14:paraId="7613B359" w14:textId="15AC80F8" w:rsidR="001B62E8" w:rsidRDefault="001B62E8">
            <w:pPr>
              <w:rPr>
                <w:sz w:val="22"/>
                <w:szCs w:val="22"/>
              </w:rPr>
            </w:pPr>
            <w:proofErr w:type="spellStart"/>
            <w:r>
              <w:rPr>
                <w:sz w:val="22"/>
                <w:szCs w:val="22"/>
              </w:rPr>
              <w:t>A_p_FHP</w:t>
            </w:r>
            <w:proofErr w:type="spellEnd"/>
          </w:p>
        </w:tc>
        <w:tc>
          <w:tcPr>
            <w:tcW w:w="7200" w:type="dxa"/>
          </w:tcPr>
          <w:p w14:paraId="6CD4428F" w14:textId="77777777" w:rsidR="001B62E8" w:rsidRDefault="001B62E8">
            <w:pPr>
              <w:rPr>
                <w:sz w:val="22"/>
                <w:szCs w:val="22"/>
              </w:rPr>
            </w:pPr>
          </w:p>
        </w:tc>
      </w:tr>
      <w:tr w:rsidR="001B62E8" w14:paraId="4AFECCA3" w14:textId="77777777">
        <w:tc>
          <w:tcPr>
            <w:tcW w:w="1485" w:type="dxa"/>
          </w:tcPr>
          <w:p w14:paraId="3EE2E5D2" w14:textId="5B4F14A4" w:rsidR="001B62E8" w:rsidRDefault="001B62E8">
            <w:pPr>
              <w:rPr>
                <w:sz w:val="22"/>
                <w:szCs w:val="22"/>
              </w:rPr>
            </w:pPr>
            <w:proofErr w:type="spellStart"/>
            <w:r>
              <w:rPr>
                <w:sz w:val="22"/>
                <w:szCs w:val="22"/>
              </w:rPr>
              <w:lastRenderedPageBreak/>
              <w:t>B_b_FHP</w:t>
            </w:r>
            <w:proofErr w:type="spellEnd"/>
          </w:p>
        </w:tc>
        <w:tc>
          <w:tcPr>
            <w:tcW w:w="7200" w:type="dxa"/>
          </w:tcPr>
          <w:p w14:paraId="219778B7" w14:textId="77777777" w:rsidR="001B62E8" w:rsidRDefault="001B62E8">
            <w:pPr>
              <w:rPr>
                <w:sz w:val="22"/>
                <w:szCs w:val="22"/>
              </w:rPr>
            </w:pPr>
          </w:p>
        </w:tc>
      </w:tr>
      <w:tr w:rsidR="001B62E8" w14:paraId="4A34ECB7" w14:textId="77777777">
        <w:tc>
          <w:tcPr>
            <w:tcW w:w="1485" w:type="dxa"/>
          </w:tcPr>
          <w:p w14:paraId="7E855885" w14:textId="3B9C3B9B" w:rsidR="001B62E8" w:rsidRDefault="001B62E8">
            <w:pPr>
              <w:rPr>
                <w:sz w:val="22"/>
                <w:szCs w:val="22"/>
              </w:rPr>
            </w:pPr>
            <w:proofErr w:type="spellStart"/>
            <w:r>
              <w:rPr>
                <w:sz w:val="22"/>
                <w:szCs w:val="22"/>
              </w:rPr>
              <w:t>B_p_FHP</w:t>
            </w:r>
            <w:proofErr w:type="spellEnd"/>
          </w:p>
        </w:tc>
        <w:tc>
          <w:tcPr>
            <w:tcW w:w="7200" w:type="dxa"/>
          </w:tcPr>
          <w:p w14:paraId="5CA1E757" w14:textId="77777777" w:rsidR="001B62E8" w:rsidRDefault="001B62E8">
            <w:pPr>
              <w:rPr>
                <w:sz w:val="22"/>
                <w:szCs w:val="22"/>
              </w:rPr>
            </w:pPr>
          </w:p>
        </w:tc>
      </w:tr>
      <w:tr w:rsidR="001B62E8" w14:paraId="50BB68F9" w14:textId="77777777">
        <w:tc>
          <w:tcPr>
            <w:tcW w:w="1485" w:type="dxa"/>
          </w:tcPr>
          <w:p w14:paraId="0BFFB0DE" w14:textId="295E88CC" w:rsidR="001B62E8" w:rsidRDefault="001B62E8">
            <w:pPr>
              <w:rPr>
                <w:sz w:val="22"/>
                <w:szCs w:val="22"/>
              </w:rPr>
            </w:pPr>
            <w:proofErr w:type="spellStart"/>
            <w:r>
              <w:rPr>
                <w:sz w:val="22"/>
                <w:szCs w:val="22"/>
              </w:rPr>
              <w:t>C_b_FHP</w:t>
            </w:r>
            <w:proofErr w:type="spellEnd"/>
          </w:p>
        </w:tc>
        <w:tc>
          <w:tcPr>
            <w:tcW w:w="7200" w:type="dxa"/>
          </w:tcPr>
          <w:p w14:paraId="6B30F888" w14:textId="77777777" w:rsidR="001B62E8" w:rsidRDefault="001B62E8">
            <w:pPr>
              <w:rPr>
                <w:sz w:val="22"/>
                <w:szCs w:val="22"/>
              </w:rPr>
            </w:pPr>
          </w:p>
        </w:tc>
      </w:tr>
      <w:tr w:rsidR="001B62E8" w14:paraId="7500F7F2" w14:textId="77777777">
        <w:tc>
          <w:tcPr>
            <w:tcW w:w="1485" w:type="dxa"/>
          </w:tcPr>
          <w:p w14:paraId="3C68CD69" w14:textId="48F01699" w:rsidR="001B62E8" w:rsidRDefault="001B62E8">
            <w:pPr>
              <w:rPr>
                <w:sz w:val="22"/>
                <w:szCs w:val="22"/>
              </w:rPr>
            </w:pPr>
            <w:proofErr w:type="spellStart"/>
            <w:r>
              <w:rPr>
                <w:sz w:val="22"/>
                <w:szCs w:val="22"/>
              </w:rPr>
              <w:t>C_p_FHP</w:t>
            </w:r>
            <w:proofErr w:type="spellEnd"/>
          </w:p>
        </w:tc>
        <w:tc>
          <w:tcPr>
            <w:tcW w:w="7200" w:type="dxa"/>
          </w:tcPr>
          <w:p w14:paraId="1B9D1A27" w14:textId="77777777" w:rsidR="001B62E8" w:rsidRDefault="001B62E8">
            <w:pPr>
              <w:rPr>
                <w:sz w:val="22"/>
                <w:szCs w:val="22"/>
              </w:rPr>
            </w:pPr>
          </w:p>
        </w:tc>
      </w:tr>
      <w:tr w:rsidR="001B62E8" w14:paraId="6C99A2D7" w14:textId="77777777">
        <w:tc>
          <w:tcPr>
            <w:tcW w:w="1485" w:type="dxa"/>
          </w:tcPr>
          <w:p w14:paraId="654251A4" w14:textId="31F5852F" w:rsidR="001B62E8" w:rsidRDefault="001B62E8">
            <w:pPr>
              <w:rPr>
                <w:sz w:val="22"/>
                <w:szCs w:val="22"/>
              </w:rPr>
            </w:pPr>
            <w:proofErr w:type="spellStart"/>
            <w:r>
              <w:rPr>
                <w:sz w:val="22"/>
                <w:szCs w:val="22"/>
              </w:rPr>
              <w:t>D_b_FHP</w:t>
            </w:r>
            <w:proofErr w:type="spellEnd"/>
          </w:p>
        </w:tc>
        <w:tc>
          <w:tcPr>
            <w:tcW w:w="7200" w:type="dxa"/>
          </w:tcPr>
          <w:p w14:paraId="3C42E00A" w14:textId="77777777" w:rsidR="001B62E8" w:rsidRDefault="001B62E8">
            <w:pPr>
              <w:rPr>
                <w:sz w:val="22"/>
                <w:szCs w:val="22"/>
              </w:rPr>
            </w:pPr>
          </w:p>
        </w:tc>
      </w:tr>
      <w:tr w:rsidR="001B62E8" w14:paraId="2182C206" w14:textId="77777777">
        <w:tc>
          <w:tcPr>
            <w:tcW w:w="1485" w:type="dxa"/>
          </w:tcPr>
          <w:p w14:paraId="0FA487AB" w14:textId="306FCB98" w:rsidR="001B62E8" w:rsidRDefault="001B62E8">
            <w:pPr>
              <w:rPr>
                <w:sz w:val="22"/>
                <w:szCs w:val="22"/>
              </w:rPr>
            </w:pPr>
            <w:proofErr w:type="spellStart"/>
            <w:r>
              <w:rPr>
                <w:sz w:val="22"/>
                <w:szCs w:val="22"/>
              </w:rPr>
              <w:t>D_p_FHP</w:t>
            </w:r>
            <w:proofErr w:type="spellEnd"/>
          </w:p>
        </w:tc>
        <w:tc>
          <w:tcPr>
            <w:tcW w:w="7200" w:type="dxa"/>
          </w:tcPr>
          <w:p w14:paraId="35F56079" w14:textId="77777777" w:rsidR="001B62E8" w:rsidRDefault="001B62E8">
            <w:pPr>
              <w:rPr>
                <w:sz w:val="22"/>
                <w:szCs w:val="22"/>
              </w:rPr>
            </w:pPr>
          </w:p>
        </w:tc>
      </w:tr>
      <w:tr w:rsidR="001B62E8" w14:paraId="5FB19ECF" w14:textId="77777777">
        <w:tc>
          <w:tcPr>
            <w:tcW w:w="1485" w:type="dxa"/>
          </w:tcPr>
          <w:p w14:paraId="7A127B64" w14:textId="25A0D041" w:rsidR="001B62E8" w:rsidRDefault="001B62E8">
            <w:pPr>
              <w:rPr>
                <w:sz w:val="22"/>
                <w:szCs w:val="22"/>
              </w:rPr>
            </w:pPr>
            <w:proofErr w:type="spellStart"/>
            <w:r>
              <w:rPr>
                <w:sz w:val="22"/>
                <w:szCs w:val="22"/>
              </w:rPr>
              <w:t>A_legal_FHP</w:t>
            </w:r>
            <w:proofErr w:type="spellEnd"/>
          </w:p>
        </w:tc>
        <w:tc>
          <w:tcPr>
            <w:tcW w:w="7200" w:type="dxa"/>
          </w:tcPr>
          <w:p w14:paraId="3214B6B2" w14:textId="77777777" w:rsidR="001B62E8" w:rsidRDefault="001B62E8">
            <w:pPr>
              <w:rPr>
                <w:sz w:val="22"/>
                <w:szCs w:val="22"/>
              </w:rPr>
            </w:pPr>
          </w:p>
        </w:tc>
      </w:tr>
      <w:tr w:rsidR="001B62E8" w14:paraId="13AFAD4D" w14:textId="77777777">
        <w:tc>
          <w:tcPr>
            <w:tcW w:w="1485" w:type="dxa"/>
          </w:tcPr>
          <w:p w14:paraId="5334D4E9" w14:textId="4012F377" w:rsidR="001B62E8" w:rsidRDefault="001B62E8">
            <w:pPr>
              <w:rPr>
                <w:sz w:val="22"/>
                <w:szCs w:val="22"/>
              </w:rPr>
            </w:pPr>
            <w:proofErr w:type="spellStart"/>
            <w:r>
              <w:rPr>
                <w:sz w:val="22"/>
                <w:szCs w:val="22"/>
              </w:rPr>
              <w:t>B_political_FHP</w:t>
            </w:r>
            <w:proofErr w:type="spellEnd"/>
          </w:p>
        </w:tc>
        <w:tc>
          <w:tcPr>
            <w:tcW w:w="7200" w:type="dxa"/>
          </w:tcPr>
          <w:p w14:paraId="2CD8C94F" w14:textId="77777777" w:rsidR="001B62E8" w:rsidRDefault="001B62E8">
            <w:pPr>
              <w:rPr>
                <w:sz w:val="22"/>
                <w:szCs w:val="22"/>
              </w:rPr>
            </w:pPr>
          </w:p>
        </w:tc>
      </w:tr>
      <w:tr w:rsidR="001B62E8" w14:paraId="70682F97" w14:textId="77777777">
        <w:tc>
          <w:tcPr>
            <w:tcW w:w="1485" w:type="dxa"/>
          </w:tcPr>
          <w:p w14:paraId="70CE50DF" w14:textId="1AA619EF" w:rsidR="001B62E8" w:rsidRDefault="001B62E8">
            <w:pPr>
              <w:rPr>
                <w:sz w:val="22"/>
                <w:szCs w:val="22"/>
              </w:rPr>
            </w:pPr>
            <w:proofErr w:type="spellStart"/>
            <w:r>
              <w:rPr>
                <w:sz w:val="22"/>
                <w:szCs w:val="22"/>
              </w:rPr>
              <w:t>C_economic_FHP</w:t>
            </w:r>
            <w:proofErr w:type="spellEnd"/>
          </w:p>
        </w:tc>
        <w:tc>
          <w:tcPr>
            <w:tcW w:w="7200" w:type="dxa"/>
          </w:tcPr>
          <w:p w14:paraId="36017166" w14:textId="77777777" w:rsidR="001B62E8" w:rsidRDefault="001B62E8">
            <w:pPr>
              <w:rPr>
                <w:sz w:val="22"/>
                <w:szCs w:val="22"/>
              </w:rPr>
            </w:pPr>
          </w:p>
        </w:tc>
      </w:tr>
    </w:tbl>
    <w:p w14:paraId="00000BF3" w14:textId="77777777" w:rsidR="0030221B" w:rsidRDefault="0030221B">
      <w:pPr>
        <w:pBdr>
          <w:bottom w:val="single" w:sz="6" w:space="1" w:color="000000"/>
        </w:pBdr>
        <w:rPr>
          <w:sz w:val="22"/>
          <w:szCs w:val="22"/>
        </w:rPr>
      </w:pPr>
    </w:p>
    <w:p w14:paraId="00000BF5" w14:textId="77777777" w:rsidR="0030221B" w:rsidRDefault="0030221B">
      <w:pPr>
        <w:rPr>
          <w:sz w:val="22"/>
          <w:szCs w:val="22"/>
        </w:rPr>
      </w:pPr>
    </w:p>
    <w:p w14:paraId="00000BF6" w14:textId="77777777" w:rsidR="0030221B" w:rsidRDefault="00000000">
      <w:pPr>
        <w:pStyle w:val="Heading2"/>
        <w:rPr>
          <w:rFonts w:ascii="Times New Roman" w:eastAsia="Times New Roman" w:hAnsi="Times New Roman" w:cs="Times New Roman"/>
          <w:sz w:val="22"/>
          <w:szCs w:val="22"/>
        </w:rPr>
      </w:pPr>
      <w:bookmarkStart w:id="83" w:name="_Toc109775449"/>
      <w:r>
        <w:rPr>
          <w:rFonts w:ascii="Times New Roman" w:eastAsia="Times New Roman" w:hAnsi="Times New Roman" w:cs="Times New Roman"/>
          <w:sz w:val="22"/>
          <w:szCs w:val="22"/>
        </w:rPr>
        <w:t>HRV Transparency Data [HRV]</w:t>
      </w:r>
      <w:bookmarkEnd w:id="83"/>
    </w:p>
    <w:p w14:paraId="00000BF7" w14:textId="77777777" w:rsidR="0030221B" w:rsidRDefault="0030221B">
      <w:pPr>
        <w:rPr>
          <w:sz w:val="22"/>
          <w:szCs w:val="22"/>
        </w:rPr>
      </w:pPr>
    </w:p>
    <w:p w14:paraId="00000BF8" w14:textId="77777777" w:rsidR="0030221B" w:rsidRDefault="00000000">
      <w:pPr>
        <w:rPr>
          <w:sz w:val="22"/>
          <w:szCs w:val="22"/>
        </w:rPr>
      </w:pPr>
      <w:r>
        <w:rPr>
          <w:sz w:val="22"/>
          <w:szCs w:val="22"/>
        </w:rPr>
        <w:t>Suffix: HRV</w:t>
      </w:r>
    </w:p>
    <w:p w14:paraId="00000BF9" w14:textId="77777777" w:rsidR="0030221B" w:rsidRDefault="0030221B">
      <w:pPr>
        <w:rPr>
          <w:sz w:val="22"/>
          <w:szCs w:val="22"/>
        </w:rPr>
      </w:pPr>
    </w:p>
    <w:p w14:paraId="00000BFA" w14:textId="77777777" w:rsidR="0030221B" w:rsidRDefault="00000000">
      <w:pPr>
        <w:rPr>
          <w:sz w:val="22"/>
          <w:szCs w:val="22"/>
        </w:rPr>
      </w:pPr>
      <w:r>
        <w:rPr>
          <w:sz w:val="22"/>
          <w:szCs w:val="22"/>
        </w:rPr>
        <w:t xml:space="preserve">Description: This dataset contains the HRV transparency index value for each country, which measures transparency for a given country </w:t>
      </w:r>
      <w:proofErr w:type="gramStart"/>
      <w:r>
        <w:rPr>
          <w:sz w:val="22"/>
          <w:szCs w:val="22"/>
        </w:rPr>
        <w:t>in a given year</w:t>
      </w:r>
      <w:proofErr w:type="gramEnd"/>
      <w:r>
        <w:rPr>
          <w:sz w:val="22"/>
          <w:szCs w:val="22"/>
        </w:rPr>
        <w:t>.</w:t>
      </w:r>
    </w:p>
    <w:p w14:paraId="00000BFB" w14:textId="77777777" w:rsidR="0030221B" w:rsidRDefault="0030221B">
      <w:pPr>
        <w:rPr>
          <w:sz w:val="22"/>
          <w:szCs w:val="22"/>
        </w:rPr>
      </w:pPr>
    </w:p>
    <w:p w14:paraId="00000BFC" w14:textId="77777777" w:rsidR="0030221B" w:rsidRDefault="00000000">
      <w:pPr>
        <w:rPr>
          <w:sz w:val="22"/>
          <w:szCs w:val="22"/>
        </w:rPr>
      </w:pPr>
      <w:r>
        <w:rPr>
          <w:sz w:val="22"/>
          <w:szCs w:val="22"/>
        </w:rPr>
        <w:t>Data:</w:t>
      </w:r>
    </w:p>
    <w:p w14:paraId="00000BFD" w14:textId="77777777" w:rsidR="0030221B" w:rsidRDefault="00000000">
      <w:pPr>
        <w:rPr>
          <w:sz w:val="22"/>
          <w:szCs w:val="22"/>
        </w:rPr>
      </w:pPr>
      <w:hyperlink r:id="rId128">
        <w:r>
          <w:rPr>
            <w:color w:val="1155CC"/>
            <w:sz w:val="22"/>
            <w:szCs w:val="22"/>
            <w:u w:val="single"/>
          </w:rPr>
          <w:t>https://hrvtransparency.org/download-data/</w:t>
        </w:r>
      </w:hyperlink>
      <w:r>
        <w:rPr>
          <w:sz w:val="22"/>
          <w:szCs w:val="22"/>
        </w:rPr>
        <w:t xml:space="preserve"> </w:t>
      </w:r>
    </w:p>
    <w:p w14:paraId="00000BFE" w14:textId="77777777" w:rsidR="0030221B" w:rsidRDefault="0030221B">
      <w:pPr>
        <w:rPr>
          <w:sz w:val="22"/>
          <w:szCs w:val="22"/>
        </w:rPr>
      </w:pPr>
    </w:p>
    <w:p w14:paraId="00000BFF" w14:textId="77777777" w:rsidR="0030221B" w:rsidRDefault="00000000">
      <w:pPr>
        <w:rPr>
          <w:sz w:val="22"/>
          <w:szCs w:val="22"/>
        </w:rPr>
      </w:pPr>
      <w:r>
        <w:rPr>
          <w:sz w:val="22"/>
          <w:szCs w:val="22"/>
        </w:rPr>
        <w:t>Data Cleaning: No observations or data values are changed.</w:t>
      </w:r>
    </w:p>
    <w:p w14:paraId="00000C00" w14:textId="77777777" w:rsidR="0030221B" w:rsidRDefault="0030221B">
      <w:pPr>
        <w:rPr>
          <w:sz w:val="22"/>
          <w:szCs w:val="22"/>
        </w:rPr>
      </w:pPr>
    </w:p>
    <w:p w14:paraId="00000C01" w14:textId="77777777" w:rsidR="0030221B" w:rsidRDefault="00000000">
      <w:pPr>
        <w:rPr>
          <w:sz w:val="22"/>
          <w:szCs w:val="22"/>
        </w:rPr>
      </w:pPr>
      <w:r>
        <w:rPr>
          <w:sz w:val="22"/>
          <w:szCs w:val="22"/>
        </w:rPr>
        <w:t>Citation:</w:t>
      </w:r>
    </w:p>
    <w:p w14:paraId="00000C02" w14:textId="77777777" w:rsidR="0030221B" w:rsidRDefault="00000000">
      <w:pPr>
        <w:rPr>
          <w:sz w:val="22"/>
          <w:szCs w:val="22"/>
        </w:rPr>
      </w:pPr>
      <w:proofErr w:type="spellStart"/>
      <w:r>
        <w:rPr>
          <w:sz w:val="22"/>
          <w:szCs w:val="22"/>
        </w:rPr>
        <w:t>Hollyer</w:t>
      </w:r>
      <w:proofErr w:type="spellEnd"/>
      <w:r>
        <w:rPr>
          <w:sz w:val="22"/>
          <w:szCs w:val="22"/>
        </w:rPr>
        <w:t xml:space="preserve">, James R., B. Peter </w:t>
      </w:r>
      <w:proofErr w:type="spellStart"/>
      <w:r>
        <w:rPr>
          <w:sz w:val="22"/>
          <w:szCs w:val="22"/>
        </w:rPr>
        <w:t>Rosendorff</w:t>
      </w:r>
      <w:proofErr w:type="spellEnd"/>
      <w:r>
        <w:rPr>
          <w:sz w:val="22"/>
          <w:szCs w:val="22"/>
        </w:rPr>
        <w:t xml:space="preserve">, and James Raymond Vreeland. 2014. “Measuring Transparency.” </w:t>
      </w:r>
      <w:r>
        <w:rPr>
          <w:i/>
          <w:sz w:val="22"/>
          <w:szCs w:val="22"/>
        </w:rPr>
        <w:t>Political Analysis</w:t>
      </w:r>
      <w:r>
        <w:rPr>
          <w:sz w:val="22"/>
          <w:szCs w:val="22"/>
        </w:rPr>
        <w:t xml:space="preserve"> 22(4): 413–434.</w:t>
      </w:r>
    </w:p>
    <w:p w14:paraId="00000C03" w14:textId="77777777" w:rsidR="0030221B" w:rsidRDefault="0030221B">
      <w:pPr>
        <w:rPr>
          <w:sz w:val="22"/>
          <w:szCs w:val="22"/>
        </w:rPr>
      </w:pPr>
    </w:p>
    <w:p w14:paraId="00000C04"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C05" w14:textId="77777777" w:rsidR="0030221B" w:rsidRDefault="00000000">
      <w:pPr>
        <w:rPr>
          <w:sz w:val="22"/>
          <w:szCs w:val="22"/>
        </w:rPr>
      </w:pPr>
      <w:r>
        <w:rPr>
          <w:sz w:val="22"/>
          <w:szCs w:val="22"/>
        </w:rPr>
        <w:t>1980-2010</w:t>
      </w:r>
      <w:r>
        <w:rPr>
          <w:sz w:val="22"/>
          <w:szCs w:val="22"/>
        </w:rPr>
        <w:tab/>
      </w:r>
      <w:r>
        <w:rPr>
          <w:sz w:val="22"/>
          <w:szCs w:val="22"/>
        </w:rPr>
        <w:tab/>
      </w:r>
      <w:r>
        <w:rPr>
          <w:sz w:val="22"/>
          <w:szCs w:val="22"/>
        </w:rPr>
        <w:tab/>
      </w:r>
      <w:r>
        <w:rPr>
          <w:sz w:val="22"/>
          <w:szCs w:val="22"/>
        </w:rPr>
        <w:tab/>
      </w:r>
      <w:r>
        <w:rPr>
          <w:sz w:val="22"/>
          <w:szCs w:val="22"/>
        </w:rPr>
        <w:tab/>
      </w:r>
      <w:r>
        <w:rPr>
          <w:sz w:val="22"/>
          <w:szCs w:val="22"/>
        </w:rPr>
        <w:tab/>
        <w:t>125</w:t>
      </w:r>
    </w:p>
    <w:p w14:paraId="00000C06" w14:textId="77777777" w:rsidR="0030221B" w:rsidRDefault="0030221B">
      <w:pPr>
        <w:rPr>
          <w:sz w:val="22"/>
          <w:szCs w:val="22"/>
        </w:rPr>
      </w:pPr>
    </w:p>
    <w:p w14:paraId="00000C07" w14:textId="77777777" w:rsidR="0030221B" w:rsidRDefault="00000000">
      <w:pPr>
        <w:rPr>
          <w:sz w:val="22"/>
          <w:szCs w:val="22"/>
        </w:rPr>
      </w:pPr>
      <w:r>
        <w:rPr>
          <w:sz w:val="22"/>
          <w:szCs w:val="22"/>
        </w:rPr>
        <w:t>Variables:</w:t>
      </w:r>
    </w:p>
    <w:tbl>
      <w:tblPr>
        <w:tblStyle w:val="affffffffffffffffffffffffffffffffffffffffffffffffffffff3"/>
        <w:tblW w:w="876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25"/>
        <w:gridCol w:w="6435"/>
      </w:tblGrid>
      <w:tr w:rsidR="0030221B" w14:paraId="16D42495" w14:textId="77777777">
        <w:tc>
          <w:tcPr>
            <w:tcW w:w="2325" w:type="dxa"/>
          </w:tcPr>
          <w:p w14:paraId="00000C08" w14:textId="77777777" w:rsidR="0030221B" w:rsidRDefault="00000000">
            <w:pPr>
              <w:rPr>
                <w:sz w:val="22"/>
                <w:szCs w:val="22"/>
              </w:rPr>
            </w:pPr>
            <w:proofErr w:type="spellStart"/>
            <w:r>
              <w:rPr>
                <w:sz w:val="22"/>
                <w:szCs w:val="22"/>
              </w:rPr>
              <w:t>transparencyindex_HR</w:t>
            </w:r>
            <w:proofErr w:type="spellEnd"/>
          </w:p>
        </w:tc>
        <w:tc>
          <w:tcPr>
            <w:tcW w:w="6435" w:type="dxa"/>
          </w:tcPr>
          <w:p w14:paraId="00000C09" w14:textId="77777777" w:rsidR="0030221B" w:rsidRDefault="00000000">
            <w:pPr>
              <w:rPr>
                <w:sz w:val="22"/>
                <w:szCs w:val="22"/>
              </w:rPr>
            </w:pPr>
            <w:r>
              <w:rPr>
                <w:sz w:val="22"/>
                <w:szCs w:val="22"/>
              </w:rPr>
              <w:t xml:space="preserve"> The point estimate of the HRV index for each country and year. [HRV]</w:t>
            </w:r>
          </w:p>
        </w:tc>
      </w:tr>
      <w:tr w:rsidR="0030221B" w14:paraId="638C1A1B" w14:textId="77777777">
        <w:tc>
          <w:tcPr>
            <w:tcW w:w="2325" w:type="dxa"/>
          </w:tcPr>
          <w:p w14:paraId="00000C0A" w14:textId="77777777" w:rsidR="0030221B" w:rsidRDefault="00000000">
            <w:pPr>
              <w:rPr>
                <w:sz w:val="22"/>
                <w:szCs w:val="22"/>
              </w:rPr>
            </w:pPr>
            <w:proofErr w:type="spellStart"/>
            <w:r>
              <w:rPr>
                <w:sz w:val="22"/>
                <w:szCs w:val="22"/>
              </w:rPr>
              <w:t>transparencyindexub_HR</w:t>
            </w:r>
            <w:proofErr w:type="spellEnd"/>
          </w:p>
        </w:tc>
        <w:tc>
          <w:tcPr>
            <w:tcW w:w="6435" w:type="dxa"/>
          </w:tcPr>
          <w:p w14:paraId="00000C0B" w14:textId="77777777" w:rsidR="0030221B" w:rsidRDefault="00000000">
            <w:pPr>
              <w:rPr>
                <w:sz w:val="22"/>
                <w:szCs w:val="22"/>
              </w:rPr>
            </w:pPr>
            <w:r>
              <w:rPr>
                <w:sz w:val="22"/>
                <w:szCs w:val="22"/>
              </w:rPr>
              <w:t xml:space="preserve"> The estimated upper bound of the HRV index for each country and year. [HRV]</w:t>
            </w:r>
          </w:p>
        </w:tc>
      </w:tr>
      <w:tr w:rsidR="0030221B" w14:paraId="10D25D92" w14:textId="77777777">
        <w:tc>
          <w:tcPr>
            <w:tcW w:w="2325" w:type="dxa"/>
          </w:tcPr>
          <w:p w14:paraId="00000C0C" w14:textId="77777777" w:rsidR="0030221B" w:rsidRDefault="00000000">
            <w:pPr>
              <w:rPr>
                <w:sz w:val="22"/>
                <w:szCs w:val="22"/>
              </w:rPr>
            </w:pPr>
            <w:proofErr w:type="spellStart"/>
            <w:r>
              <w:rPr>
                <w:sz w:val="22"/>
                <w:szCs w:val="22"/>
              </w:rPr>
              <w:t>transparencyindexlb_HR</w:t>
            </w:r>
            <w:proofErr w:type="spellEnd"/>
          </w:p>
        </w:tc>
        <w:tc>
          <w:tcPr>
            <w:tcW w:w="6435" w:type="dxa"/>
          </w:tcPr>
          <w:p w14:paraId="00000C0D" w14:textId="77777777" w:rsidR="0030221B" w:rsidRDefault="00000000">
            <w:pPr>
              <w:rPr>
                <w:sz w:val="22"/>
                <w:szCs w:val="22"/>
              </w:rPr>
            </w:pPr>
            <w:r>
              <w:rPr>
                <w:sz w:val="22"/>
                <w:szCs w:val="22"/>
              </w:rPr>
              <w:t xml:space="preserve"> The estimated lower bound of the HRV index for each country and year. [HRV]</w:t>
            </w:r>
          </w:p>
        </w:tc>
      </w:tr>
      <w:tr w:rsidR="0030221B" w14:paraId="715C62C2" w14:textId="77777777">
        <w:tc>
          <w:tcPr>
            <w:tcW w:w="2325" w:type="dxa"/>
          </w:tcPr>
          <w:p w14:paraId="00000C0E" w14:textId="77777777" w:rsidR="0030221B" w:rsidRDefault="00000000">
            <w:pPr>
              <w:rPr>
                <w:sz w:val="22"/>
                <w:szCs w:val="22"/>
              </w:rPr>
            </w:pPr>
            <w:proofErr w:type="spellStart"/>
            <w:r>
              <w:rPr>
                <w:sz w:val="22"/>
                <w:szCs w:val="22"/>
              </w:rPr>
              <w:t>transparencyindexsd_HR</w:t>
            </w:r>
            <w:proofErr w:type="spellEnd"/>
          </w:p>
        </w:tc>
        <w:tc>
          <w:tcPr>
            <w:tcW w:w="6435" w:type="dxa"/>
          </w:tcPr>
          <w:p w14:paraId="00000C0F" w14:textId="77777777" w:rsidR="0030221B" w:rsidRDefault="00000000">
            <w:pPr>
              <w:rPr>
                <w:sz w:val="22"/>
                <w:szCs w:val="22"/>
              </w:rPr>
            </w:pPr>
            <w:r>
              <w:rPr>
                <w:sz w:val="22"/>
                <w:szCs w:val="22"/>
              </w:rPr>
              <w:t xml:space="preserve"> The standard deviation of the HRV index for each country and year. [HRV]</w:t>
            </w:r>
          </w:p>
        </w:tc>
      </w:tr>
      <w:tr w:rsidR="0030221B" w14:paraId="00459994" w14:textId="77777777">
        <w:tc>
          <w:tcPr>
            <w:tcW w:w="2325" w:type="dxa"/>
          </w:tcPr>
          <w:p w14:paraId="00000C10" w14:textId="77777777" w:rsidR="0030221B" w:rsidRDefault="00000000">
            <w:pPr>
              <w:rPr>
                <w:sz w:val="22"/>
                <w:szCs w:val="22"/>
              </w:rPr>
            </w:pPr>
            <w:proofErr w:type="spellStart"/>
            <w:r>
              <w:rPr>
                <w:sz w:val="22"/>
                <w:szCs w:val="22"/>
              </w:rPr>
              <w:t>transdiff_HR</w:t>
            </w:r>
            <w:proofErr w:type="spellEnd"/>
          </w:p>
        </w:tc>
        <w:tc>
          <w:tcPr>
            <w:tcW w:w="6435" w:type="dxa"/>
          </w:tcPr>
          <w:p w14:paraId="00000C11" w14:textId="77777777" w:rsidR="0030221B" w:rsidRDefault="00000000">
            <w:pPr>
              <w:rPr>
                <w:sz w:val="22"/>
                <w:szCs w:val="22"/>
              </w:rPr>
            </w:pPr>
            <w:r>
              <w:rPr>
                <w:sz w:val="22"/>
                <w:szCs w:val="22"/>
              </w:rPr>
              <w:t xml:space="preserve"> The estimated one-year change in HRV index for each country and year. [HRV]</w:t>
            </w:r>
          </w:p>
        </w:tc>
      </w:tr>
      <w:tr w:rsidR="0030221B" w14:paraId="092161DD" w14:textId="77777777">
        <w:tc>
          <w:tcPr>
            <w:tcW w:w="2325" w:type="dxa"/>
          </w:tcPr>
          <w:p w14:paraId="00000C12" w14:textId="77777777" w:rsidR="0030221B" w:rsidRDefault="00000000">
            <w:pPr>
              <w:rPr>
                <w:sz w:val="22"/>
                <w:szCs w:val="22"/>
              </w:rPr>
            </w:pPr>
            <w:proofErr w:type="spellStart"/>
            <w:r>
              <w:rPr>
                <w:sz w:val="22"/>
                <w:szCs w:val="22"/>
              </w:rPr>
              <w:t>transdiffub_HR</w:t>
            </w:r>
            <w:proofErr w:type="spellEnd"/>
          </w:p>
        </w:tc>
        <w:tc>
          <w:tcPr>
            <w:tcW w:w="6435" w:type="dxa"/>
          </w:tcPr>
          <w:p w14:paraId="00000C13" w14:textId="77777777" w:rsidR="0030221B" w:rsidRDefault="00000000">
            <w:pPr>
              <w:rPr>
                <w:sz w:val="22"/>
                <w:szCs w:val="22"/>
              </w:rPr>
            </w:pPr>
            <w:r>
              <w:rPr>
                <w:sz w:val="22"/>
                <w:szCs w:val="22"/>
              </w:rPr>
              <w:t xml:space="preserve"> The estimated upper bound of a </w:t>
            </w:r>
            <w:proofErr w:type="gramStart"/>
            <w:r>
              <w:rPr>
                <w:sz w:val="22"/>
                <w:szCs w:val="22"/>
              </w:rPr>
              <w:t>one year</w:t>
            </w:r>
            <w:proofErr w:type="gramEnd"/>
            <w:r>
              <w:rPr>
                <w:sz w:val="22"/>
                <w:szCs w:val="22"/>
              </w:rPr>
              <w:t xml:space="preserve"> change in the HRV index for each country and year. [HRV]</w:t>
            </w:r>
          </w:p>
        </w:tc>
      </w:tr>
      <w:tr w:rsidR="0030221B" w14:paraId="60B41D5F" w14:textId="77777777">
        <w:tc>
          <w:tcPr>
            <w:tcW w:w="2325" w:type="dxa"/>
          </w:tcPr>
          <w:p w14:paraId="00000C14" w14:textId="77777777" w:rsidR="0030221B" w:rsidRDefault="00000000">
            <w:pPr>
              <w:rPr>
                <w:sz w:val="22"/>
                <w:szCs w:val="22"/>
              </w:rPr>
            </w:pPr>
            <w:proofErr w:type="spellStart"/>
            <w:r>
              <w:rPr>
                <w:sz w:val="22"/>
                <w:szCs w:val="22"/>
              </w:rPr>
              <w:lastRenderedPageBreak/>
              <w:t>transdifflb_HR</w:t>
            </w:r>
            <w:proofErr w:type="spellEnd"/>
          </w:p>
        </w:tc>
        <w:tc>
          <w:tcPr>
            <w:tcW w:w="6435" w:type="dxa"/>
          </w:tcPr>
          <w:p w14:paraId="00000C15" w14:textId="77777777" w:rsidR="0030221B" w:rsidRDefault="00000000">
            <w:pPr>
              <w:rPr>
                <w:sz w:val="22"/>
                <w:szCs w:val="22"/>
              </w:rPr>
            </w:pPr>
            <w:r>
              <w:rPr>
                <w:sz w:val="22"/>
                <w:szCs w:val="22"/>
              </w:rPr>
              <w:t xml:space="preserve"> The estimated lower bound of a one-year change in the HRV index for each country and year. [HRV]</w:t>
            </w:r>
          </w:p>
        </w:tc>
      </w:tr>
    </w:tbl>
    <w:p w14:paraId="00000C16" w14:textId="77777777" w:rsidR="0030221B" w:rsidRDefault="0030221B">
      <w:pPr>
        <w:pBdr>
          <w:bottom w:val="single" w:sz="6" w:space="1" w:color="000000"/>
        </w:pBdr>
        <w:rPr>
          <w:sz w:val="22"/>
          <w:szCs w:val="22"/>
        </w:rPr>
      </w:pPr>
    </w:p>
    <w:p w14:paraId="00000C17" w14:textId="77777777" w:rsidR="0030221B" w:rsidRDefault="0030221B">
      <w:pPr>
        <w:rPr>
          <w:sz w:val="22"/>
          <w:szCs w:val="22"/>
        </w:rPr>
      </w:pPr>
    </w:p>
    <w:p w14:paraId="00000C18" w14:textId="77777777" w:rsidR="0030221B" w:rsidRDefault="00000000">
      <w:pPr>
        <w:pStyle w:val="Heading2"/>
        <w:rPr>
          <w:rFonts w:ascii="Times New Roman" w:eastAsia="Times New Roman" w:hAnsi="Times New Roman" w:cs="Times New Roman"/>
          <w:sz w:val="22"/>
          <w:szCs w:val="22"/>
        </w:rPr>
      </w:pPr>
      <w:bookmarkStart w:id="84" w:name="_Toc109775450"/>
      <w:r>
        <w:rPr>
          <w:rFonts w:ascii="Times New Roman" w:eastAsia="Times New Roman" w:hAnsi="Times New Roman" w:cs="Times New Roman"/>
          <w:sz w:val="22"/>
          <w:szCs w:val="22"/>
        </w:rPr>
        <w:t>Transparency International Corruption Perceptions Index 2021 [TI]</w:t>
      </w:r>
      <w:bookmarkEnd w:id="84"/>
    </w:p>
    <w:p w14:paraId="00000C19" w14:textId="77777777" w:rsidR="0030221B" w:rsidRDefault="0030221B">
      <w:pPr>
        <w:rPr>
          <w:sz w:val="22"/>
          <w:szCs w:val="22"/>
        </w:rPr>
      </w:pPr>
    </w:p>
    <w:p w14:paraId="00000C1A" w14:textId="77777777" w:rsidR="0030221B" w:rsidRDefault="00000000">
      <w:pPr>
        <w:rPr>
          <w:sz w:val="22"/>
          <w:szCs w:val="22"/>
        </w:rPr>
      </w:pPr>
      <w:r>
        <w:rPr>
          <w:sz w:val="22"/>
          <w:szCs w:val="22"/>
        </w:rPr>
        <w:t>Suffix: TI</w:t>
      </w:r>
    </w:p>
    <w:p w14:paraId="00000C1B" w14:textId="77777777" w:rsidR="0030221B" w:rsidRDefault="0030221B">
      <w:pPr>
        <w:rPr>
          <w:sz w:val="22"/>
          <w:szCs w:val="22"/>
        </w:rPr>
      </w:pPr>
    </w:p>
    <w:p w14:paraId="00000C1C" w14:textId="77777777" w:rsidR="0030221B" w:rsidRDefault="00000000">
      <w:pPr>
        <w:rPr>
          <w:sz w:val="22"/>
          <w:szCs w:val="22"/>
        </w:rPr>
      </w:pPr>
      <w:r>
        <w:rPr>
          <w:sz w:val="22"/>
          <w:szCs w:val="22"/>
        </w:rPr>
        <w:t>Description: This dataset contains the Transparency International corruption index score for each country. Scores range 0-100, with zero meaning 0 highly corrupt and 100 meaning very transparent.</w:t>
      </w:r>
    </w:p>
    <w:p w14:paraId="00000C1D" w14:textId="77777777" w:rsidR="0030221B" w:rsidRDefault="0030221B">
      <w:pPr>
        <w:rPr>
          <w:sz w:val="22"/>
          <w:szCs w:val="22"/>
        </w:rPr>
      </w:pPr>
    </w:p>
    <w:p w14:paraId="00000C1E" w14:textId="77777777" w:rsidR="0030221B" w:rsidRDefault="00000000">
      <w:pPr>
        <w:rPr>
          <w:sz w:val="22"/>
          <w:szCs w:val="22"/>
        </w:rPr>
      </w:pPr>
      <w:r>
        <w:rPr>
          <w:sz w:val="22"/>
          <w:szCs w:val="22"/>
        </w:rPr>
        <w:t>Data:</w:t>
      </w:r>
    </w:p>
    <w:p w14:paraId="00000C1F" w14:textId="77777777" w:rsidR="0030221B" w:rsidRDefault="00000000">
      <w:pPr>
        <w:rPr>
          <w:sz w:val="22"/>
          <w:szCs w:val="22"/>
        </w:rPr>
      </w:pPr>
      <w:hyperlink r:id="rId129">
        <w:r>
          <w:rPr>
            <w:color w:val="1155CC"/>
            <w:sz w:val="22"/>
            <w:szCs w:val="22"/>
            <w:u w:val="single"/>
          </w:rPr>
          <w:t>https://www.transparency.org/en/cpi/2021</w:t>
        </w:r>
      </w:hyperlink>
    </w:p>
    <w:p w14:paraId="00000C20" w14:textId="77777777" w:rsidR="0030221B" w:rsidRDefault="0030221B">
      <w:pPr>
        <w:rPr>
          <w:sz w:val="22"/>
          <w:szCs w:val="22"/>
        </w:rPr>
      </w:pPr>
    </w:p>
    <w:p w14:paraId="00000C21" w14:textId="77777777" w:rsidR="0030221B" w:rsidRDefault="00000000">
      <w:pPr>
        <w:rPr>
          <w:sz w:val="22"/>
          <w:szCs w:val="22"/>
        </w:rPr>
      </w:pPr>
      <w:r>
        <w:rPr>
          <w:sz w:val="22"/>
          <w:szCs w:val="22"/>
        </w:rPr>
        <w:t>Data Cleaning: Observations for “Ethiopia (-1992),” “Pakistan (-1971),” “Germany, West,” and “Vietnam, North” are dropped. Observations for Serbia and Montenegro after 2005 are dropped. Observations for Serbia before 2006 are dropped. Observations for the USSR after 1991 are dropped. Observations for Russia before 1992 are dropped. Observations for North Yemen after 1990 are dropped. Observations for united Yemen before 1991 are dropped.</w:t>
      </w:r>
    </w:p>
    <w:p w14:paraId="00000C22" w14:textId="77777777" w:rsidR="0030221B" w:rsidRDefault="0030221B">
      <w:pPr>
        <w:rPr>
          <w:sz w:val="22"/>
          <w:szCs w:val="22"/>
        </w:rPr>
      </w:pPr>
    </w:p>
    <w:p w14:paraId="00000C23" w14:textId="77777777" w:rsidR="0030221B" w:rsidRDefault="00000000">
      <w:pPr>
        <w:rPr>
          <w:sz w:val="22"/>
          <w:szCs w:val="22"/>
        </w:rPr>
      </w:pPr>
      <w:r>
        <w:rPr>
          <w:sz w:val="22"/>
          <w:szCs w:val="22"/>
        </w:rPr>
        <w:t xml:space="preserve">Citation: </w:t>
      </w:r>
    </w:p>
    <w:p w14:paraId="00000C24" w14:textId="77777777" w:rsidR="0030221B" w:rsidRDefault="00000000">
      <w:pPr>
        <w:rPr>
          <w:sz w:val="22"/>
          <w:szCs w:val="22"/>
        </w:rPr>
      </w:pPr>
      <w:r>
        <w:rPr>
          <w:sz w:val="22"/>
          <w:szCs w:val="22"/>
        </w:rPr>
        <w:t xml:space="preserve">Transparency International. 2021. “Corruption Perceptions Index 2021.” </w:t>
      </w:r>
      <w:hyperlink r:id="rId130">
        <w:r>
          <w:rPr>
            <w:color w:val="1155CC"/>
            <w:sz w:val="22"/>
            <w:szCs w:val="22"/>
            <w:u w:val="single"/>
          </w:rPr>
          <w:t>https://www.transparency.org/en/cpi/2021</w:t>
        </w:r>
      </w:hyperlink>
      <w:r>
        <w:rPr>
          <w:sz w:val="22"/>
          <w:szCs w:val="22"/>
        </w:rPr>
        <w:t xml:space="preserve"> </w:t>
      </w:r>
    </w:p>
    <w:p w14:paraId="00000C25" w14:textId="77777777" w:rsidR="0030221B" w:rsidRDefault="0030221B">
      <w:pPr>
        <w:rPr>
          <w:sz w:val="22"/>
          <w:szCs w:val="22"/>
        </w:rPr>
      </w:pPr>
    </w:p>
    <w:p w14:paraId="00000C26" w14:textId="77777777" w:rsidR="0030221B" w:rsidRDefault="00000000">
      <w:pPr>
        <w:rPr>
          <w:sz w:val="22"/>
          <w:szCs w:val="22"/>
        </w:rPr>
      </w:pPr>
      <w:r>
        <w:rPr>
          <w:sz w:val="22"/>
          <w:szCs w:val="22"/>
        </w:rPr>
        <w:t>Note:</w:t>
      </w:r>
    </w:p>
    <w:p w14:paraId="00000C27" w14:textId="77777777" w:rsidR="0030221B" w:rsidRDefault="00000000">
      <w:pPr>
        <w:rPr>
          <w:sz w:val="22"/>
          <w:szCs w:val="22"/>
        </w:rPr>
      </w:pPr>
      <w:r>
        <w:rPr>
          <w:sz w:val="22"/>
          <w:szCs w:val="22"/>
        </w:rPr>
        <w:t>Methodology changes after 2012. Scores go from 0-10 to 0-100.</w:t>
      </w:r>
    </w:p>
    <w:p w14:paraId="00000C28" w14:textId="77777777" w:rsidR="0030221B" w:rsidRDefault="0030221B">
      <w:pPr>
        <w:rPr>
          <w:sz w:val="22"/>
          <w:szCs w:val="22"/>
        </w:rPr>
      </w:pPr>
    </w:p>
    <w:p w14:paraId="00000C29" w14:textId="77777777" w:rsidR="0030221B" w:rsidRDefault="00000000">
      <w:pPr>
        <w:rPr>
          <w:sz w:val="22"/>
          <w:szCs w:val="22"/>
        </w:rPr>
      </w:pPr>
      <w:r>
        <w:rPr>
          <w:sz w:val="22"/>
          <w:szCs w:val="22"/>
        </w:rPr>
        <w:t xml:space="preserve">Terms of use: </w:t>
      </w:r>
      <w:hyperlink r:id="rId131">
        <w:r>
          <w:rPr>
            <w:color w:val="1155CC"/>
            <w:sz w:val="22"/>
            <w:szCs w:val="22"/>
            <w:u w:val="single"/>
          </w:rPr>
          <w:t>http://www.transparency.org/permissions</w:t>
        </w:r>
      </w:hyperlink>
      <w:r>
        <w:rPr>
          <w:sz w:val="22"/>
          <w:szCs w:val="22"/>
        </w:rPr>
        <w:t xml:space="preserve"> </w:t>
      </w:r>
    </w:p>
    <w:p w14:paraId="00000C2A" w14:textId="77777777" w:rsidR="0030221B" w:rsidRDefault="0030221B">
      <w:pPr>
        <w:rPr>
          <w:sz w:val="22"/>
          <w:szCs w:val="22"/>
        </w:rPr>
      </w:pPr>
    </w:p>
    <w:p w14:paraId="00000C2B" w14:textId="77777777" w:rsidR="0030221B" w:rsidRDefault="00000000">
      <w:pPr>
        <w:rPr>
          <w:sz w:val="22"/>
          <w:szCs w:val="22"/>
        </w:rPr>
      </w:pPr>
      <w:r>
        <w:rPr>
          <w:sz w:val="22"/>
          <w:szCs w:val="22"/>
        </w:rPr>
        <w:t xml:space="preserve">Codebook: </w:t>
      </w:r>
    </w:p>
    <w:p w14:paraId="00000C2C" w14:textId="77777777" w:rsidR="0030221B" w:rsidRDefault="00000000">
      <w:pPr>
        <w:rPr>
          <w:sz w:val="22"/>
          <w:szCs w:val="22"/>
        </w:rPr>
      </w:pPr>
      <w:hyperlink r:id="rId132">
        <w:r>
          <w:rPr>
            <w:color w:val="1155CC"/>
            <w:sz w:val="22"/>
            <w:szCs w:val="22"/>
            <w:u w:val="single"/>
          </w:rPr>
          <w:t>https://www.transparency.org/en/cpi/2021</w:t>
        </w:r>
      </w:hyperlink>
      <w:r>
        <w:rPr>
          <w:sz w:val="22"/>
          <w:szCs w:val="22"/>
        </w:rPr>
        <w:t xml:space="preserve"> (CPI 2021 Methodology)</w:t>
      </w:r>
    </w:p>
    <w:p w14:paraId="00000C2D" w14:textId="77777777" w:rsidR="0030221B" w:rsidRDefault="0030221B">
      <w:pPr>
        <w:rPr>
          <w:sz w:val="22"/>
          <w:szCs w:val="22"/>
        </w:rPr>
      </w:pPr>
    </w:p>
    <w:p w14:paraId="00000C2E"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C2F" w14:textId="77777777" w:rsidR="0030221B" w:rsidRDefault="00000000">
      <w:pPr>
        <w:rPr>
          <w:sz w:val="22"/>
          <w:szCs w:val="22"/>
        </w:rPr>
      </w:pPr>
      <w:r>
        <w:rPr>
          <w:sz w:val="22"/>
          <w:szCs w:val="22"/>
        </w:rPr>
        <w:t>1995-2021</w:t>
      </w:r>
      <w:r>
        <w:rPr>
          <w:sz w:val="22"/>
          <w:szCs w:val="22"/>
        </w:rPr>
        <w:tab/>
      </w:r>
      <w:r>
        <w:rPr>
          <w:sz w:val="22"/>
          <w:szCs w:val="22"/>
        </w:rPr>
        <w:tab/>
      </w:r>
      <w:r>
        <w:rPr>
          <w:sz w:val="22"/>
          <w:szCs w:val="22"/>
        </w:rPr>
        <w:tab/>
      </w:r>
      <w:r>
        <w:rPr>
          <w:sz w:val="22"/>
          <w:szCs w:val="22"/>
        </w:rPr>
        <w:tab/>
      </w:r>
      <w:r>
        <w:rPr>
          <w:sz w:val="22"/>
          <w:szCs w:val="22"/>
        </w:rPr>
        <w:tab/>
      </w:r>
      <w:r>
        <w:rPr>
          <w:sz w:val="22"/>
          <w:szCs w:val="22"/>
        </w:rPr>
        <w:tab/>
        <w:t>187</w:t>
      </w:r>
    </w:p>
    <w:p w14:paraId="00000C30" w14:textId="77777777" w:rsidR="0030221B" w:rsidRDefault="0030221B">
      <w:pPr>
        <w:rPr>
          <w:sz w:val="22"/>
          <w:szCs w:val="22"/>
        </w:rPr>
      </w:pPr>
    </w:p>
    <w:p w14:paraId="00000C31" w14:textId="77777777" w:rsidR="0030221B" w:rsidRDefault="00000000">
      <w:pPr>
        <w:rPr>
          <w:sz w:val="22"/>
          <w:szCs w:val="22"/>
        </w:rPr>
      </w:pPr>
      <w:r>
        <w:rPr>
          <w:sz w:val="22"/>
          <w:szCs w:val="22"/>
        </w:rPr>
        <w:t>Variables:</w:t>
      </w:r>
    </w:p>
    <w:tbl>
      <w:tblPr>
        <w:tblStyle w:val="affffffffffffffffffffffffffffffffffffffffffffffffffffff4"/>
        <w:tblW w:w="8685"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90"/>
        <w:gridCol w:w="6495"/>
      </w:tblGrid>
      <w:tr w:rsidR="0030221B" w14:paraId="78D7B5AB" w14:textId="77777777">
        <w:tc>
          <w:tcPr>
            <w:tcW w:w="2190" w:type="dxa"/>
          </w:tcPr>
          <w:p w14:paraId="00000C32" w14:textId="5F41284F" w:rsidR="0030221B" w:rsidRDefault="00000000">
            <w:pPr>
              <w:rPr>
                <w:sz w:val="22"/>
                <w:szCs w:val="22"/>
              </w:rPr>
            </w:pPr>
            <w:proofErr w:type="spellStart"/>
            <w:r>
              <w:rPr>
                <w:sz w:val="22"/>
                <w:szCs w:val="22"/>
              </w:rPr>
              <w:t>ti_cpi</w:t>
            </w:r>
            <w:r w:rsidR="000F5CED">
              <w:rPr>
                <w:sz w:val="22"/>
                <w:szCs w:val="22"/>
              </w:rPr>
              <w:t>_TI</w:t>
            </w:r>
            <w:proofErr w:type="spellEnd"/>
          </w:p>
        </w:tc>
        <w:tc>
          <w:tcPr>
            <w:tcW w:w="6495" w:type="dxa"/>
          </w:tcPr>
          <w:p w14:paraId="00000C33" w14:textId="77777777" w:rsidR="0030221B" w:rsidRDefault="00000000">
            <w:pPr>
              <w:rPr>
                <w:sz w:val="22"/>
                <w:szCs w:val="22"/>
              </w:rPr>
            </w:pPr>
            <w:r>
              <w:rPr>
                <w:sz w:val="22"/>
                <w:szCs w:val="22"/>
              </w:rPr>
              <w:t xml:space="preserve"> Corruption perceptions index [TI]</w:t>
            </w:r>
          </w:p>
        </w:tc>
      </w:tr>
    </w:tbl>
    <w:p w14:paraId="00000C34" w14:textId="77777777" w:rsidR="0030221B" w:rsidRDefault="0030221B">
      <w:pPr>
        <w:pBdr>
          <w:bottom w:val="single" w:sz="6" w:space="1" w:color="000000"/>
        </w:pBdr>
        <w:rPr>
          <w:sz w:val="22"/>
          <w:szCs w:val="22"/>
        </w:rPr>
      </w:pPr>
    </w:p>
    <w:p w14:paraId="00000C35" w14:textId="77777777" w:rsidR="0030221B" w:rsidRDefault="0030221B">
      <w:pPr>
        <w:rPr>
          <w:sz w:val="22"/>
          <w:szCs w:val="22"/>
        </w:rPr>
      </w:pPr>
    </w:p>
    <w:p w14:paraId="00000C36" w14:textId="7EC02F84" w:rsidR="0030221B" w:rsidRDefault="00000000">
      <w:pPr>
        <w:pStyle w:val="Heading2"/>
        <w:rPr>
          <w:rFonts w:ascii="Times New Roman" w:eastAsia="Times New Roman" w:hAnsi="Times New Roman" w:cs="Times New Roman"/>
          <w:sz w:val="22"/>
          <w:szCs w:val="22"/>
        </w:rPr>
      </w:pPr>
      <w:bookmarkStart w:id="85" w:name="_Toc109775451"/>
      <w:r>
        <w:rPr>
          <w:rFonts w:ascii="Times New Roman" w:eastAsia="Times New Roman" w:hAnsi="Times New Roman" w:cs="Times New Roman"/>
          <w:sz w:val="22"/>
          <w:szCs w:val="22"/>
        </w:rPr>
        <w:t>Major Episodes of Political Violence (MEPV) [PV</w:t>
      </w:r>
      <w:r w:rsidR="002E73B4">
        <w:rPr>
          <w:rFonts w:ascii="Times New Roman" w:eastAsia="Times New Roman" w:hAnsi="Times New Roman" w:cs="Times New Roman"/>
          <w:sz w:val="22"/>
          <w:szCs w:val="22"/>
        </w:rPr>
        <w:t>E</w:t>
      </w:r>
      <w:r>
        <w:rPr>
          <w:rFonts w:ascii="Times New Roman" w:eastAsia="Times New Roman" w:hAnsi="Times New Roman" w:cs="Times New Roman"/>
          <w:sz w:val="22"/>
          <w:szCs w:val="22"/>
        </w:rPr>
        <w:t>]</w:t>
      </w:r>
      <w:bookmarkEnd w:id="85"/>
    </w:p>
    <w:p w14:paraId="00000C37" w14:textId="77777777" w:rsidR="0030221B" w:rsidRDefault="0030221B">
      <w:pPr>
        <w:rPr>
          <w:sz w:val="22"/>
          <w:szCs w:val="22"/>
        </w:rPr>
      </w:pPr>
    </w:p>
    <w:p w14:paraId="00000C38" w14:textId="77777777" w:rsidR="0030221B" w:rsidRDefault="00000000">
      <w:pPr>
        <w:rPr>
          <w:sz w:val="22"/>
          <w:szCs w:val="22"/>
        </w:rPr>
      </w:pPr>
      <w:r>
        <w:rPr>
          <w:sz w:val="22"/>
          <w:szCs w:val="22"/>
        </w:rPr>
        <w:t>Suffix: PV</w:t>
      </w:r>
    </w:p>
    <w:p w14:paraId="00000C39" w14:textId="77777777" w:rsidR="0030221B" w:rsidRDefault="0030221B">
      <w:pPr>
        <w:rPr>
          <w:sz w:val="22"/>
          <w:szCs w:val="22"/>
        </w:rPr>
      </w:pPr>
    </w:p>
    <w:p w14:paraId="00000C3A" w14:textId="77777777" w:rsidR="0030221B" w:rsidRDefault="00000000">
      <w:pPr>
        <w:rPr>
          <w:sz w:val="22"/>
          <w:szCs w:val="22"/>
        </w:rPr>
      </w:pPr>
      <w:r>
        <w:rPr>
          <w:sz w:val="22"/>
          <w:szCs w:val="22"/>
        </w:rPr>
        <w:t>Description: This dataset contains information on major wars and other episodes of political violence that have occurred in a country.</w:t>
      </w:r>
    </w:p>
    <w:p w14:paraId="00000C3B" w14:textId="77777777" w:rsidR="0030221B" w:rsidRDefault="0030221B">
      <w:pPr>
        <w:rPr>
          <w:sz w:val="22"/>
          <w:szCs w:val="22"/>
        </w:rPr>
      </w:pPr>
    </w:p>
    <w:p w14:paraId="00000C3C" w14:textId="77777777" w:rsidR="0030221B" w:rsidRDefault="00000000">
      <w:pPr>
        <w:rPr>
          <w:sz w:val="22"/>
          <w:szCs w:val="22"/>
        </w:rPr>
      </w:pPr>
      <w:r>
        <w:rPr>
          <w:sz w:val="22"/>
          <w:szCs w:val="22"/>
        </w:rPr>
        <w:lastRenderedPageBreak/>
        <w:t xml:space="preserve">Data: </w:t>
      </w:r>
      <w:hyperlink r:id="rId133">
        <w:r>
          <w:rPr>
            <w:color w:val="1155CC"/>
            <w:sz w:val="22"/>
            <w:szCs w:val="22"/>
            <w:u w:val="single"/>
          </w:rPr>
          <w:t>http://www.systemicpeace.org/inscrdata.html</w:t>
        </w:r>
      </w:hyperlink>
    </w:p>
    <w:p w14:paraId="00000C3D" w14:textId="77777777" w:rsidR="0030221B" w:rsidRDefault="0030221B">
      <w:pPr>
        <w:rPr>
          <w:sz w:val="22"/>
          <w:szCs w:val="22"/>
        </w:rPr>
      </w:pPr>
    </w:p>
    <w:p w14:paraId="00000C3E" w14:textId="77777777" w:rsidR="0030221B" w:rsidRDefault="00000000">
      <w:pPr>
        <w:rPr>
          <w:sz w:val="22"/>
          <w:szCs w:val="22"/>
        </w:rPr>
      </w:pPr>
      <w:r>
        <w:rPr>
          <w:sz w:val="22"/>
          <w:szCs w:val="22"/>
        </w:rPr>
        <w:t>Data Cleaning: No observations or data values are removed or changed.</w:t>
      </w:r>
    </w:p>
    <w:p w14:paraId="00000C3F" w14:textId="77777777" w:rsidR="0030221B" w:rsidRDefault="0030221B">
      <w:pPr>
        <w:rPr>
          <w:sz w:val="22"/>
          <w:szCs w:val="22"/>
        </w:rPr>
      </w:pPr>
    </w:p>
    <w:p w14:paraId="00000C40" w14:textId="77777777" w:rsidR="0030221B" w:rsidRDefault="00000000">
      <w:pPr>
        <w:rPr>
          <w:sz w:val="22"/>
          <w:szCs w:val="22"/>
        </w:rPr>
      </w:pPr>
      <w:r>
        <w:rPr>
          <w:sz w:val="22"/>
          <w:szCs w:val="22"/>
        </w:rPr>
        <w:t>Citations:</w:t>
      </w:r>
    </w:p>
    <w:p w14:paraId="00000C41" w14:textId="77777777" w:rsidR="0030221B" w:rsidRDefault="00000000">
      <w:pPr>
        <w:rPr>
          <w:sz w:val="22"/>
          <w:szCs w:val="22"/>
        </w:rPr>
      </w:pPr>
      <w:r>
        <w:rPr>
          <w:sz w:val="22"/>
          <w:szCs w:val="22"/>
        </w:rPr>
        <w:t xml:space="preserve">Monty G. Marshall. 1999. </w:t>
      </w:r>
      <w:r>
        <w:rPr>
          <w:i/>
          <w:sz w:val="22"/>
          <w:szCs w:val="22"/>
        </w:rPr>
        <w:t>Third World War</w:t>
      </w:r>
      <w:r>
        <w:rPr>
          <w:sz w:val="22"/>
          <w:szCs w:val="22"/>
        </w:rPr>
        <w:t xml:space="preserve">. Lanham, MD: Rowman &amp; Littlefield. </w:t>
      </w:r>
    </w:p>
    <w:p w14:paraId="00000C42" w14:textId="77777777" w:rsidR="0030221B" w:rsidRDefault="0030221B">
      <w:pPr>
        <w:rPr>
          <w:sz w:val="22"/>
          <w:szCs w:val="22"/>
        </w:rPr>
      </w:pPr>
    </w:p>
    <w:p w14:paraId="00000C43" w14:textId="77777777" w:rsidR="0030221B" w:rsidRDefault="00000000">
      <w:pPr>
        <w:rPr>
          <w:sz w:val="22"/>
          <w:szCs w:val="22"/>
        </w:rPr>
      </w:pPr>
      <w:r>
        <w:rPr>
          <w:sz w:val="22"/>
          <w:szCs w:val="22"/>
        </w:rPr>
        <w:t xml:space="preserve">Marshall, Monty G. 2012. Center for Systemic Peace (CSP) Major Episodes of Political Violence, 1946-2012. </w:t>
      </w:r>
      <w:hyperlink r:id="rId134">
        <w:r>
          <w:rPr>
            <w:color w:val="1155CC"/>
            <w:sz w:val="22"/>
            <w:szCs w:val="22"/>
            <w:u w:val="single"/>
          </w:rPr>
          <w:t>http://www.systemicpeace.org/warlist/warlist.htm</w:t>
        </w:r>
      </w:hyperlink>
      <w:r>
        <w:rPr>
          <w:sz w:val="22"/>
          <w:szCs w:val="22"/>
        </w:rPr>
        <w:t xml:space="preserve">  </w:t>
      </w:r>
    </w:p>
    <w:p w14:paraId="00000C44" w14:textId="77777777" w:rsidR="0030221B" w:rsidRDefault="0030221B">
      <w:pPr>
        <w:rPr>
          <w:sz w:val="22"/>
          <w:szCs w:val="22"/>
        </w:rPr>
      </w:pPr>
    </w:p>
    <w:p w14:paraId="00000C45" w14:textId="77777777" w:rsidR="0030221B" w:rsidRDefault="00000000">
      <w:pPr>
        <w:rPr>
          <w:sz w:val="22"/>
          <w:szCs w:val="22"/>
        </w:rPr>
      </w:pPr>
      <w:r>
        <w:rPr>
          <w:sz w:val="22"/>
          <w:szCs w:val="22"/>
        </w:rPr>
        <w:t xml:space="preserve">Codebook: </w:t>
      </w:r>
      <w:hyperlink r:id="rId135">
        <w:r>
          <w:rPr>
            <w:color w:val="1155CC"/>
            <w:sz w:val="22"/>
            <w:szCs w:val="22"/>
            <w:u w:val="single"/>
          </w:rPr>
          <w:t>http://www.syste</w:t>
        </w:r>
        <w:r>
          <w:rPr>
            <w:color w:val="1155CC"/>
            <w:sz w:val="22"/>
            <w:szCs w:val="22"/>
            <w:u w:val="single"/>
          </w:rPr>
          <w:t>m</w:t>
        </w:r>
        <w:r>
          <w:rPr>
            <w:color w:val="1155CC"/>
            <w:sz w:val="22"/>
            <w:szCs w:val="22"/>
            <w:u w:val="single"/>
          </w:rPr>
          <w:t>icpeace.org/inscr/MEPVcodebook2015.pdf</w:t>
        </w:r>
      </w:hyperlink>
      <w:r>
        <w:rPr>
          <w:sz w:val="22"/>
          <w:szCs w:val="22"/>
        </w:rPr>
        <w:t xml:space="preserve"> </w:t>
      </w:r>
    </w:p>
    <w:p w14:paraId="00000C46" w14:textId="77777777" w:rsidR="0030221B" w:rsidRDefault="0030221B">
      <w:pPr>
        <w:rPr>
          <w:sz w:val="22"/>
          <w:szCs w:val="22"/>
        </w:rPr>
      </w:pPr>
    </w:p>
    <w:p w14:paraId="00000C47"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C48" w14:textId="3F5B0421" w:rsidR="0030221B" w:rsidRDefault="00000000">
      <w:pPr>
        <w:rPr>
          <w:sz w:val="22"/>
          <w:szCs w:val="22"/>
        </w:rPr>
      </w:pPr>
      <w:r>
        <w:rPr>
          <w:sz w:val="22"/>
          <w:szCs w:val="22"/>
        </w:rPr>
        <w:t>1946-201</w:t>
      </w:r>
      <w:r w:rsidR="00D361D3">
        <w:rPr>
          <w:sz w:val="22"/>
          <w:szCs w:val="22"/>
        </w:rPr>
        <w:t>2</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173</w:t>
      </w:r>
    </w:p>
    <w:p w14:paraId="00000C49" w14:textId="77777777" w:rsidR="0030221B" w:rsidRDefault="0030221B">
      <w:pPr>
        <w:rPr>
          <w:sz w:val="22"/>
          <w:szCs w:val="22"/>
        </w:rPr>
      </w:pPr>
    </w:p>
    <w:p w14:paraId="00000C4A" w14:textId="77777777" w:rsidR="0030221B" w:rsidRDefault="00000000">
      <w:pPr>
        <w:rPr>
          <w:sz w:val="22"/>
          <w:szCs w:val="22"/>
        </w:rPr>
      </w:pPr>
      <w:r>
        <w:rPr>
          <w:sz w:val="22"/>
          <w:szCs w:val="22"/>
        </w:rPr>
        <w:t>Variables:</w:t>
      </w:r>
    </w:p>
    <w:tbl>
      <w:tblPr>
        <w:tblStyle w:val="affffffffffffffffffffffffffffffffffffffffffffffffffffff5"/>
        <w:tblW w:w="874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0"/>
        <w:gridCol w:w="7275"/>
      </w:tblGrid>
      <w:tr w:rsidR="0030221B" w:rsidRPr="00D361D3" w14:paraId="06614ED2" w14:textId="77777777">
        <w:tc>
          <w:tcPr>
            <w:tcW w:w="1470" w:type="dxa"/>
          </w:tcPr>
          <w:p w14:paraId="00000C4B" w14:textId="75C46CF3" w:rsidR="0030221B" w:rsidRPr="00D361D3" w:rsidRDefault="002E73B4">
            <w:pPr>
              <w:rPr>
                <w:sz w:val="22"/>
                <w:szCs w:val="22"/>
              </w:rPr>
            </w:pPr>
            <w:proofErr w:type="spellStart"/>
            <w:r w:rsidRPr="00D361D3">
              <w:rPr>
                <w:sz w:val="22"/>
                <w:szCs w:val="22"/>
              </w:rPr>
              <w:t>totint</w:t>
            </w:r>
            <w:r w:rsidR="00000000" w:rsidRPr="00D361D3">
              <w:rPr>
                <w:sz w:val="22"/>
                <w:szCs w:val="22"/>
              </w:rPr>
              <w:t>_PV</w:t>
            </w:r>
            <w:r w:rsidRPr="00D361D3">
              <w:rPr>
                <w:sz w:val="22"/>
                <w:szCs w:val="22"/>
              </w:rPr>
              <w:t>E</w:t>
            </w:r>
            <w:proofErr w:type="spellEnd"/>
          </w:p>
        </w:tc>
        <w:tc>
          <w:tcPr>
            <w:tcW w:w="7275" w:type="dxa"/>
          </w:tcPr>
          <w:p w14:paraId="00000C4C" w14:textId="75D91B1D" w:rsidR="0030221B" w:rsidRPr="00D361D3" w:rsidRDefault="00D361D3">
            <w:pPr>
              <w:rPr>
                <w:sz w:val="22"/>
                <w:szCs w:val="22"/>
              </w:rPr>
            </w:pPr>
            <w:r w:rsidRPr="00D361D3">
              <w:rPr>
                <w:sz w:val="22"/>
                <w:szCs w:val="22"/>
              </w:rPr>
              <w:t>Sum of all interstate MEPV magnitude scores for all neighboring states</w:t>
            </w:r>
            <w:r>
              <w:rPr>
                <w:sz w:val="22"/>
                <w:szCs w:val="22"/>
              </w:rPr>
              <w:t xml:space="preserve"> [PVE]</w:t>
            </w:r>
          </w:p>
        </w:tc>
      </w:tr>
      <w:tr w:rsidR="0030221B" w:rsidRPr="00D361D3" w14:paraId="5E197EC4" w14:textId="77777777">
        <w:tc>
          <w:tcPr>
            <w:tcW w:w="1470" w:type="dxa"/>
          </w:tcPr>
          <w:p w14:paraId="00000C4D" w14:textId="0B949673" w:rsidR="0030221B" w:rsidRPr="00D361D3" w:rsidRDefault="002E73B4">
            <w:pPr>
              <w:rPr>
                <w:sz w:val="22"/>
                <w:szCs w:val="22"/>
              </w:rPr>
            </w:pPr>
            <w:proofErr w:type="spellStart"/>
            <w:r w:rsidRPr="00D361D3">
              <w:rPr>
                <w:sz w:val="22"/>
                <w:szCs w:val="22"/>
              </w:rPr>
              <w:t>totciv_PVE</w:t>
            </w:r>
            <w:proofErr w:type="spellEnd"/>
          </w:p>
        </w:tc>
        <w:tc>
          <w:tcPr>
            <w:tcW w:w="7275" w:type="dxa"/>
          </w:tcPr>
          <w:p w14:paraId="00000C4E" w14:textId="1533CA33" w:rsidR="0030221B" w:rsidRPr="00D361D3" w:rsidRDefault="00D361D3" w:rsidP="00D361D3">
            <w:pPr>
              <w:rPr>
                <w:sz w:val="22"/>
                <w:szCs w:val="22"/>
              </w:rPr>
            </w:pPr>
            <w:r w:rsidRPr="00D361D3">
              <w:rPr>
                <w:sz w:val="22"/>
                <w:szCs w:val="22"/>
              </w:rPr>
              <w:t>Sum of all societal (civil and ethnic) MEPV magnitude</w:t>
            </w:r>
            <w:r>
              <w:rPr>
                <w:sz w:val="22"/>
                <w:szCs w:val="22"/>
              </w:rPr>
              <w:t xml:space="preserve"> </w:t>
            </w:r>
            <w:r w:rsidRPr="00D361D3">
              <w:rPr>
                <w:sz w:val="22"/>
                <w:szCs w:val="22"/>
              </w:rPr>
              <w:t>scores for all neighboring states</w:t>
            </w:r>
            <w:r>
              <w:rPr>
                <w:sz w:val="22"/>
                <w:szCs w:val="22"/>
              </w:rPr>
              <w:t xml:space="preserve"> </w:t>
            </w:r>
            <w:r>
              <w:rPr>
                <w:sz w:val="22"/>
                <w:szCs w:val="22"/>
              </w:rPr>
              <w:t>[PVE]</w:t>
            </w:r>
          </w:p>
        </w:tc>
      </w:tr>
      <w:tr w:rsidR="0030221B" w:rsidRPr="00D361D3" w14:paraId="1321130D" w14:textId="77777777">
        <w:tc>
          <w:tcPr>
            <w:tcW w:w="1470" w:type="dxa"/>
          </w:tcPr>
          <w:p w14:paraId="00000C4F" w14:textId="5E5C6A1B" w:rsidR="0030221B" w:rsidRPr="00D361D3" w:rsidRDefault="002E73B4">
            <w:pPr>
              <w:rPr>
                <w:sz w:val="22"/>
                <w:szCs w:val="22"/>
              </w:rPr>
            </w:pPr>
            <w:proofErr w:type="spellStart"/>
            <w:r w:rsidRPr="00D361D3">
              <w:rPr>
                <w:sz w:val="22"/>
                <w:szCs w:val="22"/>
              </w:rPr>
              <w:t>totalac_PVE</w:t>
            </w:r>
            <w:proofErr w:type="spellEnd"/>
          </w:p>
        </w:tc>
        <w:tc>
          <w:tcPr>
            <w:tcW w:w="7275" w:type="dxa"/>
          </w:tcPr>
          <w:p w14:paraId="00000C50" w14:textId="52ED2C35" w:rsidR="0030221B" w:rsidRPr="00D361D3" w:rsidRDefault="00D361D3" w:rsidP="00D361D3">
            <w:pPr>
              <w:rPr>
                <w:sz w:val="22"/>
                <w:szCs w:val="22"/>
              </w:rPr>
            </w:pPr>
            <w:r w:rsidRPr="00D361D3">
              <w:rPr>
                <w:sz w:val="22"/>
                <w:szCs w:val="22"/>
              </w:rPr>
              <w:t>Sum of all societal and interstate MEPV magnitude scores</w:t>
            </w:r>
            <w:r>
              <w:rPr>
                <w:sz w:val="22"/>
                <w:szCs w:val="22"/>
              </w:rPr>
              <w:t xml:space="preserve"> </w:t>
            </w:r>
            <w:r w:rsidRPr="00D361D3">
              <w:rPr>
                <w:sz w:val="22"/>
                <w:szCs w:val="22"/>
              </w:rPr>
              <w:t>for all bordering states</w:t>
            </w:r>
            <w:r>
              <w:rPr>
                <w:sz w:val="22"/>
                <w:szCs w:val="22"/>
              </w:rPr>
              <w:t xml:space="preserve"> </w:t>
            </w:r>
            <w:r>
              <w:rPr>
                <w:sz w:val="22"/>
                <w:szCs w:val="22"/>
              </w:rPr>
              <w:t>[PVE]</w:t>
            </w:r>
          </w:p>
        </w:tc>
      </w:tr>
      <w:tr w:rsidR="0030221B" w:rsidRPr="00D361D3" w14:paraId="76E49823" w14:textId="77777777">
        <w:tc>
          <w:tcPr>
            <w:tcW w:w="1470" w:type="dxa"/>
          </w:tcPr>
          <w:p w14:paraId="00000C51" w14:textId="1A5F6DB8" w:rsidR="0030221B" w:rsidRPr="00D361D3" w:rsidRDefault="002E73B4">
            <w:pPr>
              <w:rPr>
                <w:sz w:val="22"/>
                <w:szCs w:val="22"/>
              </w:rPr>
            </w:pPr>
            <w:proofErr w:type="spellStart"/>
            <w:r w:rsidRPr="00D361D3">
              <w:rPr>
                <w:sz w:val="22"/>
                <w:szCs w:val="22"/>
              </w:rPr>
              <w:t>nint_PVE</w:t>
            </w:r>
            <w:proofErr w:type="spellEnd"/>
          </w:p>
        </w:tc>
        <w:tc>
          <w:tcPr>
            <w:tcW w:w="7275" w:type="dxa"/>
          </w:tcPr>
          <w:p w14:paraId="00000C52" w14:textId="73D63D9C" w:rsidR="0030221B" w:rsidRPr="00D361D3" w:rsidRDefault="00D361D3">
            <w:pPr>
              <w:rPr>
                <w:sz w:val="22"/>
                <w:szCs w:val="22"/>
              </w:rPr>
            </w:pPr>
            <w:r w:rsidRPr="00D361D3">
              <w:rPr>
                <w:sz w:val="22"/>
                <w:szCs w:val="22"/>
              </w:rPr>
              <w:t>Number of bordering states with interstate MEPV</w:t>
            </w:r>
            <w:r>
              <w:rPr>
                <w:sz w:val="22"/>
                <w:szCs w:val="22"/>
              </w:rPr>
              <w:t xml:space="preserve"> </w:t>
            </w:r>
            <w:r>
              <w:rPr>
                <w:sz w:val="22"/>
                <w:szCs w:val="22"/>
              </w:rPr>
              <w:t>[PVE]</w:t>
            </w:r>
          </w:p>
        </w:tc>
      </w:tr>
      <w:tr w:rsidR="0030221B" w:rsidRPr="00D361D3" w14:paraId="3AAD5C51" w14:textId="77777777">
        <w:tc>
          <w:tcPr>
            <w:tcW w:w="1470" w:type="dxa"/>
          </w:tcPr>
          <w:p w14:paraId="00000C53" w14:textId="5A00F280" w:rsidR="0030221B" w:rsidRPr="00D361D3" w:rsidRDefault="002E73B4">
            <w:pPr>
              <w:rPr>
                <w:sz w:val="22"/>
                <w:szCs w:val="22"/>
              </w:rPr>
            </w:pPr>
            <w:proofErr w:type="spellStart"/>
            <w:r w:rsidRPr="00D361D3">
              <w:rPr>
                <w:sz w:val="22"/>
                <w:szCs w:val="22"/>
              </w:rPr>
              <w:t>nciv_PVE</w:t>
            </w:r>
            <w:proofErr w:type="spellEnd"/>
          </w:p>
        </w:tc>
        <w:tc>
          <w:tcPr>
            <w:tcW w:w="7275" w:type="dxa"/>
          </w:tcPr>
          <w:p w14:paraId="00000C54" w14:textId="7B15B3E3" w:rsidR="0030221B" w:rsidRPr="00D361D3" w:rsidRDefault="00D361D3" w:rsidP="00D361D3">
            <w:pPr>
              <w:rPr>
                <w:sz w:val="22"/>
                <w:szCs w:val="22"/>
              </w:rPr>
            </w:pPr>
            <w:r w:rsidRPr="00D361D3">
              <w:rPr>
                <w:sz w:val="22"/>
                <w:szCs w:val="22"/>
              </w:rPr>
              <w:t>Number of bordering states with societal (civil or ethnic)</w:t>
            </w:r>
            <w:r w:rsidRPr="00D361D3">
              <w:rPr>
                <w:sz w:val="22"/>
                <w:szCs w:val="22"/>
              </w:rPr>
              <w:t xml:space="preserve"> </w:t>
            </w:r>
            <w:r w:rsidRPr="00D361D3">
              <w:rPr>
                <w:sz w:val="22"/>
                <w:szCs w:val="22"/>
              </w:rPr>
              <w:t>MEPV</w:t>
            </w:r>
            <w:r>
              <w:rPr>
                <w:sz w:val="22"/>
                <w:szCs w:val="22"/>
              </w:rPr>
              <w:t xml:space="preserve"> </w:t>
            </w:r>
            <w:r>
              <w:rPr>
                <w:sz w:val="22"/>
                <w:szCs w:val="22"/>
              </w:rPr>
              <w:t>[PVE]</w:t>
            </w:r>
          </w:p>
        </w:tc>
      </w:tr>
      <w:tr w:rsidR="0030221B" w:rsidRPr="00D361D3" w14:paraId="27BB74F5" w14:textId="77777777">
        <w:tc>
          <w:tcPr>
            <w:tcW w:w="1470" w:type="dxa"/>
          </w:tcPr>
          <w:p w14:paraId="00000C55" w14:textId="6FCF10CD" w:rsidR="0030221B" w:rsidRPr="00D361D3" w:rsidRDefault="002E73B4">
            <w:pPr>
              <w:rPr>
                <w:sz w:val="22"/>
                <w:szCs w:val="22"/>
              </w:rPr>
            </w:pPr>
            <w:proofErr w:type="spellStart"/>
            <w:r w:rsidRPr="00D361D3">
              <w:rPr>
                <w:sz w:val="22"/>
                <w:szCs w:val="22"/>
              </w:rPr>
              <w:t>nac_PVE</w:t>
            </w:r>
            <w:proofErr w:type="spellEnd"/>
          </w:p>
        </w:tc>
        <w:tc>
          <w:tcPr>
            <w:tcW w:w="7275" w:type="dxa"/>
          </w:tcPr>
          <w:p w14:paraId="00000C56" w14:textId="2B50E207" w:rsidR="0030221B" w:rsidRPr="00D361D3" w:rsidRDefault="00D361D3" w:rsidP="00D361D3">
            <w:pPr>
              <w:rPr>
                <w:sz w:val="22"/>
                <w:szCs w:val="22"/>
              </w:rPr>
            </w:pPr>
            <w:r w:rsidRPr="00D361D3">
              <w:rPr>
                <w:sz w:val="22"/>
                <w:szCs w:val="22"/>
              </w:rPr>
              <w:t>Number of bordering states with any type (societal or</w:t>
            </w:r>
            <w:r>
              <w:rPr>
                <w:sz w:val="22"/>
                <w:szCs w:val="22"/>
              </w:rPr>
              <w:t xml:space="preserve"> </w:t>
            </w:r>
            <w:r w:rsidRPr="00D361D3">
              <w:rPr>
                <w:sz w:val="22"/>
                <w:szCs w:val="22"/>
              </w:rPr>
              <w:t>interstate) MEPV</w:t>
            </w:r>
            <w:r>
              <w:rPr>
                <w:sz w:val="22"/>
                <w:szCs w:val="22"/>
              </w:rPr>
              <w:t xml:space="preserve"> </w:t>
            </w:r>
            <w:r>
              <w:rPr>
                <w:sz w:val="22"/>
                <w:szCs w:val="22"/>
              </w:rPr>
              <w:t>[PVE]</w:t>
            </w:r>
          </w:p>
        </w:tc>
      </w:tr>
      <w:tr w:rsidR="0030221B" w:rsidRPr="00D361D3" w14:paraId="5D829333" w14:textId="77777777">
        <w:tc>
          <w:tcPr>
            <w:tcW w:w="1470" w:type="dxa"/>
          </w:tcPr>
          <w:p w14:paraId="00000C57" w14:textId="0AFD6A67" w:rsidR="0030221B" w:rsidRPr="00D361D3" w:rsidRDefault="002E73B4">
            <w:pPr>
              <w:rPr>
                <w:sz w:val="22"/>
                <w:szCs w:val="22"/>
              </w:rPr>
            </w:pPr>
            <w:proofErr w:type="spellStart"/>
            <w:r w:rsidRPr="00D361D3">
              <w:rPr>
                <w:sz w:val="22"/>
                <w:szCs w:val="22"/>
              </w:rPr>
              <w:t>region_PVE</w:t>
            </w:r>
            <w:proofErr w:type="spellEnd"/>
          </w:p>
        </w:tc>
        <w:tc>
          <w:tcPr>
            <w:tcW w:w="7275" w:type="dxa"/>
          </w:tcPr>
          <w:p w14:paraId="00000C58" w14:textId="12123A31" w:rsidR="0030221B" w:rsidRPr="00D361D3" w:rsidRDefault="00D361D3">
            <w:pPr>
              <w:rPr>
                <w:sz w:val="22"/>
                <w:szCs w:val="22"/>
              </w:rPr>
            </w:pPr>
            <w:r w:rsidRPr="00D361D3">
              <w:rPr>
                <w:sz w:val="22"/>
                <w:szCs w:val="22"/>
              </w:rPr>
              <w:t>Code designation for affective geopolitical region</w:t>
            </w:r>
            <w:r>
              <w:rPr>
                <w:sz w:val="22"/>
                <w:szCs w:val="22"/>
              </w:rPr>
              <w:t xml:space="preserve"> </w:t>
            </w:r>
            <w:r>
              <w:rPr>
                <w:sz w:val="22"/>
                <w:szCs w:val="22"/>
              </w:rPr>
              <w:t>[PVE]</w:t>
            </w:r>
          </w:p>
        </w:tc>
      </w:tr>
      <w:tr w:rsidR="0030221B" w:rsidRPr="00D361D3" w14:paraId="7555EE34" w14:textId="77777777">
        <w:tc>
          <w:tcPr>
            <w:tcW w:w="1470" w:type="dxa"/>
          </w:tcPr>
          <w:p w14:paraId="00000C59" w14:textId="04430E56" w:rsidR="0030221B" w:rsidRPr="00D361D3" w:rsidRDefault="002E73B4">
            <w:pPr>
              <w:rPr>
                <w:sz w:val="22"/>
                <w:szCs w:val="22"/>
              </w:rPr>
            </w:pPr>
            <w:proofErr w:type="spellStart"/>
            <w:r w:rsidRPr="00D361D3">
              <w:rPr>
                <w:sz w:val="22"/>
                <w:szCs w:val="22"/>
              </w:rPr>
              <w:t>nregion_PVE</w:t>
            </w:r>
            <w:proofErr w:type="spellEnd"/>
          </w:p>
        </w:tc>
        <w:tc>
          <w:tcPr>
            <w:tcW w:w="7275" w:type="dxa"/>
          </w:tcPr>
          <w:p w14:paraId="00000C5A" w14:textId="206564B0" w:rsidR="0030221B" w:rsidRPr="00D361D3" w:rsidRDefault="00D361D3">
            <w:pPr>
              <w:rPr>
                <w:sz w:val="22"/>
                <w:szCs w:val="22"/>
              </w:rPr>
            </w:pPr>
            <w:r w:rsidRPr="00D361D3">
              <w:rPr>
                <w:sz w:val="22"/>
                <w:szCs w:val="22"/>
              </w:rPr>
              <w:t>Number of states in the designated geopolitical region</w:t>
            </w:r>
            <w:r>
              <w:rPr>
                <w:sz w:val="22"/>
                <w:szCs w:val="22"/>
              </w:rPr>
              <w:t xml:space="preserve"> </w:t>
            </w:r>
            <w:r>
              <w:rPr>
                <w:sz w:val="22"/>
                <w:szCs w:val="22"/>
              </w:rPr>
              <w:t>[PVE]</w:t>
            </w:r>
          </w:p>
        </w:tc>
      </w:tr>
      <w:tr w:rsidR="0030221B" w:rsidRPr="00D361D3" w14:paraId="7CA0498E" w14:textId="77777777">
        <w:tc>
          <w:tcPr>
            <w:tcW w:w="1470" w:type="dxa"/>
          </w:tcPr>
          <w:p w14:paraId="00000C5B" w14:textId="2EA607C6" w:rsidR="0030221B" w:rsidRPr="00D361D3" w:rsidRDefault="002E73B4">
            <w:pPr>
              <w:rPr>
                <w:sz w:val="22"/>
                <w:szCs w:val="22"/>
              </w:rPr>
            </w:pPr>
            <w:proofErr w:type="spellStart"/>
            <w:r w:rsidRPr="00D361D3">
              <w:rPr>
                <w:sz w:val="22"/>
                <w:szCs w:val="22"/>
              </w:rPr>
              <w:t>regint_PVE</w:t>
            </w:r>
            <w:proofErr w:type="spellEnd"/>
          </w:p>
        </w:tc>
        <w:tc>
          <w:tcPr>
            <w:tcW w:w="7275" w:type="dxa"/>
          </w:tcPr>
          <w:p w14:paraId="00000C5C" w14:textId="10B239F0" w:rsidR="0030221B" w:rsidRPr="00D361D3" w:rsidRDefault="00D361D3" w:rsidP="00D361D3">
            <w:pPr>
              <w:rPr>
                <w:sz w:val="22"/>
                <w:szCs w:val="22"/>
              </w:rPr>
            </w:pPr>
            <w:r w:rsidRPr="00D361D3">
              <w:rPr>
                <w:sz w:val="22"/>
                <w:szCs w:val="22"/>
              </w:rPr>
              <w:t>Sum of all interstate MEPV magnitude scores for all</w:t>
            </w:r>
            <w:r>
              <w:rPr>
                <w:sz w:val="22"/>
                <w:szCs w:val="22"/>
              </w:rPr>
              <w:t xml:space="preserve"> </w:t>
            </w:r>
            <w:r w:rsidRPr="00D361D3">
              <w:rPr>
                <w:sz w:val="22"/>
                <w:szCs w:val="22"/>
              </w:rPr>
              <w:t>regional states</w:t>
            </w:r>
            <w:r>
              <w:rPr>
                <w:sz w:val="22"/>
                <w:szCs w:val="22"/>
              </w:rPr>
              <w:t xml:space="preserve"> </w:t>
            </w:r>
            <w:r>
              <w:rPr>
                <w:sz w:val="22"/>
                <w:szCs w:val="22"/>
              </w:rPr>
              <w:t>[PVE]</w:t>
            </w:r>
          </w:p>
        </w:tc>
      </w:tr>
      <w:tr w:rsidR="0030221B" w:rsidRPr="00D361D3" w14:paraId="2C32D8C7" w14:textId="77777777">
        <w:tc>
          <w:tcPr>
            <w:tcW w:w="1470" w:type="dxa"/>
          </w:tcPr>
          <w:p w14:paraId="00000C5D" w14:textId="5451CCC2" w:rsidR="0030221B" w:rsidRPr="00D361D3" w:rsidRDefault="002E73B4">
            <w:pPr>
              <w:rPr>
                <w:sz w:val="22"/>
                <w:szCs w:val="22"/>
              </w:rPr>
            </w:pPr>
            <w:proofErr w:type="spellStart"/>
            <w:r w:rsidRPr="00D361D3">
              <w:rPr>
                <w:sz w:val="22"/>
                <w:szCs w:val="22"/>
              </w:rPr>
              <w:t>regciv_PVE</w:t>
            </w:r>
            <w:proofErr w:type="spellEnd"/>
          </w:p>
        </w:tc>
        <w:tc>
          <w:tcPr>
            <w:tcW w:w="7275" w:type="dxa"/>
          </w:tcPr>
          <w:p w14:paraId="00000C5E" w14:textId="0EED82CC" w:rsidR="0030221B" w:rsidRPr="00D361D3" w:rsidRDefault="00D361D3">
            <w:pPr>
              <w:rPr>
                <w:sz w:val="22"/>
                <w:szCs w:val="22"/>
              </w:rPr>
            </w:pPr>
            <w:r w:rsidRPr="00D361D3">
              <w:rPr>
                <w:sz w:val="22"/>
                <w:szCs w:val="22"/>
              </w:rPr>
              <w:t>Sum of all societal (civil or ethnic) MEPV magnitude Scores for all regional states</w:t>
            </w:r>
            <w:r>
              <w:rPr>
                <w:sz w:val="22"/>
                <w:szCs w:val="22"/>
              </w:rPr>
              <w:t xml:space="preserve"> </w:t>
            </w:r>
            <w:r>
              <w:rPr>
                <w:sz w:val="22"/>
                <w:szCs w:val="22"/>
              </w:rPr>
              <w:t>[PVE]</w:t>
            </w:r>
          </w:p>
        </w:tc>
      </w:tr>
      <w:tr w:rsidR="0030221B" w:rsidRPr="00D361D3" w14:paraId="35B31E70" w14:textId="77777777">
        <w:tc>
          <w:tcPr>
            <w:tcW w:w="1470" w:type="dxa"/>
          </w:tcPr>
          <w:p w14:paraId="00000C5F" w14:textId="14508DAF" w:rsidR="0030221B" w:rsidRPr="00D361D3" w:rsidRDefault="002E73B4">
            <w:pPr>
              <w:rPr>
                <w:sz w:val="22"/>
                <w:szCs w:val="22"/>
              </w:rPr>
            </w:pPr>
            <w:proofErr w:type="spellStart"/>
            <w:r w:rsidRPr="00D361D3">
              <w:rPr>
                <w:sz w:val="22"/>
                <w:szCs w:val="22"/>
              </w:rPr>
              <w:t>regac_PVE</w:t>
            </w:r>
            <w:proofErr w:type="spellEnd"/>
          </w:p>
        </w:tc>
        <w:tc>
          <w:tcPr>
            <w:tcW w:w="7275" w:type="dxa"/>
          </w:tcPr>
          <w:p w14:paraId="00000C60" w14:textId="756BF0B7" w:rsidR="0030221B" w:rsidRPr="00D361D3" w:rsidRDefault="00D361D3">
            <w:pPr>
              <w:rPr>
                <w:sz w:val="22"/>
                <w:szCs w:val="22"/>
              </w:rPr>
            </w:pPr>
            <w:r w:rsidRPr="00D361D3">
              <w:rPr>
                <w:sz w:val="22"/>
                <w:szCs w:val="22"/>
              </w:rPr>
              <w:t>Sum of all MEPV (societal and interstate) magnitude scores for all regional states</w:t>
            </w:r>
            <w:r>
              <w:rPr>
                <w:sz w:val="22"/>
                <w:szCs w:val="22"/>
              </w:rPr>
              <w:t xml:space="preserve"> </w:t>
            </w:r>
            <w:r>
              <w:rPr>
                <w:sz w:val="22"/>
                <w:szCs w:val="22"/>
              </w:rPr>
              <w:t>[PVE]</w:t>
            </w:r>
          </w:p>
        </w:tc>
      </w:tr>
      <w:tr w:rsidR="002E73B4" w:rsidRPr="00D361D3" w14:paraId="72DE6E49" w14:textId="77777777">
        <w:tc>
          <w:tcPr>
            <w:tcW w:w="1470" w:type="dxa"/>
          </w:tcPr>
          <w:p w14:paraId="7EE9382C" w14:textId="51D687EA" w:rsidR="002E73B4" w:rsidRPr="00D361D3" w:rsidRDefault="002E73B4">
            <w:pPr>
              <w:rPr>
                <w:sz w:val="22"/>
                <w:szCs w:val="22"/>
              </w:rPr>
            </w:pPr>
            <w:proofErr w:type="spellStart"/>
            <w:r w:rsidRPr="00D361D3">
              <w:rPr>
                <w:sz w:val="22"/>
                <w:szCs w:val="22"/>
              </w:rPr>
              <w:t>nrint_PVE</w:t>
            </w:r>
            <w:proofErr w:type="spellEnd"/>
          </w:p>
        </w:tc>
        <w:tc>
          <w:tcPr>
            <w:tcW w:w="7275" w:type="dxa"/>
          </w:tcPr>
          <w:p w14:paraId="541CE087" w14:textId="66A6272B" w:rsidR="002E73B4" w:rsidRPr="00D361D3" w:rsidRDefault="00D361D3">
            <w:pPr>
              <w:rPr>
                <w:sz w:val="22"/>
                <w:szCs w:val="22"/>
              </w:rPr>
            </w:pPr>
            <w:r w:rsidRPr="00D361D3">
              <w:rPr>
                <w:sz w:val="22"/>
                <w:szCs w:val="22"/>
              </w:rPr>
              <w:t>Number of regional states with interstate MEPV</w:t>
            </w:r>
            <w:r>
              <w:rPr>
                <w:sz w:val="22"/>
                <w:szCs w:val="22"/>
              </w:rPr>
              <w:t xml:space="preserve"> </w:t>
            </w:r>
            <w:r>
              <w:rPr>
                <w:sz w:val="22"/>
                <w:szCs w:val="22"/>
              </w:rPr>
              <w:t>[PVE]</w:t>
            </w:r>
          </w:p>
        </w:tc>
      </w:tr>
      <w:tr w:rsidR="002E73B4" w:rsidRPr="00D361D3" w14:paraId="119C3C34" w14:textId="77777777">
        <w:tc>
          <w:tcPr>
            <w:tcW w:w="1470" w:type="dxa"/>
          </w:tcPr>
          <w:p w14:paraId="639A2FA1" w14:textId="41944D01" w:rsidR="002E73B4" w:rsidRPr="00D361D3" w:rsidRDefault="002E73B4">
            <w:pPr>
              <w:rPr>
                <w:sz w:val="22"/>
                <w:szCs w:val="22"/>
              </w:rPr>
            </w:pPr>
            <w:proofErr w:type="spellStart"/>
            <w:r w:rsidRPr="00D361D3">
              <w:rPr>
                <w:sz w:val="22"/>
                <w:szCs w:val="22"/>
              </w:rPr>
              <w:t>nrciv_PVE</w:t>
            </w:r>
            <w:proofErr w:type="spellEnd"/>
          </w:p>
        </w:tc>
        <w:tc>
          <w:tcPr>
            <w:tcW w:w="7275" w:type="dxa"/>
          </w:tcPr>
          <w:p w14:paraId="2D2222C2" w14:textId="2FC681E3" w:rsidR="002E73B4" w:rsidRPr="00D361D3" w:rsidRDefault="00D361D3">
            <w:pPr>
              <w:rPr>
                <w:sz w:val="22"/>
                <w:szCs w:val="22"/>
              </w:rPr>
            </w:pPr>
            <w:r w:rsidRPr="00D361D3">
              <w:rPr>
                <w:sz w:val="22"/>
                <w:szCs w:val="22"/>
              </w:rPr>
              <w:t>Number of regional states with societal (civil or ethnic) MEPV</w:t>
            </w:r>
            <w:r>
              <w:rPr>
                <w:sz w:val="22"/>
                <w:szCs w:val="22"/>
              </w:rPr>
              <w:t xml:space="preserve"> </w:t>
            </w:r>
            <w:r>
              <w:rPr>
                <w:sz w:val="22"/>
                <w:szCs w:val="22"/>
              </w:rPr>
              <w:t>[PVE]</w:t>
            </w:r>
          </w:p>
        </w:tc>
      </w:tr>
      <w:tr w:rsidR="002E73B4" w:rsidRPr="00D361D3" w14:paraId="1DC1437A" w14:textId="77777777">
        <w:tc>
          <w:tcPr>
            <w:tcW w:w="1470" w:type="dxa"/>
          </w:tcPr>
          <w:p w14:paraId="15F93B5A" w14:textId="5F14B4DA" w:rsidR="002E73B4" w:rsidRPr="00D361D3" w:rsidRDefault="002E73B4">
            <w:pPr>
              <w:rPr>
                <w:sz w:val="22"/>
                <w:szCs w:val="22"/>
              </w:rPr>
            </w:pPr>
            <w:proofErr w:type="spellStart"/>
            <w:r w:rsidRPr="00D361D3">
              <w:rPr>
                <w:sz w:val="22"/>
                <w:szCs w:val="22"/>
              </w:rPr>
              <w:t>nrac_PVE</w:t>
            </w:r>
            <w:proofErr w:type="spellEnd"/>
          </w:p>
        </w:tc>
        <w:tc>
          <w:tcPr>
            <w:tcW w:w="7275" w:type="dxa"/>
          </w:tcPr>
          <w:p w14:paraId="1566A47E" w14:textId="3CE9AB01" w:rsidR="002E73B4" w:rsidRPr="00D361D3" w:rsidRDefault="00D361D3">
            <w:pPr>
              <w:rPr>
                <w:sz w:val="22"/>
                <w:szCs w:val="22"/>
              </w:rPr>
            </w:pPr>
            <w:r w:rsidRPr="00D361D3">
              <w:rPr>
                <w:sz w:val="22"/>
                <w:szCs w:val="22"/>
              </w:rPr>
              <w:t>Number of regional states with any type (societal or interstate) MEPV</w:t>
            </w:r>
            <w:r>
              <w:rPr>
                <w:sz w:val="22"/>
                <w:szCs w:val="22"/>
              </w:rPr>
              <w:t xml:space="preserve"> </w:t>
            </w:r>
            <w:r>
              <w:rPr>
                <w:sz w:val="22"/>
                <w:szCs w:val="22"/>
              </w:rPr>
              <w:t>[PVE]</w:t>
            </w:r>
          </w:p>
        </w:tc>
      </w:tr>
    </w:tbl>
    <w:p w14:paraId="00000C61" w14:textId="77777777" w:rsidR="0030221B" w:rsidRDefault="0030221B">
      <w:pPr>
        <w:pBdr>
          <w:bottom w:val="single" w:sz="6" w:space="1" w:color="000000"/>
        </w:pBdr>
        <w:rPr>
          <w:sz w:val="22"/>
          <w:szCs w:val="22"/>
        </w:rPr>
      </w:pPr>
    </w:p>
    <w:p w14:paraId="00000C62" w14:textId="77777777" w:rsidR="0030221B" w:rsidRDefault="0030221B">
      <w:pPr>
        <w:pStyle w:val="Heading2"/>
        <w:rPr>
          <w:rFonts w:ascii="Times New Roman" w:eastAsia="Times New Roman" w:hAnsi="Times New Roman" w:cs="Times New Roman"/>
          <w:sz w:val="22"/>
          <w:szCs w:val="22"/>
        </w:rPr>
      </w:pPr>
      <w:bookmarkStart w:id="86" w:name="_heading=h.1302m92" w:colFirst="0" w:colLast="0"/>
      <w:bookmarkEnd w:id="86"/>
    </w:p>
    <w:p w14:paraId="00000C63" w14:textId="77777777" w:rsidR="0030221B" w:rsidRDefault="00000000">
      <w:pPr>
        <w:pStyle w:val="Heading2"/>
        <w:rPr>
          <w:rFonts w:ascii="Times New Roman" w:eastAsia="Times New Roman" w:hAnsi="Times New Roman" w:cs="Times New Roman"/>
          <w:sz w:val="22"/>
          <w:szCs w:val="22"/>
        </w:rPr>
      </w:pPr>
      <w:bookmarkStart w:id="87" w:name="_Toc109775452"/>
      <w:r>
        <w:rPr>
          <w:rFonts w:ascii="Times New Roman" w:eastAsia="Times New Roman" w:hAnsi="Times New Roman" w:cs="Times New Roman"/>
          <w:sz w:val="22"/>
          <w:szCs w:val="22"/>
        </w:rPr>
        <w:t>Major Episodes of Political Violence (MEPV) Expanded [PVE]</w:t>
      </w:r>
      <w:bookmarkEnd w:id="87"/>
    </w:p>
    <w:p w14:paraId="00000C64" w14:textId="77777777" w:rsidR="0030221B" w:rsidRDefault="0030221B">
      <w:pPr>
        <w:rPr>
          <w:sz w:val="22"/>
          <w:szCs w:val="22"/>
        </w:rPr>
      </w:pPr>
    </w:p>
    <w:p w14:paraId="00000C65" w14:textId="77777777" w:rsidR="0030221B" w:rsidRDefault="00000000">
      <w:pPr>
        <w:rPr>
          <w:sz w:val="22"/>
          <w:szCs w:val="22"/>
        </w:rPr>
      </w:pPr>
      <w:r>
        <w:rPr>
          <w:sz w:val="22"/>
          <w:szCs w:val="22"/>
        </w:rPr>
        <w:t>Suffix: PVE</w:t>
      </w:r>
    </w:p>
    <w:p w14:paraId="00000C66" w14:textId="77777777" w:rsidR="0030221B" w:rsidRDefault="0030221B">
      <w:pPr>
        <w:rPr>
          <w:sz w:val="22"/>
          <w:szCs w:val="22"/>
        </w:rPr>
      </w:pPr>
    </w:p>
    <w:p w14:paraId="00000C67" w14:textId="77777777" w:rsidR="0030221B" w:rsidRDefault="00000000">
      <w:pPr>
        <w:rPr>
          <w:sz w:val="22"/>
          <w:szCs w:val="22"/>
        </w:rPr>
      </w:pPr>
      <w:r>
        <w:rPr>
          <w:sz w:val="22"/>
          <w:szCs w:val="22"/>
        </w:rPr>
        <w:t>Description: This dataset contains information on major wars and other episodes of political violence that have occurred in a country.</w:t>
      </w:r>
    </w:p>
    <w:p w14:paraId="00000C68" w14:textId="77777777" w:rsidR="0030221B" w:rsidRDefault="0030221B">
      <w:pPr>
        <w:rPr>
          <w:sz w:val="22"/>
          <w:szCs w:val="22"/>
        </w:rPr>
      </w:pPr>
    </w:p>
    <w:p w14:paraId="00000C69" w14:textId="77777777" w:rsidR="0030221B" w:rsidRDefault="00000000">
      <w:pPr>
        <w:rPr>
          <w:sz w:val="22"/>
          <w:szCs w:val="22"/>
        </w:rPr>
      </w:pPr>
      <w:r>
        <w:rPr>
          <w:sz w:val="22"/>
          <w:szCs w:val="22"/>
        </w:rPr>
        <w:t>Note: This is the expanded version of the data including data on neighboring states.</w:t>
      </w:r>
    </w:p>
    <w:p w14:paraId="00000C6A" w14:textId="77777777" w:rsidR="0030221B" w:rsidRDefault="0030221B">
      <w:pPr>
        <w:rPr>
          <w:sz w:val="22"/>
          <w:szCs w:val="22"/>
        </w:rPr>
      </w:pPr>
    </w:p>
    <w:p w14:paraId="00000C6B" w14:textId="77777777" w:rsidR="0030221B" w:rsidRDefault="00000000">
      <w:pPr>
        <w:rPr>
          <w:sz w:val="22"/>
          <w:szCs w:val="22"/>
        </w:rPr>
      </w:pPr>
      <w:r>
        <w:rPr>
          <w:sz w:val="22"/>
          <w:szCs w:val="22"/>
        </w:rPr>
        <w:t xml:space="preserve">Data: </w:t>
      </w:r>
      <w:hyperlink r:id="rId136">
        <w:r>
          <w:rPr>
            <w:color w:val="1155CC"/>
            <w:sz w:val="22"/>
            <w:szCs w:val="22"/>
            <w:u w:val="single"/>
          </w:rPr>
          <w:t>http://www.systemicpeace.org/inscrdata.html</w:t>
        </w:r>
      </w:hyperlink>
      <w:r>
        <w:rPr>
          <w:sz w:val="22"/>
          <w:szCs w:val="22"/>
        </w:rPr>
        <w:t xml:space="preserve"> </w:t>
      </w:r>
    </w:p>
    <w:p w14:paraId="00000C6C" w14:textId="77777777" w:rsidR="0030221B" w:rsidRDefault="0030221B">
      <w:pPr>
        <w:rPr>
          <w:sz w:val="22"/>
          <w:szCs w:val="22"/>
        </w:rPr>
      </w:pPr>
    </w:p>
    <w:p w14:paraId="00000C6D" w14:textId="77777777" w:rsidR="0030221B" w:rsidRDefault="00000000">
      <w:pPr>
        <w:rPr>
          <w:sz w:val="22"/>
          <w:szCs w:val="22"/>
        </w:rPr>
      </w:pPr>
      <w:r>
        <w:rPr>
          <w:sz w:val="22"/>
          <w:szCs w:val="22"/>
        </w:rPr>
        <w:t>Data Cleaning: No observations or data values are removed or changed.</w:t>
      </w:r>
    </w:p>
    <w:p w14:paraId="00000C6E" w14:textId="77777777" w:rsidR="0030221B" w:rsidRDefault="0030221B">
      <w:pPr>
        <w:rPr>
          <w:sz w:val="22"/>
          <w:szCs w:val="22"/>
        </w:rPr>
      </w:pPr>
    </w:p>
    <w:p w14:paraId="00000C6F" w14:textId="77777777" w:rsidR="0030221B" w:rsidRDefault="00000000">
      <w:pPr>
        <w:rPr>
          <w:sz w:val="22"/>
          <w:szCs w:val="22"/>
        </w:rPr>
      </w:pPr>
      <w:r>
        <w:rPr>
          <w:sz w:val="22"/>
          <w:szCs w:val="22"/>
        </w:rPr>
        <w:t>Citations:</w:t>
      </w:r>
    </w:p>
    <w:p w14:paraId="00000C70" w14:textId="77777777" w:rsidR="0030221B" w:rsidRDefault="00000000">
      <w:pPr>
        <w:rPr>
          <w:sz w:val="22"/>
          <w:szCs w:val="22"/>
        </w:rPr>
      </w:pPr>
      <w:r>
        <w:rPr>
          <w:sz w:val="22"/>
          <w:szCs w:val="22"/>
        </w:rPr>
        <w:t xml:space="preserve">Monty G. Marshall. 1999. </w:t>
      </w:r>
      <w:r>
        <w:rPr>
          <w:i/>
          <w:sz w:val="22"/>
          <w:szCs w:val="22"/>
        </w:rPr>
        <w:t>Third World War</w:t>
      </w:r>
      <w:r>
        <w:rPr>
          <w:sz w:val="22"/>
          <w:szCs w:val="22"/>
        </w:rPr>
        <w:t xml:space="preserve">. Lanham, MD: Rowman &amp; Littlefield. </w:t>
      </w:r>
    </w:p>
    <w:p w14:paraId="00000C71" w14:textId="77777777" w:rsidR="0030221B" w:rsidRDefault="0030221B">
      <w:pPr>
        <w:rPr>
          <w:sz w:val="22"/>
          <w:szCs w:val="22"/>
        </w:rPr>
      </w:pPr>
    </w:p>
    <w:p w14:paraId="00000C72" w14:textId="77777777" w:rsidR="0030221B" w:rsidRDefault="00000000">
      <w:pPr>
        <w:rPr>
          <w:sz w:val="22"/>
          <w:szCs w:val="22"/>
        </w:rPr>
      </w:pPr>
      <w:r>
        <w:rPr>
          <w:sz w:val="22"/>
          <w:szCs w:val="22"/>
        </w:rPr>
        <w:t xml:space="preserve">Marshall, Monty G. 2012. Center for Systemic Peace (CSP) Major Episodes of Political Violence, 1946-2012. </w:t>
      </w:r>
      <w:hyperlink r:id="rId137">
        <w:r>
          <w:rPr>
            <w:color w:val="1155CC"/>
            <w:sz w:val="22"/>
            <w:szCs w:val="22"/>
            <w:u w:val="single"/>
          </w:rPr>
          <w:t>http://www.systemicpeace.org/warlist/warlist.htm</w:t>
        </w:r>
      </w:hyperlink>
      <w:r>
        <w:rPr>
          <w:sz w:val="22"/>
          <w:szCs w:val="22"/>
        </w:rPr>
        <w:t xml:space="preserve">  </w:t>
      </w:r>
    </w:p>
    <w:p w14:paraId="00000C73" w14:textId="77777777" w:rsidR="0030221B" w:rsidRDefault="0030221B">
      <w:pPr>
        <w:rPr>
          <w:sz w:val="22"/>
          <w:szCs w:val="22"/>
        </w:rPr>
      </w:pPr>
    </w:p>
    <w:p w14:paraId="00000C74" w14:textId="77777777" w:rsidR="0030221B" w:rsidRDefault="00000000">
      <w:pPr>
        <w:rPr>
          <w:sz w:val="22"/>
          <w:szCs w:val="22"/>
        </w:rPr>
      </w:pPr>
      <w:r>
        <w:rPr>
          <w:sz w:val="22"/>
          <w:szCs w:val="22"/>
        </w:rPr>
        <w:t xml:space="preserve">Codebook:  </w:t>
      </w:r>
      <w:hyperlink r:id="rId138">
        <w:r>
          <w:rPr>
            <w:color w:val="1155CC"/>
            <w:sz w:val="22"/>
            <w:szCs w:val="22"/>
            <w:u w:val="single"/>
          </w:rPr>
          <w:t>http://www.systemicpeace.org/inscr/MEPVcodebook2015.pdf</w:t>
        </w:r>
      </w:hyperlink>
      <w:r>
        <w:rPr>
          <w:sz w:val="22"/>
          <w:szCs w:val="22"/>
        </w:rPr>
        <w:t xml:space="preserve"> </w:t>
      </w:r>
    </w:p>
    <w:p w14:paraId="00000C75" w14:textId="77777777" w:rsidR="0030221B" w:rsidRDefault="0030221B">
      <w:pPr>
        <w:rPr>
          <w:sz w:val="22"/>
          <w:szCs w:val="22"/>
        </w:rPr>
      </w:pPr>
    </w:p>
    <w:p w14:paraId="00000C76" w14:textId="77777777" w:rsidR="0030221B" w:rsidRDefault="00000000">
      <w:pPr>
        <w:rPr>
          <w:sz w:val="22"/>
          <w:szCs w:val="22"/>
        </w:rPr>
      </w:pPr>
      <w:r>
        <w:rPr>
          <w:sz w:val="22"/>
          <w:szCs w:val="22"/>
        </w:rPr>
        <w:t>Year:</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C77" w14:textId="77777777" w:rsidR="0030221B" w:rsidRDefault="00000000">
      <w:pPr>
        <w:rPr>
          <w:sz w:val="22"/>
          <w:szCs w:val="22"/>
        </w:rPr>
      </w:pPr>
      <w:r>
        <w:rPr>
          <w:sz w:val="22"/>
          <w:szCs w:val="22"/>
        </w:rPr>
        <w:t>1946-2012</w:t>
      </w:r>
      <w:r>
        <w:rPr>
          <w:sz w:val="22"/>
          <w:szCs w:val="22"/>
        </w:rPr>
        <w:tab/>
      </w:r>
      <w:r>
        <w:rPr>
          <w:sz w:val="22"/>
          <w:szCs w:val="22"/>
        </w:rPr>
        <w:tab/>
      </w:r>
      <w:r>
        <w:rPr>
          <w:sz w:val="22"/>
          <w:szCs w:val="22"/>
        </w:rPr>
        <w:tab/>
      </w:r>
      <w:r>
        <w:rPr>
          <w:sz w:val="22"/>
          <w:szCs w:val="22"/>
        </w:rPr>
        <w:tab/>
      </w:r>
      <w:r>
        <w:rPr>
          <w:sz w:val="22"/>
          <w:szCs w:val="22"/>
        </w:rPr>
        <w:tab/>
      </w:r>
      <w:r>
        <w:rPr>
          <w:sz w:val="22"/>
          <w:szCs w:val="22"/>
        </w:rPr>
        <w:tab/>
        <w:t>172</w:t>
      </w:r>
    </w:p>
    <w:p w14:paraId="00000C78" w14:textId="77777777" w:rsidR="0030221B" w:rsidRDefault="0030221B">
      <w:pPr>
        <w:rPr>
          <w:sz w:val="22"/>
          <w:szCs w:val="22"/>
        </w:rPr>
      </w:pPr>
    </w:p>
    <w:p w14:paraId="00000C79" w14:textId="77777777" w:rsidR="0030221B" w:rsidRDefault="00000000">
      <w:pPr>
        <w:rPr>
          <w:sz w:val="22"/>
          <w:szCs w:val="22"/>
        </w:rPr>
      </w:pPr>
      <w:r>
        <w:rPr>
          <w:sz w:val="22"/>
          <w:szCs w:val="22"/>
        </w:rPr>
        <w:t>Variables:</w:t>
      </w:r>
    </w:p>
    <w:tbl>
      <w:tblPr>
        <w:tblStyle w:val="affffffffffffffffffffffffffffffffffffffffffffffffffffff6"/>
        <w:tblW w:w="874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5"/>
        <w:gridCol w:w="7170"/>
      </w:tblGrid>
      <w:tr w:rsidR="0030221B" w14:paraId="33A387DA" w14:textId="77777777">
        <w:tc>
          <w:tcPr>
            <w:tcW w:w="1575" w:type="dxa"/>
          </w:tcPr>
          <w:p w14:paraId="00000C7A" w14:textId="77777777" w:rsidR="0030221B" w:rsidRDefault="00000000">
            <w:pPr>
              <w:rPr>
                <w:sz w:val="22"/>
                <w:szCs w:val="22"/>
              </w:rPr>
            </w:pPr>
            <w:proofErr w:type="spellStart"/>
            <w:r>
              <w:rPr>
                <w:sz w:val="22"/>
                <w:szCs w:val="22"/>
              </w:rPr>
              <w:t>totint_PVE</w:t>
            </w:r>
            <w:proofErr w:type="spellEnd"/>
          </w:p>
        </w:tc>
        <w:tc>
          <w:tcPr>
            <w:tcW w:w="7170" w:type="dxa"/>
          </w:tcPr>
          <w:p w14:paraId="00000C7B" w14:textId="77777777" w:rsidR="0030221B" w:rsidRDefault="00000000">
            <w:pPr>
              <w:rPr>
                <w:sz w:val="22"/>
                <w:szCs w:val="22"/>
              </w:rPr>
            </w:pPr>
            <w:r>
              <w:rPr>
                <w:sz w:val="22"/>
                <w:szCs w:val="22"/>
              </w:rPr>
              <w:t xml:space="preserve"> Sum of interstate MEPV magnitude scores for neighboring states [PVE]</w:t>
            </w:r>
          </w:p>
        </w:tc>
      </w:tr>
      <w:tr w:rsidR="0030221B" w14:paraId="239F95E1" w14:textId="77777777">
        <w:tc>
          <w:tcPr>
            <w:tcW w:w="1575" w:type="dxa"/>
          </w:tcPr>
          <w:p w14:paraId="00000C7C" w14:textId="77777777" w:rsidR="0030221B" w:rsidRDefault="00000000">
            <w:pPr>
              <w:rPr>
                <w:sz w:val="22"/>
                <w:szCs w:val="22"/>
              </w:rPr>
            </w:pPr>
            <w:proofErr w:type="spellStart"/>
            <w:r>
              <w:rPr>
                <w:sz w:val="22"/>
                <w:szCs w:val="22"/>
              </w:rPr>
              <w:t>totciv_PVE</w:t>
            </w:r>
            <w:proofErr w:type="spellEnd"/>
          </w:p>
        </w:tc>
        <w:tc>
          <w:tcPr>
            <w:tcW w:w="7170" w:type="dxa"/>
          </w:tcPr>
          <w:p w14:paraId="00000C7D" w14:textId="77777777" w:rsidR="0030221B" w:rsidRDefault="00000000">
            <w:pPr>
              <w:rPr>
                <w:sz w:val="22"/>
                <w:szCs w:val="22"/>
              </w:rPr>
            </w:pPr>
            <w:r>
              <w:rPr>
                <w:sz w:val="22"/>
                <w:szCs w:val="22"/>
              </w:rPr>
              <w:t xml:space="preserve"> Sum of civil and ethnic MEPVs in neighboring states [PVE]</w:t>
            </w:r>
          </w:p>
        </w:tc>
      </w:tr>
      <w:tr w:rsidR="0030221B" w14:paraId="3C45B0DB" w14:textId="77777777">
        <w:tc>
          <w:tcPr>
            <w:tcW w:w="1575" w:type="dxa"/>
          </w:tcPr>
          <w:p w14:paraId="00000C7E" w14:textId="77777777" w:rsidR="0030221B" w:rsidRDefault="00000000">
            <w:pPr>
              <w:rPr>
                <w:sz w:val="22"/>
                <w:szCs w:val="22"/>
              </w:rPr>
            </w:pPr>
            <w:proofErr w:type="spellStart"/>
            <w:r>
              <w:rPr>
                <w:sz w:val="22"/>
                <w:szCs w:val="22"/>
              </w:rPr>
              <w:t>totalac_PVE</w:t>
            </w:r>
            <w:proofErr w:type="spellEnd"/>
          </w:p>
        </w:tc>
        <w:tc>
          <w:tcPr>
            <w:tcW w:w="7170" w:type="dxa"/>
          </w:tcPr>
          <w:p w14:paraId="00000C7F" w14:textId="77777777" w:rsidR="0030221B" w:rsidRDefault="00000000">
            <w:pPr>
              <w:rPr>
                <w:sz w:val="22"/>
                <w:szCs w:val="22"/>
              </w:rPr>
            </w:pPr>
            <w:r>
              <w:rPr>
                <w:sz w:val="22"/>
                <w:szCs w:val="22"/>
              </w:rPr>
              <w:t xml:space="preserve"> Sum of all MEPVs in neighboring states [PVE]</w:t>
            </w:r>
          </w:p>
        </w:tc>
      </w:tr>
      <w:tr w:rsidR="0030221B" w14:paraId="589E8C69" w14:textId="77777777">
        <w:tc>
          <w:tcPr>
            <w:tcW w:w="1575" w:type="dxa"/>
          </w:tcPr>
          <w:p w14:paraId="00000C80" w14:textId="77777777" w:rsidR="0030221B" w:rsidRDefault="00000000">
            <w:pPr>
              <w:rPr>
                <w:sz w:val="22"/>
                <w:szCs w:val="22"/>
              </w:rPr>
            </w:pPr>
            <w:proofErr w:type="spellStart"/>
            <w:r>
              <w:rPr>
                <w:sz w:val="22"/>
                <w:szCs w:val="22"/>
              </w:rPr>
              <w:t>nint_PVE</w:t>
            </w:r>
            <w:proofErr w:type="spellEnd"/>
          </w:p>
        </w:tc>
        <w:tc>
          <w:tcPr>
            <w:tcW w:w="7170" w:type="dxa"/>
          </w:tcPr>
          <w:p w14:paraId="00000C81" w14:textId="77777777" w:rsidR="0030221B" w:rsidRDefault="00000000">
            <w:pPr>
              <w:rPr>
                <w:sz w:val="22"/>
                <w:szCs w:val="22"/>
              </w:rPr>
            </w:pPr>
            <w:r>
              <w:rPr>
                <w:sz w:val="22"/>
                <w:szCs w:val="22"/>
              </w:rPr>
              <w:t xml:space="preserve"> Number of bordering states with international MEPVs [PVE]</w:t>
            </w:r>
          </w:p>
        </w:tc>
      </w:tr>
      <w:tr w:rsidR="0030221B" w14:paraId="557D8397" w14:textId="77777777">
        <w:tc>
          <w:tcPr>
            <w:tcW w:w="1575" w:type="dxa"/>
          </w:tcPr>
          <w:p w14:paraId="00000C82" w14:textId="77777777" w:rsidR="0030221B" w:rsidRDefault="00000000">
            <w:pPr>
              <w:rPr>
                <w:sz w:val="22"/>
                <w:szCs w:val="22"/>
              </w:rPr>
            </w:pPr>
            <w:proofErr w:type="spellStart"/>
            <w:r>
              <w:rPr>
                <w:sz w:val="22"/>
                <w:szCs w:val="22"/>
              </w:rPr>
              <w:t>nciv_PVE</w:t>
            </w:r>
            <w:proofErr w:type="spellEnd"/>
          </w:p>
        </w:tc>
        <w:tc>
          <w:tcPr>
            <w:tcW w:w="7170" w:type="dxa"/>
          </w:tcPr>
          <w:p w14:paraId="00000C83" w14:textId="77777777" w:rsidR="0030221B" w:rsidRDefault="00000000">
            <w:pPr>
              <w:rPr>
                <w:sz w:val="22"/>
                <w:szCs w:val="22"/>
              </w:rPr>
            </w:pPr>
            <w:r>
              <w:rPr>
                <w:sz w:val="22"/>
                <w:szCs w:val="22"/>
              </w:rPr>
              <w:t xml:space="preserve"> Number of bordering states with civil or ethnic MEPVs [PVE]</w:t>
            </w:r>
          </w:p>
        </w:tc>
      </w:tr>
      <w:tr w:rsidR="0030221B" w14:paraId="4B2E23D4" w14:textId="77777777">
        <w:tc>
          <w:tcPr>
            <w:tcW w:w="1575" w:type="dxa"/>
          </w:tcPr>
          <w:p w14:paraId="00000C84" w14:textId="77777777" w:rsidR="0030221B" w:rsidRDefault="00000000">
            <w:pPr>
              <w:rPr>
                <w:sz w:val="22"/>
                <w:szCs w:val="22"/>
              </w:rPr>
            </w:pPr>
            <w:proofErr w:type="spellStart"/>
            <w:r>
              <w:rPr>
                <w:sz w:val="22"/>
                <w:szCs w:val="22"/>
              </w:rPr>
              <w:t>nac_PVE</w:t>
            </w:r>
            <w:proofErr w:type="spellEnd"/>
          </w:p>
        </w:tc>
        <w:tc>
          <w:tcPr>
            <w:tcW w:w="7170" w:type="dxa"/>
          </w:tcPr>
          <w:p w14:paraId="00000C85" w14:textId="77777777" w:rsidR="0030221B" w:rsidRDefault="00000000">
            <w:pPr>
              <w:rPr>
                <w:sz w:val="22"/>
                <w:szCs w:val="22"/>
              </w:rPr>
            </w:pPr>
            <w:r>
              <w:rPr>
                <w:sz w:val="22"/>
                <w:szCs w:val="22"/>
              </w:rPr>
              <w:t xml:space="preserve"> Number of bordering states with any MEPVs [PVE]</w:t>
            </w:r>
          </w:p>
        </w:tc>
      </w:tr>
      <w:tr w:rsidR="0030221B" w14:paraId="44214C0A" w14:textId="77777777">
        <w:tc>
          <w:tcPr>
            <w:tcW w:w="1575" w:type="dxa"/>
          </w:tcPr>
          <w:p w14:paraId="00000C86" w14:textId="77777777" w:rsidR="0030221B" w:rsidRDefault="00000000">
            <w:pPr>
              <w:rPr>
                <w:sz w:val="22"/>
                <w:szCs w:val="22"/>
              </w:rPr>
            </w:pPr>
            <w:proofErr w:type="spellStart"/>
            <w:r>
              <w:rPr>
                <w:sz w:val="22"/>
                <w:szCs w:val="22"/>
              </w:rPr>
              <w:t>region_PVE</w:t>
            </w:r>
            <w:proofErr w:type="spellEnd"/>
          </w:p>
        </w:tc>
        <w:tc>
          <w:tcPr>
            <w:tcW w:w="7170" w:type="dxa"/>
          </w:tcPr>
          <w:p w14:paraId="00000C87" w14:textId="77777777" w:rsidR="0030221B" w:rsidRDefault="00000000">
            <w:pPr>
              <w:rPr>
                <w:sz w:val="22"/>
                <w:szCs w:val="22"/>
              </w:rPr>
            </w:pPr>
            <w:r>
              <w:rPr>
                <w:sz w:val="22"/>
                <w:szCs w:val="22"/>
              </w:rPr>
              <w:t xml:space="preserve"> Region [PVE]</w:t>
            </w:r>
          </w:p>
        </w:tc>
      </w:tr>
      <w:tr w:rsidR="0030221B" w14:paraId="4C6EF52C" w14:textId="77777777">
        <w:tc>
          <w:tcPr>
            <w:tcW w:w="1575" w:type="dxa"/>
          </w:tcPr>
          <w:p w14:paraId="00000C88" w14:textId="77777777" w:rsidR="0030221B" w:rsidRDefault="00000000">
            <w:pPr>
              <w:rPr>
                <w:sz w:val="22"/>
                <w:szCs w:val="22"/>
              </w:rPr>
            </w:pPr>
            <w:proofErr w:type="spellStart"/>
            <w:r>
              <w:rPr>
                <w:sz w:val="22"/>
                <w:szCs w:val="22"/>
              </w:rPr>
              <w:t>nregion_PVE</w:t>
            </w:r>
            <w:proofErr w:type="spellEnd"/>
          </w:p>
        </w:tc>
        <w:tc>
          <w:tcPr>
            <w:tcW w:w="7170" w:type="dxa"/>
          </w:tcPr>
          <w:p w14:paraId="00000C89" w14:textId="77777777" w:rsidR="0030221B" w:rsidRDefault="00000000">
            <w:pPr>
              <w:rPr>
                <w:sz w:val="22"/>
                <w:szCs w:val="22"/>
              </w:rPr>
            </w:pPr>
            <w:r>
              <w:rPr>
                <w:sz w:val="22"/>
                <w:szCs w:val="22"/>
              </w:rPr>
              <w:t xml:space="preserve"> Number of states in region [PVE]</w:t>
            </w:r>
          </w:p>
        </w:tc>
      </w:tr>
      <w:tr w:rsidR="0030221B" w14:paraId="57C07525" w14:textId="77777777">
        <w:tc>
          <w:tcPr>
            <w:tcW w:w="1575" w:type="dxa"/>
          </w:tcPr>
          <w:p w14:paraId="00000C8A" w14:textId="77777777" w:rsidR="0030221B" w:rsidRDefault="00000000">
            <w:pPr>
              <w:rPr>
                <w:sz w:val="22"/>
                <w:szCs w:val="22"/>
              </w:rPr>
            </w:pPr>
            <w:proofErr w:type="spellStart"/>
            <w:r>
              <w:rPr>
                <w:sz w:val="22"/>
                <w:szCs w:val="22"/>
              </w:rPr>
              <w:t>regint_PVE</w:t>
            </w:r>
            <w:proofErr w:type="spellEnd"/>
          </w:p>
        </w:tc>
        <w:tc>
          <w:tcPr>
            <w:tcW w:w="7170" w:type="dxa"/>
          </w:tcPr>
          <w:p w14:paraId="00000C8B" w14:textId="77777777" w:rsidR="0030221B" w:rsidRDefault="00000000">
            <w:pPr>
              <w:rPr>
                <w:sz w:val="22"/>
                <w:szCs w:val="22"/>
              </w:rPr>
            </w:pPr>
            <w:r>
              <w:rPr>
                <w:sz w:val="22"/>
                <w:szCs w:val="22"/>
              </w:rPr>
              <w:t xml:space="preserve"> Sum of interstate MEPV magnitude scores in region [PVE]</w:t>
            </w:r>
          </w:p>
        </w:tc>
      </w:tr>
      <w:tr w:rsidR="0030221B" w14:paraId="0D5AF652" w14:textId="77777777">
        <w:tc>
          <w:tcPr>
            <w:tcW w:w="1575" w:type="dxa"/>
          </w:tcPr>
          <w:p w14:paraId="00000C8C" w14:textId="77777777" w:rsidR="0030221B" w:rsidRDefault="00000000">
            <w:pPr>
              <w:rPr>
                <w:sz w:val="22"/>
                <w:szCs w:val="22"/>
              </w:rPr>
            </w:pPr>
            <w:proofErr w:type="spellStart"/>
            <w:r>
              <w:rPr>
                <w:sz w:val="22"/>
                <w:szCs w:val="22"/>
              </w:rPr>
              <w:t>regciv_PVE</w:t>
            </w:r>
            <w:proofErr w:type="spellEnd"/>
          </w:p>
        </w:tc>
        <w:tc>
          <w:tcPr>
            <w:tcW w:w="7170" w:type="dxa"/>
          </w:tcPr>
          <w:p w14:paraId="00000C8D" w14:textId="77777777" w:rsidR="0030221B" w:rsidRDefault="00000000">
            <w:pPr>
              <w:rPr>
                <w:sz w:val="22"/>
                <w:szCs w:val="22"/>
              </w:rPr>
            </w:pPr>
            <w:r>
              <w:rPr>
                <w:sz w:val="22"/>
                <w:szCs w:val="22"/>
              </w:rPr>
              <w:t xml:space="preserve"> Sum of civil and ethnic MEPVs in region [PVE]</w:t>
            </w:r>
          </w:p>
        </w:tc>
      </w:tr>
      <w:tr w:rsidR="0030221B" w14:paraId="75A84E26" w14:textId="77777777">
        <w:tc>
          <w:tcPr>
            <w:tcW w:w="1575" w:type="dxa"/>
          </w:tcPr>
          <w:p w14:paraId="00000C8E" w14:textId="77777777" w:rsidR="0030221B" w:rsidRDefault="00000000">
            <w:pPr>
              <w:rPr>
                <w:sz w:val="22"/>
                <w:szCs w:val="22"/>
              </w:rPr>
            </w:pPr>
            <w:proofErr w:type="spellStart"/>
            <w:r>
              <w:rPr>
                <w:sz w:val="22"/>
                <w:szCs w:val="22"/>
              </w:rPr>
              <w:t>regac_PVE</w:t>
            </w:r>
            <w:proofErr w:type="spellEnd"/>
          </w:p>
        </w:tc>
        <w:tc>
          <w:tcPr>
            <w:tcW w:w="7170" w:type="dxa"/>
          </w:tcPr>
          <w:p w14:paraId="00000C8F" w14:textId="77777777" w:rsidR="0030221B" w:rsidRDefault="00000000">
            <w:pPr>
              <w:rPr>
                <w:sz w:val="22"/>
                <w:szCs w:val="22"/>
              </w:rPr>
            </w:pPr>
            <w:r>
              <w:rPr>
                <w:sz w:val="22"/>
                <w:szCs w:val="22"/>
              </w:rPr>
              <w:t xml:space="preserve"> Sum of all MEPVs in region [PVE]</w:t>
            </w:r>
          </w:p>
        </w:tc>
      </w:tr>
      <w:tr w:rsidR="0030221B" w14:paraId="54CB0802" w14:textId="77777777">
        <w:tc>
          <w:tcPr>
            <w:tcW w:w="1575" w:type="dxa"/>
          </w:tcPr>
          <w:p w14:paraId="00000C90" w14:textId="77777777" w:rsidR="0030221B" w:rsidRDefault="00000000">
            <w:pPr>
              <w:rPr>
                <w:sz w:val="22"/>
                <w:szCs w:val="22"/>
              </w:rPr>
            </w:pPr>
            <w:proofErr w:type="spellStart"/>
            <w:r>
              <w:rPr>
                <w:sz w:val="22"/>
                <w:szCs w:val="22"/>
              </w:rPr>
              <w:t>nrint_PVE</w:t>
            </w:r>
            <w:proofErr w:type="spellEnd"/>
          </w:p>
        </w:tc>
        <w:tc>
          <w:tcPr>
            <w:tcW w:w="7170" w:type="dxa"/>
          </w:tcPr>
          <w:p w14:paraId="00000C91" w14:textId="77777777" w:rsidR="0030221B" w:rsidRDefault="00000000">
            <w:pPr>
              <w:rPr>
                <w:sz w:val="22"/>
                <w:szCs w:val="22"/>
              </w:rPr>
            </w:pPr>
            <w:r>
              <w:rPr>
                <w:sz w:val="22"/>
                <w:szCs w:val="22"/>
              </w:rPr>
              <w:t xml:space="preserve"> Number of states in region with international MEPVs [PVE]</w:t>
            </w:r>
          </w:p>
        </w:tc>
      </w:tr>
      <w:tr w:rsidR="0030221B" w14:paraId="0BFF067A" w14:textId="77777777">
        <w:tc>
          <w:tcPr>
            <w:tcW w:w="1575" w:type="dxa"/>
          </w:tcPr>
          <w:p w14:paraId="00000C92" w14:textId="77777777" w:rsidR="0030221B" w:rsidRDefault="00000000">
            <w:pPr>
              <w:rPr>
                <w:sz w:val="22"/>
                <w:szCs w:val="22"/>
              </w:rPr>
            </w:pPr>
            <w:proofErr w:type="spellStart"/>
            <w:r>
              <w:rPr>
                <w:sz w:val="22"/>
                <w:szCs w:val="22"/>
              </w:rPr>
              <w:t>nrciv_PVE</w:t>
            </w:r>
            <w:proofErr w:type="spellEnd"/>
          </w:p>
        </w:tc>
        <w:tc>
          <w:tcPr>
            <w:tcW w:w="7170" w:type="dxa"/>
          </w:tcPr>
          <w:p w14:paraId="00000C93" w14:textId="77777777" w:rsidR="0030221B" w:rsidRDefault="00000000">
            <w:pPr>
              <w:rPr>
                <w:sz w:val="22"/>
                <w:szCs w:val="22"/>
              </w:rPr>
            </w:pPr>
            <w:r>
              <w:rPr>
                <w:sz w:val="22"/>
                <w:szCs w:val="22"/>
              </w:rPr>
              <w:t xml:space="preserve"> Number of states in region with civil or ethnic MEPVs [PVE]</w:t>
            </w:r>
          </w:p>
        </w:tc>
      </w:tr>
      <w:tr w:rsidR="0030221B" w14:paraId="51A83050" w14:textId="77777777">
        <w:tc>
          <w:tcPr>
            <w:tcW w:w="1575" w:type="dxa"/>
          </w:tcPr>
          <w:p w14:paraId="00000C94" w14:textId="77777777" w:rsidR="0030221B" w:rsidRDefault="00000000">
            <w:pPr>
              <w:rPr>
                <w:sz w:val="22"/>
                <w:szCs w:val="22"/>
              </w:rPr>
            </w:pPr>
            <w:proofErr w:type="spellStart"/>
            <w:r>
              <w:rPr>
                <w:sz w:val="22"/>
                <w:szCs w:val="22"/>
              </w:rPr>
              <w:t>nrac_PVE</w:t>
            </w:r>
            <w:proofErr w:type="spellEnd"/>
          </w:p>
        </w:tc>
        <w:tc>
          <w:tcPr>
            <w:tcW w:w="7170" w:type="dxa"/>
          </w:tcPr>
          <w:p w14:paraId="00000C95" w14:textId="77777777" w:rsidR="0030221B" w:rsidRDefault="00000000">
            <w:pPr>
              <w:rPr>
                <w:sz w:val="22"/>
                <w:szCs w:val="22"/>
              </w:rPr>
            </w:pPr>
            <w:r>
              <w:rPr>
                <w:sz w:val="22"/>
                <w:szCs w:val="22"/>
              </w:rPr>
              <w:t xml:space="preserve"> Number of states in region with any MEPVs [PVE]</w:t>
            </w:r>
          </w:p>
        </w:tc>
      </w:tr>
    </w:tbl>
    <w:p w14:paraId="00000C96" w14:textId="77777777" w:rsidR="0030221B" w:rsidRDefault="0030221B">
      <w:pPr>
        <w:pBdr>
          <w:bottom w:val="single" w:sz="6" w:space="1" w:color="000000"/>
        </w:pBdr>
        <w:rPr>
          <w:sz w:val="22"/>
          <w:szCs w:val="22"/>
        </w:rPr>
      </w:pPr>
    </w:p>
    <w:p w14:paraId="7F2C05B4" w14:textId="77777777" w:rsidR="001F4CC3" w:rsidRDefault="001F4CC3">
      <w:pPr>
        <w:pStyle w:val="Heading2"/>
        <w:rPr>
          <w:rFonts w:ascii="Times New Roman" w:eastAsia="Times New Roman" w:hAnsi="Times New Roman" w:cs="Times New Roman"/>
          <w:sz w:val="22"/>
          <w:szCs w:val="22"/>
        </w:rPr>
      </w:pPr>
    </w:p>
    <w:p w14:paraId="00000C97" w14:textId="5EEE8332" w:rsidR="0030221B" w:rsidRDefault="00000000">
      <w:pPr>
        <w:pStyle w:val="Heading2"/>
        <w:rPr>
          <w:rFonts w:ascii="Times New Roman" w:eastAsia="Times New Roman" w:hAnsi="Times New Roman" w:cs="Times New Roman"/>
          <w:sz w:val="22"/>
          <w:szCs w:val="22"/>
        </w:rPr>
      </w:pPr>
      <w:bookmarkStart w:id="88" w:name="_Toc109775453"/>
      <w:r>
        <w:rPr>
          <w:rFonts w:ascii="Times New Roman" w:eastAsia="Times New Roman" w:hAnsi="Times New Roman" w:cs="Times New Roman"/>
          <w:sz w:val="22"/>
          <w:szCs w:val="22"/>
        </w:rPr>
        <w:t xml:space="preserve">Nordhaus, </w:t>
      </w:r>
      <w:proofErr w:type="spellStart"/>
      <w:r>
        <w:rPr>
          <w:rFonts w:ascii="Times New Roman" w:eastAsia="Times New Roman" w:hAnsi="Times New Roman" w:cs="Times New Roman"/>
          <w:sz w:val="22"/>
          <w:szCs w:val="22"/>
        </w:rPr>
        <w:t>Oneal</w:t>
      </w:r>
      <w:proofErr w:type="spellEnd"/>
      <w:r>
        <w:rPr>
          <w:rFonts w:ascii="Times New Roman" w:eastAsia="Times New Roman" w:hAnsi="Times New Roman" w:cs="Times New Roman"/>
          <w:sz w:val="22"/>
          <w:szCs w:val="22"/>
        </w:rPr>
        <w:t xml:space="preserve"> and Russett MID Propensity [MP]</w:t>
      </w:r>
      <w:bookmarkEnd w:id="88"/>
    </w:p>
    <w:p w14:paraId="00000C98" w14:textId="77777777" w:rsidR="0030221B" w:rsidRDefault="0030221B">
      <w:pPr>
        <w:rPr>
          <w:sz w:val="22"/>
          <w:szCs w:val="22"/>
        </w:rPr>
      </w:pPr>
    </w:p>
    <w:p w14:paraId="00000C99" w14:textId="77777777" w:rsidR="0030221B" w:rsidRDefault="00000000">
      <w:pPr>
        <w:rPr>
          <w:sz w:val="22"/>
          <w:szCs w:val="22"/>
        </w:rPr>
      </w:pPr>
      <w:r>
        <w:rPr>
          <w:sz w:val="22"/>
          <w:szCs w:val="22"/>
        </w:rPr>
        <w:t>Suffix: MP</w:t>
      </w:r>
    </w:p>
    <w:p w14:paraId="00000C9A" w14:textId="77777777" w:rsidR="0030221B" w:rsidRDefault="0030221B">
      <w:pPr>
        <w:rPr>
          <w:sz w:val="22"/>
          <w:szCs w:val="22"/>
        </w:rPr>
      </w:pPr>
    </w:p>
    <w:p w14:paraId="00000C9B" w14:textId="77777777" w:rsidR="0030221B" w:rsidRDefault="00000000">
      <w:pPr>
        <w:rPr>
          <w:sz w:val="22"/>
          <w:szCs w:val="22"/>
        </w:rPr>
      </w:pPr>
      <w:r>
        <w:rPr>
          <w:sz w:val="22"/>
          <w:szCs w:val="22"/>
        </w:rPr>
        <w:t xml:space="preserve">Description: This dataset contains information on the predicted probability of a state’s involvement in a militarized interstate dispute. </w:t>
      </w:r>
    </w:p>
    <w:p w14:paraId="00000C9C" w14:textId="77777777" w:rsidR="0030221B" w:rsidRDefault="0030221B">
      <w:pPr>
        <w:rPr>
          <w:sz w:val="22"/>
          <w:szCs w:val="22"/>
        </w:rPr>
      </w:pPr>
    </w:p>
    <w:p w14:paraId="00000C9D" w14:textId="77777777" w:rsidR="0030221B" w:rsidRDefault="00000000">
      <w:pPr>
        <w:rPr>
          <w:sz w:val="22"/>
          <w:szCs w:val="22"/>
        </w:rPr>
      </w:pPr>
      <w:r>
        <w:rPr>
          <w:sz w:val="22"/>
          <w:szCs w:val="22"/>
        </w:rPr>
        <w:t>Data: http://</w:t>
      </w:r>
      <w:hyperlink r:id="rId139">
        <w:r>
          <w:rPr>
            <w:sz w:val="22"/>
            <w:szCs w:val="22"/>
          </w:rPr>
          <w:t>www.journals.cambridge.org/ino2012008</w:t>
        </w:r>
      </w:hyperlink>
      <w:r>
        <w:rPr>
          <w:sz w:val="22"/>
          <w:szCs w:val="22"/>
        </w:rPr>
        <w:t xml:space="preserve">    </w:t>
      </w:r>
    </w:p>
    <w:p w14:paraId="00000C9E" w14:textId="77777777" w:rsidR="0030221B" w:rsidRDefault="0030221B">
      <w:pPr>
        <w:rPr>
          <w:sz w:val="22"/>
          <w:szCs w:val="22"/>
        </w:rPr>
      </w:pPr>
    </w:p>
    <w:p w14:paraId="00000C9F" w14:textId="77777777" w:rsidR="0030221B" w:rsidRDefault="00000000">
      <w:pPr>
        <w:rPr>
          <w:sz w:val="22"/>
          <w:szCs w:val="22"/>
        </w:rPr>
      </w:pPr>
      <w:r>
        <w:rPr>
          <w:sz w:val="22"/>
          <w:szCs w:val="22"/>
        </w:rPr>
        <w:t>Data Cleaning: We drop two observations for The Syrian Arab Republic for which the year is missing. Most of the variables for both observations are missing.</w:t>
      </w:r>
    </w:p>
    <w:p w14:paraId="00000CA0" w14:textId="77777777" w:rsidR="0030221B" w:rsidRDefault="0030221B">
      <w:pPr>
        <w:rPr>
          <w:sz w:val="22"/>
          <w:szCs w:val="22"/>
        </w:rPr>
      </w:pPr>
    </w:p>
    <w:p w14:paraId="00000CA1" w14:textId="77777777" w:rsidR="0030221B" w:rsidRDefault="00000000">
      <w:pPr>
        <w:rPr>
          <w:sz w:val="22"/>
          <w:szCs w:val="22"/>
        </w:rPr>
      </w:pPr>
      <w:r>
        <w:rPr>
          <w:sz w:val="22"/>
          <w:szCs w:val="22"/>
        </w:rPr>
        <w:t>Citation:</w:t>
      </w:r>
    </w:p>
    <w:p w14:paraId="00000CA2" w14:textId="77777777" w:rsidR="0030221B" w:rsidRDefault="00000000">
      <w:pPr>
        <w:rPr>
          <w:sz w:val="22"/>
          <w:szCs w:val="22"/>
        </w:rPr>
      </w:pPr>
      <w:r>
        <w:rPr>
          <w:sz w:val="22"/>
          <w:szCs w:val="22"/>
        </w:rPr>
        <w:lastRenderedPageBreak/>
        <w:t xml:space="preserve">Nordhaus, William, John R. </w:t>
      </w:r>
      <w:proofErr w:type="spellStart"/>
      <w:r>
        <w:rPr>
          <w:sz w:val="22"/>
          <w:szCs w:val="22"/>
        </w:rPr>
        <w:t>Oneal</w:t>
      </w:r>
      <w:proofErr w:type="spellEnd"/>
      <w:r>
        <w:rPr>
          <w:sz w:val="22"/>
          <w:szCs w:val="22"/>
        </w:rPr>
        <w:t xml:space="preserve">, and Bruce Russett. 2012. “The effects of the international security environment on national military expenditures: A </w:t>
      </w:r>
      <w:proofErr w:type="spellStart"/>
      <w:r>
        <w:rPr>
          <w:sz w:val="22"/>
          <w:szCs w:val="22"/>
        </w:rPr>
        <w:t>multicountry</w:t>
      </w:r>
      <w:proofErr w:type="spellEnd"/>
      <w:r>
        <w:rPr>
          <w:sz w:val="22"/>
          <w:szCs w:val="22"/>
        </w:rPr>
        <w:t xml:space="preserve"> study.” </w:t>
      </w:r>
      <w:r>
        <w:rPr>
          <w:i/>
          <w:sz w:val="22"/>
          <w:szCs w:val="22"/>
        </w:rPr>
        <w:t>International Organization</w:t>
      </w:r>
      <w:r>
        <w:rPr>
          <w:sz w:val="22"/>
          <w:szCs w:val="22"/>
        </w:rPr>
        <w:t xml:space="preserve"> 66(3): 491–513.</w:t>
      </w:r>
    </w:p>
    <w:p w14:paraId="00000CA3" w14:textId="77777777" w:rsidR="0030221B" w:rsidRDefault="0030221B">
      <w:pPr>
        <w:rPr>
          <w:sz w:val="22"/>
          <w:szCs w:val="22"/>
        </w:rPr>
      </w:pPr>
    </w:p>
    <w:p w14:paraId="00000CA4"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CA5" w14:textId="77777777" w:rsidR="0030221B" w:rsidRDefault="00000000">
      <w:pPr>
        <w:rPr>
          <w:sz w:val="22"/>
          <w:szCs w:val="22"/>
        </w:rPr>
      </w:pPr>
      <w:r>
        <w:rPr>
          <w:sz w:val="22"/>
          <w:szCs w:val="22"/>
        </w:rPr>
        <w:t>1951-2001</w:t>
      </w:r>
      <w:r>
        <w:rPr>
          <w:sz w:val="22"/>
          <w:szCs w:val="22"/>
        </w:rPr>
        <w:tab/>
      </w:r>
      <w:r>
        <w:rPr>
          <w:sz w:val="22"/>
          <w:szCs w:val="22"/>
        </w:rPr>
        <w:tab/>
      </w:r>
      <w:r>
        <w:rPr>
          <w:sz w:val="22"/>
          <w:szCs w:val="22"/>
        </w:rPr>
        <w:tab/>
      </w:r>
      <w:r>
        <w:rPr>
          <w:sz w:val="22"/>
          <w:szCs w:val="22"/>
        </w:rPr>
        <w:tab/>
      </w:r>
      <w:r>
        <w:rPr>
          <w:sz w:val="22"/>
          <w:szCs w:val="22"/>
        </w:rPr>
        <w:tab/>
      </w:r>
      <w:r>
        <w:rPr>
          <w:sz w:val="22"/>
          <w:szCs w:val="22"/>
        </w:rPr>
        <w:tab/>
        <w:t>165</w:t>
      </w:r>
    </w:p>
    <w:p w14:paraId="00000CA6" w14:textId="77777777" w:rsidR="0030221B" w:rsidRDefault="0030221B">
      <w:pPr>
        <w:rPr>
          <w:sz w:val="22"/>
          <w:szCs w:val="22"/>
        </w:rPr>
      </w:pPr>
    </w:p>
    <w:p w14:paraId="00000CA7" w14:textId="77777777" w:rsidR="0030221B" w:rsidRDefault="00000000">
      <w:pPr>
        <w:rPr>
          <w:sz w:val="22"/>
          <w:szCs w:val="22"/>
        </w:rPr>
      </w:pPr>
      <w:r>
        <w:rPr>
          <w:sz w:val="22"/>
          <w:szCs w:val="22"/>
        </w:rPr>
        <w:t>Variables:</w:t>
      </w:r>
    </w:p>
    <w:tbl>
      <w:tblPr>
        <w:tblStyle w:val="affffffffffffffffffffffffffffffffffffffffffffffffffffff7"/>
        <w:tblW w:w="852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0"/>
        <w:gridCol w:w="6660"/>
      </w:tblGrid>
      <w:tr w:rsidR="0030221B" w14:paraId="3C525D88" w14:textId="77777777">
        <w:tc>
          <w:tcPr>
            <w:tcW w:w="1860" w:type="dxa"/>
          </w:tcPr>
          <w:p w14:paraId="00000CA8" w14:textId="77777777" w:rsidR="0030221B" w:rsidRDefault="00000000">
            <w:pPr>
              <w:rPr>
                <w:sz w:val="22"/>
                <w:szCs w:val="22"/>
              </w:rPr>
            </w:pPr>
            <w:proofErr w:type="spellStart"/>
            <w:r>
              <w:rPr>
                <w:sz w:val="22"/>
                <w:szCs w:val="22"/>
              </w:rPr>
              <w:t>MID_phat_MP</w:t>
            </w:r>
            <w:proofErr w:type="spellEnd"/>
          </w:p>
        </w:tc>
        <w:tc>
          <w:tcPr>
            <w:tcW w:w="6660" w:type="dxa"/>
          </w:tcPr>
          <w:p w14:paraId="00000CA9" w14:textId="77777777" w:rsidR="0030221B" w:rsidRDefault="00000000">
            <w:pPr>
              <w:rPr>
                <w:sz w:val="22"/>
                <w:szCs w:val="22"/>
              </w:rPr>
            </w:pPr>
            <w:r>
              <w:rPr>
                <w:sz w:val="22"/>
                <w:szCs w:val="22"/>
              </w:rPr>
              <w:t>Probability of MID onset [NOR]</w:t>
            </w:r>
          </w:p>
        </w:tc>
      </w:tr>
    </w:tbl>
    <w:p w14:paraId="00000CAA" w14:textId="77777777" w:rsidR="0030221B" w:rsidRDefault="0030221B">
      <w:pPr>
        <w:pBdr>
          <w:bottom w:val="single" w:sz="6" w:space="1" w:color="000000"/>
        </w:pBdr>
        <w:rPr>
          <w:sz w:val="22"/>
          <w:szCs w:val="22"/>
        </w:rPr>
      </w:pPr>
    </w:p>
    <w:p w14:paraId="7ADD469A" w14:textId="77777777" w:rsidR="001F4CC3" w:rsidRDefault="001F4CC3">
      <w:pPr>
        <w:pStyle w:val="Heading2"/>
        <w:rPr>
          <w:rFonts w:ascii="Times New Roman" w:eastAsia="Times New Roman" w:hAnsi="Times New Roman" w:cs="Times New Roman"/>
          <w:sz w:val="22"/>
          <w:szCs w:val="22"/>
        </w:rPr>
      </w:pPr>
    </w:p>
    <w:p w14:paraId="00000CAB" w14:textId="56E3C3D9" w:rsidR="0030221B" w:rsidRDefault="00000000">
      <w:pPr>
        <w:pStyle w:val="Heading2"/>
        <w:rPr>
          <w:rFonts w:ascii="Times New Roman" w:eastAsia="Times New Roman" w:hAnsi="Times New Roman" w:cs="Times New Roman"/>
          <w:sz w:val="22"/>
          <w:szCs w:val="22"/>
        </w:rPr>
      </w:pPr>
      <w:bookmarkStart w:id="89" w:name="_Toc109775454"/>
      <w:proofErr w:type="spellStart"/>
      <w:r>
        <w:rPr>
          <w:rFonts w:ascii="Times New Roman" w:eastAsia="Times New Roman" w:hAnsi="Times New Roman" w:cs="Times New Roman"/>
          <w:sz w:val="22"/>
          <w:szCs w:val="22"/>
        </w:rPr>
        <w:t>Fortna</w:t>
      </w:r>
      <w:proofErr w:type="spellEnd"/>
      <w:r>
        <w:rPr>
          <w:rFonts w:ascii="Times New Roman" w:eastAsia="Times New Roman" w:hAnsi="Times New Roman" w:cs="Times New Roman"/>
          <w:sz w:val="22"/>
          <w:szCs w:val="22"/>
        </w:rPr>
        <w:t xml:space="preserve"> UN Peacekeeping Data [PF]</w:t>
      </w:r>
      <w:bookmarkEnd w:id="89"/>
    </w:p>
    <w:p w14:paraId="00000CAC" w14:textId="77777777" w:rsidR="0030221B" w:rsidRDefault="0030221B">
      <w:pPr>
        <w:rPr>
          <w:sz w:val="22"/>
          <w:szCs w:val="22"/>
        </w:rPr>
      </w:pPr>
    </w:p>
    <w:p w14:paraId="00000CAD" w14:textId="77777777" w:rsidR="0030221B" w:rsidRDefault="00000000">
      <w:pPr>
        <w:rPr>
          <w:sz w:val="22"/>
          <w:szCs w:val="22"/>
        </w:rPr>
      </w:pPr>
      <w:r>
        <w:rPr>
          <w:sz w:val="22"/>
          <w:szCs w:val="22"/>
        </w:rPr>
        <w:t>Suffix: PF</w:t>
      </w:r>
    </w:p>
    <w:p w14:paraId="00000CAE" w14:textId="77777777" w:rsidR="0030221B" w:rsidRDefault="0030221B">
      <w:pPr>
        <w:rPr>
          <w:sz w:val="22"/>
          <w:szCs w:val="22"/>
        </w:rPr>
      </w:pPr>
    </w:p>
    <w:p w14:paraId="00000CAF" w14:textId="77777777" w:rsidR="0030221B" w:rsidRDefault="00000000">
      <w:pPr>
        <w:rPr>
          <w:sz w:val="22"/>
          <w:szCs w:val="22"/>
        </w:rPr>
      </w:pPr>
      <w:r>
        <w:rPr>
          <w:sz w:val="22"/>
          <w:szCs w:val="22"/>
        </w:rPr>
        <w:t>Description: This dataset contains information on the presence of UN Peacekeeping Forces.</w:t>
      </w:r>
    </w:p>
    <w:p w14:paraId="00000CB0" w14:textId="77777777" w:rsidR="0030221B" w:rsidRDefault="0030221B">
      <w:pPr>
        <w:rPr>
          <w:sz w:val="22"/>
          <w:szCs w:val="22"/>
        </w:rPr>
      </w:pPr>
    </w:p>
    <w:p w14:paraId="00000CB1" w14:textId="77777777" w:rsidR="0030221B" w:rsidRDefault="00000000">
      <w:pPr>
        <w:rPr>
          <w:sz w:val="22"/>
          <w:szCs w:val="22"/>
        </w:rPr>
      </w:pPr>
      <w:r>
        <w:rPr>
          <w:sz w:val="22"/>
          <w:szCs w:val="22"/>
        </w:rPr>
        <w:t>Data Cleaning: Observations for every country year pair not included in the raw data are created and given a value of 0. No observations or data values are changed or removed.</w:t>
      </w:r>
    </w:p>
    <w:p w14:paraId="00000CB2" w14:textId="77777777" w:rsidR="0030221B" w:rsidRDefault="0030221B">
      <w:pPr>
        <w:rPr>
          <w:sz w:val="22"/>
          <w:szCs w:val="22"/>
        </w:rPr>
      </w:pPr>
    </w:p>
    <w:p w14:paraId="00000CB3" w14:textId="77777777" w:rsidR="0030221B" w:rsidRDefault="00000000">
      <w:pPr>
        <w:rPr>
          <w:sz w:val="22"/>
          <w:szCs w:val="22"/>
        </w:rPr>
      </w:pPr>
      <w:r>
        <w:rPr>
          <w:sz w:val="22"/>
          <w:szCs w:val="22"/>
        </w:rPr>
        <w:t>Citation:</w:t>
      </w:r>
    </w:p>
    <w:p w14:paraId="00000CB4" w14:textId="77777777" w:rsidR="0030221B" w:rsidRDefault="00000000">
      <w:pPr>
        <w:rPr>
          <w:sz w:val="22"/>
          <w:szCs w:val="22"/>
        </w:rPr>
      </w:pPr>
      <w:proofErr w:type="spellStart"/>
      <w:r>
        <w:rPr>
          <w:sz w:val="22"/>
          <w:szCs w:val="22"/>
        </w:rPr>
        <w:t>Fortna</w:t>
      </w:r>
      <w:proofErr w:type="spellEnd"/>
      <w:r>
        <w:rPr>
          <w:sz w:val="22"/>
          <w:szCs w:val="22"/>
        </w:rPr>
        <w:t xml:space="preserve">, Virginia Page. 2008. </w:t>
      </w:r>
      <w:r>
        <w:rPr>
          <w:i/>
          <w:sz w:val="22"/>
          <w:szCs w:val="22"/>
        </w:rPr>
        <w:t>Does Peacekeeping Work? Shaping Belligerents’ Choices after the Civil War</w:t>
      </w:r>
      <w:r>
        <w:rPr>
          <w:sz w:val="22"/>
          <w:szCs w:val="22"/>
        </w:rPr>
        <w:t>. Princeton University Press.</w:t>
      </w:r>
    </w:p>
    <w:p w14:paraId="00000CB5" w14:textId="77777777" w:rsidR="0030221B" w:rsidRDefault="0030221B">
      <w:pPr>
        <w:rPr>
          <w:sz w:val="22"/>
          <w:szCs w:val="22"/>
        </w:rPr>
      </w:pPr>
    </w:p>
    <w:p w14:paraId="00000CB6" w14:textId="77777777" w:rsidR="0030221B" w:rsidRDefault="00000000">
      <w:pPr>
        <w:rPr>
          <w:sz w:val="22"/>
          <w:szCs w:val="22"/>
        </w:rPr>
      </w:pPr>
      <w:r>
        <w:rPr>
          <w:sz w:val="22"/>
          <w:szCs w:val="22"/>
        </w:rPr>
        <w:t xml:space="preserve">Codebook: </w:t>
      </w:r>
    </w:p>
    <w:p w14:paraId="00000CB7" w14:textId="77777777" w:rsidR="0030221B" w:rsidRDefault="00000000">
      <w:pPr>
        <w:rPr>
          <w:sz w:val="22"/>
          <w:szCs w:val="22"/>
        </w:rPr>
      </w:pPr>
      <w:hyperlink r:id="rId140">
        <w:r>
          <w:rPr>
            <w:color w:val="1155CC"/>
            <w:sz w:val="22"/>
            <w:szCs w:val="22"/>
            <w:u w:val="single"/>
          </w:rPr>
          <w:t>http://www.columbia.edu/~vpf4/pk&amp;pkept%20data%20notes.pdf</w:t>
        </w:r>
      </w:hyperlink>
      <w:r>
        <w:rPr>
          <w:sz w:val="22"/>
          <w:szCs w:val="22"/>
        </w:rPr>
        <w:t xml:space="preserve"> </w:t>
      </w:r>
    </w:p>
    <w:p w14:paraId="00000CB8" w14:textId="77777777" w:rsidR="0030221B" w:rsidRDefault="0030221B">
      <w:pPr>
        <w:rPr>
          <w:color w:val="0000FF"/>
          <w:sz w:val="22"/>
          <w:szCs w:val="22"/>
          <w:u w:val="single"/>
        </w:rPr>
      </w:pPr>
    </w:p>
    <w:p w14:paraId="00000CB9"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CBA" w14:textId="77777777" w:rsidR="0030221B" w:rsidRDefault="00000000">
      <w:pPr>
        <w:rPr>
          <w:sz w:val="22"/>
          <w:szCs w:val="22"/>
        </w:rPr>
      </w:pPr>
      <w:r>
        <w:rPr>
          <w:sz w:val="22"/>
          <w:szCs w:val="22"/>
        </w:rPr>
        <w:t>1800 - 2015</w:t>
      </w:r>
      <w:r>
        <w:rPr>
          <w:sz w:val="22"/>
          <w:szCs w:val="22"/>
        </w:rPr>
        <w:tab/>
      </w:r>
      <w:r>
        <w:rPr>
          <w:sz w:val="22"/>
          <w:szCs w:val="22"/>
        </w:rPr>
        <w:tab/>
      </w:r>
      <w:r>
        <w:rPr>
          <w:sz w:val="22"/>
          <w:szCs w:val="22"/>
        </w:rPr>
        <w:tab/>
      </w:r>
      <w:r>
        <w:rPr>
          <w:sz w:val="22"/>
          <w:szCs w:val="22"/>
        </w:rPr>
        <w:tab/>
      </w:r>
      <w:r>
        <w:rPr>
          <w:sz w:val="22"/>
          <w:szCs w:val="22"/>
        </w:rPr>
        <w:tab/>
      </w:r>
      <w:r>
        <w:rPr>
          <w:sz w:val="22"/>
          <w:szCs w:val="22"/>
        </w:rPr>
        <w:tab/>
        <w:t>223</w:t>
      </w:r>
    </w:p>
    <w:p w14:paraId="00000CBB" w14:textId="77777777" w:rsidR="0030221B" w:rsidRDefault="0030221B">
      <w:pPr>
        <w:rPr>
          <w:sz w:val="22"/>
          <w:szCs w:val="22"/>
        </w:rPr>
      </w:pPr>
    </w:p>
    <w:p w14:paraId="00000CBC" w14:textId="77777777" w:rsidR="0030221B" w:rsidRDefault="0030221B">
      <w:pPr>
        <w:rPr>
          <w:sz w:val="22"/>
          <w:szCs w:val="22"/>
        </w:rPr>
      </w:pPr>
    </w:p>
    <w:p w14:paraId="00000CBD" w14:textId="77777777" w:rsidR="0030221B" w:rsidRDefault="00000000">
      <w:pPr>
        <w:rPr>
          <w:sz w:val="22"/>
          <w:szCs w:val="22"/>
        </w:rPr>
      </w:pPr>
      <w:r>
        <w:rPr>
          <w:sz w:val="22"/>
          <w:szCs w:val="22"/>
        </w:rPr>
        <w:t>Variables:</w:t>
      </w:r>
    </w:p>
    <w:tbl>
      <w:tblPr>
        <w:tblStyle w:val="affffffffffffffffffffffffffffffffffffffffffffffffffffff8"/>
        <w:tblW w:w="856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6435"/>
      </w:tblGrid>
      <w:tr w:rsidR="0030221B" w14:paraId="3EDAF689" w14:textId="77777777">
        <w:tc>
          <w:tcPr>
            <w:tcW w:w="2130" w:type="dxa"/>
          </w:tcPr>
          <w:p w14:paraId="00000CBE" w14:textId="77777777" w:rsidR="0030221B" w:rsidRDefault="00000000">
            <w:pPr>
              <w:rPr>
                <w:sz w:val="22"/>
                <w:szCs w:val="22"/>
              </w:rPr>
            </w:pPr>
            <w:proofErr w:type="spellStart"/>
            <w:r>
              <w:rPr>
                <w:sz w:val="22"/>
                <w:szCs w:val="22"/>
              </w:rPr>
              <w:t>peacekeep_PF</w:t>
            </w:r>
            <w:proofErr w:type="spellEnd"/>
          </w:p>
        </w:tc>
        <w:tc>
          <w:tcPr>
            <w:tcW w:w="6435" w:type="dxa"/>
          </w:tcPr>
          <w:p w14:paraId="00000CBF" w14:textId="77777777" w:rsidR="0030221B" w:rsidRDefault="00000000">
            <w:pPr>
              <w:rPr>
                <w:sz w:val="22"/>
                <w:szCs w:val="22"/>
              </w:rPr>
            </w:pPr>
            <w:r>
              <w:rPr>
                <w:sz w:val="22"/>
                <w:szCs w:val="22"/>
              </w:rPr>
              <w:t>Whether the state hosted a UN Peacekeeping mission that year [PF]</w:t>
            </w:r>
          </w:p>
        </w:tc>
      </w:tr>
    </w:tbl>
    <w:p w14:paraId="00000CC0" w14:textId="77777777" w:rsidR="0030221B" w:rsidRDefault="0030221B">
      <w:pPr>
        <w:pBdr>
          <w:bottom w:val="single" w:sz="6" w:space="1" w:color="000000"/>
        </w:pBdr>
        <w:rPr>
          <w:sz w:val="22"/>
          <w:szCs w:val="22"/>
        </w:rPr>
      </w:pPr>
    </w:p>
    <w:p w14:paraId="00000CC1" w14:textId="77777777" w:rsidR="0030221B" w:rsidRDefault="0030221B">
      <w:pPr>
        <w:rPr>
          <w:sz w:val="22"/>
          <w:szCs w:val="22"/>
        </w:rPr>
      </w:pPr>
    </w:p>
    <w:p w14:paraId="00000CC2" w14:textId="77777777" w:rsidR="0030221B" w:rsidRDefault="00000000">
      <w:pPr>
        <w:pStyle w:val="Heading2"/>
        <w:rPr>
          <w:rFonts w:ascii="Times New Roman" w:eastAsia="Times New Roman" w:hAnsi="Times New Roman" w:cs="Times New Roman"/>
          <w:sz w:val="22"/>
          <w:szCs w:val="22"/>
        </w:rPr>
      </w:pPr>
      <w:bookmarkStart w:id="90" w:name="_Toc109775455"/>
      <w:r>
        <w:rPr>
          <w:rFonts w:ascii="Times New Roman" w:eastAsia="Times New Roman" w:hAnsi="Times New Roman" w:cs="Times New Roman"/>
          <w:sz w:val="22"/>
          <w:szCs w:val="22"/>
        </w:rPr>
        <w:t>Political Terror Scale [PTS]</w:t>
      </w:r>
      <w:bookmarkEnd w:id="90"/>
    </w:p>
    <w:p w14:paraId="00000CC3" w14:textId="77777777" w:rsidR="0030221B" w:rsidRDefault="0030221B">
      <w:pPr>
        <w:rPr>
          <w:sz w:val="22"/>
          <w:szCs w:val="22"/>
        </w:rPr>
      </w:pPr>
    </w:p>
    <w:p w14:paraId="00000CC4" w14:textId="77777777" w:rsidR="0030221B" w:rsidRDefault="00000000">
      <w:pPr>
        <w:rPr>
          <w:sz w:val="22"/>
          <w:szCs w:val="22"/>
        </w:rPr>
      </w:pPr>
      <w:r>
        <w:rPr>
          <w:sz w:val="22"/>
          <w:szCs w:val="22"/>
        </w:rPr>
        <w:t>Suffix: PTS</w:t>
      </w:r>
    </w:p>
    <w:p w14:paraId="00000CC5" w14:textId="77777777" w:rsidR="0030221B" w:rsidRDefault="0030221B">
      <w:pPr>
        <w:rPr>
          <w:sz w:val="22"/>
          <w:szCs w:val="22"/>
        </w:rPr>
      </w:pPr>
    </w:p>
    <w:p w14:paraId="00000CC6" w14:textId="77777777" w:rsidR="0030221B" w:rsidRDefault="00000000">
      <w:pPr>
        <w:rPr>
          <w:sz w:val="22"/>
          <w:szCs w:val="22"/>
        </w:rPr>
      </w:pPr>
      <w:r>
        <w:rPr>
          <w:sz w:val="22"/>
          <w:szCs w:val="22"/>
        </w:rPr>
        <w:t>Description: This dataset contains measures of political violence and terror coded from three different sources.</w:t>
      </w:r>
    </w:p>
    <w:p w14:paraId="00000CC7" w14:textId="77777777" w:rsidR="0030221B" w:rsidRDefault="0030221B">
      <w:pPr>
        <w:rPr>
          <w:sz w:val="22"/>
          <w:szCs w:val="22"/>
        </w:rPr>
      </w:pPr>
    </w:p>
    <w:p w14:paraId="00000CC8" w14:textId="77777777" w:rsidR="0030221B" w:rsidRDefault="00000000">
      <w:pPr>
        <w:rPr>
          <w:sz w:val="22"/>
          <w:szCs w:val="22"/>
        </w:rPr>
      </w:pPr>
      <w:r>
        <w:rPr>
          <w:sz w:val="22"/>
          <w:szCs w:val="22"/>
        </w:rPr>
        <w:t xml:space="preserve">Data: </w:t>
      </w:r>
    </w:p>
    <w:p w14:paraId="00000CC9" w14:textId="77777777" w:rsidR="0030221B" w:rsidRDefault="00000000">
      <w:pPr>
        <w:rPr>
          <w:sz w:val="22"/>
          <w:szCs w:val="22"/>
        </w:rPr>
      </w:pPr>
      <w:hyperlink r:id="rId141">
        <w:r>
          <w:rPr>
            <w:color w:val="1155CC"/>
            <w:sz w:val="22"/>
            <w:szCs w:val="22"/>
            <w:u w:val="single"/>
          </w:rPr>
          <w:t>http://www.politicalterrorscale.org/Data/Download.html</w:t>
        </w:r>
      </w:hyperlink>
      <w:r>
        <w:rPr>
          <w:sz w:val="22"/>
          <w:szCs w:val="22"/>
        </w:rPr>
        <w:t xml:space="preserve">   </w:t>
      </w:r>
    </w:p>
    <w:p w14:paraId="00000CCA" w14:textId="77777777" w:rsidR="0030221B" w:rsidRDefault="0030221B">
      <w:pPr>
        <w:rPr>
          <w:sz w:val="22"/>
          <w:szCs w:val="22"/>
        </w:rPr>
      </w:pPr>
    </w:p>
    <w:p w14:paraId="00000CCB" w14:textId="77777777" w:rsidR="0030221B" w:rsidRDefault="00000000">
      <w:pPr>
        <w:rPr>
          <w:sz w:val="22"/>
          <w:szCs w:val="22"/>
        </w:rPr>
      </w:pPr>
      <w:r>
        <w:rPr>
          <w:sz w:val="22"/>
          <w:szCs w:val="22"/>
        </w:rPr>
        <w:t xml:space="preserve">Data Cleaning: </w:t>
      </w:r>
    </w:p>
    <w:p w14:paraId="00000CCC" w14:textId="77777777" w:rsidR="0030221B" w:rsidRDefault="00000000">
      <w:pPr>
        <w:rPr>
          <w:sz w:val="22"/>
          <w:szCs w:val="22"/>
        </w:rPr>
      </w:pPr>
      <w:r>
        <w:rPr>
          <w:sz w:val="22"/>
          <w:szCs w:val="22"/>
        </w:rPr>
        <w:lastRenderedPageBreak/>
        <w:t xml:space="preserve">Observations for united Yemen between 1975 and 1990 are dropped to favor using observations for divided Yemen. Observations for regions and small states not included in the Gleditsch Ward system are dropped. Israel in Occupied Territories and Israel in pre-1976 borders </w:t>
      </w:r>
      <w:proofErr w:type="gramStart"/>
      <w:r>
        <w:rPr>
          <w:sz w:val="22"/>
          <w:szCs w:val="22"/>
        </w:rPr>
        <w:t>is</w:t>
      </w:r>
      <w:proofErr w:type="gramEnd"/>
      <w:r>
        <w:rPr>
          <w:sz w:val="22"/>
          <w:szCs w:val="22"/>
        </w:rPr>
        <w:t xml:space="preserve"> dropped. Just 'Israel' is retained</w:t>
      </w:r>
    </w:p>
    <w:p w14:paraId="00000CCD" w14:textId="77777777" w:rsidR="0030221B" w:rsidRDefault="0030221B">
      <w:pPr>
        <w:rPr>
          <w:sz w:val="22"/>
          <w:szCs w:val="22"/>
        </w:rPr>
      </w:pPr>
    </w:p>
    <w:p w14:paraId="00000CCE" w14:textId="77777777" w:rsidR="0030221B" w:rsidRDefault="00000000">
      <w:pPr>
        <w:rPr>
          <w:sz w:val="22"/>
          <w:szCs w:val="22"/>
        </w:rPr>
      </w:pPr>
      <w:r>
        <w:rPr>
          <w:sz w:val="22"/>
          <w:szCs w:val="22"/>
        </w:rPr>
        <w:t>Citations:</w:t>
      </w:r>
    </w:p>
    <w:p w14:paraId="00000CCF" w14:textId="77777777" w:rsidR="0030221B" w:rsidRDefault="00000000">
      <w:pPr>
        <w:rPr>
          <w:sz w:val="22"/>
          <w:szCs w:val="22"/>
        </w:rPr>
      </w:pPr>
      <w:r>
        <w:rPr>
          <w:sz w:val="22"/>
          <w:szCs w:val="22"/>
        </w:rPr>
        <w:t xml:space="preserve">Gibney, Mark, and Matthew Dalton. 1996. “The Political Terror Scale.” </w:t>
      </w:r>
      <w:r>
        <w:rPr>
          <w:i/>
          <w:sz w:val="22"/>
          <w:szCs w:val="22"/>
        </w:rPr>
        <w:t>Policy Studies and Developing Nations</w:t>
      </w:r>
      <w:r>
        <w:rPr>
          <w:sz w:val="22"/>
          <w:szCs w:val="22"/>
        </w:rPr>
        <w:t xml:space="preserve"> 4(1): 73–84.</w:t>
      </w:r>
    </w:p>
    <w:p w14:paraId="00000CD0" w14:textId="77777777" w:rsidR="0030221B" w:rsidRDefault="0030221B">
      <w:pPr>
        <w:rPr>
          <w:sz w:val="22"/>
          <w:szCs w:val="22"/>
        </w:rPr>
      </w:pPr>
    </w:p>
    <w:p w14:paraId="00000CD1" w14:textId="77777777" w:rsidR="0030221B" w:rsidRDefault="00000000">
      <w:pPr>
        <w:rPr>
          <w:sz w:val="22"/>
          <w:szCs w:val="22"/>
        </w:rPr>
      </w:pPr>
      <w:r>
        <w:rPr>
          <w:sz w:val="22"/>
          <w:szCs w:val="22"/>
        </w:rPr>
        <w:t xml:space="preserve">Gibney, Mark, Linda Cornett, Reed Wood, Peter </w:t>
      </w:r>
      <w:proofErr w:type="spellStart"/>
      <w:r>
        <w:rPr>
          <w:sz w:val="22"/>
          <w:szCs w:val="22"/>
        </w:rPr>
        <w:t>Haschke</w:t>
      </w:r>
      <w:proofErr w:type="spellEnd"/>
      <w:r>
        <w:rPr>
          <w:sz w:val="22"/>
          <w:szCs w:val="22"/>
        </w:rPr>
        <w:t xml:space="preserve">, and Daniel </w:t>
      </w:r>
      <w:proofErr w:type="spellStart"/>
      <w:r>
        <w:rPr>
          <w:sz w:val="22"/>
          <w:szCs w:val="22"/>
        </w:rPr>
        <w:t>Arnon</w:t>
      </w:r>
      <w:proofErr w:type="spellEnd"/>
      <w:r>
        <w:rPr>
          <w:sz w:val="22"/>
          <w:szCs w:val="22"/>
        </w:rPr>
        <w:t xml:space="preserve">. 2015. “The Political Terror Scale 1976-2015.” </w:t>
      </w:r>
      <w:r>
        <w:rPr>
          <w:sz w:val="22"/>
          <w:szCs w:val="22"/>
          <w:u w:val="single"/>
        </w:rPr>
        <w:t>http://www.politicalterrorscale.org/</w:t>
      </w:r>
      <w:r>
        <w:rPr>
          <w:sz w:val="22"/>
          <w:szCs w:val="22"/>
        </w:rPr>
        <w:t xml:space="preserve">. </w:t>
      </w:r>
    </w:p>
    <w:p w14:paraId="00000CD2" w14:textId="77777777" w:rsidR="0030221B" w:rsidRDefault="0030221B">
      <w:pPr>
        <w:rPr>
          <w:sz w:val="22"/>
          <w:szCs w:val="22"/>
        </w:rPr>
      </w:pPr>
    </w:p>
    <w:p w14:paraId="00000CD3" w14:textId="77777777" w:rsidR="0030221B" w:rsidRDefault="00000000">
      <w:pPr>
        <w:rPr>
          <w:sz w:val="22"/>
          <w:szCs w:val="22"/>
        </w:rPr>
      </w:pPr>
      <w:r>
        <w:rPr>
          <w:sz w:val="22"/>
          <w:szCs w:val="22"/>
        </w:rPr>
        <w:t>Codebook:</w:t>
      </w:r>
    </w:p>
    <w:p w14:paraId="00000CD4" w14:textId="77777777" w:rsidR="0030221B" w:rsidRDefault="00000000">
      <w:pPr>
        <w:rPr>
          <w:sz w:val="22"/>
          <w:szCs w:val="22"/>
        </w:rPr>
      </w:pPr>
      <w:hyperlink r:id="rId142">
        <w:r>
          <w:rPr>
            <w:color w:val="1155CC"/>
            <w:sz w:val="22"/>
            <w:szCs w:val="22"/>
            <w:u w:val="single"/>
          </w:rPr>
          <w:t>http://www.politicalterrorscale.org/Data/Documentation.html</w:t>
        </w:r>
      </w:hyperlink>
      <w:r>
        <w:rPr>
          <w:sz w:val="22"/>
          <w:szCs w:val="22"/>
        </w:rPr>
        <w:t xml:space="preserve"> </w:t>
      </w:r>
    </w:p>
    <w:p w14:paraId="00000CD5" w14:textId="77777777" w:rsidR="0030221B" w:rsidRDefault="0030221B">
      <w:pPr>
        <w:rPr>
          <w:sz w:val="22"/>
          <w:szCs w:val="22"/>
        </w:rPr>
      </w:pPr>
    </w:p>
    <w:p w14:paraId="00000CD6"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CD7" w14:textId="77777777" w:rsidR="0030221B" w:rsidRDefault="00000000">
      <w:pPr>
        <w:rPr>
          <w:sz w:val="22"/>
          <w:szCs w:val="22"/>
        </w:rPr>
      </w:pPr>
      <w:r>
        <w:rPr>
          <w:sz w:val="22"/>
          <w:szCs w:val="22"/>
        </w:rPr>
        <w:t>1976-2020</w:t>
      </w:r>
      <w:r>
        <w:rPr>
          <w:sz w:val="22"/>
          <w:szCs w:val="22"/>
        </w:rPr>
        <w:tab/>
      </w:r>
      <w:r>
        <w:rPr>
          <w:sz w:val="22"/>
          <w:szCs w:val="22"/>
        </w:rPr>
        <w:tab/>
      </w:r>
      <w:r>
        <w:rPr>
          <w:sz w:val="22"/>
          <w:szCs w:val="22"/>
        </w:rPr>
        <w:tab/>
      </w:r>
      <w:r>
        <w:rPr>
          <w:sz w:val="22"/>
          <w:szCs w:val="22"/>
        </w:rPr>
        <w:tab/>
      </w:r>
      <w:r>
        <w:rPr>
          <w:sz w:val="22"/>
          <w:szCs w:val="22"/>
        </w:rPr>
        <w:tab/>
      </w:r>
      <w:r>
        <w:rPr>
          <w:sz w:val="22"/>
          <w:szCs w:val="22"/>
        </w:rPr>
        <w:tab/>
        <w:t>199</w:t>
      </w:r>
    </w:p>
    <w:p w14:paraId="00000CD8" w14:textId="77777777" w:rsidR="0030221B" w:rsidRDefault="0030221B">
      <w:pPr>
        <w:rPr>
          <w:sz w:val="22"/>
          <w:szCs w:val="22"/>
        </w:rPr>
      </w:pPr>
    </w:p>
    <w:p w14:paraId="00000CD9" w14:textId="77777777" w:rsidR="0030221B" w:rsidRDefault="00000000">
      <w:pPr>
        <w:rPr>
          <w:sz w:val="22"/>
          <w:szCs w:val="22"/>
        </w:rPr>
      </w:pPr>
      <w:r>
        <w:rPr>
          <w:sz w:val="22"/>
          <w:szCs w:val="22"/>
        </w:rPr>
        <w:t>Variables:</w:t>
      </w:r>
    </w:p>
    <w:tbl>
      <w:tblPr>
        <w:tblStyle w:val="affffffffffffffffffffffffffffffffffffffffffffffffffffff9"/>
        <w:tblW w:w="874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5"/>
        <w:gridCol w:w="6570"/>
      </w:tblGrid>
      <w:tr w:rsidR="0030221B" w14:paraId="7130AE39" w14:textId="77777777">
        <w:tc>
          <w:tcPr>
            <w:tcW w:w="2175" w:type="dxa"/>
          </w:tcPr>
          <w:p w14:paraId="00000CDA" w14:textId="77777777" w:rsidR="0030221B" w:rsidRDefault="00000000">
            <w:pPr>
              <w:rPr>
                <w:sz w:val="22"/>
                <w:szCs w:val="22"/>
              </w:rPr>
            </w:pPr>
            <w:proofErr w:type="spellStart"/>
            <w:r>
              <w:rPr>
                <w:sz w:val="22"/>
                <w:szCs w:val="22"/>
              </w:rPr>
              <w:t>politterr_a_PTS</w:t>
            </w:r>
            <w:proofErr w:type="spellEnd"/>
          </w:p>
        </w:tc>
        <w:tc>
          <w:tcPr>
            <w:tcW w:w="6570" w:type="dxa"/>
          </w:tcPr>
          <w:p w14:paraId="00000CDB" w14:textId="77777777" w:rsidR="0030221B" w:rsidRDefault="00000000">
            <w:pPr>
              <w:rPr>
                <w:sz w:val="22"/>
                <w:szCs w:val="22"/>
              </w:rPr>
            </w:pPr>
            <w:r>
              <w:rPr>
                <w:sz w:val="22"/>
                <w:szCs w:val="22"/>
              </w:rPr>
              <w:t>Political Terror Scale based on Amnesty International [PTS]</w:t>
            </w:r>
          </w:p>
        </w:tc>
      </w:tr>
      <w:tr w:rsidR="0030221B" w14:paraId="7398B358" w14:textId="77777777">
        <w:tc>
          <w:tcPr>
            <w:tcW w:w="2175" w:type="dxa"/>
          </w:tcPr>
          <w:p w14:paraId="00000CDC" w14:textId="77777777" w:rsidR="0030221B" w:rsidRDefault="00000000">
            <w:pPr>
              <w:rPr>
                <w:sz w:val="22"/>
                <w:szCs w:val="22"/>
              </w:rPr>
            </w:pPr>
            <w:proofErr w:type="spellStart"/>
            <w:r>
              <w:rPr>
                <w:sz w:val="22"/>
                <w:szCs w:val="22"/>
              </w:rPr>
              <w:t>politterr_s_PTS</w:t>
            </w:r>
            <w:proofErr w:type="spellEnd"/>
          </w:p>
        </w:tc>
        <w:tc>
          <w:tcPr>
            <w:tcW w:w="6570" w:type="dxa"/>
          </w:tcPr>
          <w:p w14:paraId="00000CDD" w14:textId="77777777" w:rsidR="0030221B" w:rsidRDefault="00000000">
            <w:pPr>
              <w:rPr>
                <w:sz w:val="22"/>
                <w:szCs w:val="22"/>
              </w:rPr>
            </w:pPr>
            <w:r>
              <w:rPr>
                <w:sz w:val="22"/>
                <w:szCs w:val="22"/>
              </w:rPr>
              <w:t>Political Terror Scale based on the US State Department [PTS]</w:t>
            </w:r>
          </w:p>
        </w:tc>
      </w:tr>
      <w:tr w:rsidR="0030221B" w14:paraId="442533E0" w14:textId="77777777">
        <w:tc>
          <w:tcPr>
            <w:tcW w:w="2175" w:type="dxa"/>
          </w:tcPr>
          <w:p w14:paraId="00000CDE" w14:textId="77777777" w:rsidR="0030221B" w:rsidRDefault="00000000">
            <w:pPr>
              <w:rPr>
                <w:sz w:val="22"/>
                <w:szCs w:val="22"/>
              </w:rPr>
            </w:pPr>
            <w:proofErr w:type="spellStart"/>
            <w:r>
              <w:rPr>
                <w:sz w:val="22"/>
                <w:szCs w:val="22"/>
              </w:rPr>
              <w:t>politterr_HRW_PTS</w:t>
            </w:r>
            <w:proofErr w:type="spellEnd"/>
          </w:p>
        </w:tc>
        <w:tc>
          <w:tcPr>
            <w:tcW w:w="6570" w:type="dxa"/>
          </w:tcPr>
          <w:p w14:paraId="00000CDF" w14:textId="77777777" w:rsidR="0030221B" w:rsidRDefault="00000000">
            <w:pPr>
              <w:rPr>
                <w:sz w:val="22"/>
                <w:szCs w:val="22"/>
              </w:rPr>
            </w:pPr>
            <w:r>
              <w:rPr>
                <w:sz w:val="22"/>
                <w:szCs w:val="22"/>
              </w:rPr>
              <w:t>Political Terror Scale based on HRW [PTS]</w:t>
            </w:r>
          </w:p>
        </w:tc>
      </w:tr>
    </w:tbl>
    <w:p w14:paraId="00000CE0" w14:textId="77777777" w:rsidR="0030221B" w:rsidRDefault="0030221B">
      <w:pPr>
        <w:pBdr>
          <w:bottom w:val="single" w:sz="6" w:space="1" w:color="000000"/>
        </w:pBdr>
        <w:rPr>
          <w:sz w:val="22"/>
          <w:szCs w:val="22"/>
        </w:rPr>
      </w:pPr>
    </w:p>
    <w:p w14:paraId="00000CE1" w14:textId="77777777" w:rsidR="0030221B" w:rsidRDefault="0030221B">
      <w:pPr>
        <w:rPr>
          <w:sz w:val="22"/>
          <w:szCs w:val="22"/>
        </w:rPr>
      </w:pPr>
    </w:p>
    <w:p w14:paraId="00000CE2" w14:textId="77777777" w:rsidR="0030221B" w:rsidRDefault="00000000">
      <w:pPr>
        <w:pStyle w:val="Heading2"/>
        <w:rPr>
          <w:rFonts w:ascii="Times New Roman" w:eastAsia="Times New Roman" w:hAnsi="Times New Roman" w:cs="Times New Roman"/>
          <w:sz w:val="22"/>
          <w:szCs w:val="22"/>
        </w:rPr>
      </w:pPr>
      <w:bookmarkStart w:id="91" w:name="_Toc109775456"/>
      <w:r>
        <w:rPr>
          <w:rFonts w:ascii="Times New Roman" w:eastAsia="Times New Roman" w:hAnsi="Times New Roman" w:cs="Times New Roman"/>
          <w:sz w:val="22"/>
          <w:szCs w:val="22"/>
        </w:rPr>
        <w:t>Societal Violence Scale [SVS]</w:t>
      </w:r>
      <w:bookmarkEnd w:id="91"/>
    </w:p>
    <w:p w14:paraId="00000CE3" w14:textId="77777777" w:rsidR="0030221B" w:rsidRDefault="0030221B">
      <w:pPr>
        <w:rPr>
          <w:sz w:val="22"/>
          <w:szCs w:val="22"/>
        </w:rPr>
      </w:pPr>
    </w:p>
    <w:p w14:paraId="00000CE4" w14:textId="77777777" w:rsidR="0030221B" w:rsidRDefault="00000000">
      <w:pPr>
        <w:rPr>
          <w:sz w:val="22"/>
          <w:szCs w:val="22"/>
        </w:rPr>
      </w:pPr>
      <w:r>
        <w:rPr>
          <w:sz w:val="22"/>
          <w:szCs w:val="22"/>
        </w:rPr>
        <w:t>Suffix: SVS</w:t>
      </w:r>
    </w:p>
    <w:p w14:paraId="00000CE5" w14:textId="77777777" w:rsidR="0030221B" w:rsidRDefault="0030221B">
      <w:pPr>
        <w:rPr>
          <w:sz w:val="22"/>
          <w:szCs w:val="22"/>
        </w:rPr>
      </w:pPr>
    </w:p>
    <w:p w14:paraId="00000CE6" w14:textId="77777777" w:rsidR="0030221B" w:rsidRDefault="00000000">
      <w:pPr>
        <w:rPr>
          <w:sz w:val="22"/>
          <w:szCs w:val="22"/>
        </w:rPr>
      </w:pPr>
      <w:r>
        <w:rPr>
          <w:sz w:val="22"/>
          <w:szCs w:val="22"/>
        </w:rPr>
        <w:t>Description: This dataset measures the countries’ level of societal violence on a scale of 1-5 based on the proportion of the society that is victimized, severity of abuses, and range of victims and perpetrators across all categories.</w:t>
      </w:r>
    </w:p>
    <w:p w14:paraId="00000CE7" w14:textId="77777777" w:rsidR="0030221B" w:rsidRDefault="00000000">
      <w:pPr>
        <w:rPr>
          <w:sz w:val="22"/>
          <w:szCs w:val="22"/>
        </w:rPr>
      </w:pPr>
      <w:r>
        <w:rPr>
          <w:sz w:val="22"/>
          <w:szCs w:val="22"/>
        </w:rPr>
        <w:tab/>
      </w:r>
    </w:p>
    <w:p w14:paraId="00000CE8" w14:textId="77777777" w:rsidR="0030221B" w:rsidRDefault="00000000">
      <w:pPr>
        <w:rPr>
          <w:sz w:val="22"/>
          <w:szCs w:val="22"/>
        </w:rPr>
      </w:pPr>
      <w:r>
        <w:rPr>
          <w:sz w:val="22"/>
          <w:szCs w:val="22"/>
        </w:rPr>
        <w:t>Data:</w:t>
      </w:r>
    </w:p>
    <w:p w14:paraId="00000CE9" w14:textId="77777777" w:rsidR="0030221B" w:rsidRDefault="00000000">
      <w:pPr>
        <w:rPr>
          <w:sz w:val="22"/>
          <w:szCs w:val="22"/>
        </w:rPr>
      </w:pPr>
      <w:hyperlink r:id="rId143">
        <w:r>
          <w:rPr>
            <w:color w:val="1155CC"/>
            <w:sz w:val="22"/>
            <w:szCs w:val="22"/>
            <w:u w:val="single"/>
          </w:rPr>
          <w:t>http://www.politicalterrorscale.org/Data/Download.html</w:t>
        </w:r>
      </w:hyperlink>
      <w:r>
        <w:rPr>
          <w:sz w:val="22"/>
          <w:szCs w:val="22"/>
        </w:rPr>
        <w:t xml:space="preserve">   </w:t>
      </w:r>
    </w:p>
    <w:p w14:paraId="00000CEA" w14:textId="77777777" w:rsidR="0030221B" w:rsidRDefault="0030221B">
      <w:pPr>
        <w:rPr>
          <w:sz w:val="22"/>
          <w:szCs w:val="22"/>
        </w:rPr>
      </w:pPr>
    </w:p>
    <w:p w14:paraId="00000CEB" w14:textId="77777777" w:rsidR="0030221B" w:rsidRDefault="00000000">
      <w:pPr>
        <w:rPr>
          <w:sz w:val="22"/>
          <w:szCs w:val="22"/>
        </w:rPr>
      </w:pPr>
      <w:r>
        <w:rPr>
          <w:sz w:val="22"/>
          <w:szCs w:val="22"/>
        </w:rPr>
        <w:t xml:space="preserve">Data Cleaning: </w:t>
      </w:r>
    </w:p>
    <w:p w14:paraId="00000CEC" w14:textId="77777777" w:rsidR="0030221B" w:rsidRDefault="00000000">
      <w:pPr>
        <w:rPr>
          <w:sz w:val="22"/>
          <w:szCs w:val="22"/>
        </w:rPr>
      </w:pPr>
      <w:r>
        <w:rPr>
          <w:sz w:val="22"/>
          <w:szCs w:val="22"/>
        </w:rPr>
        <w:t>Observations for “The Occupied Territories” and “Western Sahara,” which are not included in the Gleditsch-Ward system, are removed (2 observations deleted)</w:t>
      </w:r>
    </w:p>
    <w:p w14:paraId="00000CED" w14:textId="77777777" w:rsidR="0030221B" w:rsidRDefault="0030221B">
      <w:pPr>
        <w:rPr>
          <w:sz w:val="22"/>
          <w:szCs w:val="22"/>
        </w:rPr>
      </w:pPr>
    </w:p>
    <w:p w14:paraId="00000CEE" w14:textId="77777777" w:rsidR="0030221B" w:rsidRDefault="00000000">
      <w:pPr>
        <w:rPr>
          <w:sz w:val="22"/>
          <w:szCs w:val="22"/>
        </w:rPr>
      </w:pPr>
      <w:r>
        <w:rPr>
          <w:sz w:val="22"/>
          <w:szCs w:val="22"/>
        </w:rPr>
        <w:t>Citation:</w:t>
      </w:r>
    </w:p>
    <w:p w14:paraId="00000CEF" w14:textId="77777777" w:rsidR="0030221B" w:rsidRDefault="00000000">
      <w:pPr>
        <w:rPr>
          <w:sz w:val="22"/>
          <w:szCs w:val="22"/>
          <w:u w:val="single"/>
        </w:rPr>
      </w:pPr>
      <w:r>
        <w:rPr>
          <w:sz w:val="22"/>
          <w:szCs w:val="22"/>
        </w:rPr>
        <w:t xml:space="preserve">Cornett, Linda, Mark Gibney, and Peter </w:t>
      </w:r>
      <w:proofErr w:type="spellStart"/>
      <w:r>
        <w:rPr>
          <w:sz w:val="22"/>
          <w:szCs w:val="22"/>
        </w:rPr>
        <w:t>Haschke</w:t>
      </w:r>
      <w:proofErr w:type="spellEnd"/>
      <w:r>
        <w:rPr>
          <w:sz w:val="22"/>
          <w:szCs w:val="22"/>
        </w:rPr>
        <w:t xml:space="preserve">. 2015. “The Societal Violence Scale.” </w:t>
      </w:r>
      <w:r>
        <w:rPr>
          <w:sz w:val="22"/>
          <w:szCs w:val="22"/>
          <w:u w:val="single"/>
        </w:rPr>
        <w:t xml:space="preserve">http://www.politicalterrorscale.org. </w:t>
      </w:r>
    </w:p>
    <w:p w14:paraId="00000CF0" w14:textId="77777777" w:rsidR="0030221B" w:rsidRDefault="0030221B">
      <w:pPr>
        <w:rPr>
          <w:sz w:val="22"/>
          <w:szCs w:val="22"/>
        </w:rPr>
      </w:pPr>
    </w:p>
    <w:p w14:paraId="00000CF1"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CF2" w14:textId="77777777" w:rsidR="0030221B" w:rsidRDefault="00000000">
      <w:pPr>
        <w:rPr>
          <w:sz w:val="22"/>
          <w:szCs w:val="22"/>
        </w:rPr>
      </w:pPr>
      <w:r>
        <w:rPr>
          <w:sz w:val="22"/>
          <w:szCs w:val="22"/>
        </w:rPr>
        <w:t>2013-2015</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197</w:t>
      </w:r>
    </w:p>
    <w:p w14:paraId="00000CF3" w14:textId="77777777" w:rsidR="0030221B" w:rsidRDefault="0030221B">
      <w:pPr>
        <w:rPr>
          <w:sz w:val="22"/>
          <w:szCs w:val="22"/>
        </w:rPr>
      </w:pPr>
    </w:p>
    <w:p w14:paraId="00000CF4" w14:textId="77777777" w:rsidR="0030221B" w:rsidRDefault="00000000">
      <w:pPr>
        <w:rPr>
          <w:sz w:val="22"/>
          <w:szCs w:val="22"/>
        </w:rPr>
      </w:pPr>
      <w:r>
        <w:rPr>
          <w:sz w:val="22"/>
          <w:szCs w:val="22"/>
        </w:rPr>
        <w:t>Variables:</w:t>
      </w:r>
    </w:p>
    <w:tbl>
      <w:tblPr>
        <w:tblStyle w:val="affffffffffffffffffffffffffffffffffffffffffffffffffffffa"/>
        <w:tblW w:w="8519"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9"/>
        <w:gridCol w:w="6820"/>
      </w:tblGrid>
      <w:tr w:rsidR="0030221B" w14:paraId="6243EA6B" w14:textId="77777777">
        <w:tc>
          <w:tcPr>
            <w:tcW w:w="1699" w:type="dxa"/>
          </w:tcPr>
          <w:p w14:paraId="00000CF5" w14:textId="77777777" w:rsidR="0030221B" w:rsidRDefault="00000000">
            <w:pPr>
              <w:rPr>
                <w:sz w:val="22"/>
                <w:szCs w:val="22"/>
              </w:rPr>
            </w:pPr>
            <w:proofErr w:type="spellStart"/>
            <w:r>
              <w:rPr>
                <w:sz w:val="22"/>
                <w:szCs w:val="22"/>
              </w:rPr>
              <w:t>sociaviol_SVS</w:t>
            </w:r>
            <w:proofErr w:type="spellEnd"/>
          </w:p>
        </w:tc>
        <w:tc>
          <w:tcPr>
            <w:tcW w:w="6820" w:type="dxa"/>
          </w:tcPr>
          <w:p w14:paraId="00000CF6" w14:textId="77777777" w:rsidR="0030221B" w:rsidRDefault="00000000">
            <w:pPr>
              <w:rPr>
                <w:sz w:val="22"/>
                <w:szCs w:val="22"/>
              </w:rPr>
            </w:pPr>
            <w:r>
              <w:rPr>
                <w:sz w:val="22"/>
                <w:szCs w:val="22"/>
              </w:rPr>
              <w:t>Societal violence scale (1-5 with 5 being highest) [SVS]</w:t>
            </w:r>
          </w:p>
        </w:tc>
      </w:tr>
    </w:tbl>
    <w:p w14:paraId="00000CF7" w14:textId="77777777" w:rsidR="0030221B" w:rsidRDefault="0030221B">
      <w:pPr>
        <w:pBdr>
          <w:bottom w:val="single" w:sz="6" w:space="1" w:color="000000"/>
        </w:pBdr>
        <w:rPr>
          <w:sz w:val="22"/>
          <w:szCs w:val="22"/>
        </w:rPr>
      </w:pPr>
    </w:p>
    <w:p w14:paraId="00000CF8" w14:textId="77777777" w:rsidR="0030221B" w:rsidRDefault="0030221B">
      <w:pPr>
        <w:rPr>
          <w:sz w:val="22"/>
          <w:szCs w:val="22"/>
        </w:rPr>
      </w:pPr>
    </w:p>
    <w:p w14:paraId="00000CF9" w14:textId="77777777" w:rsidR="0030221B" w:rsidRDefault="00000000">
      <w:pPr>
        <w:pStyle w:val="Heading2"/>
        <w:rPr>
          <w:rFonts w:ascii="Times New Roman" w:eastAsia="Times New Roman" w:hAnsi="Times New Roman" w:cs="Times New Roman"/>
          <w:sz w:val="22"/>
          <w:szCs w:val="22"/>
        </w:rPr>
      </w:pPr>
      <w:bookmarkStart w:id="92" w:name="_Toc109775457"/>
      <w:r>
        <w:rPr>
          <w:rFonts w:ascii="Times New Roman" w:eastAsia="Times New Roman" w:hAnsi="Times New Roman" w:cs="Times New Roman"/>
          <w:sz w:val="22"/>
          <w:szCs w:val="22"/>
        </w:rPr>
        <w:t>UCDP/PRIO Armed Conflict Dataset [PO]</w:t>
      </w:r>
      <w:bookmarkEnd w:id="92"/>
    </w:p>
    <w:p w14:paraId="00000CFA" w14:textId="77777777" w:rsidR="0030221B" w:rsidRDefault="0030221B">
      <w:pPr>
        <w:rPr>
          <w:sz w:val="22"/>
          <w:szCs w:val="22"/>
        </w:rPr>
      </w:pPr>
    </w:p>
    <w:p w14:paraId="00000CFB" w14:textId="77777777" w:rsidR="0030221B" w:rsidRDefault="00000000">
      <w:pPr>
        <w:rPr>
          <w:sz w:val="22"/>
          <w:szCs w:val="22"/>
        </w:rPr>
      </w:pPr>
      <w:r>
        <w:rPr>
          <w:sz w:val="22"/>
          <w:szCs w:val="22"/>
        </w:rPr>
        <w:t>Suffix: PO</w:t>
      </w:r>
    </w:p>
    <w:p w14:paraId="00000CFC" w14:textId="77777777" w:rsidR="0030221B" w:rsidRDefault="0030221B">
      <w:pPr>
        <w:rPr>
          <w:sz w:val="22"/>
          <w:szCs w:val="22"/>
        </w:rPr>
      </w:pPr>
    </w:p>
    <w:p w14:paraId="00000CFD" w14:textId="77777777" w:rsidR="0030221B" w:rsidRDefault="00000000">
      <w:pPr>
        <w:rPr>
          <w:sz w:val="22"/>
          <w:szCs w:val="22"/>
        </w:rPr>
      </w:pPr>
      <w:r>
        <w:rPr>
          <w:sz w:val="22"/>
          <w:szCs w:val="22"/>
        </w:rPr>
        <w:t>Description: This dataset contains measures of conflict intensity and involvement</w:t>
      </w:r>
    </w:p>
    <w:p w14:paraId="00000CFE" w14:textId="77777777" w:rsidR="0030221B" w:rsidRDefault="0030221B">
      <w:pPr>
        <w:rPr>
          <w:sz w:val="22"/>
          <w:szCs w:val="22"/>
        </w:rPr>
      </w:pPr>
    </w:p>
    <w:p w14:paraId="00000CFF" w14:textId="77777777" w:rsidR="0030221B" w:rsidRDefault="00000000">
      <w:pPr>
        <w:rPr>
          <w:sz w:val="22"/>
          <w:szCs w:val="22"/>
        </w:rPr>
      </w:pPr>
      <w:r>
        <w:rPr>
          <w:sz w:val="22"/>
          <w:szCs w:val="22"/>
        </w:rPr>
        <w:t xml:space="preserve">Note: The UCDP/PRIO Armed Conflict Dataset has been updated since the version included here. The updated version of this data will be incorporated into version 2.0 of the IPE Data Resource. </w:t>
      </w:r>
    </w:p>
    <w:p w14:paraId="00000D00" w14:textId="77777777" w:rsidR="0030221B" w:rsidRDefault="0030221B">
      <w:pPr>
        <w:rPr>
          <w:sz w:val="22"/>
          <w:szCs w:val="22"/>
        </w:rPr>
      </w:pPr>
    </w:p>
    <w:p w14:paraId="00000D01" w14:textId="77777777" w:rsidR="0030221B" w:rsidRDefault="00000000">
      <w:pPr>
        <w:rPr>
          <w:sz w:val="22"/>
          <w:szCs w:val="22"/>
        </w:rPr>
      </w:pPr>
      <w:r>
        <w:rPr>
          <w:sz w:val="22"/>
          <w:szCs w:val="22"/>
        </w:rPr>
        <w:t xml:space="preserve">Data Cleaning: For conflicts fought in multiple countries, if the fighting was primarily in one country, only an observation for that country is kept. If it is unclear where </w:t>
      </w:r>
      <w:proofErr w:type="gramStart"/>
      <w:r>
        <w:rPr>
          <w:sz w:val="22"/>
          <w:szCs w:val="22"/>
        </w:rPr>
        <w:t>the majority of</w:t>
      </w:r>
      <w:proofErr w:type="gramEnd"/>
      <w:r>
        <w:rPr>
          <w:sz w:val="22"/>
          <w:szCs w:val="22"/>
        </w:rPr>
        <w:t xml:space="preserve"> the fighting took place, we create duplicate observations for each country in which fighting occurred. When a country was involved in multiple conflicts in a single year, we keep the one with the greatest intensity. When those are equal, we default to cumulative intensity. If the cumulative intensity is equal, we prefer internal conflict over external. If all these factors are equal, one conflict is chosen arbitrarily to be kept. We retain dummy indicators for if any internal, interstate, or </w:t>
      </w:r>
      <w:proofErr w:type="spellStart"/>
      <w:r>
        <w:rPr>
          <w:sz w:val="22"/>
          <w:szCs w:val="22"/>
        </w:rPr>
        <w:t>extrasystemic</w:t>
      </w:r>
      <w:proofErr w:type="spellEnd"/>
      <w:r>
        <w:rPr>
          <w:sz w:val="22"/>
          <w:szCs w:val="22"/>
        </w:rPr>
        <w:t xml:space="preserve"> conflict occurred in a country-year. For a full list of the decisions made, see the .do file corresponding to this dataset. Observations for Hyderabad are dropped because they are not included in the Gleditsch Ward system.</w:t>
      </w:r>
    </w:p>
    <w:p w14:paraId="00000D02" w14:textId="77777777" w:rsidR="0030221B" w:rsidRDefault="0030221B">
      <w:pPr>
        <w:rPr>
          <w:sz w:val="22"/>
          <w:szCs w:val="22"/>
        </w:rPr>
      </w:pPr>
    </w:p>
    <w:p w14:paraId="00000D03" w14:textId="77777777" w:rsidR="0030221B" w:rsidRDefault="00000000">
      <w:pPr>
        <w:rPr>
          <w:sz w:val="22"/>
          <w:szCs w:val="22"/>
        </w:rPr>
      </w:pPr>
      <w:r>
        <w:rPr>
          <w:sz w:val="22"/>
          <w:szCs w:val="22"/>
        </w:rPr>
        <w:t>Data:</w:t>
      </w:r>
    </w:p>
    <w:p w14:paraId="00000D04" w14:textId="77777777" w:rsidR="0030221B" w:rsidRDefault="00000000">
      <w:pPr>
        <w:rPr>
          <w:sz w:val="22"/>
          <w:szCs w:val="22"/>
        </w:rPr>
      </w:pPr>
      <w:hyperlink r:id="rId144">
        <w:r>
          <w:rPr>
            <w:color w:val="1155CC"/>
            <w:sz w:val="22"/>
            <w:szCs w:val="22"/>
            <w:u w:val="single"/>
          </w:rPr>
          <w:t>http://www.journals.cambridge.org/ino2012008</w:t>
        </w:r>
      </w:hyperlink>
      <w:r>
        <w:rPr>
          <w:sz w:val="22"/>
          <w:szCs w:val="22"/>
        </w:rPr>
        <w:t xml:space="preserve"> </w:t>
      </w:r>
    </w:p>
    <w:p w14:paraId="00000D05" w14:textId="77777777" w:rsidR="0030221B" w:rsidRDefault="00000000">
      <w:pPr>
        <w:rPr>
          <w:sz w:val="22"/>
          <w:szCs w:val="22"/>
        </w:rPr>
      </w:pPr>
      <w:hyperlink r:id="rId145">
        <w:r>
          <w:rPr>
            <w:color w:val="1155CC"/>
            <w:sz w:val="22"/>
            <w:szCs w:val="22"/>
            <w:u w:val="single"/>
          </w:rPr>
          <w:t>https://www.prio.org/Data/Armed-Conflict/UCDP-PRIO/</w:t>
        </w:r>
      </w:hyperlink>
      <w:r>
        <w:rPr>
          <w:sz w:val="22"/>
          <w:szCs w:val="22"/>
        </w:rPr>
        <w:t xml:space="preserve">   </w:t>
      </w:r>
    </w:p>
    <w:p w14:paraId="00000D06" w14:textId="77777777" w:rsidR="0030221B" w:rsidRDefault="0030221B">
      <w:pPr>
        <w:rPr>
          <w:sz w:val="22"/>
          <w:szCs w:val="22"/>
        </w:rPr>
      </w:pPr>
    </w:p>
    <w:p w14:paraId="00000D07" w14:textId="77777777" w:rsidR="0030221B" w:rsidRDefault="00000000">
      <w:pPr>
        <w:rPr>
          <w:sz w:val="22"/>
          <w:szCs w:val="22"/>
        </w:rPr>
      </w:pPr>
      <w:r>
        <w:rPr>
          <w:sz w:val="22"/>
          <w:szCs w:val="22"/>
        </w:rPr>
        <w:t>Citations:</w:t>
      </w:r>
    </w:p>
    <w:p w14:paraId="00000D08" w14:textId="77777777" w:rsidR="0030221B" w:rsidRDefault="00000000">
      <w:pPr>
        <w:rPr>
          <w:sz w:val="22"/>
          <w:szCs w:val="22"/>
        </w:rPr>
      </w:pPr>
      <w:r>
        <w:rPr>
          <w:sz w:val="22"/>
          <w:szCs w:val="22"/>
        </w:rPr>
        <w:t xml:space="preserve">Melander, Erik, </w:t>
      </w:r>
      <w:proofErr w:type="spellStart"/>
      <w:r>
        <w:rPr>
          <w:sz w:val="22"/>
          <w:szCs w:val="22"/>
        </w:rPr>
        <w:t>Therése</w:t>
      </w:r>
      <w:proofErr w:type="spellEnd"/>
      <w:r>
        <w:rPr>
          <w:sz w:val="22"/>
          <w:szCs w:val="22"/>
        </w:rPr>
        <w:t xml:space="preserve"> </w:t>
      </w:r>
      <w:proofErr w:type="spellStart"/>
      <w:r>
        <w:rPr>
          <w:sz w:val="22"/>
          <w:szCs w:val="22"/>
        </w:rPr>
        <w:t>Pettersson</w:t>
      </w:r>
      <w:proofErr w:type="spellEnd"/>
      <w:r>
        <w:rPr>
          <w:sz w:val="22"/>
          <w:szCs w:val="22"/>
        </w:rPr>
        <w:t xml:space="preserve"> &amp; Lotta </w:t>
      </w:r>
      <w:proofErr w:type="spellStart"/>
      <w:r>
        <w:rPr>
          <w:sz w:val="22"/>
          <w:szCs w:val="22"/>
        </w:rPr>
        <w:t>Themnér</w:t>
      </w:r>
      <w:proofErr w:type="spellEnd"/>
      <w:r>
        <w:rPr>
          <w:sz w:val="22"/>
          <w:szCs w:val="22"/>
        </w:rPr>
        <w:t xml:space="preserve">. 2016. “Organized violence, 1989-2015.” </w:t>
      </w:r>
      <w:r>
        <w:rPr>
          <w:i/>
          <w:sz w:val="22"/>
          <w:szCs w:val="22"/>
        </w:rPr>
        <w:t>Journal of Peace Research</w:t>
      </w:r>
      <w:r>
        <w:rPr>
          <w:sz w:val="22"/>
          <w:szCs w:val="22"/>
        </w:rPr>
        <w:t xml:space="preserve"> 53(5).</w:t>
      </w:r>
    </w:p>
    <w:p w14:paraId="00000D09" w14:textId="77777777" w:rsidR="0030221B" w:rsidRDefault="00000000">
      <w:pPr>
        <w:rPr>
          <w:sz w:val="22"/>
          <w:szCs w:val="22"/>
        </w:rPr>
      </w:pPr>
      <w:r>
        <w:rPr>
          <w:sz w:val="22"/>
          <w:szCs w:val="22"/>
        </w:rPr>
        <w:br/>
        <w:t xml:space="preserve">Gleditsch, Nils </w:t>
      </w:r>
      <w:proofErr w:type="spellStart"/>
      <w:r>
        <w:rPr>
          <w:sz w:val="22"/>
          <w:szCs w:val="22"/>
        </w:rPr>
        <w:t>Petter</w:t>
      </w:r>
      <w:proofErr w:type="spellEnd"/>
      <w:r>
        <w:rPr>
          <w:sz w:val="22"/>
          <w:szCs w:val="22"/>
        </w:rPr>
        <w:t xml:space="preserve">, Peter </w:t>
      </w:r>
      <w:proofErr w:type="spellStart"/>
      <w:r>
        <w:rPr>
          <w:sz w:val="22"/>
          <w:szCs w:val="22"/>
        </w:rPr>
        <w:t>Wallensteen</w:t>
      </w:r>
      <w:proofErr w:type="spellEnd"/>
      <w:r>
        <w:rPr>
          <w:sz w:val="22"/>
          <w:szCs w:val="22"/>
        </w:rPr>
        <w:t xml:space="preserve">, Mikael Eriksson, Margareta </w:t>
      </w:r>
      <w:proofErr w:type="spellStart"/>
      <w:r>
        <w:rPr>
          <w:sz w:val="22"/>
          <w:szCs w:val="22"/>
        </w:rPr>
        <w:t>Sollenberg</w:t>
      </w:r>
      <w:proofErr w:type="spellEnd"/>
      <w:r>
        <w:rPr>
          <w:sz w:val="22"/>
          <w:szCs w:val="22"/>
        </w:rPr>
        <w:t xml:space="preserve">, and </w:t>
      </w:r>
      <w:proofErr w:type="spellStart"/>
      <w:r>
        <w:rPr>
          <w:sz w:val="22"/>
          <w:szCs w:val="22"/>
        </w:rPr>
        <w:t>Håvard</w:t>
      </w:r>
      <w:proofErr w:type="spellEnd"/>
      <w:r>
        <w:rPr>
          <w:sz w:val="22"/>
          <w:szCs w:val="22"/>
        </w:rPr>
        <w:t xml:space="preserve"> Strand.2002. “Armed Conflict 1946-2001: A New Dataset.” </w:t>
      </w:r>
      <w:r>
        <w:rPr>
          <w:i/>
          <w:sz w:val="22"/>
          <w:szCs w:val="22"/>
        </w:rPr>
        <w:t>Journal of Peace Research</w:t>
      </w:r>
      <w:r>
        <w:rPr>
          <w:sz w:val="22"/>
          <w:szCs w:val="22"/>
        </w:rPr>
        <w:t xml:space="preserve"> 39(5). </w:t>
      </w:r>
    </w:p>
    <w:p w14:paraId="00000D0A" w14:textId="77777777" w:rsidR="0030221B" w:rsidRDefault="0030221B">
      <w:pPr>
        <w:rPr>
          <w:sz w:val="22"/>
          <w:szCs w:val="22"/>
        </w:rPr>
      </w:pPr>
    </w:p>
    <w:p w14:paraId="00000D0B" w14:textId="77777777" w:rsidR="0030221B" w:rsidRDefault="00000000">
      <w:pPr>
        <w:rPr>
          <w:sz w:val="22"/>
          <w:szCs w:val="22"/>
        </w:rPr>
      </w:pPr>
      <w:r>
        <w:rPr>
          <w:sz w:val="22"/>
          <w:szCs w:val="22"/>
        </w:rPr>
        <w:t xml:space="preserve">Codebook: </w:t>
      </w:r>
    </w:p>
    <w:p w14:paraId="00000D0C" w14:textId="77777777" w:rsidR="0030221B" w:rsidRDefault="00000000">
      <w:pPr>
        <w:rPr>
          <w:sz w:val="22"/>
          <w:szCs w:val="22"/>
        </w:rPr>
      </w:pPr>
      <w:hyperlink r:id="rId146">
        <w:r>
          <w:rPr>
            <w:color w:val="1155CC"/>
            <w:sz w:val="22"/>
            <w:szCs w:val="22"/>
            <w:u w:val="single"/>
          </w:rPr>
          <w:t>http://ucdp.uu.se/downloads/ucdpprio/ucdp-prio-acd-4-2016.pdf</w:t>
        </w:r>
      </w:hyperlink>
      <w:r>
        <w:rPr>
          <w:sz w:val="22"/>
          <w:szCs w:val="22"/>
        </w:rPr>
        <w:t xml:space="preserve">  </w:t>
      </w:r>
    </w:p>
    <w:p w14:paraId="00000D0D" w14:textId="77777777" w:rsidR="0030221B" w:rsidRDefault="0030221B">
      <w:pPr>
        <w:rPr>
          <w:sz w:val="22"/>
          <w:szCs w:val="22"/>
        </w:rPr>
      </w:pPr>
    </w:p>
    <w:p w14:paraId="00000D0E" w14:textId="77777777" w:rsidR="0030221B" w:rsidRDefault="00000000">
      <w:pPr>
        <w:rPr>
          <w:sz w:val="22"/>
          <w:szCs w:val="22"/>
        </w:rPr>
      </w:pPr>
      <w:r>
        <w:rPr>
          <w:sz w:val="22"/>
          <w:szCs w:val="22"/>
        </w:rPr>
        <w:t>Year:</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D0F" w14:textId="77777777" w:rsidR="0030221B" w:rsidRDefault="00000000">
      <w:pPr>
        <w:rPr>
          <w:sz w:val="22"/>
          <w:szCs w:val="22"/>
        </w:rPr>
      </w:pPr>
      <w:r>
        <w:rPr>
          <w:sz w:val="22"/>
          <w:szCs w:val="22"/>
        </w:rPr>
        <w:t>1946-2020</w:t>
      </w:r>
      <w:r>
        <w:rPr>
          <w:sz w:val="22"/>
          <w:szCs w:val="22"/>
        </w:rPr>
        <w:tab/>
      </w:r>
      <w:r>
        <w:rPr>
          <w:sz w:val="22"/>
          <w:szCs w:val="22"/>
        </w:rPr>
        <w:tab/>
      </w:r>
      <w:r>
        <w:rPr>
          <w:sz w:val="22"/>
          <w:szCs w:val="22"/>
        </w:rPr>
        <w:tab/>
      </w:r>
      <w:r>
        <w:rPr>
          <w:sz w:val="22"/>
          <w:szCs w:val="22"/>
        </w:rPr>
        <w:tab/>
      </w:r>
      <w:r>
        <w:rPr>
          <w:sz w:val="22"/>
          <w:szCs w:val="22"/>
        </w:rPr>
        <w:tab/>
      </w:r>
      <w:r>
        <w:rPr>
          <w:sz w:val="22"/>
          <w:szCs w:val="22"/>
        </w:rPr>
        <w:tab/>
        <w:t>121</w:t>
      </w:r>
    </w:p>
    <w:p w14:paraId="00000D10" w14:textId="77777777" w:rsidR="0030221B" w:rsidRDefault="0030221B">
      <w:pPr>
        <w:rPr>
          <w:sz w:val="22"/>
          <w:szCs w:val="22"/>
        </w:rPr>
      </w:pPr>
    </w:p>
    <w:p w14:paraId="00000D11" w14:textId="77777777" w:rsidR="0030221B" w:rsidRDefault="00000000">
      <w:pPr>
        <w:rPr>
          <w:sz w:val="22"/>
          <w:szCs w:val="22"/>
        </w:rPr>
      </w:pPr>
      <w:r>
        <w:rPr>
          <w:sz w:val="22"/>
          <w:szCs w:val="22"/>
        </w:rPr>
        <w:t>Variables:</w:t>
      </w:r>
    </w:p>
    <w:tbl>
      <w:tblPr>
        <w:tblStyle w:val="affffffffffffffffffffffffffffffffffffffffffffffffffffffb"/>
        <w:tblW w:w="874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0"/>
        <w:gridCol w:w="6915"/>
      </w:tblGrid>
      <w:tr w:rsidR="0030221B" w14:paraId="6285071A" w14:textId="77777777">
        <w:tc>
          <w:tcPr>
            <w:tcW w:w="1830" w:type="dxa"/>
          </w:tcPr>
          <w:p w14:paraId="00000D12" w14:textId="77777777" w:rsidR="0030221B" w:rsidRDefault="00000000">
            <w:pPr>
              <w:rPr>
                <w:sz w:val="22"/>
                <w:szCs w:val="22"/>
              </w:rPr>
            </w:pPr>
            <w:proofErr w:type="spellStart"/>
            <w:r>
              <w:rPr>
                <w:sz w:val="22"/>
                <w:szCs w:val="22"/>
              </w:rPr>
              <w:t>id_PO</w:t>
            </w:r>
            <w:proofErr w:type="spellEnd"/>
          </w:p>
        </w:tc>
        <w:tc>
          <w:tcPr>
            <w:tcW w:w="6915" w:type="dxa"/>
          </w:tcPr>
          <w:p w14:paraId="00000D13" w14:textId="77777777" w:rsidR="0030221B" w:rsidRDefault="00000000">
            <w:pPr>
              <w:rPr>
                <w:sz w:val="22"/>
                <w:szCs w:val="22"/>
              </w:rPr>
            </w:pPr>
            <w:r>
              <w:rPr>
                <w:sz w:val="22"/>
                <w:szCs w:val="22"/>
              </w:rPr>
              <w:t>Conflict identifier</w:t>
            </w:r>
          </w:p>
        </w:tc>
      </w:tr>
      <w:tr w:rsidR="0030221B" w14:paraId="246E506E" w14:textId="77777777">
        <w:tc>
          <w:tcPr>
            <w:tcW w:w="1830" w:type="dxa"/>
          </w:tcPr>
          <w:p w14:paraId="00000D14" w14:textId="77777777" w:rsidR="0030221B" w:rsidRDefault="00000000">
            <w:pPr>
              <w:rPr>
                <w:sz w:val="22"/>
                <w:szCs w:val="22"/>
              </w:rPr>
            </w:pPr>
            <w:proofErr w:type="spellStart"/>
            <w:r>
              <w:rPr>
                <w:sz w:val="22"/>
                <w:szCs w:val="22"/>
              </w:rPr>
              <w:t>sidea_PO</w:t>
            </w:r>
            <w:proofErr w:type="spellEnd"/>
          </w:p>
        </w:tc>
        <w:tc>
          <w:tcPr>
            <w:tcW w:w="6915" w:type="dxa"/>
          </w:tcPr>
          <w:p w14:paraId="00000D15" w14:textId="77777777" w:rsidR="0030221B" w:rsidRDefault="00000000">
            <w:pPr>
              <w:rPr>
                <w:sz w:val="22"/>
                <w:szCs w:val="22"/>
              </w:rPr>
            </w:pPr>
            <w:r>
              <w:rPr>
                <w:sz w:val="22"/>
                <w:szCs w:val="22"/>
              </w:rPr>
              <w:t xml:space="preserve">Identifies the country of </w:t>
            </w:r>
            <w:proofErr w:type="spellStart"/>
            <w:r>
              <w:rPr>
                <w:sz w:val="22"/>
                <w:szCs w:val="22"/>
              </w:rPr>
              <w:t>SideA</w:t>
            </w:r>
            <w:proofErr w:type="spellEnd"/>
            <w:r>
              <w:rPr>
                <w:sz w:val="22"/>
                <w:szCs w:val="22"/>
              </w:rPr>
              <w:t>. Always the government side in an internal conflict.</w:t>
            </w:r>
          </w:p>
        </w:tc>
      </w:tr>
      <w:tr w:rsidR="0030221B" w14:paraId="37105996" w14:textId="77777777">
        <w:tc>
          <w:tcPr>
            <w:tcW w:w="1830" w:type="dxa"/>
          </w:tcPr>
          <w:p w14:paraId="00000D16" w14:textId="77777777" w:rsidR="0030221B" w:rsidRDefault="00000000">
            <w:pPr>
              <w:rPr>
                <w:sz w:val="22"/>
                <w:szCs w:val="22"/>
              </w:rPr>
            </w:pPr>
            <w:r>
              <w:rPr>
                <w:sz w:val="22"/>
                <w:szCs w:val="22"/>
              </w:rPr>
              <w:t>sidea2nd_PO</w:t>
            </w:r>
          </w:p>
        </w:tc>
        <w:tc>
          <w:tcPr>
            <w:tcW w:w="6915" w:type="dxa"/>
          </w:tcPr>
          <w:p w14:paraId="00000D17" w14:textId="77777777" w:rsidR="0030221B" w:rsidRDefault="00000000">
            <w:pPr>
              <w:rPr>
                <w:sz w:val="22"/>
                <w:szCs w:val="22"/>
              </w:rPr>
            </w:pPr>
            <w:r>
              <w:rPr>
                <w:sz w:val="22"/>
                <w:szCs w:val="22"/>
              </w:rPr>
              <w:t xml:space="preserve">Name of state(s) supporting side A with troops </w:t>
            </w:r>
          </w:p>
        </w:tc>
      </w:tr>
      <w:tr w:rsidR="0030221B" w14:paraId="0949B03A" w14:textId="77777777">
        <w:tc>
          <w:tcPr>
            <w:tcW w:w="1830" w:type="dxa"/>
          </w:tcPr>
          <w:p w14:paraId="00000D18" w14:textId="77777777" w:rsidR="0030221B" w:rsidRDefault="00000000">
            <w:pPr>
              <w:rPr>
                <w:sz w:val="22"/>
                <w:szCs w:val="22"/>
              </w:rPr>
            </w:pPr>
            <w:proofErr w:type="spellStart"/>
            <w:r>
              <w:rPr>
                <w:sz w:val="22"/>
                <w:szCs w:val="22"/>
              </w:rPr>
              <w:t>sideb_PO</w:t>
            </w:r>
            <w:proofErr w:type="spellEnd"/>
          </w:p>
        </w:tc>
        <w:tc>
          <w:tcPr>
            <w:tcW w:w="6915" w:type="dxa"/>
          </w:tcPr>
          <w:p w14:paraId="00000D19" w14:textId="77777777" w:rsidR="0030221B" w:rsidRDefault="00000000">
            <w:pPr>
              <w:rPr>
                <w:sz w:val="22"/>
                <w:szCs w:val="22"/>
              </w:rPr>
            </w:pPr>
            <w:r>
              <w:rPr>
                <w:sz w:val="22"/>
                <w:szCs w:val="22"/>
              </w:rPr>
              <w:t>Country name or opposition actor</w:t>
            </w:r>
          </w:p>
        </w:tc>
      </w:tr>
      <w:tr w:rsidR="0030221B" w14:paraId="6AFA67A7" w14:textId="77777777">
        <w:tc>
          <w:tcPr>
            <w:tcW w:w="1830" w:type="dxa"/>
          </w:tcPr>
          <w:p w14:paraId="00000D1A" w14:textId="77777777" w:rsidR="0030221B" w:rsidRDefault="00000000">
            <w:pPr>
              <w:rPr>
                <w:sz w:val="22"/>
                <w:szCs w:val="22"/>
              </w:rPr>
            </w:pPr>
            <w:r>
              <w:rPr>
                <w:sz w:val="22"/>
                <w:szCs w:val="22"/>
              </w:rPr>
              <w:t>sideb2nd_PO</w:t>
            </w:r>
          </w:p>
        </w:tc>
        <w:tc>
          <w:tcPr>
            <w:tcW w:w="6915" w:type="dxa"/>
          </w:tcPr>
          <w:p w14:paraId="00000D1B" w14:textId="77777777" w:rsidR="0030221B" w:rsidRDefault="00000000">
            <w:pPr>
              <w:rPr>
                <w:sz w:val="22"/>
                <w:szCs w:val="22"/>
              </w:rPr>
            </w:pPr>
            <w:r>
              <w:rPr>
                <w:sz w:val="22"/>
                <w:szCs w:val="22"/>
              </w:rPr>
              <w:t>Name of state(s) supporting side B with troops</w:t>
            </w:r>
          </w:p>
        </w:tc>
      </w:tr>
      <w:tr w:rsidR="0030221B" w14:paraId="23674F8E" w14:textId="77777777">
        <w:tc>
          <w:tcPr>
            <w:tcW w:w="1830" w:type="dxa"/>
          </w:tcPr>
          <w:p w14:paraId="00000D1C" w14:textId="77777777" w:rsidR="0030221B" w:rsidRDefault="00000000">
            <w:pPr>
              <w:rPr>
                <w:sz w:val="22"/>
                <w:szCs w:val="22"/>
              </w:rPr>
            </w:pPr>
            <w:proofErr w:type="spellStart"/>
            <w:r>
              <w:rPr>
                <w:sz w:val="22"/>
                <w:szCs w:val="22"/>
              </w:rPr>
              <w:t>incomp_PO</w:t>
            </w:r>
            <w:proofErr w:type="spellEnd"/>
          </w:p>
        </w:tc>
        <w:tc>
          <w:tcPr>
            <w:tcW w:w="6915" w:type="dxa"/>
          </w:tcPr>
          <w:p w14:paraId="00000D1D" w14:textId="77777777" w:rsidR="0030221B" w:rsidRDefault="00000000">
            <w:pPr>
              <w:rPr>
                <w:sz w:val="22"/>
                <w:szCs w:val="22"/>
              </w:rPr>
            </w:pPr>
            <w:r>
              <w:rPr>
                <w:sz w:val="22"/>
                <w:szCs w:val="22"/>
              </w:rPr>
              <w:t xml:space="preserve">Dyad incompatibility </w:t>
            </w:r>
          </w:p>
        </w:tc>
      </w:tr>
      <w:tr w:rsidR="0030221B" w14:paraId="4D63C4FD" w14:textId="77777777">
        <w:tc>
          <w:tcPr>
            <w:tcW w:w="1830" w:type="dxa"/>
          </w:tcPr>
          <w:p w14:paraId="00000D1E" w14:textId="77777777" w:rsidR="0030221B" w:rsidRDefault="00000000">
            <w:pPr>
              <w:rPr>
                <w:sz w:val="22"/>
                <w:szCs w:val="22"/>
              </w:rPr>
            </w:pPr>
            <w:proofErr w:type="spellStart"/>
            <w:r>
              <w:rPr>
                <w:sz w:val="22"/>
                <w:szCs w:val="22"/>
              </w:rPr>
              <w:lastRenderedPageBreak/>
              <w:t>terr_PO</w:t>
            </w:r>
            <w:proofErr w:type="spellEnd"/>
          </w:p>
        </w:tc>
        <w:tc>
          <w:tcPr>
            <w:tcW w:w="6915" w:type="dxa"/>
          </w:tcPr>
          <w:p w14:paraId="00000D1F" w14:textId="77777777" w:rsidR="0030221B" w:rsidRDefault="00000000">
            <w:pPr>
              <w:rPr>
                <w:sz w:val="22"/>
                <w:szCs w:val="22"/>
              </w:rPr>
            </w:pPr>
            <w:r>
              <w:rPr>
                <w:sz w:val="22"/>
                <w:szCs w:val="22"/>
              </w:rPr>
              <w:t xml:space="preserve">Name of territory </w:t>
            </w:r>
          </w:p>
        </w:tc>
      </w:tr>
      <w:tr w:rsidR="0030221B" w14:paraId="078905EA" w14:textId="77777777">
        <w:tc>
          <w:tcPr>
            <w:tcW w:w="1830" w:type="dxa"/>
          </w:tcPr>
          <w:p w14:paraId="00000D20" w14:textId="77777777" w:rsidR="0030221B" w:rsidRDefault="00000000">
            <w:pPr>
              <w:rPr>
                <w:sz w:val="22"/>
                <w:szCs w:val="22"/>
              </w:rPr>
            </w:pPr>
            <w:proofErr w:type="spellStart"/>
            <w:r>
              <w:rPr>
                <w:sz w:val="22"/>
                <w:szCs w:val="22"/>
              </w:rPr>
              <w:t>intensity_PO</w:t>
            </w:r>
            <w:proofErr w:type="spellEnd"/>
          </w:p>
        </w:tc>
        <w:tc>
          <w:tcPr>
            <w:tcW w:w="6915" w:type="dxa"/>
          </w:tcPr>
          <w:p w14:paraId="00000D21" w14:textId="77777777" w:rsidR="0030221B" w:rsidRDefault="00000000">
            <w:pPr>
              <w:rPr>
                <w:sz w:val="22"/>
                <w:szCs w:val="22"/>
              </w:rPr>
            </w:pPr>
            <w:r>
              <w:rPr>
                <w:sz w:val="22"/>
                <w:szCs w:val="22"/>
              </w:rPr>
              <w:t xml:space="preserve">Intensity level (minor armed conflicts and wars) </w:t>
            </w:r>
          </w:p>
        </w:tc>
      </w:tr>
      <w:tr w:rsidR="0030221B" w14:paraId="2EB499FB" w14:textId="77777777">
        <w:tc>
          <w:tcPr>
            <w:tcW w:w="1830" w:type="dxa"/>
          </w:tcPr>
          <w:p w14:paraId="00000D22" w14:textId="77777777" w:rsidR="0030221B" w:rsidRDefault="00000000">
            <w:pPr>
              <w:rPr>
                <w:sz w:val="22"/>
                <w:szCs w:val="22"/>
              </w:rPr>
            </w:pPr>
            <w:proofErr w:type="spellStart"/>
            <w:r>
              <w:rPr>
                <w:sz w:val="22"/>
                <w:szCs w:val="22"/>
              </w:rPr>
              <w:t>cumintensity_PO</w:t>
            </w:r>
            <w:proofErr w:type="spellEnd"/>
          </w:p>
        </w:tc>
        <w:tc>
          <w:tcPr>
            <w:tcW w:w="6915" w:type="dxa"/>
          </w:tcPr>
          <w:p w14:paraId="00000D23" w14:textId="77777777" w:rsidR="0030221B" w:rsidRDefault="00000000">
            <w:pPr>
              <w:rPr>
                <w:sz w:val="22"/>
                <w:szCs w:val="22"/>
              </w:rPr>
            </w:pPr>
            <w:r>
              <w:rPr>
                <w:sz w:val="22"/>
                <w:szCs w:val="22"/>
              </w:rPr>
              <w:t xml:space="preserve">Cumulative intensity </w:t>
            </w:r>
          </w:p>
        </w:tc>
      </w:tr>
      <w:tr w:rsidR="0030221B" w14:paraId="6183FFF5" w14:textId="77777777">
        <w:tc>
          <w:tcPr>
            <w:tcW w:w="1830" w:type="dxa"/>
          </w:tcPr>
          <w:p w14:paraId="00000D24" w14:textId="77777777" w:rsidR="0030221B" w:rsidRDefault="00000000">
            <w:pPr>
              <w:rPr>
                <w:sz w:val="22"/>
                <w:szCs w:val="22"/>
              </w:rPr>
            </w:pPr>
            <w:proofErr w:type="spellStart"/>
            <w:r>
              <w:rPr>
                <w:sz w:val="22"/>
                <w:szCs w:val="22"/>
              </w:rPr>
              <w:t>type_PO</w:t>
            </w:r>
            <w:proofErr w:type="spellEnd"/>
          </w:p>
        </w:tc>
        <w:tc>
          <w:tcPr>
            <w:tcW w:w="6915" w:type="dxa"/>
          </w:tcPr>
          <w:p w14:paraId="00000D25" w14:textId="77777777" w:rsidR="0030221B" w:rsidRDefault="00000000">
            <w:pPr>
              <w:rPr>
                <w:sz w:val="22"/>
                <w:szCs w:val="22"/>
              </w:rPr>
            </w:pPr>
            <w:r>
              <w:rPr>
                <w:sz w:val="22"/>
                <w:szCs w:val="22"/>
              </w:rPr>
              <w:t xml:space="preserve">Conflict type </w:t>
            </w:r>
          </w:p>
        </w:tc>
      </w:tr>
      <w:tr w:rsidR="0030221B" w14:paraId="1FFF48AD" w14:textId="77777777">
        <w:tc>
          <w:tcPr>
            <w:tcW w:w="1830" w:type="dxa"/>
          </w:tcPr>
          <w:p w14:paraId="00000D26" w14:textId="77777777" w:rsidR="0030221B" w:rsidRDefault="00000000">
            <w:pPr>
              <w:rPr>
                <w:sz w:val="22"/>
                <w:szCs w:val="22"/>
              </w:rPr>
            </w:pPr>
            <w:proofErr w:type="spellStart"/>
            <w:r>
              <w:rPr>
                <w:sz w:val="22"/>
                <w:szCs w:val="22"/>
              </w:rPr>
              <w:t>region_PO</w:t>
            </w:r>
            <w:proofErr w:type="spellEnd"/>
          </w:p>
        </w:tc>
        <w:tc>
          <w:tcPr>
            <w:tcW w:w="6915" w:type="dxa"/>
          </w:tcPr>
          <w:p w14:paraId="00000D27" w14:textId="77777777" w:rsidR="0030221B" w:rsidRDefault="00000000">
            <w:pPr>
              <w:rPr>
                <w:sz w:val="22"/>
                <w:szCs w:val="22"/>
              </w:rPr>
            </w:pPr>
            <w:r>
              <w:rPr>
                <w:sz w:val="22"/>
                <w:szCs w:val="22"/>
              </w:rPr>
              <w:t>Region of location</w:t>
            </w:r>
          </w:p>
        </w:tc>
      </w:tr>
      <w:tr w:rsidR="0030221B" w14:paraId="1F93D331" w14:textId="77777777">
        <w:tc>
          <w:tcPr>
            <w:tcW w:w="1830" w:type="dxa"/>
          </w:tcPr>
          <w:p w14:paraId="00000D28" w14:textId="77777777" w:rsidR="0030221B" w:rsidRDefault="00000000">
            <w:pPr>
              <w:rPr>
                <w:sz w:val="22"/>
                <w:szCs w:val="22"/>
              </w:rPr>
            </w:pPr>
            <w:proofErr w:type="spellStart"/>
            <w:r>
              <w:rPr>
                <w:sz w:val="22"/>
                <w:szCs w:val="22"/>
              </w:rPr>
              <w:t>internal_PO</w:t>
            </w:r>
            <w:proofErr w:type="spellEnd"/>
          </w:p>
        </w:tc>
        <w:tc>
          <w:tcPr>
            <w:tcW w:w="6915" w:type="dxa"/>
          </w:tcPr>
          <w:p w14:paraId="00000D29" w14:textId="77777777" w:rsidR="0030221B" w:rsidRDefault="00000000">
            <w:pPr>
              <w:rPr>
                <w:sz w:val="22"/>
                <w:szCs w:val="22"/>
              </w:rPr>
            </w:pPr>
            <w:r>
              <w:rPr>
                <w:sz w:val="22"/>
                <w:szCs w:val="22"/>
              </w:rPr>
              <w:t>Internal conflict in country-year (Dummy)</w:t>
            </w:r>
          </w:p>
        </w:tc>
      </w:tr>
      <w:tr w:rsidR="0030221B" w14:paraId="0519B713" w14:textId="77777777">
        <w:tc>
          <w:tcPr>
            <w:tcW w:w="1830" w:type="dxa"/>
          </w:tcPr>
          <w:p w14:paraId="00000D2A" w14:textId="77777777" w:rsidR="0030221B" w:rsidRDefault="00000000">
            <w:pPr>
              <w:rPr>
                <w:sz w:val="22"/>
                <w:szCs w:val="22"/>
              </w:rPr>
            </w:pPr>
            <w:proofErr w:type="spellStart"/>
            <w:r>
              <w:rPr>
                <w:sz w:val="22"/>
                <w:szCs w:val="22"/>
              </w:rPr>
              <w:t>interstate_PO</w:t>
            </w:r>
            <w:proofErr w:type="spellEnd"/>
          </w:p>
        </w:tc>
        <w:tc>
          <w:tcPr>
            <w:tcW w:w="6915" w:type="dxa"/>
          </w:tcPr>
          <w:p w14:paraId="00000D2B" w14:textId="77777777" w:rsidR="0030221B" w:rsidRDefault="00000000">
            <w:pPr>
              <w:rPr>
                <w:sz w:val="22"/>
                <w:szCs w:val="22"/>
              </w:rPr>
            </w:pPr>
            <w:r>
              <w:rPr>
                <w:sz w:val="22"/>
                <w:szCs w:val="22"/>
              </w:rPr>
              <w:t>Interstate conflict in country-year (Dummy)</w:t>
            </w:r>
          </w:p>
        </w:tc>
      </w:tr>
      <w:tr w:rsidR="0030221B" w14:paraId="46911730" w14:textId="77777777">
        <w:tc>
          <w:tcPr>
            <w:tcW w:w="1830" w:type="dxa"/>
          </w:tcPr>
          <w:p w14:paraId="00000D2C" w14:textId="77777777" w:rsidR="0030221B" w:rsidRDefault="00000000">
            <w:pPr>
              <w:rPr>
                <w:sz w:val="22"/>
                <w:szCs w:val="22"/>
              </w:rPr>
            </w:pPr>
            <w:proofErr w:type="spellStart"/>
            <w:r>
              <w:rPr>
                <w:sz w:val="22"/>
                <w:szCs w:val="22"/>
              </w:rPr>
              <w:t>extrasyst_PO</w:t>
            </w:r>
            <w:proofErr w:type="spellEnd"/>
          </w:p>
        </w:tc>
        <w:tc>
          <w:tcPr>
            <w:tcW w:w="6915" w:type="dxa"/>
          </w:tcPr>
          <w:p w14:paraId="00000D2D" w14:textId="77777777" w:rsidR="0030221B" w:rsidRDefault="00000000">
            <w:pPr>
              <w:rPr>
                <w:sz w:val="22"/>
                <w:szCs w:val="22"/>
              </w:rPr>
            </w:pPr>
            <w:proofErr w:type="spellStart"/>
            <w:r>
              <w:rPr>
                <w:sz w:val="22"/>
                <w:szCs w:val="22"/>
              </w:rPr>
              <w:t>Extrasystemic</w:t>
            </w:r>
            <w:proofErr w:type="spellEnd"/>
            <w:r>
              <w:rPr>
                <w:sz w:val="22"/>
                <w:szCs w:val="22"/>
              </w:rPr>
              <w:t xml:space="preserve"> conflict in country-year (Dummy)</w:t>
            </w:r>
          </w:p>
        </w:tc>
      </w:tr>
    </w:tbl>
    <w:p w14:paraId="00000D2E" w14:textId="77777777" w:rsidR="0030221B" w:rsidRDefault="0030221B">
      <w:pPr>
        <w:pBdr>
          <w:bottom w:val="single" w:sz="6" w:space="1" w:color="000000"/>
        </w:pBdr>
        <w:rPr>
          <w:sz w:val="22"/>
          <w:szCs w:val="22"/>
        </w:rPr>
      </w:pPr>
    </w:p>
    <w:p w14:paraId="5FA12835" w14:textId="77777777" w:rsidR="001F4CC3" w:rsidRDefault="001F4CC3">
      <w:pPr>
        <w:pStyle w:val="Heading2"/>
        <w:rPr>
          <w:rFonts w:ascii="Times New Roman" w:eastAsia="Times New Roman" w:hAnsi="Times New Roman" w:cs="Times New Roman"/>
          <w:sz w:val="22"/>
          <w:szCs w:val="22"/>
        </w:rPr>
      </w:pPr>
    </w:p>
    <w:p w14:paraId="00000D2F" w14:textId="15EA7BEE" w:rsidR="0030221B" w:rsidRDefault="00000000">
      <w:pPr>
        <w:pStyle w:val="Heading2"/>
        <w:rPr>
          <w:rFonts w:ascii="Times New Roman" w:eastAsia="Times New Roman" w:hAnsi="Times New Roman" w:cs="Times New Roman"/>
          <w:sz w:val="22"/>
          <w:szCs w:val="22"/>
        </w:rPr>
      </w:pPr>
      <w:bookmarkStart w:id="93" w:name="_Toc109775458"/>
      <w:r>
        <w:rPr>
          <w:rFonts w:ascii="Times New Roman" w:eastAsia="Times New Roman" w:hAnsi="Times New Roman" w:cs="Times New Roman"/>
          <w:sz w:val="22"/>
          <w:szCs w:val="22"/>
        </w:rPr>
        <w:t>PRIO Battle Deaths Dataset [BD]</w:t>
      </w:r>
      <w:bookmarkEnd w:id="93"/>
    </w:p>
    <w:p w14:paraId="00000D30" w14:textId="77777777" w:rsidR="0030221B" w:rsidRDefault="0030221B">
      <w:pPr>
        <w:rPr>
          <w:sz w:val="22"/>
          <w:szCs w:val="22"/>
        </w:rPr>
      </w:pPr>
    </w:p>
    <w:p w14:paraId="00000D31" w14:textId="77777777" w:rsidR="0030221B" w:rsidRDefault="00000000">
      <w:pPr>
        <w:rPr>
          <w:sz w:val="22"/>
          <w:szCs w:val="22"/>
        </w:rPr>
      </w:pPr>
      <w:r>
        <w:rPr>
          <w:sz w:val="22"/>
          <w:szCs w:val="22"/>
        </w:rPr>
        <w:t>Suffix: BD</w:t>
      </w:r>
    </w:p>
    <w:p w14:paraId="00000D32" w14:textId="77777777" w:rsidR="0030221B" w:rsidRDefault="0030221B">
      <w:pPr>
        <w:rPr>
          <w:sz w:val="22"/>
          <w:szCs w:val="22"/>
        </w:rPr>
      </w:pPr>
    </w:p>
    <w:p w14:paraId="00000D33" w14:textId="77777777" w:rsidR="0030221B" w:rsidRDefault="00000000">
      <w:pPr>
        <w:rPr>
          <w:sz w:val="22"/>
          <w:szCs w:val="22"/>
        </w:rPr>
      </w:pPr>
      <w:r>
        <w:rPr>
          <w:sz w:val="22"/>
          <w:szCs w:val="22"/>
        </w:rPr>
        <w:t>Description: This dataset builds on the UCDP/PRIO Armed Conflict Dataset to provide data on annual battle deaths.</w:t>
      </w:r>
    </w:p>
    <w:p w14:paraId="00000D34" w14:textId="77777777" w:rsidR="0030221B" w:rsidRDefault="0030221B">
      <w:pPr>
        <w:rPr>
          <w:sz w:val="22"/>
          <w:szCs w:val="22"/>
        </w:rPr>
      </w:pPr>
    </w:p>
    <w:p w14:paraId="00000D35" w14:textId="77777777" w:rsidR="0030221B" w:rsidRDefault="00000000">
      <w:pPr>
        <w:rPr>
          <w:sz w:val="22"/>
          <w:szCs w:val="22"/>
        </w:rPr>
      </w:pPr>
      <w:r>
        <w:rPr>
          <w:sz w:val="22"/>
          <w:szCs w:val="22"/>
        </w:rPr>
        <w:t>Data:</w:t>
      </w:r>
    </w:p>
    <w:p w14:paraId="00000D36" w14:textId="77777777" w:rsidR="0030221B" w:rsidRDefault="00000000">
      <w:pPr>
        <w:rPr>
          <w:sz w:val="22"/>
          <w:szCs w:val="22"/>
        </w:rPr>
      </w:pPr>
      <w:hyperlink r:id="rId147">
        <w:r>
          <w:rPr>
            <w:color w:val="1155CC"/>
            <w:sz w:val="22"/>
            <w:szCs w:val="22"/>
            <w:u w:val="single"/>
          </w:rPr>
          <w:t>http://www.journals.cambridge.org/ino2012008</w:t>
        </w:r>
      </w:hyperlink>
      <w:r>
        <w:rPr>
          <w:sz w:val="22"/>
          <w:szCs w:val="22"/>
        </w:rPr>
        <w:t xml:space="preserve">  </w:t>
      </w:r>
    </w:p>
    <w:p w14:paraId="00000D37" w14:textId="77777777" w:rsidR="0030221B" w:rsidRDefault="00000000">
      <w:pPr>
        <w:rPr>
          <w:sz w:val="22"/>
          <w:szCs w:val="22"/>
        </w:rPr>
      </w:pPr>
      <w:hyperlink r:id="rId148">
        <w:r>
          <w:rPr>
            <w:color w:val="1155CC"/>
            <w:sz w:val="22"/>
            <w:szCs w:val="22"/>
            <w:u w:val="single"/>
          </w:rPr>
          <w:t>https://www.prio.org/Data/Armed-Conflict/Battle-Deaths/The-Battle-Deaths-Dataset-version-30/</w:t>
        </w:r>
      </w:hyperlink>
      <w:r>
        <w:rPr>
          <w:sz w:val="22"/>
          <w:szCs w:val="22"/>
        </w:rPr>
        <w:t xml:space="preserve">   </w:t>
      </w:r>
    </w:p>
    <w:p w14:paraId="00000D38" w14:textId="77777777" w:rsidR="0030221B" w:rsidRDefault="0030221B">
      <w:pPr>
        <w:rPr>
          <w:sz w:val="22"/>
          <w:szCs w:val="22"/>
        </w:rPr>
      </w:pPr>
    </w:p>
    <w:p w14:paraId="00000D39" w14:textId="77777777" w:rsidR="0030221B" w:rsidRDefault="00000000">
      <w:pPr>
        <w:rPr>
          <w:sz w:val="22"/>
          <w:szCs w:val="22"/>
        </w:rPr>
      </w:pPr>
      <w:r>
        <w:rPr>
          <w:sz w:val="22"/>
          <w:szCs w:val="22"/>
        </w:rPr>
        <w:t xml:space="preserve">Data Cleaning: </w:t>
      </w:r>
    </w:p>
    <w:p w14:paraId="00000D3A" w14:textId="77777777" w:rsidR="0030221B" w:rsidRDefault="00000000">
      <w:pPr>
        <w:rPr>
          <w:sz w:val="22"/>
          <w:szCs w:val="22"/>
        </w:rPr>
      </w:pPr>
      <w:r>
        <w:rPr>
          <w:sz w:val="22"/>
          <w:szCs w:val="22"/>
        </w:rPr>
        <w:t xml:space="preserve">When conflicts are fought in multiple countries, we try to determine where most of the fighting happened and assign the conflict to that country. If it is unclear, we create two observations (one for each country). When a country is involved in multiple conflicts in a single year, we sum each battle deaths variable to create a variable representing the total number of battle deaths in a country </w:t>
      </w:r>
      <w:proofErr w:type="gramStart"/>
      <w:r>
        <w:rPr>
          <w:sz w:val="22"/>
          <w:szCs w:val="22"/>
        </w:rPr>
        <w:t>in a given year</w:t>
      </w:r>
      <w:proofErr w:type="gramEnd"/>
      <w:r>
        <w:rPr>
          <w:sz w:val="22"/>
          <w:szCs w:val="22"/>
        </w:rPr>
        <w:t>. Observations for Hyderabad are dropped because it is not included in the Gleditsch Ward system.</w:t>
      </w:r>
    </w:p>
    <w:p w14:paraId="00000D3B" w14:textId="77777777" w:rsidR="0030221B" w:rsidRDefault="0030221B">
      <w:pPr>
        <w:rPr>
          <w:sz w:val="22"/>
          <w:szCs w:val="22"/>
        </w:rPr>
      </w:pPr>
    </w:p>
    <w:p w14:paraId="00000D3C" w14:textId="77777777" w:rsidR="0030221B" w:rsidRDefault="00000000">
      <w:pPr>
        <w:rPr>
          <w:sz w:val="22"/>
          <w:szCs w:val="22"/>
        </w:rPr>
      </w:pPr>
      <w:r>
        <w:rPr>
          <w:sz w:val="22"/>
          <w:szCs w:val="22"/>
        </w:rPr>
        <w:t>Citation:</w:t>
      </w:r>
    </w:p>
    <w:p w14:paraId="00000D3D" w14:textId="77777777" w:rsidR="0030221B" w:rsidRDefault="00000000">
      <w:pPr>
        <w:rPr>
          <w:sz w:val="22"/>
          <w:szCs w:val="22"/>
        </w:rPr>
      </w:pPr>
      <w:proofErr w:type="spellStart"/>
      <w:r>
        <w:rPr>
          <w:sz w:val="22"/>
          <w:szCs w:val="22"/>
        </w:rPr>
        <w:t>Lacina</w:t>
      </w:r>
      <w:proofErr w:type="spellEnd"/>
      <w:r>
        <w:rPr>
          <w:sz w:val="22"/>
          <w:szCs w:val="22"/>
        </w:rPr>
        <w:t xml:space="preserve">, Bethany, and Nils </w:t>
      </w:r>
      <w:proofErr w:type="spellStart"/>
      <w:r>
        <w:rPr>
          <w:sz w:val="22"/>
          <w:szCs w:val="22"/>
        </w:rPr>
        <w:t>Petter</w:t>
      </w:r>
      <w:proofErr w:type="spellEnd"/>
      <w:r>
        <w:rPr>
          <w:sz w:val="22"/>
          <w:szCs w:val="22"/>
        </w:rPr>
        <w:t xml:space="preserve"> Gleditsch. 2005. “Monitoring Trends in Global Combat: A New Dataset of Battle Deaths.” </w:t>
      </w:r>
      <w:r>
        <w:rPr>
          <w:i/>
          <w:sz w:val="22"/>
          <w:szCs w:val="22"/>
        </w:rPr>
        <w:t>European Journal of Population</w:t>
      </w:r>
      <w:r>
        <w:rPr>
          <w:sz w:val="22"/>
          <w:szCs w:val="22"/>
        </w:rPr>
        <w:t xml:space="preserve"> 21(2–3): 145–166.</w:t>
      </w:r>
    </w:p>
    <w:p w14:paraId="00000D3E" w14:textId="77777777" w:rsidR="0030221B" w:rsidRDefault="0030221B">
      <w:pPr>
        <w:rPr>
          <w:sz w:val="22"/>
          <w:szCs w:val="22"/>
        </w:rPr>
      </w:pPr>
    </w:p>
    <w:p w14:paraId="00000D3F" w14:textId="77777777" w:rsidR="0030221B" w:rsidRDefault="00000000">
      <w:pPr>
        <w:rPr>
          <w:sz w:val="22"/>
          <w:szCs w:val="22"/>
        </w:rPr>
      </w:pPr>
      <w:r>
        <w:rPr>
          <w:sz w:val="22"/>
          <w:szCs w:val="22"/>
        </w:rPr>
        <w:t xml:space="preserve">Codebook:  </w:t>
      </w:r>
      <w:hyperlink r:id="rId149">
        <w:r>
          <w:rPr>
            <w:color w:val="1155CC"/>
            <w:sz w:val="22"/>
            <w:szCs w:val="22"/>
            <w:u w:val="single"/>
          </w:rPr>
          <w:t>https://www.prio.org/Global/upload/CSCW/Data/PRIObd3.0_codebook.pdf</w:t>
        </w:r>
      </w:hyperlink>
      <w:r>
        <w:rPr>
          <w:sz w:val="22"/>
          <w:szCs w:val="22"/>
        </w:rPr>
        <w:t xml:space="preserve"> </w:t>
      </w:r>
    </w:p>
    <w:p w14:paraId="00000D40" w14:textId="77777777" w:rsidR="0030221B" w:rsidRDefault="0030221B">
      <w:pPr>
        <w:rPr>
          <w:sz w:val="22"/>
          <w:szCs w:val="22"/>
        </w:rPr>
      </w:pPr>
    </w:p>
    <w:p w14:paraId="00000D41"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D42" w14:textId="77777777" w:rsidR="0030221B" w:rsidRDefault="00000000">
      <w:pPr>
        <w:rPr>
          <w:sz w:val="22"/>
          <w:szCs w:val="22"/>
        </w:rPr>
      </w:pPr>
      <w:r>
        <w:rPr>
          <w:sz w:val="22"/>
          <w:szCs w:val="22"/>
        </w:rPr>
        <w:t>1946-2008</w:t>
      </w:r>
      <w:r>
        <w:rPr>
          <w:sz w:val="22"/>
          <w:szCs w:val="22"/>
        </w:rPr>
        <w:tab/>
      </w:r>
      <w:r>
        <w:rPr>
          <w:sz w:val="22"/>
          <w:szCs w:val="22"/>
        </w:rPr>
        <w:tab/>
      </w:r>
      <w:r>
        <w:rPr>
          <w:sz w:val="22"/>
          <w:szCs w:val="22"/>
        </w:rPr>
        <w:tab/>
      </w:r>
      <w:r>
        <w:rPr>
          <w:sz w:val="22"/>
          <w:szCs w:val="22"/>
        </w:rPr>
        <w:tab/>
      </w:r>
      <w:r>
        <w:rPr>
          <w:sz w:val="22"/>
          <w:szCs w:val="22"/>
        </w:rPr>
        <w:tab/>
      </w:r>
      <w:r>
        <w:rPr>
          <w:sz w:val="22"/>
          <w:szCs w:val="22"/>
        </w:rPr>
        <w:tab/>
        <w:t>118 (with battle deaths)</w:t>
      </w:r>
    </w:p>
    <w:p w14:paraId="00000D43" w14:textId="77777777" w:rsidR="0030221B" w:rsidRDefault="0030221B">
      <w:pPr>
        <w:rPr>
          <w:sz w:val="22"/>
          <w:szCs w:val="22"/>
        </w:rPr>
      </w:pPr>
    </w:p>
    <w:p w14:paraId="00000D44" w14:textId="77777777" w:rsidR="0030221B" w:rsidRDefault="00000000">
      <w:pPr>
        <w:rPr>
          <w:sz w:val="22"/>
          <w:szCs w:val="22"/>
        </w:rPr>
      </w:pPr>
      <w:r>
        <w:rPr>
          <w:sz w:val="22"/>
          <w:szCs w:val="22"/>
        </w:rPr>
        <w:t>Variables:</w:t>
      </w:r>
    </w:p>
    <w:tbl>
      <w:tblPr>
        <w:tblStyle w:val="affffffffffffffffffffffffffffffffffffffffffffffffffffffc"/>
        <w:tblW w:w="852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0"/>
        <w:gridCol w:w="6690"/>
      </w:tblGrid>
      <w:tr w:rsidR="0030221B" w14:paraId="47336A9F" w14:textId="77777777">
        <w:tc>
          <w:tcPr>
            <w:tcW w:w="1830" w:type="dxa"/>
          </w:tcPr>
          <w:p w14:paraId="00000D45" w14:textId="77777777" w:rsidR="0030221B" w:rsidRDefault="00000000">
            <w:pPr>
              <w:rPr>
                <w:sz w:val="22"/>
                <w:szCs w:val="22"/>
              </w:rPr>
            </w:pPr>
            <w:proofErr w:type="spellStart"/>
            <w:r>
              <w:rPr>
                <w:sz w:val="22"/>
                <w:szCs w:val="22"/>
              </w:rPr>
              <w:t>bdeadlow_BD</w:t>
            </w:r>
            <w:proofErr w:type="spellEnd"/>
          </w:p>
        </w:tc>
        <w:tc>
          <w:tcPr>
            <w:tcW w:w="6690" w:type="dxa"/>
          </w:tcPr>
          <w:p w14:paraId="00000D46" w14:textId="77777777" w:rsidR="0030221B" w:rsidRDefault="00000000">
            <w:pPr>
              <w:rPr>
                <w:sz w:val="22"/>
                <w:szCs w:val="22"/>
              </w:rPr>
            </w:pPr>
            <w:r>
              <w:rPr>
                <w:sz w:val="22"/>
                <w:szCs w:val="22"/>
              </w:rPr>
              <w:t>Low estimate of annual battle fatalities [BD]</w:t>
            </w:r>
          </w:p>
        </w:tc>
      </w:tr>
      <w:tr w:rsidR="0030221B" w14:paraId="1A8E3BF7" w14:textId="77777777">
        <w:tc>
          <w:tcPr>
            <w:tcW w:w="1830" w:type="dxa"/>
          </w:tcPr>
          <w:p w14:paraId="00000D47" w14:textId="77777777" w:rsidR="0030221B" w:rsidRDefault="00000000">
            <w:pPr>
              <w:rPr>
                <w:sz w:val="22"/>
                <w:szCs w:val="22"/>
              </w:rPr>
            </w:pPr>
            <w:proofErr w:type="spellStart"/>
            <w:r>
              <w:rPr>
                <w:sz w:val="22"/>
                <w:szCs w:val="22"/>
              </w:rPr>
              <w:t>bdeadhigh_BD</w:t>
            </w:r>
            <w:proofErr w:type="spellEnd"/>
          </w:p>
        </w:tc>
        <w:tc>
          <w:tcPr>
            <w:tcW w:w="6690" w:type="dxa"/>
          </w:tcPr>
          <w:p w14:paraId="00000D48" w14:textId="77777777" w:rsidR="0030221B" w:rsidRDefault="00000000">
            <w:pPr>
              <w:rPr>
                <w:sz w:val="22"/>
                <w:szCs w:val="22"/>
              </w:rPr>
            </w:pPr>
            <w:r>
              <w:rPr>
                <w:sz w:val="22"/>
                <w:szCs w:val="22"/>
              </w:rPr>
              <w:t>High estimate of annual battle fatalities [BD]</w:t>
            </w:r>
          </w:p>
        </w:tc>
      </w:tr>
      <w:tr w:rsidR="0030221B" w14:paraId="5D9F4347" w14:textId="77777777">
        <w:tc>
          <w:tcPr>
            <w:tcW w:w="1830" w:type="dxa"/>
          </w:tcPr>
          <w:p w14:paraId="00000D49" w14:textId="77777777" w:rsidR="0030221B" w:rsidRDefault="00000000">
            <w:pPr>
              <w:rPr>
                <w:sz w:val="22"/>
                <w:szCs w:val="22"/>
              </w:rPr>
            </w:pPr>
            <w:proofErr w:type="spellStart"/>
            <w:r>
              <w:rPr>
                <w:sz w:val="22"/>
                <w:szCs w:val="22"/>
              </w:rPr>
              <w:t>bdeadbest_BD</w:t>
            </w:r>
            <w:proofErr w:type="spellEnd"/>
          </w:p>
        </w:tc>
        <w:tc>
          <w:tcPr>
            <w:tcW w:w="6690" w:type="dxa"/>
          </w:tcPr>
          <w:p w14:paraId="00000D4A" w14:textId="77777777" w:rsidR="0030221B" w:rsidRDefault="00000000">
            <w:pPr>
              <w:rPr>
                <w:sz w:val="22"/>
                <w:szCs w:val="22"/>
              </w:rPr>
            </w:pPr>
            <w:r>
              <w:rPr>
                <w:sz w:val="22"/>
                <w:szCs w:val="22"/>
              </w:rPr>
              <w:t>Best estimate of annual battle fatalities [BD]</w:t>
            </w:r>
          </w:p>
        </w:tc>
      </w:tr>
    </w:tbl>
    <w:p w14:paraId="00000D4B" w14:textId="77777777" w:rsidR="0030221B" w:rsidRDefault="0030221B">
      <w:pPr>
        <w:rPr>
          <w:sz w:val="22"/>
          <w:szCs w:val="22"/>
        </w:rPr>
      </w:pPr>
    </w:p>
    <w:p w14:paraId="00000D4C" w14:textId="77777777" w:rsidR="0030221B" w:rsidRDefault="0030221B">
      <w:pPr>
        <w:pBdr>
          <w:bottom w:val="single" w:sz="6" w:space="1" w:color="000000"/>
        </w:pBdr>
        <w:rPr>
          <w:sz w:val="22"/>
          <w:szCs w:val="22"/>
        </w:rPr>
      </w:pPr>
    </w:p>
    <w:p w14:paraId="00000D4D" w14:textId="77777777" w:rsidR="0030221B" w:rsidRDefault="0030221B">
      <w:pPr>
        <w:rPr>
          <w:sz w:val="22"/>
          <w:szCs w:val="22"/>
        </w:rPr>
      </w:pPr>
    </w:p>
    <w:p w14:paraId="00000D4E" w14:textId="77777777" w:rsidR="0030221B" w:rsidRDefault="00000000">
      <w:pPr>
        <w:pStyle w:val="Heading2"/>
        <w:rPr>
          <w:rFonts w:ascii="Times New Roman" w:eastAsia="Times New Roman" w:hAnsi="Times New Roman" w:cs="Times New Roman"/>
          <w:sz w:val="22"/>
          <w:szCs w:val="22"/>
        </w:rPr>
      </w:pPr>
      <w:bookmarkStart w:id="94" w:name="_Toc109775459"/>
      <w:r>
        <w:rPr>
          <w:rFonts w:ascii="Times New Roman" w:eastAsia="Times New Roman" w:hAnsi="Times New Roman" w:cs="Times New Roman"/>
          <w:sz w:val="22"/>
          <w:szCs w:val="22"/>
        </w:rPr>
        <w:lastRenderedPageBreak/>
        <w:t>UCDP Battle Deaths Dataset [UBD]</w:t>
      </w:r>
      <w:bookmarkEnd w:id="94"/>
    </w:p>
    <w:p w14:paraId="00000D4F" w14:textId="77777777" w:rsidR="0030221B" w:rsidRDefault="0030221B">
      <w:pPr>
        <w:rPr>
          <w:sz w:val="22"/>
          <w:szCs w:val="22"/>
        </w:rPr>
      </w:pPr>
    </w:p>
    <w:p w14:paraId="00000D50" w14:textId="77777777" w:rsidR="0030221B" w:rsidRDefault="00000000">
      <w:pPr>
        <w:rPr>
          <w:sz w:val="22"/>
          <w:szCs w:val="22"/>
        </w:rPr>
      </w:pPr>
      <w:r>
        <w:rPr>
          <w:sz w:val="22"/>
          <w:szCs w:val="22"/>
        </w:rPr>
        <w:t>Suffix: UBD</w:t>
      </w:r>
    </w:p>
    <w:p w14:paraId="00000D51" w14:textId="77777777" w:rsidR="0030221B" w:rsidRDefault="0030221B">
      <w:pPr>
        <w:rPr>
          <w:sz w:val="22"/>
          <w:szCs w:val="22"/>
        </w:rPr>
      </w:pPr>
    </w:p>
    <w:p w14:paraId="00000D52" w14:textId="77777777" w:rsidR="0030221B" w:rsidRDefault="00000000">
      <w:pPr>
        <w:rPr>
          <w:sz w:val="22"/>
          <w:szCs w:val="22"/>
        </w:rPr>
      </w:pPr>
      <w:r>
        <w:rPr>
          <w:sz w:val="22"/>
          <w:szCs w:val="22"/>
        </w:rPr>
        <w:t>Description: This dataset builds on the UCDP/PRIO Armed Conflict Dataset to provide data on annual battle deaths.</w:t>
      </w:r>
    </w:p>
    <w:p w14:paraId="00000D53" w14:textId="77777777" w:rsidR="0030221B" w:rsidRDefault="0030221B">
      <w:pPr>
        <w:rPr>
          <w:sz w:val="22"/>
          <w:szCs w:val="22"/>
        </w:rPr>
      </w:pPr>
    </w:p>
    <w:p w14:paraId="00000D54" w14:textId="77777777" w:rsidR="0030221B" w:rsidRDefault="00000000">
      <w:pPr>
        <w:rPr>
          <w:sz w:val="22"/>
          <w:szCs w:val="22"/>
        </w:rPr>
      </w:pPr>
      <w:r>
        <w:rPr>
          <w:sz w:val="22"/>
          <w:szCs w:val="22"/>
        </w:rPr>
        <w:t>Data:</w:t>
      </w:r>
    </w:p>
    <w:p w14:paraId="00000D55" w14:textId="77777777" w:rsidR="0030221B" w:rsidRDefault="00000000">
      <w:pPr>
        <w:rPr>
          <w:sz w:val="22"/>
          <w:szCs w:val="22"/>
        </w:rPr>
      </w:pPr>
      <w:hyperlink r:id="rId150">
        <w:r>
          <w:rPr>
            <w:color w:val="1155CC"/>
            <w:sz w:val="22"/>
            <w:szCs w:val="22"/>
            <w:u w:val="single"/>
          </w:rPr>
          <w:t>http://ucdp.uu.se/downloads/</w:t>
        </w:r>
      </w:hyperlink>
      <w:r>
        <w:rPr>
          <w:sz w:val="22"/>
          <w:szCs w:val="22"/>
        </w:rPr>
        <w:t xml:space="preserve"> </w:t>
      </w:r>
    </w:p>
    <w:p w14:paraId="00000D56" w14:textId="77777777" w:rsidR="0030221B" w:rsidRDefault="00000000">
      <w:pPr>
        <w:rPr>
          <w:sz w:val="22"/>
          <w:szCs w:val="22"/>
        </w:rPr>
      </w:pPr>
      <w:hyperlink r:id="rId151">
        <w:r>
          <w:rPr>
            <w:color w:val="1155CC"/>
            <w:sz w:val="22"/>
            <w:szCs w:val="22"/>
            <w:u w:val="single"/>
          </w:rPr>
          <w:t>http://www.journals.cambridge.org/ino2012008</w:t>
        </w:r>
      </w:hyperlink>
      <w:r>
        <w:rPr>
          <w:sz w:val="22"/>
          <w:szCs w:val="22"/>
        </w:rPr>
        <w:t xml:space="preserve"> </w:t>
      </w:r>
    </w:p>
    <w:p w14:paraId="00000D57" w14:textId="77777777" w:rsidR="0030221B" w:rsidRDefault="0030221B">
      <w:pPr>
        <w:rPr>
          <w:sz w:val="22"/>
          <w:szCs w:val="22"/>
        </w:rPr>
      </w:pPr>
    </w:p>
    <w:p w14:paraId="00000D58" w14:textId="77777777" w:rsidR="0030221B" w:rsidRDefault="00000000">
      <w:pPr>
        <w:rPr>
          <w:sz w:val="22"/>
          <w:szCs w:val="22"/>
        </w:rPr>
      </w:pPr>
      <w:r>
        <w:rPr>
          <w:sz w:val="22"/>
          <w:szCs w:val="22"/>
        </w:rPr>
        <w:t xml:space="preserve">Data Cleaning: When conflicts are fought in multiple countries, we assign the deaths to one country based on preliminary research to find where </w:t>
      </w:r>
      <w:proofErr w:type="gramStart"/>
      <w:r>
        <w:rPr>
          <w:sz w:val="22"/>
          <w:szCs w:val="22"/>
        </w:rPr>
        <w:t>the majority of</w:t>
      </w:r>
      <w:proofErr w:type="gramEnd"/>
      <w:r>
        <w:rPr>
          <w:sz w:val="22"/>
          <w:szCs w:val="22"/>
        </w:rPr>
        <w:t xml:space="preserve"> the deaths occurred. These decisions are noted in the merge prep code with a comment for each case. When a country is involved in multiple conflicts in a single year, we sum all the battle deaths for that country in that year.</w:t>
      </w:r>
    </w:p>
    <w:p w14:paraId="00000D59" w14:textId="77777777" w:rsidR="0030221B" w:rsidRDefault="0030221B">
      <w:pPr>
        <w:rPr>
          <w:sz w:val="22"/>
          <w:szCs w:val="22"/>
        </w:rPr>
      </w:pPr>
    </w:p>
    <w:p w14:paraId="00000D5A" w14:textId="77777777" w:rsidR="0030221B" w:rsidRDefault="00000000">
      <w:pPr>
        <w:rPr>
          <w:sz w:val="22"/>
          <w:szCs w:val="22"/>
        </w:rPr>
      </w:pPr>
      <w:r>
        <w:rPr>
          <w:sz w:val="22"/>
          <w:szCs w:val="22"/>
        </w:rPr>
        <w:t xml:space="preserve">If a state is not listed as being involved in a conflict </w:t>
      </w:r>
      <w:proofErr w:type="gramStart"/>
      <w:r>
        <w:rPr>
          <w:sz w:val="22"/>
          <w:szCs w:val="22"/>
        </w:rPr>
        <w:t>in a given year</w:t>
      </w:r>
      <w:proofErr w:type="gramEnd"/>
      <w:r>
        <w:rPr>
          <w:sz w:val="22"/>
          <w:szCs w:val="22"/>
        </w:rPr>
        <w:t>, we assign that state a value of zero for each of the battle death estimates. Observations outside of the year range of the raw dataset maintain a missing value.</w:t>
      </w:r>
    </w:p>
    <w:p w14:paraId="00000D5B" w14:textId="77777777" w:rsidR="0030221B" w:rsidRDefault="0030221B">
      <w:pPr>
        <w:rPr>
          <w:sz w:val="22"/>
          <w:szCs w:val="22"/>
        </w:rPr>
      </w:pPr>
    </w:p>
    <w:p w14:paraId="00000D5C" w14:textId="77777777" w:rsidR="0030221B" w:rsidRDefault="00000000">
      <w:pPr>
        <w:rPr>
          <w:sz w:val="22"/>
          <w:szCs w:val="22"/>
        </w:rPr>
      </w:pPr>
      <w:r>
        <w:rPr>
          <w:sz w:val="22"/>
          <w:szCs w:val="22"/>
        </w:rPr>
        <w:t>Citations:</w:t>
      </w:r>
    </w:p>
    <w:p w14:paraId="00000D5D" w14:textId="77777777" w:rsidR="0030221B" w:rsidRDefault="00000000">
      <w:pPr>
        <w:rPr>
          <w:sz w:val="22"/>
          <w:szCs w:val="22"/>
        </w:rPr>
      </w:pPr>
      <w:r>
        <w:rPr>
          <w:sz w:val="22"/>
          <w:szCs w:val="22"/>
        </w:rPr>
        <w:t xml:space="preserve">Uppsala Conflict Data Program, Uppsala University. UCDP Battle-Related Deaths Dataset v.5-2015. www.ucdp.uu.se. </w:t>
      </w:r>
    </w:p>
    <w:p w14:paraId="00000D5E" w14:textId="77777777" w:rsidR="0030221B" w:rsidRDefault="0030221B">
      <w:pPr>
        <w:rPr>
          <w:sz w:val="22"/>
          <w:szCs w:val="22"/>
        </w:rPr>
      </w:pPr>
    </w:p>
    <w:p w14:paraId="00000D5F" w14:textId="77777777" w:rsidR="0030221B" w:rsidRDefault="00000000">
      <w:pPr>
        <w:rPr>
          <w:sz w:val="22"/>
          <w:szCs w:val="22"/>
        </w:rPr>
      </w:pPr>
      <w:proofErr w:type="spellStart"/>
      <w:r>
        <w:rPr>
          <w:sz w:val="22"/>
          <w:szCs w:val="22"/>
        </w:rPr>
        <w:t>Pettersson</w:t>
      </w:r>
      <w:proofErr w:type="spellEnd"/>
      <w:r>
        <w:rPr>
          <w:sz w:val="22"/>
          <w:szCs w:val="22"/>
        </w:rPr>
        <w:t xml:space="preserve">, </w:t>
      </w:r>
      <w:proofErr w:type="spellStart"/>
      <w:r>
        <w:rPr>
          <w:sz w:val="22"/>
          <w:szCs w:val="22"/>
        </w:rPr>
        <w:t>Therése</w:t>
      </w:r>
      <w:proofErr w:type="spellEnd"/>
      <w:r>
        <w:rPr>
          <w:sz w:val="22"/>
          <w:szCs w:val="22"/>
        </w:rPr>
        <w:t>. 2015. “UCDP Battle-Related Deaths Dataset Codebook.” Department of Peace and Conflict Research, Uppsala University.</w:t>
      </w:r>
    </w:p>
    <w:p w14:paraId="00000D60" w14:textId="77777777" w:rsidR="0030221B" w:rsidRDefault="0030221B">
      <w:pPr>
        <w:rPr>
          <w:sz w:val="22"/>
          <w:szCs w:val="22"/>
        </w:rPr>
      </w:pPr>
    </w:p>
    <w:p w14:paraId="00000D61" w14:textId="77777777" w:rsidR="0030221B" w:rsidRDefault="00000000">
      <w:pPr>
        <w:rPr>
          <w:sz w:val="22"/>
          <w:szCs w:val="22"/>
        </w:rPr>
      </w:pPr>
      <w:r>
        <w:rPr>
          <w:sz w:val="22"/>
          <w:szCs w:val="22"/>
        </w:rPr>
        <w:t xml:space="preserve">Codebook: </w:t>
      </w:r>
    </w:p>
    <w:p w14:paraId="00000D62" w14:textId="77777777" w:rsidR="0030221B" w:rsidRDefault="00000000">
      <w:pPr>
        <w:rPr>
          <w:sz w:val="22"/>
          <w:szCs w:val="22"/>
        </w:rPr>
      </w:pPr>
      <w:hyperlink r:id="rId152">
        <w:r>
          <w:rPr>
            <w:color w:val="1155CC"/>
            <w:sz w:val="22"/>
            <w:szCs w:val="22"/>
            <w:u w:val="single"/>
          </w:rPr>
          <w:t>http://www.pcr.uu.se/digitalAssets/124/124934_1codebook-ucdp-battle-related-deaths-datasets-v.5-2015.pdf</w:t>
        </w:r>
      </w:hyperlink>
      <w:r>
        <w:rPr>
          <w:sz w:val="22"/>
          <w:szCs w:val="22"/>
        </w:rPr>
        <w:t xml:space="preserve">   </w:t>
      </w:r>
    </w:p>
    <w:p w14:paraId="00000D63" w14:textId="77777777" w:rsidR="0030221B" w:rsidRDefault="0030221B">
      <w:pPr>
        <w:rPr>
          <w:sz w:val="22"/>
          <w:szCs w:val="22"/>
        </w:rPr>
      </w:pPr>
    </w:p>
    <w:p w14:paraId="00000D64" w14:textId="77777777" w:rsidR="0030221B" w:rsidRDefault="00000000">
      <w:pPr>
        <w:rPr>
          <w:sz w:val="22"/>
          <w:szCs w:val="22"/>
        </w:rPr>
      </w:pPr>
      <w:r>
        <w:rPr>
          <w:sz w:val="22"/>
          <w:szCs w:val="22"/>
        </w:rPr>
        <w:t>Year:</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D65" w14:textId="77777777" w:rsidR="0030221B" w:rsidRDefault="00000000">
      <w:pPr>
        <w:rPr>
          <w:sz w:val="22"/>
          <w:szCs w:val="22"/>
        </w:rPr>
      </w:pPr>
      <w:r>
        <w:rPr>
          <w:sz w:val="22"/>
          <w:szCs w:val="22"/>
        </w:rPr>
        <w:t>1989-2020</w:t>
      </w:r>
      <w:r>
        <w:rPr>
          <w:sz w:val="22"/>
          <w:szCs w:val="22"/>
        </w:rPr>
        <w:tab/>
      </w:r>
      <w:r>
        <w:rPr>
          <w:sz w:val="22"/>
          <w:szCs w:val="22"/>
        </w:rPr>
        <w:tab/>
      </w:r>
      <w:r>
        <w:rPr>
          <w:sz w:val="22"/>
          <w:szCs w:val="22"/>
        </w:rPr>
        <w:tab/>
      </w:r>
      <w:r>
        <w:rPr>
          <w:sz w:val="22"/>
          <w:szCs w:val="22"/>
        </w:rPr>
        <w:tab/>
      </w:r>
      <w:r>
        <w:rPr>
          <w:sz w:val="22"/>
          <w:szCs w:val="22"/>
        </w:rPr>
        <w:tab/>
      </w:r>
      <w:r>
        <w:rPr>
          <w:sz w:val="22"/>
          <w:szCs w:val="22"/>
        </w:rPr>
        <w:tab/>
        <w:t>179</w:t>
      </w:r>
    </w:p>
    <w:p w14:paraId="00000D66" w14:textId="77777777" w:rsidR="0030221B" w:rsidRDefault="0030221B">
      <w:pPr>
        <w:rPr>
          <w:sz w:val="22"/>
          <w:szCs w:val="22"/>
        </w:rPr>
      </w:pPr>
    </w:p>
    <w:p w14:paraId="00000D67" w14:textId="77777777" w:rsidR="0030221B" w:rsidRDefault="00000000">
      <w:pPr>
        <w:rPr>
          <w:sz w:val="22"/>
          <w:szCs w:val="22"/>
        </w:rPr>
      </w:pPr>
      <w:r>
        <w:rPr>
          <w:sz w:val="22"/>
          <w:szCs w:val="22"/>
        </w:rPr>
        <w:t>Variables:</w:t>
      </w:r>
    </w:p>
    <w:tbl>
      <w:tblPr>
        <w:tblStyle w:val="affffffffffffffffffffffffffffffffffffffffffffffffffffffd"/>
        <w:tblW w:w="874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0"/>
        <w:gridCol w:w="6915"/>
      </w:tblGrid>
      <w:tr w:rsidR="0030221B" w14:paraId="41E4DEBF" w14:textId="77777777">
        <w:tc>
          <w:tcPr>
            <w:tcW w:w="1830" w:type="dxa"/>
          </w:tcPr>
          <w:p w14:paraId="00000D68" w14:textId="77777777" w:rsidR="0030221B" w:rsidRDefault="00000000">
            <w:pPr>
              <w:rPr>
                <w:sz w:val="22"/>
                <w:szCs w:val="22"/>
              </w:rPr>
            </w:pPr>
            <w:proofErr w:type="spellStart"/>
            <w:r>
              <w:rPr>
                <w:sz w:val="22"/>
                <w:szCs w:val="22"/>
              </w:rPr>
              <w:t>bd_low_UBD</w:t>
            </w:r>
            <w:proofErr w:type="spellEnd"/>
          </w:p>
        </w:tc>
        <w:tc>
          <w:tcPr>
            <w:tcW w:w="6915" w:type="dxa"/>
          </w:tcPr>
          <w:p w14:paraId="00000D69" w14:textId="77777777" w:rsidR="0030221B" w:rsidRDefault="00000000">
            <w:pPr>
              <w:rPr>
                <w:sz w:val="22"/>
                <w:szCs w:val="22"/>
              </w:rPr>
            </w:pPr>
            <w:r>
              <w:rPr>
                <w:sz w:val="22"/>
                <w:szCs w:val="22"/>
              </w:rPr>
              <w:t>Low estimate of annual battle fatalities [UBD]</w:t>
            </w:r>
          </w:p>
        </w:tc>
      </w:tr>
      <w:tr w:rsidR="0030221B" w14:paraId="04422B12" w14:textId="77777777">
        <w:tc>
          <w:tcPr>
            <w:tcW w:w="1830" w:type="dxa"/>
          </w:tcPr>
          <w:p w14:paraId="00000D6A" w14:textId="77777777" w:rsidR="0030221B" w:rsidRDefault="00000000">
            <w:pPr>
              <w:rPr>
                <w:sz w:val="22"/>
                <w:szCs w:val="22"/>
              </w:rPr>
            </w:pPr>
            <w:proofErr w:type="spellStart"/>
            <w:r>
              <w:rPr>
                <w:sz w:val="22"/>
                <w:szCs w:val="22"/>
              </w:rPr>
              <w:t>bd_high_UBD</w:t>
            </w:r>
            <w:proofErr w:type="spellEnd"/>
          </w:p>
        </w:tc>
        <w:tc>
          <w:tcPr>
            <w:tcW w:w="6915" w:type="dxa"/>
          </w:tcPr>
          <w:p w14:paraId="00000D6B" w14:textId="77777777" w:rsidR="0030221B" w:rsidRDefault="00000000">
            <w:pPr>
              <w:rPr>
                <w:sz w:val="22"/>
                <w:szCs w:val="22"/>
              </w:rPr>
            </w:pPr>
            <w:r>
              <w:rPr>
                <w:sz w:val="22"/>
                <w:szCs w:val="22"/>
              </w:rPr>
              <w:t>High estimate of annual battle fatalities [UBD]</w:t>
            </w:r>
          </w:p>
        </w:tc>
      </w:tr>
      <w:tr w:rsidR="0030221B" w14:paraId="797AF14E" w14:textId="77777777">
        <w:tc>
          <w:tcPr>
            <w:tcW w:w="1830" w:type="dxa"/>
          </w:tcPr>
          <w:p w14:paraId="00000D6C" w14:textId="77777777" w:rsidR="0030221B" w:rsidRDefault="00000000">
            <w:pPr>
              <w:rPr>
                <w:sz w:val="22"/>
                <w:szCs w:val="22"/>
              </w:rPr>
            </w:pPr>
            <w:proofErr w:type="spellStart"/>
            <w:r>
              <w:rPr>
                <w:sz w:val="22"/>
                <w:szCs w:val="22"/>
              </w:rPr>
              <w:t>bd_best_UBD</w:t>
            </w:r>
            <w:proofErr w:type="spellEnd"/>
          </w:p>
        </w:tc>
        <w:tc>
          <w:tcPr>
            <w:tcW w:w="6915" w:type="dxa"/>
          </w:tcPr>
          <w:p w14:paraId="00000D6D" w14:textId="77777777" w:rsidR="0030221B" w:rsidRDefault="00000000">
            <w:pPr>
              <w:rPr>
                <w:sz w:val="22"/>
                <w:szCs w:val="22"/>
              </w:rPr>
            </w:pPr>
            <w:r>
              <w:rPr>
                <w:sz w:val="22"/>
                <w:szCs w:val="22"/>
              </w:rPr>
              <w:t>Best estimate of annual battle fatalities [UBD]</w:t>
            </w:r>
          </w:p>
        </w:tc>
      </w:tr>
    </w:tbl>
    <w:p w14:paraId="00000D6E" w14:textId="77777777" w:rsidR="0030221B" w:rsidRDefault="0030221B">
      <w:pPr>
        <w:pBdr>
          <w:bottom w:val="single" w:sz="6" w:space="1" w:color="000000"/>
        </w:pBdr>
        <w:rPr>
          <w:sz w:val="22"/>
          <w:szCs w:val="22"/>
        </w:rPr>
      </w:pPr>
    </w:p>
    <w:p w14:paraId="00000D6F" w14:textId="77777777" w:rsidR="0030221B" w:rsidRDefault="0030221B">
      <w:pPr>
        <w:rPr>
          <w:sz w:val="22"/>
          <w:szCs w:val="22"/>
        </w:rPr>
      </w:pPr>
    </w:p>
    <w:p w14:paraId="00000D70" w14:textId="77777777" w:rsidR="0030221B" w:rsidRDefault="00000000">
      <w:pPr>
        <w:pStyle w:val="Heading2"/>
        <w:rPr>
          <w:rFonts w:ascii="Times New Roman" w:eastAsia="Times New Roman" w:hAnsi="Times New Roman" w:cs="Times New Roman"/>
          <w:sz w:val="22"/>
          <w:szCs w:val="22"/>
        </w:rPr>
      </w:pPr>
      <w:bookmarkStart w:id="95" w:name="_Toc109775460"/>
      <w:r>
        <w:rPr>
          <w:rFonts w:ascii="Times New Roman" w:eastAsia="Times New Roman" w:hAnsi="Times New Roman" w:cs="Times New Roman"/>
          <w:sz w:val="22"/>
          <w:szCs w:val="22"/>
        </w:rPr>
        <w:t>Onset of Armed Conflict [AO]</w:t>
      </w:r>
      <w:bookmarkEnd w:id="95"/>
    </w:p>
    <w:p w14:paraId="00000D71" w14:textId="77777777" w:rsidR="0030221B" w:rsidRDefault="0030221B">
      <w:pPr>
        <w:rPr>
          <w:sz w:val="22"/>
          <w:szCs w:val="22"/>
        </w:rPr>
      </w:pPr>
    </w:p>
    <w:p w14:paraId="00000D72" w14:textId="77777777" w:rsidR="0030221B" w:rsidRDefault="00000000">
      <w:pPr>
        <w:rPr>
          <w:sz w:val="22"/>
          <w:szCs w:val="22"/>
        </w:rPr>
      </w:pPr>
      <w:r>
        <w:rPr>
          <w:sz w:val="22"/>
          <w:szCs w:val="22"/>
        </w:rPr>
        <w:t>Suffix: AO</w:t>
      </w:r>
    </w:p>
    <w:p w14:paraId="00000D73" w14:textId="77777777" w:rsidR="0030221B" w:rsidRDefault="0030221B">
      <w:pPr>
        <w:rPr>
          <w:sz w:val="22"/>
          <w:szCs w:val="22"/>
        </w:rPr>
      </w:pPr>
    </w:p>
    <w:p w14:paraId="00000D74" w14:textId="77777777" w:rsidR="0030221B" w:rsidRDefault="00000000">
      <w:pPr>
        <w:rPr>
          <w:sz w:val="22"/>
          <w:szCs w:val="22"/>
        </w:rPr>
      </w:pPr>
      <w:r>
        <w:rPr>
          <w:sz w:val="22"/>
          <w:szCs w:val="22"/>
        </w:rPr>
        <w:t>Description: This dataset gives a list of armed conflict onsets.</w:t>
      </w:r>
    </w:p>
    <w:p w14:paraId="00000D75" w14:textId="77777777" w:rsidR="0030221B" w:rsidRDefault="0030221B">
      <w:pPr>
        <w:rPr>
          <w:sz w:val="22"/>
          <w:szCs w:val="22"/>
        </w:rPr>
      </w:pPr>
    </w:p>
    <w:p w14:paraId="00000D76" w14:textId="77777777" w:rsidR="0030221B" w:rsidRDefault="00000000">
      <w:pPr>
        <w:rPr>
          <w:sz w:val="22"/>
          <w:szCs w:val="22"/>
        </w:rPr>
      </w:pPr>
      <w:r>
        <w:rPr>
          <w:sz w:val="22"/>
          <w:szCs w:val="22"/>
        </w:rPr>
        <w:t xml:space="preserve">Data: </w:t>
      </w:r>
    </w:p>
    <w:p w14:paraId="00000D77" w14:textId="77777777" w:rsidR="0030221B" w:rsidRDefault="00000000">
      <w:pPr>
        <w:rPr>
          <w:sz w:val="22"/>
          <w:szCs w:val="22"/>
        </w:rPr>
      </w:pPr>
      <w:hyperlink r:id="rId153">
        <w:r>
          <w:rPr>
            <w:color w:val="1155CC"/>
            <w:sz w:val="22"/>
            <w:szCs w:val="22"/>
            <w:u w:val="single"/>
          </w:rPr>
          <w:t>http://www.journals.cambridge.org/ino2012008</w:t>
        </w:r>
      </w:hyperlink>
      <w:r>
        <w:rPr>
          <w:sz w:val="22"/>
          <w:szCs w:val="22"/>
        </w:rPr>
        <w:t xml:space="preserve"> </w:t>
      </w:r>
    </w:p>
    <w:p w14:paraId="00000D78" w14:textId="77777777" w:rsidR="0030221B" w:rsidRDefault="00000000">
      <w:pPr>
        <w:rPr>
          <w:sz w:val="22"/>
          <w:szCs w:val="22"/>
        </w:rPr>
      </w:pPr>
      <w:hyperlink r:id="rId154">
        <w:r>
          <w:rPr>
            <w:color w:val="1155CC"/>
            <w:sz w:val="22"/>
            <w:szCs w:val="22"/>
            <w:u w:val="single"/>
          </w:rPr>
          <w:t>https://www.prio.org/Data/Armed-Conflict/Onset-and-Duration-of-Intrastate-Conflict/Onset-Data/</w:t>
        </w:r>
      </w:hyperlink>
      <w:r>
        <w:rPr>
          <w:sz w:val="22"/>
          <w:szCs w:val="22"/>
        </w:rPr>
        <w:t xml:space="preserve">   </w:t>
      </w:r>
    </w:p>
    <w:p w14:paraId="00000D79" w14:textId="77777777" w:rsidR="0030221B" w:rsidRDefault="0030221B">
      <w:pPr>
        <w:rPr>
          <w:sz w:val="22"/>
          <w:szCs w:val="22"/>
        </w:rPr>
      </w:pPr>
    </w:p>
    <w:p w14:paraId="00000D7A" w14:textId="77777777" w:rsidR="0030221B" w:rsidRDefault="00000000">
      <w:pPr>
        <w:rPr>
          <w:sz w:val="22"/>
          <w:szCs w:val="22"/>
        </w:rPr>
      </w:pPr>
      <w:r>
        <w:rPr>
          <w:sz w:val="22"/>
          <w:szCs w:val="22"/>
        </w:rPr>
        <w:t>Data Cleaning: No observations or data values are changed or removed.</w:t>
      </w:r>
    </w:p>
    <w:p w14:paraId="00000D7B" w14:textId="77777777" w:rsidR="0030221B" w:rsidRDefault="0030221B">
      <w:pPr>
        <w:rPr>
          <w:sz w:val="22"/>
          <w:szCs w:val="22"/>
        </w:rPr>
      </w:pPr>
    </w:p>
    <w:p w14:paraId="00000D7C" w14:textId="77777777" w:rsidR="0030221B" w:rsidRDefault="00000000">
      <w:pPr>
        <w:rPr>
          <w:sz w:val="22"/>
          <w:szCs w:val="22"/>
        </w:rPr>
      </w:pPr>
      <w:r>
        <w:rPr>
          <w:sz w:val="22"/>
          <w:szCs w:val="22"/>
        </w:rPr>
        <w:t>Citation:</w:t>
      </w:r>
    </w:p>
    <w:p w14:paraId="00000D7D" w14:textId="77777777" w:rsidR="0030221B" w:rsidRDefault="00000000">
      <w:pPr>
        <w:rPr>
          <w:sz w:val="22"/>
          <w:szCs w:val="22"/>
        </w:rPr>
      </w:pPr>
      <w:r>
        <w:rPr>
          <w:sz w:val="22"/>
          <w:szCs w:val="22"/>
        </w:rPr>
        <w:t xml:space="preserve">Gleditsch, Nils </w:t>
      </w:r>
      <w:proofErr w:type="spellStart"/>
      <w:r>
        <w:rPr>
          <w:sz w:val="22"/>
          <w:szCs w:val="22"/>
        </w:rPr>
        <w:t>Petter</w:t>
      </w:r>
      <w:proofErr w:type="spellEnd"/>
      <w:r>
        <w:rPr>
          <w:sz w:val="22"/>
          <w:szCs w:val="22"/>
        </w:rPr>
        <w:t xml:space="preserve">; Peter </w:t>
      </w:r>
      <w:proofErr w:type="spellStart"/>
      <w:r>
        <w:rPr>
          <w:sz w:val="22"/>
          <w:szCs w:val="22"/>
        </w:rPr>
        <w:t>Wallensteen</w:t>
      </w:r>
      <w:proofErr w:type="spellEnd"/>
      <w:r>
        <w:rPr>
          <w:sz w:val="22"/>
          <w:szCs w:val="22"/>
        </w:rPr>
        <w:t xml:space="preserve">, Mikael Eriksson, Margareta </w:t>
      </w:r>
      <w:proofErr w:type="spellStart"/>
      <w:r>
        <w:rPr>
          <w:sz w:val="22"/>
          <w:szCs w:val="22"/>
        </w:rPr>
        <w:t>Sollenberg</w:t>
      </w:r>
      <w:proofErr w:type="spellEnd"/>
      <w:r>
        <w:rPr>
          <w:sz w:val="22"/>
          <w:szCs w:val="22"/>
        </w:rPr>
        <w:t xml:space="preserve"> and </w:t>
      </w:r>
      <w:proofErr w:type="spellStart"/>
      <w:r>
        <w:rPr>
          <w:sz w:val="22"/>
          <w:szCs w:val="22"/>
        </w:rPr>
        <w:t>Håvard</w:t>
      </w:r>
      <w:proofErr w:type="spellEnd"/>
      <w:r>
        <w:rPr>
          <w:sz w:val="22"/>
          <w:szCs w:val="22"/>
        </w:rPr>
        <w:t xml:space="preserve"> Strand. 2002. “Armed Conflict 1946–2001: A New Dataset.” </w:t>
      </w:r>
      <w:r>
        <w:rPr>
          <w:i/>
          <w:sz w:val="22"/>
          <w:szCs w:val="22"/>
        </w:rPr>
        <w:t>Journal of Peace Research</w:t>
      </w:r>
      <w:r>
        <w:rPr>
          <w:sz w:val="22"/>
          <w:szCs w:val="22"/>
        </w:rPr>
        <w:t xml:space="preserve"> 39(5): 615–637.</w:t>
      </w:r>
    </w:p>
    <w:p w14:paraId="00000D7E" w14:textId="77777777" w:rsidR="0030221B" w:rsidRDefault="0030221B">
      <w:pPr>
        <w:rPr>
          <w:sz w:val="22"/>
          <w:szCs w:val="22"/>
        </w:rPr>
      </w:pPr>
    </w:p>
    <w:p w14:paraId="00000D7F" w14:textId="77777777" w:rsidR="0030221B" w:rsidRDefault="00000000">
      <w:pPr>
        <w:rPr>
          <w:sz w:val="22"/>
          <w:szCs w:val="22"/>
        </w:rPr>
      </w:pPr>
      <w:r>
        <w:rPr>
          <w:sz w:val="22"/>
          <w:szCs w:val="22"/>
        </w:rPr>
        <w:t xml:space="preserve">Strand, </w:t>
      </w:r>
      <w:proofErr w:type="spellStart"/>
      <w:r>
        <w:rPr>
          <w:sz w:val="22"/>
          <w:szCs w:val="22"/>
        </w:rPr>
        <w:t>Håvard</w:t>
      </w:r>
      <w:proofErr w:type="spellEnd"/>
      <w:r>
        <w:rPr>
          <w:sz w:val="22"/>
          <w:szCs w:val="22"/>
        </w:rPr>
        <w:t xml:space="preserve">. 2006. “Onset of Armed Conflict: A New List for the period 1946–2004, with Applications.” </w:t>
      </w:r>
      <w:r>
        <w:rPr>
          <w:sz w:val="22"/>
          <w:szCs w:val="22"/>
          <w:u w:val="single"/>
        </w:rPr>
        <w:t>https://www.prio.org/Global/upload/CSCW/Data/Onset.pdf</w:t>
      </w:r>
      <w:r>
        <w:rPr>
          <w:sz w:val="22"/>
          <w:szCs w:val="22"/>
        </w:rPr>
        <w:t xml:space="preserve">. </w:t>
      </w:r>
    </w:p>
    <w:p w14:paraId="00000D80" w14:textId="77777777" w:rsidR="0030221B" w:rsidRDefault="0030221B">
      <w:pPr>
        <w:rPr>
          <w:sz w:val="22"/>
          <w:szCs w:val="22"/>
        </w:rPr>
      </w:pPr>
    </w:p>
    <w:p w14:paraId="00000D81" w14:textId="77777777" w:rsidR="0030221B" w:rsidRDefault="00000000">
      <w:pPr>
        <w:rPr>
          <w:sz w:val="22"/>
          <w:szCs w:val="22"/>
        </w:rPr>
      </w:pPr>
      <w:r>
        <w:rPr>
          <w:sz w:val="22"/>
          <w:szCs w:val="22"/>
        </w:rPr>
        <w:t>Codebook:</w:t>
      </w:r>
    </w:p>
    <w:p w14:paraId="00000D82" w14:textId="77777777" w:rsidR="0030221B" w:rsidRDefault="00000000">
      <w:pPr>
        <w:rPr>
          <w:sz w:val="22"/>
          <w:szCs w:val="22"/>
        </w:rPr>
      </w:pPr>
      <w:r>
        <w:rPr>
          <w:sz w:val="22"/>
          <w:szCs w:val="22"/>
        </w:rPr>
        <w:t xml:space="preserve"> </w:t>
      </w:r>
      <w:hyperlink r:id="rId155">
        <w:r>
          <w:rPr>
            <w:color w:val="1155CC"/>
            <w:sz w:val="22"/>
            <w:szCs w:val="22"/>
            <w:u w:val="single"/>
          </w:rPr>
          <w:t>https://www.prio.org/Global/upload/CSCW/Data/README.txt</w:t>
        </w:r>
      </w:hyperlink>
      <w:r>
        <w:rPr>
          <w:sz w:val="22"/>
          <w:szCs w:val="22"/>
        </w:rPr>
        <w:t xml:space="preserve">   </w:t>
      </w:r>
    </w:p>
    <w:p w14:paraId="00000D83" w14:textId="77777777" w:rsidR="0030221B" w:rsidRDefault="0030221B">
      <w:pPr>
        <w:rPr>
          <w:sz w:val="22"/>
          <w:szCs w:val="22"/>
        </w:rPr>
      </w:pPr>
    </w:p>
    <w:p w14:paraId="00000D84" w14:textId="77777777" w:rsidR="0030221B" w:rsidRDefault="00000000">
      <w:pPr>
        <w:rPr>
          <w:sz w:val="22"/>
          <w:szCs w:val="22"/>
        </w:rPr>
      </w:pPr>
      <w:r>
        <w:rPr>
          <w:sz w:val="22"/>
          <w:szCs w:val="22"/>
        </w:rPr>
        <w:t>Year:</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D85" w14:textId="77777777" w:rsidR="0030221B" w:rsidRDefault="00000000">
      <w:pPr>
        <w:rPr>
          <w:sz w:val="22"/>
          <w:szCs w:val="22"/>
        </w:rPr>
      </w:pPr>
      <w:r>
        <w:rPr>
          <w:sz w:val="22"/>
          <w:szCs w:val="22"/>
        </w:rPr>
        <w:t>1946-2004</w:t>
      </w:r>
      <w:r>
        <w:rPr>
          <w:sz w:val="22"/>
          <w:szCs w:val="22"/>
        </w:rPr>
        <w:tab/>
      </w:r>
      <w:r>
        <w:rPr>
          <w:sz w:val="22"/>
          <w:szCs w:val="22"/>
        </w:rPr>
        <w:tab/>
      </w:r>
      <w:r>
        <w:rPr>
          <w:sz w:val="22"/>
          <w:szCs w:val="22"/>
        </w:rPr>
        <w:tab/>
      </w:r>
      <w:r>
        <w:rPr>
          <w:sz w:val="22"/>
          <w:szCs w:val="22"/>
        </w:rPr>
        <w:tab/>
      </w:r>
      <w:r>
        <w:rPr>
          <w:sz w:val="22"/>
          <w:szCs w:val="22"/>
        </w:rPr>
        <w:tab/>
      </w:r>
      <w:r>
        <w:rPr>
          <w:sz w:val="22"/>
          <w:szCs w:val="22"/>
        </w:rPr>
        <w:tab/>
        <w:t>177</w:t>
      </w:r>
    </w:p>
    <w:p w14:paraId="00000D86" w14:textId="77777777" w:rsidR="0030221B" w:rsidRDefault="0030221B">
      <w:pPr>
        <w:rPr>
          <w:sz w:val="22"/>
          <w:szCs w:val="22"/>
        </w:rPr>
      </w:pPr>
    </w:p>
    <w:p w14:paraId="00000D87" w14:textId="77777777" w:rsidR="0030221B" w:rsidRDefault="00000000">
      <w:pPr>
        <w:rPr>
          <w:sz w:val="22"/>
          <w:szCs w:val="22"/>
        </w:rPr>
      </w:pPr>
      <w:r>
        <w:rPr>
          <w:sz w:val="22"/>
          <w:szCs w:val="22"/>
        </w:rPr>
        <w:t>Variables:</w:t>
      </w:r>
    </w:p>
    <w:tbl>
      <w:tblPr>
        <w:tblStyle w:val="affffffffffffffffffffffffffffffffffffffffffffffffffffffe"/>
        <w:tblW w:w="873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6915"/>
      </w:tblGrid>
      <w:tr w:rsidR="0030221B" w14:paraId="7C883E22" w14:textId="77777777">
        <w:tc>
          <w:tcPr>
            <w:tcW w:w="1815" w:type="dxa"/>
          </w:tcPr>
          <w:p w14:paraId="00000D88" w14:textId="77777777" w:rsidR="0030221B" w:rsidRDefault="00000000">
            <w:pPr>
              <w:rPr>
                <w:sz w:val="22"/>
                <w:szCs w:val="22"/>
              </w:rPr>
            </w:pPr>
            <w:r>
              <w:rPr>
                <w:sz w:val="22"/>
                <w:szCs w:val="22"/>
              </w:rPr>
              <w:t>onset2_AO</w:t>
            </w:r>
          </w:p>
        </w:tc>
        <w:tc>
          <w:tcPr>
            <w:tcW w:w="6915" w:type="dxa"/>
          </w:tcPr>
          <w:p w14:paraId="00000D89" w14:textId="77777777" w:rsidR="0030221B" w:rsidRDefault="00000000">
            <w:pPr>
              <w:rPr>
                <w:sz w:val="22"/>
                <w:szCs w:val="22"/>
              </w:rPr>
            </w:pPr>
            <w:r>
              <w:rPr>
                <w:sz w:val="22"/>
                <w:szCs w:val="22"/>
              </w:rPr>
              <w:t>2 years between onset variables coded [AO]</w:t>
            </w:r>
          </w:p>
        </w:tc>
      </w:tr>
      <w:tr w:rsidR="0030221B" w14:paraId="11C4A7D9" w14:textId="77777777">
        <w:tc>
          <w:tcPr>
            <w:tcW w:w="1815" w:type="dxa"/>
          </w:tcPr>
          <w:p w14:paraId="00000D8A" w14:textId="77777777" w:rsidR="0030221B" w:rsidRDefault="00000000">
            <w:pPr>
              <w:rPr>
                <w:sz w:val="22"/>
                <w:szCs w:val="22"/>
              </w:rPr>
            </w:pPr>
            <w:r>
              <w:rPr>
                <w:sz w:val="22"/>
                <w:szCs w:val="22"/>
              </w:rPr>
              <w:t>onset3_AO</w:t>
            </w:r>
          </w:p>
        </w:tc>
        <w:tc>
          <w:tcPr>
            <w:tcW w:w="6915" w:type="dxa"/>
          </w:tcPr>
          <w:p w14:paraId="00000D8B" w14:textId="77777777" w:rsidR="0030221B" w:rsidRDefault="00000000">
            <w:pPr>
              <w:rPr>
                <w:sz w:val="22"/>
                <w:szCs w:val="22"/>
              </w:rPr>
            </w:pPr>
            <w:r>
              <w:rPr>
                <w:sz w:val="22"/>
                <w:szCs w:val="22"/>
              </w:rPr>
              <w:t>3 years between onset variables coded [AO]</w:t>
            </w:r>
          </w:p>
        </w:tc>
      </w:tr>
      <w:tr w:rsidR="0030221B" w14:paraId="4067EF4C" w14:textId="77777777">
        <w:tc>
          <w:tcPr>
            <w:tcW w:w="1815" w:type="dxa"/>
          </w:tcPr>
          <w:p w14:paraId="00000D8C" w14:textId="77777777" w:rsidR="0030221B" w:rsidRDefault="00000000">
            <w:pPr>
              <w:rPr>
                <w:sz w:val="22"/>
                <w:szCs w:val="22"/>
              </w:rPr>
            </w:pPr>
            <w:r>
              <w:rPr>
                <w:sz w:val="22"/>
                <w:szCs w:val="22"/>
              </w:rPr>
              <w:t>onset4_AO</w:t>
            </w:r>
          </w:p>
        </w:tc>
        <w:tc>
          <w:tcPr>
            <w:tcW w:w="6915" w:type="dxa"/>
          </w:tcPr>
          <w:p w14:paraId="00000D8D" w14:textId="77777777" w:rsidR="0030221B" w:rsidRDefault="00000000">
            <w:pPr>
              <w:rPr>
                <w:sz w:val="22"/>
                <w:szCs w:val="22"/>
              </w:rPr>
            </w:pPr>
            <w:r>
              <w:rPr>
                <w:sz w:val="22"/>
                <w:szCs w:val="22"/>
              </w:rPr>
              <w:t>4 years between onset variables coded [AO]</w:t>
            </w:r>
          </w:p>
        </w:tc>
      </w:tr>
      <w:tr w:rsidR="0030221B" w14:paraId="6E540AAD" w14:textId="77777777">
        <w:tc>
          <w:tcPr>
            <w:tcW w:w="1815" w:type="dxa"/>
          </w:tcPr>
          <w:p w14:paraId="00000D8E" w14:textId="77777777" w:rsidR="0030221B" w:rsidRDefault="00000000">
            <w:pPr>
              <w:rPr>
                <w:sz w:val="22"/>
                <w:szCs w:val="22"/>
              </w:rPr>
            </w:pPr>
            <w:r>
              <w:rPr>
                <w:sz w:val="22"/>
                <w:szCs w:val="22"/>
              </w:rPr>
              <w:t>onset5_AO</w:t>
            </w:r>
          </w:p>
        </w:tc>
        <w:tc>
          <w:tcPr>
            <w:tcW w:w="6915" w:type="dxa"/>
          </w:tcPr>
          <w:p w14:paraId="00000D8F" w14:textId="77777777" w:rsidR="0030221B" w:rsidRDefault="00000000">
            <w:pPr>
              <w:rPr>
                <w:sz w:val="22"/>
                <w:szCs w:val="22"/>
              </w:rPr>
            </w:pPr>
            <w:r>
              <w:rPr>
                <w:sz w:val="22"/>
                <w:szCs w:val="22"/>
              </w:rPr>
              <w:t>5 years between onset variables coded [AO]</w:t>
            </w:r>
          </w:p>
        </w:tc>
      </w:tr>
      <w:tr w:rsidR="0030221B" w14:paraId="292A8769" w14:textId="77777777">
        <w:tc>
          <w:tcPr>
            <w:tcW w:w="1815" w:type="dxa"/>
          </w:tcPr>
          <w:p w14:paraId="00000D90" w14:textId="77777777" w:rsidR="0030221B" w:rsidRDefault="00000000">
            <w:pPr>
              <w:rPr>
                <w:sz w:val="22"/>
                <w:szCs w:val="22"/>
              </w:rPr>
            </w:pPr>
            <w:r>
              <w:rPr>
                <w:sz w:val="22"/>
                <w:szCs w:val="22"/>
              </w:rPr>
              <w:t>onset6_AO</w:t>
            </w:r>
          </w:p>
        </w:tc>
        <w:tc>
          <w:tcPr>
            <w:tcW w:w="6915" w:type="dxa"/>
          </w:tcPr>
          <w:p w14:paraId="00000D91" w14:textId="77777777" w:rsidR="0030221B" w:rsidRDefault="00000000">
            <w:pPr>
              <w:rPr>
                <w:sz w:val="22"/>
                <w:szCs w:val="22"/>
              </w:rPr>
            </w:pPr>
            <w:r>
              <w:rPr>
                <w:sz w:val="22"/>
                <w:szCs w:val="22"/>
              </w:rPr>
              <w:t>6 years between onset variables coded [AO]</w:t>
            </w:r>
          </w:p>
        </w:tc>
      </w:tr>
      <w:tr w:rsidR="0030221B" w14:paraId="5F9984A9" w14:textId="77777777">
        <w:tc>
          <w:tcPr>
            <w:tcW w:w="1815" w:type="dxa"/>
          </w:tcPr>
          <w:p w14:paraId="00000D92" w14:textId="77777777" w:rsidR="0030221B" w:rsidRDefault="00000000">
            <w:pPr>
              <w:rPr>
                <w:sz w:val="22"/>
                <w:szCs w:val="22"/>
              </w:rPr>
            </w:pPr>
            <w:r>
              <w:rPr>
                <w:sz w:val="22"/>
                <w:szCs w:val="22"/>
              </w:rPr>
              <w:t>onset7_AO</w:t>
            </w:r>
          </w:p>
        </w:tc>
        <w:tc>
          <w:tcPr>
            <w:tcW w:w="6915" w:type="dxa"/>
          </w:tcPr>
          <w:p w14:paraId="00000D93" w14:textId="77777777" w:rsidR="0030221B" w:rsidRDefault="00000000">
            <w:pPr>
              <w:rPr>
                <w:sz w:val="22"/>
                <w:szCs w:val="22"/>
              </w:rPr>
            </w:pPr>
            <w:r>
              <w:rPr>
                <w:sz w:val="22"/>
                <w:szCs w:val="22"/>
              </w:rPr>
              <w:t>7 years between onset variables coded [AO]</w:t>
            </w:r>
          </w:p>
        </w:tc>
      </w:tr>
      <w:tr w:rsidR="0030221B" w14:paraId="1F83261B" w14:textId="77777777">
        <w:tc>
          <w:tcPr>
            <w:tcW w:w="1815" w:type="dxa"/>
          </w:tcPr>
          <w:p w14:paraId="00000D94" w14:textId="77777777" w:rsidR="0030221B" w:rsidRDefault="00000000">
            <w:pPr>
              <w:rPr>
                <w:sz w:val="22"/>
                <w:szCs w:val="22"/>
              </w:rPr>
            </w:pPr>
            <w:r>
              <w:rPr>
                <w:sz w:val="22"/>
                <w:szCs w:val="22"/>
              </w:rPr>
              <w:t>onset8_AO</w:t>
            </w:r>
          </w:p>
        </w:tc>
        <w:tc>
          <w:tcPr>
            <w:tcW w:w="6915" w:type="dxa"/>
          </w:tcPr>
          <w:p w14:paraId="00000D95" w14:textId="77777777" w:rsidR="0030221B" w:rsidRDefault="00000000">
            <w:pPr>
              <w:rPr>
                <w:sz w:val="22"/>
                <w:szCs w:val="22"/>
              </w:rPr>
            </w:pPr>
            <w:r>
              <w:rPr>
                <w:sz w:val="22"/>
                <w:szCs w:val="22"/>
              </w:rPr>
              <w:t>8 years between onset variables coded [AO]</w:t>
            </w:r>
          </w:p>
        </w:tc>
      </w:tr>
      <w:tr w:rsidR="0030221B" w14:paraId="0559A411" w14:textId="77777777">
        <w:tc>
          <w:tcPr>
            <w:tcW w:w="1815" w:type="dxa"/>
          </w:tcPr>
          <w:p w14:paraId="00000D96" w14:textId="77777777" w:rsidR="0030221B" w:rsidRDefault="00000000">
            <w:pPr>
              <w:rPr>
                <w:sz w:val="22"/>
                <w:szCs w:val="22"/>
              </w:rPr>
            </w:pPr>
            <w:r>
              <w:rPr>
                <w:sz w:val="22"/>
                <w:szCs w:val="22"/>
              </w:rPr>
              <w:t>onset9_AO</w:t>
            </w:r>
          </w:p>
        </w:tc>
        <w:tc>
          <w:tcPr>
            <w:tcW w:w="6915" w:type="dxa"/>
          </w:tcPr>
          <w:p w14:paraId="00000D97" w14:textId="77777777" w:rsidR="0030221B" w:rsidRDefault="00000000">
            <w:pPr>
              <w:rPr>
                <w:sz w:val="22"/>
                <w:szCs w:val="22"/>
              </w:rPr>
            </w:pPr>
            <w:r>
              <w:rPr>
                <w:sz w:val="22"/>
                <w:szCs w:val="22"/>
              </w:rPr>
              <w:t>9 years between onset variables coded [AO]</w:t>
            </w:r>
          </w:p>
        </w:tc>
      </w:tr>
    </w:tbl>
    <w:p w14:paraId="00000D98" w14:textId="77777777" w:rsidR="0030221B" w:rsidRDefault="0030221B">
      <w:pPr>
        <w:pBdr>
          <w:bottom w:val="single" w:sz="6" w:space="1" w:color="000000"/>
        </w:pBdr>
        <w:rPr>
          <w:sz w:val="22"/>
          <w:szCs w:val="22"/>
        </w:rPr>
      </w:pPr>
    </w:p>
    <w:p w14:paraId="75037583" w14:textId="77777777" w:rsidR="001F4CC3" w:rsidRDefault="001F4CC3">
      <w:pPr>
        <w:pStyle w:val="Heading2"/>
        <w:rPr>
          <w:rFonts w:ascii="Times New Roman" w:eastAsia="Times New Roman" w:hAnsi="Times New Roman" w:cs="Times New Roman"/>
          <w:sz w:val="22"/>
          <w:szCs w:val="22"/>
        </w:rPr>
      </w:pPr>
    </w:p>
    <w:p w14:paraId="00000D99" w14:textId="449075C9" w:rsidR="0030221B" w:rsidRDefault="00000000">
      <w:pPr>
        <w:pStyle w:val="Heading2"/>
        <w:rPr>
          <w:rFonts w:ascii="Times New Roman" w:eastAsia="Times New Roman" w:hAnsi="Times New Roman" w:cs="Times New Roman"/>
          <w:sz w:val="22"/>
          <w:szCs w:val="22"/>
        </w:rPr>
      </w:pPr>
      <w:bookmarkStart w:id="96" w:name="_Toc109775461"/>
      <w:r>
        <w:rPr>
          <w:rFonts w:ascii="Times New Roman" w:eastAsia="Times New Roman" w:hAnsi="Times New Roman" w:cs="Times New Roman"/>
          <w:sz w:val="22"/>
          <w:szCs w:val="22"/>
        </w:rPr>
        <w:t>Patent Protection Index (Park 2008) [IP]</w:t>
      </w:r>
      <w:bookmarkEnd w:id="96"/>
    </w:p>
    <w:p w14:paraId="00000D9A" w14:textId="77777777" w:rsidR="0030221B" w:rsidRDefault="0030221B">
      <w:pPr>
        <w:rPr>
          <w:sz w:val="22"/>
          <w:szCs w:val="22"/>
        </w:rPr>
      </w:pPr>
    </w:p>
    <w:p w14:paraId="00000D9B" w14:textId="77777777" w:rsidR="0030221B" w:rsidRDefault="00000000">
      <w:pPr>
        <w:rPr>
          <w:sz w:val="22"/>
          <w:szCs w:val="22"/>
        </w:rPr>
      </w:pPr>
      <w:r>
        <w:rPr>
          <w:sz w:val="22"/>
          <w:szCs w:val="22"/>
        </w:rPr>
        <w:t>Suffix: IP</w:t>
      </w:r>
    </w:p>
    <w:p w14:paraId="00000D9C" w14:textId="77777777" w:rsidR="0030221B" w:rsidRDefault="0030221B">
      <w:pPr>
        <w:rPr>
          <w:sz w:val="22"/>
          <w:szCs w:val="22"/>
        </w:rPr>
      </w:pPr>
    </w:p>
    <w:p w14:paraId="00000D9D" w14:textId="77777777" w:rsidR="0030221B" w:rsidRDefault="00000000">
      <w:pPr>
        <w:rPr>
          <w:sz w:val="22"/>
          <w:szCs w:val="22"/>
        </w:rPr>
      </w:pPr>
      <w:r>
        <w:rPr>
          <w:sz w:val="22"/>
          <w:szCs w:val="22"/>
        </w:rPr>
        <w:t xml:space="preserve">Description: This dataset contains an index score based on the strength of patent protection laws and patent rights in each country. </w:t>
      </w:r>
    </w:p>
    <w:p w14:paraId="00000D9E" w14:textId="77777777" w:rsidR="0030221B" w:rsidRDefault="0030221B">
      <w:pPr>
        <w:rPr>
          <w:sz w:val="22"/>
          <w:szCs w:val="22"/>
        </w:rPr>
      </w:pPr>
    </w:p>
    <w:p w14:paraId="00000D9F" w14:textId="77777777" w:rsidR="0030221B" w:rsidRDefault="00000000">
      <w:pPr>
        <w:rPr>
          <w:sz w:val="22"/>
          <w:szCs w:val="22"/>
        </w:rPr>
      </w:pPr>
      <w:r>
        <w:rPr>
          <w:sz w:val="22"/>
          <w:szCs w:val="22"/>
        </w:rPr>
        <w:t>Data:</w:t>
      </w:r>
    </w:p>
    <w:p w14:paraId="00000DA0" w14:textId="77777777" w:rsidR="0030221B" w:rsidRDefault="00000000">
      <w:pPr>
        <w:rPr>
          <w:sz w:val="22"/>
          <w:szCs w:val="22"/>
        </w:rPr>
      </w:pPr>
      <w:hyperlink r:id="rId156">
        <w:r>
          <w:rPr>
            <w:color w:val="1155CC"/>
            <w:sz w:val="22"/>
            <w:szCs w:val="22"/>
            <w:u w:val="single"/>
          </w:rPr>
          <w:t>http://fs2.american.edu/wgp/www/patent%20index%201960%20-%202010.xlsx</w:t>
        </w:r>
      </w:hyperlink>
      <w:r>
        <w:rPr>
          <w:sz w:val="22"/>
          <w:szCs w:val="22"/>
        </w:rPr>
        <w:t xml:space="preserve"> </w:t>
      </w:r>
    </w:p>
    <w:p w14:paraId="00000DA1" w14:textId="77777777" w:rsidR="0030221B" w:rsidRDefault="0030221B">
      <w:pPr>
        <w:rPr>
          <w:sz w:val="22"/>
          <w:szCs w:val="22"/>
        </w:rPr>
      </w:pPr>
    </w:p>
    <w:p w14:paraId="00000DA2" w14:textId="77777777" w:rsidR="0030221B" w:rsidRDefault="00000000">
      <w:pPr>
        <w:rPr>
          <w:sz w:val="22"/>
          <w:szCs w:val="22"/>
        </w:rPr>
      </w:pPr>
      <w:r>
        <w:rPr>
          <w:sz w:val="22"/>
          <w:szCs w:val="22"/>
        </w:rPr>
        <w:t>Data Cleaning: Observations representing the Coefficient of variation, Mean, Skewness, and Standard Deviation of each variable are removed.</w:t>
      </w:r>
    </w:p>
    <w:p w14:paraId="00000DA3" w14:textId="77777777" w:rsidR="0030221B" w:rsidRDefault="0030221B">
      <w:pPr>
        <w:rPr>
          <w:sz w:val="22"/>
          <w:szCs w:val="22"/>
        </w:rPr>
      </w:pPr>
    </w:p>
    <w:p w14:paraId="00000DA4" w14:textId="77777777" w:rsidR="0030221B" w:rsidRDefault="00000000">
      <w:pPr>
        <w:rPr>
          <w:sz w:val="22"/>
          <w:szCs w:val="22"/>
        </w:rPr>
      </w:pPr>
      <w:r>
        <w:rPr>
          <w:sz w:val="22"/>
          <w:szCs w:val="22"/>
        </w:rPr>
        <w:t>Citation:</w:t>
      </w:r>
    </w:p>
    <w:p w14:paraId="00000DA5" w14:textId="77777777" w:rsidR="0030221B" w:rsidRDefault="00000000">
      <w:pPr>
        <w:rPr>
          <w:sz w:val="22"/>
          <w:szCs w:val="22"/>
        </w:rPr>
      </w:pPr>
      <w:r>
        <w:rPr>
          <w:sz w:val="22"/>
          <w:szCs w:val="22"/>
        </w:rPr>
        <w:t xml:space="preserve">Park, Walter G. 2008. “International patent protection: 1960–2005.” </w:t>
      </w:r>
      <w:r>
        <w:rPr>
          <w:i/>
          <w:sz w:val="22"/>
          <w:szCs w:val="22"/>
        </w:rPr>
        <w:t>Research policy</w:t>
      </w:r>
      <w:r>
        <w:rPr>
          <w:sz w:val="22"/>
          <w:szCs w:val="22"/>
        </w:rPr>
        <w:t xml:space="preserve"> 37(4): 761–766.</w:t>
      </w:r>
    </w:p>
    <w:p w14:paraId="00000DA6" w14:textId="77777777" w:rsidR="0030221B" w:rsidRDefault="0030221B">
      <w:pPr>
        <w:rPr>
          <w:sz w:val="22"/>
          <w:szCs w:val="22"/>
        </w:rPr>
      </w:pPr>
    </w:p>
    <w:p w14:paraId="00000DA7" w14:textId="77777777" w:rsidR="0030221B" w:rsidRDefault="00000000">
      <w:pPr>
        <w:rPr>
          <w:sz w:val="22"/>
          <w:szCs w:val="22"/>
        </w:rPr>
      </w:pPr>
      <w:r>
        <w:rPr>
          <w:sz w:val="22"/>
          <w:szCs w:val="22"/>
        </w:rPr>
        <w:t xml:space="preserve">Codebook: </w:t>
      </w:r>
      <w:hyperlink r:id="rId157">
        <w:r>
          <w:rPr>
            <w:color w:val="1155CC"/>
            <w:sz w:val="22"/>
            <w:szCs w:val="22"/>
            <w:u w:val="single"/>
          </w:rPr>
          <w:t>http://fs2.american.edu/wgp/www/res_policy08.pdf</w:t>
        </w:r>
      </w:hyperlink>
      <w:r>
        <w:rPr>
          <w:sz w:val="22"/>
          <w:szCs w:val="22"/>
        </w:rPr>
        <w:t xml:space="preserve"> </w:t>
      </w:r>
    </w:p>
    <w:p w14:paraId="00000DA8" w14:textId="77777777" w:rsidR="0030221B" w:rsidRDefault="0030221B">
      <w:pPr>
        <w:rPr>
          <w:sz w:val="22"/>
          <w:szCs w:val="22"/>
        </w:rPr>
      </w:pPr>
    </w:p>
    <w:p w14:paraId="00000DA9"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DAA" w14:textId="77777777" w:rsidR="0030221B" w:rsidRDefault="00000000">
      <w:pPr>
        <w:rPr>
          <w:sz w:val="22"/>
          <w:szCs w:val="22"/>
        </w:rPr>
      </w:pPr>
      <w:r>
        <w:rPr>
          <w:sz w:val="22"/>
          <w:szCs w:val="22"/>
        </w:rPr>
        <w:t xml:space="preserve">1960, 1965, 1970, 1975, </w:t>
      </w:r>
      <w:r>
        <w:rPr>
          <w:sz w:val="22"/>
          <w:szCs w:val="22"/>
        </w:rPr>
        <w:tab/>
      </w:r>
      <w:r>
        <w:rPr>
          <w:sz w:val="22"/>
          <w:szCs w:val="22"/>
        </w:rPr>
        <w:tab/>
      </w:r>
      <w:r>
        <w:rPr>
          <w:sz w:val="22"/>
          <w:szCs w:val="22"/>
        </w:rPr>
        <w:tab/>
      </w:r>
      <w:r>
        <w:rPr>
          <w:sz w:val="22"/>
          <w:szCs w:val="22"/>
        </w:rPr>
        <w:tab/>
      </w:r>
      <w:r>
        <w:rPr>
          <w:sz w:val="22"/>
          <w:szCs w:val="22"/>
        </w:rPr>
        <w:tab/>
        <w:t>122</w:t>
      </w:r>
    </w:p>
    <w:p w14:paraId="00000DAB" w14:textId="77777777" w:rsidR="0030221B" w:rsidRDefault="00000000">
      <w:pPr>
        <w:rPr>
          <w:sz w:val="22"/>
          <w:szCs w:val="22"/>
        </w:rPr>
      </w:pPr>
      <w:r>
        <w:rPr>
          <w:sz w:val="22"/>
          <w:szCs w:val="22"/>
        </w:rPr>
        <w:t xml:space="preserve">1980, 1985, 1990, 1995, </w:t>
      </w:r>
    </w:p>
    <w:p w14:paraId="00000DAC" w14:textId="77777777" w:rsidR="0030221B" w:rsidRDefault="00000000">
      <w:pPr>
        <w:rPr>
          <w:sz w:val="22"/>
          <w:szCs w:val="22"/>
        </w:rPr>
      </w:pPr>
      <w:r>
        <w:rPr>
          <w:sz w:val="22"/>
          <w:szCs w:val="22"/>
        </w:rPr>
        <w:t>2000, 2005, 2010, 2015</w:t>
      </w:r>
    </w:p>
    <w:p w14:paraId="00000DAD" w14:textId="77777777" w:rsidR="0030221B" w:rsidRDefault="0030221B">
      <w:pPr>
        <w:rPr>
          <w:sz w:val="22"/>
          <w:szCs w:val="22"/>
        </w:rPr>
      </w:pPr>
    </w:p>
    <w:p w14:paraId="00000DAE" w14:textId="77777777" w:rsidR="0030221B" w:rsidRDefault="00000000">
      <w:pPr>
        <w:rPr>
          <w:sz w:val="22"/>
          <w:szCs w:val="22"/>
        </w:rPr>
      </w:pPr>
      <w:r>
        <w:rPr>
          <w:sz w:val="22"/>
          <w:szCs w:val="22"/>
        </w:rPr>
        <w:t>Variables:</w:t>
      </w:r>
    </w:p>
    <w:tbl>
      <w:tblPr>
        <w:tblStyle w:val="afffffffffffffffffffffffffffffffffffffffffffffffffffffff"/>
        <w:tblW w:w="8715"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765"/>
      </w:tblGrid>
      <w:tr w:rsidR="0030221B" w14:paraId="5AF7D3E0" w14:textId="77777777">
        <w:tc>
          <w:tcPr>
            <w:tcW w:w="1950" w:type="dxa"/>
          </w:tcPr>
          <w:p w14:paraId="00000DAF" w14:textId="77777777" w:rsidR="0030221B" w:rsidRDefault="00000000">
            <w:pPr>
              <w:rPr>
                <w:sz w:val="22"/>
                <w:szCs w:val="22"/>
              </w:rPr>
            </w:pPr>
            <w:proofErr w:type="spellStart"/>
            <w:r>
              <w:rPr>
                <w:sz w:val="22"/>
                <w:szCs w:val="22"/>
              </w:rPr>
              <w:t>ipp_index_IP</w:t>
            </w:r>
            <w:proofErr w:type="spellEnd"/>
          </w:p>
        </w:tc>
        <w:tc>
          <w:tcPr>
            <w:tcW w:w="6765" w:type="dxa"/>
          </w:tcPr>
          <w:p w14:paraId="00000DB0" w14:textId="77777777" w:rsidR="0030221B" w:rsidRDefault="00000000">
            <w:pPr>
              <w:rPr>
                <w:sz w:val="22"/>
                <w:szCs w:val="22"/>
              </w:rPr>
            </w:pPr>
            <w:r>
              <w:rPr>
                <w:sz w:val="22"/>
                <w:szCs w:val="22"/>
              </w:rPr>
              <w:t xml:space="preserve"> International patent protection index [IP]</w:t>
            </w:r>
          </w:p>
        </w:tc>
      </w:tr>
    </w:tbl>
    <w:p w14:paraId="00000DB1" w14:textId="77777777" w:rsidR="0030221B" w:rsidRDefault="0030221B">
      <w:pPr>
        <w:pBdr>
          <w:bottom w:val="single" w:sz="6" w:space="1" w:color="000000"/>
        </w:pBdr>
        <w:rPr>
          <w:sz w:val="22"/>
          <w:szCs w:val="22"/>
        </w:rPr>
      </w:pPr>
    </w:p>
    <w:p w14:paraId="00000DB2" w14:textId="77777777" w:rsidR="0030221B" w:rsidRDefault="0030221B">
      <w:pPr>
        <w:rPr>
          <w:sz w:val="22"/>
          <w:szCs w:val="22"/>
        </w:rPr>
      </w:pPr>
    </w:p>
    <w:p w14:paraId="00000DB3" w14:textId="77777777" w:rsidR="0030221B" w:rsidRDefault="00000000">
      <w:pPr>
        <w:pStyle w:val="Heading2"/>
        <w:rPr>
          <w:rFonts w:ascii="Times New Roman" w:eastAsia="Times New Roman" w:hAnsi="Times New Roman" w:cs="Times New Roman"/>
          <w:sz w:val="22"/>
          <w:szCs w:val="22"/>
        </w:rPr>
      </w:pPr>
      <w:bookmarkStart w:id="97" w:name="_Toc109775462"/>
      <w:r>
        <w:rPr>
          <w:rFonts w:ascii="Times New Roman" w:eastAsia="Times New Roman" w:hAnsi="Times New Roman" w:cs="Times New Roman"/>
          <w:sz w:val="22"/>
          <w:szCs w:val="22"/>
        </w:rPr>
        <w:t>Strength of International Property Rights Protection (Zhao 2006) [ZH]</w:t>
      </w:r>
      <w:bookmarkEnd w:id="97"/>
    </w:p>
    <w:p w14:paraId="00000DB4" w14:textId="77777777" w:rsidR="0030221B" w:rsidRDefault="0030221B">
      <w:pPr>
        <w:rPr>
          <w:sz w:val="22"/>
          <w:szCs w:val="22"/>
        </w:rPr>
      </w:pPr>
    </w:p>
    <w:p w14:paraId="00000DB5" w14:textId="77777777" w:rsidR="0030221B" w:rsidRDefault="00000000">
      <w:pPr>
        <w:rPr>
          <w:sz w:val="22"/>
          <w:szCs w:val="22"/>
        </w:rPr>
      </w:pPr>
      <w:r>
        <w:rPr>
          <w:sz w:val="22"/>
          <w:szCs w:val="22"/>
        </w:rPr>
        <w:t>Suffix: ZH</w:t>
      </w:r>
    </w:p>
    <w:p w14:paraId="00000DB6" w14:textId="77777777" w:rsidR="0030221B" w:rsidRDefault="0030221B">
      <w:pPr>
        <w:rPr>
          <w:sz w:val="22"/>
          <w:szCs w:val="22"/>
        </w:rPr>
      </w:pPr>
    </w:p>
    <w:p w14:paraId="00000DB7" w14:textId="77777777" w:rsidR="0030221B" w:rsidRDefault="00000000">
      <w:pPr>
        <w:rPr>
          <w:sz w:val="22"/>
          <w:szCs w:val="22"/>
        </w:rPr>
      </w:pPr>
      <w:r>
        <w:rPr>
          <w:sz w:val="22"/>
          <w:szCs w:val="22"/>
        </w:rPr>
        <w:t>Description: This dataset contains measures of the strength in property protection rights in each country.</w:t>
      </w:r>
    </w:p>
    <w:p w14:paraId="00000DB8" w14:textId="77777777" w:rsidR="0030221B" w:rsidRDefault="0030221B">
      <w:pPr>
        <w:rPr>
          <w:sz w:val="22"/>
          <w:szCs w:val="22"/>
        </w:rPr>
      </w:pPr>
    </w:p>
    <w:p w14:paraId="00000DB9" w14:textId="77777777" w:rsidR="0030221B" w:rsidRDefault="00000000">
      <w:pPr>
        <w:rPr>
          <w:sz w:val="22"/>
          <w:szCs w:val="22"/>
        </w:rPr>
      </w:pPr>
      <w:r>
        <w:rPr>
          <w:sz w:val="22"/>
          <w:szCs w:val="22"/>
        </w:rPr>
        <w:t xml:space="preserve">Note: Zhao asserts that these measures are relatively </w:t>
      </w:r>
      <w:proofErr w:type="gramStart"/>
      <w:r>
        <w:rPr>
          <w:sz w:val="22"/>
          <w:szCs w:val="22"/>
        </w:rPr>
        <w:t>stable, and</w:t>
      </w:r>
      <w:proofErr w:type="gramEnd"/>
      <w:r>
        <w:rPr>
          <w:sz w:val="22"/>
          <w:szCs w:val="22"/>
        </w:rPr>
        <w:t xml:space="preserve"> assigns these values cross-sectionally in a study that uses data from 1993-2001.  Therefore, we assume these values to be valid for those years and missing in all other years.</w:t>
      </w:r>
    </w:p>
    <w:p w14:paraId="00000DBA" w14:textId="77777777" w:rsidR="0030221B" w:rsidRDefault="0030221B">
      <w:pPr>
        <w:rPr>
          <w:sz w:val="22"/>
          <w:szCs w:val="22"/>
        </w:rPr>
      </w:pPr>
    </w:p>
    <w:p w14:paraId="00000DBB" w14:textId="77777777" w:rsidR="0030221B" w:rsidRDefault="00000000">
      <w:pPr>
        <w:rPr>
          <w:sz w:val="22"/>
          <w:szCs w:val="22"/>
        </w:rPr>
      </w:pPr>
      <w:r>
        <w:rPr>
          <w:sz w:val="22"/>
          <w:szCs w:val="22"/>
        </w:rPr>
        <w:t>Data Cleaning: Data is expanded so that every year included in the Zhao study (1993-2001) is given the value in the raw data. Every year outside of the Zhao study is given a missing value. No observations are removed or changed from the raw data.</w:t>
      </w:r>
    </w:p>
    <w:p w14:paraId="00000DBC" w14:textId="77777777" w:rsidR="0030221B" w:rsidRDefault="0030221B">
      <w:pPr>
        <w:rPr>
          <w:sz w:val="22"/>
          <w:szCs w:val="22"/>
        </w:rPr>
      </w:pPr>
    </w:p>
    <w:p w14:paraId="00000DBD" w14:textId="77777777" w:rsidR="0030221B" w:rsidRDefault="00000000">
      <w:pPr>
        <w:rPr>
          <w:sz w:val="22"/>
          <w:szCs w:val="22"/>
        </w:rPr>
      </w:pPr>
      <w:r>
        <w:rPr>
          <w:sz w:val="22"/>
          <w:szCs w:val="22"/>
        </w:rPr>
        <w:t xml:space="preserve">Citation: </w:t>
      </w:r>
    </w:p>
    <w:p w14:paraId="00000DBE" w14:textId="77777777" w:rsidR="0030221B" w:rsidRDefault="00000000">
      <w:pPr>
        <w:rPr>
          <w:sz w:val="22"/>
          <w:szCs w:val="22"/>
        </w:rPr>
      </w:pPr>
      <w:r>
        <w:rPr>
          <w:sz w:val="22"/>
          <w:szCs w:val="22"/>
        </w:rPr>
        <w:t xml:space="preserve">Zhao, </w:t>
      </w:r>
      <w:proofErr w:type="spellStart"/>
      <w:r>
        <w:rPr>
          <w:sz w:val="22"/>
          <w:szCs w:val="22"/>
        </w:rPr>
        <w:t>Minyuan</w:t>
      </w:r>
      <w:proofErr w:type="spellEnd"/>
      <w:r>
        <w:rPr>
          <w:sz w:val="22"/>
          <w:szCs w:val="22"/>
        </w:rPr>
        <w:t xml:space="preserve">. 2006. “Conducting R&amp;D in countries with weak intellectual property rights protection.” </w:t>
      </w:r>
      <w:r>
        <w:rPr>
          <w:i/>
          <w:sz w:val="22"/>
          <w:szCs w:val="22"/>
        </w:rPr>
        <w:t>Management Science</w:t>
      </w:r>
      <w:r>
        <w:rPr>
          <w:sz w:val="22"/>
          <w:szCs w:val="22"/>
        </w:rPr>
        <w:t xml:space="preserve"> 52(8): 1185–1199.</w:t>
      </w:r>
    </w:p>
    <w:p w14:paraId="00000DBF" w14:textId="77777777" w:rsidR="0030221B" w:rsidRDefault="0030221B">
      <w:pPr>
        <w:rPr>
          <w:sz w:val="22"/>
          <w:szCs w:val="22"/>
        </w:rPr>
      </w:pPr>
    </w:p>
    <w:p w14:paraId="00000DC0" w14:textId="77777777" w:rsidR="0030221B" w:rsidRDefault="00000000">
      <w:pPr>
        <w:rPr>
          <w:sz w:val="22"/>
          <w:szCs w:val="22"/>
        </w:rPr>
      </w:pPr>
      <w:r>
        <w:rPr>
          <w:sz w:val="22"/>
          <w:szCs w:val="22"/>
        </w:rPr>
        <w:t xml:space="preserve">Codebook: </w:t>
      </w:r>
      <w:hyperlink r:id="rId158">
        <w:r>
          <w:rPr>
            <w:color w:val="1155CC"/>
            <w:sz w:val="22"/>
            <w:szCs w:val="22"/>
            <w:u w:val="single"/>
          </w:rPr>
          <w:t>http://carlsonschool.umn.edu/Assets/45555.pdf</w:t>
        </w:r>
      </w:hyperlink>
      <w:r>
        <w:rPr>
          <w:sz w:val="22"/>
          <w:szCs w:val="22"/>
        </w:rPr>
        <w:t xml:space="preserve"> </w:t>
      </w:r>
    </w:p>
    <w:p w14:paraId="00000DC1" w14:textId="77777777" w:rsidR="0030221B" w:rsidRDefault="0030221B">
      <w:pPr>
        <w:rPr>
          <w:sz w:val="22"/>
          <w:szCs w:val="22"/>
        </w:rPr>
      </w:pPr>
    </w:p>
    <w:p w14:paraId="00000DC2"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r>
        <w:rPr>
          <w:sz w:val="22"/>
          <w:szCs w:val="22"/>
        </w:rPr>
        <w:tab/>
      </w:r>
    </w:p>
    <w:p w14:paraId="00000DC3" w14:textId="77777777" w:rsidR="0030221B" w:rsidRDefault="00000000">
      <w:pPr>
        <w:rPr>
          <w:sz w:val="22"/>
          <w:szCs w:val="22"/>
        </w:rPr>
      </w:pPr>
      <w:r>
        <w:rPr>
          <w:sz w:val="22"/>
          <w:szCs w:val="22"/>
        </w:rPr>
        <w:t>1800-2015</w:t>
      </w:r>
      <w:r>
        <w:rPr>
          <w:sz w:val="22"/>
          <w:szCs w:val="22"/>
        </w:rPr>
        <w:tab/>
      </w:r>
      <w:r>
        <w:rPr>
          <w:sz w:val="22"/>
          <w:szCs w:val="22"/>
        </w:rPr>
        <w:tab/>
      </w:r>
      <w:r>
        <w:rPr>
          <w:sz w:val="22"/>
          <w:szCs w:val="22"/>
        </w:rPr>
        <w:tab/>
      </w:r>
      <w:r>
        <w:rPr>
          <w:sz w:val="22"/>
          <w:szCs w:val="22"/>
        </w:rPr>
        <w:tab/>
      </w:r>
      <w:r>
        <w:rPr>
          <w:sz w:val="22"/>
          <w:szCs w:val="22"/>
        </w:rPr>
        <w:tab/>
      </w:r>
      <w:r>
        <w:rPr>
          <w:sz w:val="22"/>
          <w:szCs w:val="22"/>
        </w:rPr>
        <w:tab/>
        <w:t>223</w:t>
      </w:r>
    </w:p>
    <w:p w14:paraId="00000DC4" w14:textId="77777777" w:rsidR="0030221B" w:rsidRDefault="0030221B">
      <w:pPr>
        <w:rPr>
          <w:sz w:val="22"/>
          <w:szCs w:val="22"/>
        </w:rPr>
      </w:pPr>
    </w:p>
    <w:p w14:paraId="00000DC5" w14:textId="77777777" w:rsidR="0030221B" w:rsidRDefault="00000000">
      <w:pPr>
        <w:rPr>
          <w:sz w:val="22"/>
          <w:szCs w:val="22"/>
        </w:rPr>
      </w:pPr>
      <w:r>
        <w:rPr>
          <w:sz w:val="22"/>
          <w:szCs w:val="22"/>
        </w:rPr>
        <w:t>Variables:</w:t>
      </w:r>
    </w:p>
    <w:tbl>
      <w:tblPr>
        <w:tblStyle w:val="afffffffffffffffffffffffffffffffffffffffffffffffffffffff0"/>
        <w:tblW w:w="8715"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0"/>
        <w:gridCol w:w="6855"/>
      </w:tblGrid>
      <w:tr w:rsidR="0030221B" w14:paraId="70881EF3" w14:textId="77777777">
        <w:tc>
          <w:tcPr>
            <w:tcW w:w="1860" w:type="dxa"/>
          </w:tcPr>
          <w:p w14:paraId="00000DC6" w14:textId="77777777" w:rsidR="0030221B" w:rsidRDefault="00000000">
            <w:pPr>
              <w:rPr>
                <w:sz w:val="22"/>
                <w:szCs w:val="22"/>
              </w:rPr>
            </w:pPr>
            <w:proofErr w:type="spellStart"/>
            <w:r>
              <w:rPr>
                <w:sz w:val="22"/>
                <w:szCs w:val="22"/>
              </w:rPr>
              <w:t>ippstrength_ZH</w:t>
            </w:r>
            <w:proofErr w:type="spellEnd"/>
          </w:p>
        </w:tc>
        <w:tc>
          <w:tcPr>
            <w:tcW w:w="6855" w:type="dxa"/>
          </w:tcPr>
          <w:p w14:paraId="00000DC7" w14:textId="77777777" w:rsidR="0030221B" w:rsidRDefault="00000000">
            <w:pPr>
              <w:rPr>
                <w:sz w:val="22"/>
                <w:szCs w:val="22"/>
              </w:rPr>
            </w:pPr>
            <w:r>
              <w:rPr>
                <w:sz w:val="22"/>
                <w:szCs w:val="22"/>
              </w:rPr>
              <w:t xml:space="preserve">IPP, 1 for weak 2 for strong [ZH] </w:t>
            </w:r>
          </w:p>
        </w:tc>
      </w:tr>
    </w:tbl>
    <w:p w14:paraId="00000DC8" w14:textId="77777777" w:rsidR="0030221B" w:rsidRDefault="0030221B">
      <w:pPr>
        <w:pBdr>
          <w:bottom w:val="single" w:sz="6" w:space="1" w:color="000000"/>
        </w:pBdr>
        <w:rPr>
          <w:sz w:val="22"/>
          <w:szCs w:val="22"/>
        </w:rPr>
      </w:pPr>
    </w:p>
    <w:p w14:paraId="00000DC9" w14:textId="77777777" w:rsidR="0030221B" w:rsidRDefault="0030221B">
      <w:pPr>
        <w:rPr>
          <w:b/>
          <w:sz w:val="22"/>
          <w:szCs w:val="22"/>
        </w:rPr>
      </w:pPr>
    </w:p>
    <w:p w14:paraId="00000DCA" w14:textId="77777777" w:rsidR="0030221B" w:rsidRDefault="00000000">
      <w:pPr>
        <w:pStyle w:val="Heading2"/>
        <w:rPr>
          <w:rFonts w:ascii="Times New Roman" w:eastAsia="Times New Roman" w:hAnsi="Times New Roman" w:cs="Times New Roman"/>
          <w:sz w:val="22"/>
          <w:szCs w:val="22"/>
        </w:rPr>
      </w:pPr>
      <w:bookmarkStart w:id="98" w:name="_Toc109775463"/>
      <w:r>
        <w:rPr>
          <w:rFonts w:ascii="Times New Roman" w:eastAsia="Times New Roman" w:hAnsi="Times New Roman" w:cs="Times New Roman"/>
          <w:sz w:val="22"/>
          <w:szCs w:val="22"/>
        </w:rPr>
        <w:t>Transparency: WEF Global Competitiveness Dataset [WE]</w:t>
      </w:r>
      <w:bookmarkEnd w:id="98"/>
    </w:p>
    <w:p w14:paraId="00000DCB" w14:textId="77777777" w:rsidR="0030221B" w:rsidRDefault="0030221B">
      <w:pPr>
        <w:rPr>
          <w:sz w:val="22"/>
          <w:szCs w:val="22"/>
        </w:rPr>
      </w:pPr>
    </w:p>
    <w:p w14:paraId="00000DCC" w14:textId="77777777" w:rsidR="0030221B" w:rsidRDefault="00000000">
      <w:pPr>
        <w:rPr>
          <w:sz w:val="22"/>
          <w:szCs w:val="22"/>
        </w:rPr>
      </w:pPr>
      <w:r>
        <w:rPr>
          <w:sz w:val="22"/>
          <w:szCs w:val="22"/>
        </w:rPr>
        <w:t>Suffix: WE</w:t>
      </w:r>
    </w:p>
    <w:p w14:paraId="00000DCD" w14:textId="77777777" w:rsidR="0030221B" w:rsidRDefault="0030221B">
      <w:pPr>
        <w:rPr>
          <w:sz w:val="22"/>
          <w:szCs w:val="22"/>
        </w:rPr>
      </w:pPr>
    </w:p>
    <w:p w14:paraId="00000DCE" w14:textId="77777777" w:rsidR="0030221B" w:rsidRDefault="00000000">
      <w:pPr>
        <w:rPr>
          <w:sz w:val="22"/>
          <w:szCs w:val="22"/>
        </w:rPr>
      </w:pPr>
      <w:r>
        <w:rPr>
          <w:sz w:val="22"/>
          <w:szCs w:val="22"/>
        </w:rPr>
        <w:t>Description: From this dataset, we extract only the variable on transparency of government policy making.</w:t>
      </w:r>
    </w:p>
    <w:p w14:paraId="00000DCF" w14:textId="77777777" w:rsidR="0030221B" w:rsidRDefault="0030221B">
      <w:pPr>
        <w:rPr>
          <w:sz w:val="22"/>
          <w:szCs w:val="22"/>
        </w:rPr>
      </w:pPr>
    </w:p>
    <w:p w14:paraId="00000DD0" w14:textId="77777777" w:rsidR="0030221B" w:rsidRDefault="00000000">
      <w:pPr>
        <w:rPr>
          <w:sz w:val="22"/>
          <w:szCs w:val="22"/>
        </w:rPr>
      </w:pPr>
      <w:r>
        <w:rPr>
          <w:sz w:val="22"/>
          <w:szCs w:val="22"/>
        </w:rPr>
        <w:lastRenderedPageBreak/>
        <w:t>Data:</w:t>
      </w:r>
    </w:p>
    <w:p w14:paraId="00000DD1" w14:textId="77777777" w:rsidR="0030221B" w:rsidRDefault="00000000">
      <w:pPr>
        <w:rPr>
          <w:sz w:val="22"/>
          <w:szCs w:val="22"/>
        </w:rPr>
      </w:pPr>
      <w:hyperlink r:id="rId159">
        <w:r>
          <w:rPr>
            <w:color w:val="1155CC"/>
            <w:sz w:val="22"/>
            <w:szCs w:val="22"/>
            <w:u w:val="single"/>
          </w:rPr>
          <w:t>https://tcdata360.worldbank.org/indicators/gci?country=BRA&amp;indicator=632&amp;viz=line_chart&amp;years=2007,2017</w:t>
        </w:r>
      </w:hyperlink>
    </w:p>
    <w:p w14:paraId="00000DD2" w14:textId="77777777" w:rsidR="0030221B" w:rsidRDefault="0030221B">
      <w:pPr>
        <w:rPr>
          <w:sz w:val="22"/>
          <w:szCs w:val="22"/>
        </w:rPr>
      </w:pPr>
    </w:p>
    <w:p w14:paraId="00000DD3" w14:textId="77777777" w:rsidR="0030221B" w:rsidRDefault="00000000">
      <w:pPr>
        <w:rPr>
          <w:sz w:val="22"/>
          <w:szCs w:val="22"/>
        </w:rPr>
      </w:pPr>
      <w:hyperlink r:id="rId160">
        <w:r>
          <w:rPr>
            <w:color w:val="1155CC"/>
            <w:sz w:val="22"/>
            <w:szCs w:val="22"/>
            <w:u w:val="single"/>
          </w:rPr>
          <w:t>https://www.weforum.org/reports/global-competitiveness-report-2019</w:t>
        </w:r>
      </w:hyperlink>
      <w:r>
        <w:rPr>
          <w:sz w:val="22"/>
          <w:szCs w:val="22"/>
        </w:rPr>
        <w:t xml:space="preserve"> (Downloads)</w:t>
      </w:r>
    </w:p>
    <w:p w14:paraId="00000DD4" w14:textId="77777777" w:rsidR="0030221B" w:rsidRDefault="0030221B">
      <w:pPr>
        <w:rPr>
          <w:sz w:val="22"/>
          <w:szCs w:val="22"/>
        </w:rPr>
      </w:pPr>
    </w:p>
    <w:p w14:paraId="00000DD5" w14:textId="77777777" w:rsidR="0030221B" w:rsidRDefault="00000000">
      <w:pPr>
        <w:rPr>
          <w:sz w:val="22"/>
          <w:szCs w:val="22"/>
        </w:rPr>
      </w:pPr>
      <w:r>
        <w:rPr>
          <w:sz w:val="22"/>
          <w:szCs w:val="22"/>
        </w:rPr>
        <w:t>Data Cleaning: No observations or data values are changed or removed.</w:t>
      </w:r>
    </w:p>
    <w:p w14:paraId="00000DD6" w14:textId="77777777" w:rsidR="0030221B" w:rsidRDefault="0030221B">
      <w:pPr>
        <w:rPr>
          <w:sz w:val="22"/>
          <w:szCs w:val="22"/>
        </w:rPr>
      </w:pPr>
    </w:p>
    <w:p w14:paraId="00000DD7" w14:textId="77777777" w:rsidR="0030221B" w:rsidRDefault="00000000">
      <w:pPr>
        <w:rPr>
          <w:sz w:val="22"/>
          <w:szCs w:val="22"/>
        </w:rPr>
      </w:pPr>
      <w:r>
        <w:rPr>
          <w:sz w:val="22"/>
          <w:szCs w:val="22"/>
        </w:rPr>
        <w:t>Citations:</w:t>
      </w:r>
    </w:p>
    <w:p w14:paraId="00000DD8" w14:textId="77777777" w:rsidR="0030221B" w:rsidRDefault="00000000">
      <w:pPr>
        <w:rPr>
          <w:sz w:val="22"/>
          <w:szCs w:val="22"/>
        </w:rPr>
      </w:pPr>
      <w:r>
        <w:rPr>
          <w:sz w:val="22"/>
          <w:szCs w:val="22"/>
        </w:rPr>
        <w:t>Schwab, Klaus. 2019. “The Global Competitiveness Report 2019.” World Economic Forum. Geneva, Switzerland.</w:t>
      </w:r>
    </w:p>
    <w:p w14:paraId="00000DD9" w14:textId="77777777" w:rsidR="0030221B" w:rsidRDefault="00000000">
      <w:pPr>
        <w:rPr>
          <w:sz w:val="22"/>
          <w:szCs w:val="22"/>
        </w:rPr>
      </w:pPr>
      <w:r>
        <w:rPr>
          <w:sz w:val="22"/>
          <w:szCs w:val="22"/>
        </w:rPr>
        <w:t xml:space="preserve"> </w:t>
      </w:r>
    </w:p>
    <w:p w14:paraId="00000DDA" w14:textId="77777777" w:rsidR="0030221B" w:rsidRDefault="00000000">
      <w:pPr>
        <w:rPr>
          <w:sz w:val="22"/>
          <w:szCs w:val="22"/>
        </w:rPr>
      </w:pPr>
      <w:r>
        <w:rPr>
          <w:sz w:val="22"/>
          <w:szCs w:val="22"/>
        </w:rPr>
        <w:t>Schwab, Klaus. 2016. “The Global Competitiveness Report 2015-2016.” World Economic Forum. Geneva, Switzerland.</w:t>
      </w:r>
    </w:p>
    <w:p w14:paraId="00000DDB" w14:textId="77777777" w:rsidR="0030221B" w:rsidRDefault="0030221B">
      <w:pPr>
        <w:rPr>
          <w:sz w:val="22"/>
          <w:szCs w:val="22"/>
        </w:rPr>
      </w:pPr>
    </w:p>
    <w:p w14:paraId="00000DDC" w14:textId="77777777" w:rsidR="0030221B" w:rsidRDefault="00000000">
      <w:pPr>
        <w:rPr>
          <w:sz w:val="22"/>
          <w:szCs w:val="22"/>
        </w:rPr>
      </w:pPr>
      <w:r>
        <w:rPr>
          <w:sz w:val="22"/>
          <w:szCs w:val="22"/>
        </w:rPr>
        <w:t xml:space="preserve">Codebook: </w:t>
      </w:r>
      <w:hyperlink r:id="rId161">
        <w:r>
          <w:rPr>
            <w:color w:val="0000FF"/>
            <w:sz w:val="22"/>
            <w:szCs w:val="22"/>
            <w:u w:val="single"/>
          </w:rPr>
          <w:t>http://reports.weforum.org/pdf/gci-2016-2017-scorecard/WEF_GCI_2016_2017_Scorecard_EOSQ049.pdf</w:t>
        </w:r>
      </w:hyperlink>
      <w:r>
        <w:rPr>
          <w:sz w:val="22"/>
          <w:szCs w:val="22"/>
        </w:rPr>
        <w:t xml:space="preserve"> </w:t>
      </w:r>
    </w:p>
    <w:p w14:paraId="00000DDD" w14:textId="77777777" w:rsidR="0030221B" w:rsidRDefault="0030221B">
      <w:pPr>
        <w:rPr>
          <w:sz w:val="22"/>
          <w:szCs w:val="22"/>
        </w:rPr>
      </w:pPr>
    </w:p>
    <w:p w14:paraId="00000DDE"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DDF" w14:textId="77777777" w:rsidR="0030221B" w:rsidRDefault="00000000">
      <w:pPr>
        <w:rPr>
          <w:sz w:val="22"/>
          <w:szCs w:val="22"/>
        </w:rPr>
      </w:pPr>
      <w:r>
        <w:rPr>
          <w:sz w:val="22"/>
          <w:szCs w:val="22"/>
        </w:rPr>
        <w:t>2007-2019</w:t>
      </w:r>
      <w:r>
        <w:rPr>
          <w:sz w:val="22"/>
          <w:szCs w:val="22"/>
        </w:rPr>
        <w:tab/>
      </w:r>
      <w:r>
        <w:rPr>
          <w:sz w:val="22"/>
          <w:szCs w:val="22"/>
        </w:rPr>
        <w:tab/>
      </w:r>
      <w:r>
        <w:rPr>
          <w:sz w:val="22"/>
          <w:szCs w:val="22"/>
        </w:rPr>
        <w:tab/>
      </w:r>
      <w:r>
        <w:rPr>
          <w:sz w:val="22"/>
          <w:szCs w:val="22"/>
        </w:rPr>
        <w:tab/>
      </w:r>
      <w:r>
        <w:rPr>
          <w:sz w:val="22"/>
          <w:szCs w:val="22"/>
        </w:rPr>
        <w:tab/>
      </w:r>
      <w:r>
        <w:rPr>
          <w:sz w:val="22"/>
          <w:szCs w:val="22"/>
        </w:rPr>
        <w:tab/>
        <w:t>150</w:t>
      </w:r>
    </w:p>
    <w:p w14:paraId="00000DE0" w14:textId="77777777" w:rsidR="0030221B" w:rsidRDefault="0030221B">
      <w:pPr>
        <w:rPr>
          <w:sz w:val="22"/>
          <w:szCs w:val="22"/>
        </w:rPr>
      </w:pPr>
    </w:p>
    <w:p w14:paraId="00000DE1" w14:textId="77777777" w:rsidR="0030221B" w:rsidRDefault="00000000">
      <w:pPr>
        <w:rPr>
          <w:sz w:val="22"/>
          <w:szCs w:val="22"/>
        </w:rPr>
      </w:pPr>
      <w:r>
        <w:rPr>
          <w:sz w:val="22"/>
          <w:szCs w:val="22"/>
        </w:rPr>
        <w:t>Variables:</w:t>
      </w:r>
    </w:p>
    <w:tbl>
      <w:tblPr>
        <w:tblStyle w:val="afffffffffffffffffffffffffffffffffffffffffffffffffffffff1"/>
        <w:tblW w:w="873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5"/>
        <w:gridCol w:w="6585"/>
      </w:tblGrid>
      <w:tr w:rsidR="0030221B" w14:paraId="311843AB" w14:textId="77777777">
        <w:trPr>
          <w:trHeight w:val="350"/>
        </w:trPr>
        <w:tc>
          <w:tcPr>
            <w:tcW w:w="2145" w:type="dxa"/>
          </w:tcPr>
          <w:p w14:paraId="00000DE2" w14:textId="77777777" w:rsidR="0030221B" w:rsidRDefault="00000000">
            <w:pPr>
              <w:rPr>
                <w:sz w:val="22"/>
                <w:szCs w:val="22"/>
              </w:rPr>
            </w:pPr>
            <w:proofErr w:type="spellStart"/>
            <w:r>
              <w:rPr>
                <w:sz w:val="22"/>
                <w:szCs w:val="22"/>
              </w:rPr>
              <w:t>tgpm_WE</w:t>
            </w:r>
            <w:proofErr w:type="spellEnd"/>
          </w:p>
        </w:tc>
        <w:tc>
          <w:tcPr>
            <w:tcW w:w="6585" w:type="dxa"/>
          </w:tcPr>
          <w:p w14:paraId="00000DE3" w14:textId="77777777" w:rsidR="0030221B" w:rsidRDefault="00000000">
            <w:pPr>
              <w:rPr>
                <w:sz w:val="22"/>
                <w:szCs w:val="22"/>
              </w:rPr>
            </w:pPr>
            <w:r>
              <w:rPr>
                <w:sz w:val="22"/>
                <w:szCs w:val="22"/>
              </w:rPr>
              <w:t>Transparency in government policy making [WEF]</w:t>
            </w:r>
          </w:p>
        </w:tc>
      </w:tr>
    </w:tbl>
    <w:p w14:paraId="00000DE4" w14:textId="77777777" w:rsidR="0030221B" w:rsidRDefault="0030221B">
      <w:pPr>
        <w:pBdr>
          <w:bottom w:val="single" w:sz="6" w:space="1" w:color="000000"/>
        </w:pBdr>
        <w:rPr>
          <w:sz w:val="22"/>
          <w:szCs w:val="22"/>
        </w:rPr>
      </w:pPr>
    </w:p>
    <w:p w14:paraId="00000DE5" w14:textId="77777777" w:rsidR="0030221B" w:rsidRDefault="0030221B">
      <w:pPr>
        <w:rPr>
          <w:sz w:val="22"/>
          <w:szCs w:val="22"/>
        </w:rPr>
      </w:pPr>
    </w:p>
    <w:p w14:paraId="00000DE6" w14:textId="77777777" w:rsidR="0030221B" w:rsidRDefault="00000000">
      <w:pPr>
        <w:pStyle w:val="Heading2"/>
        <w:rPr>
          <w:rFonts w:ascii="Times New Roman" w:eastAsia="Times New Roman" w:hAnsi="Times New Roman" w:cs="Times New Roman"/>
          <w:sz w:val="22"/>
          <w:szCs w:val="22"/>
        </w:rPr>
      </w:pPr>
      <w:bookmarkStart w:id="99" w:name="_Toc109775464"/>
      <w:r>
        <w:rPr>
          <w:rFonts w:ascii="Times New Roman" w:eastAsia="Times New Roman" w:hAnsi="Times New Roman" w:cs="Times New Roman"/>
          <w:sz w:val="22"/>
          <w:szCs w:val="22"/>
        </w:rPr>
        <w:t>Bilateral Investment Treaties (BIT) Count Data [BIT]</w:t>
      </w:r>
      <w:bookmarkEnd w:id="99"/>
    </w:p>
    <w:p w14:paraId="00000DE7" w14:textId="77777777" w:rsidR="0030221B" w:rsidRDefault="0030221B">
      <w:pPr>
        <w:rPr>
          <w:b/>
          <w:sz w:val="22"/>
          <w:szCs w:val="22"/>
        </w:rPr>
      </w:pPr>
    </w:p>
    <w:p w14:paraId="00000DE8" w14:textId="77777777" w:rsidR="0030221B" w:rsidRDefault="00000000">
      <w:pPr>
        <w:rPr>
          <w:sz w:val="22"/>
          <w:szCs w:val="22"/>
        </w:rPr>
      </w:pPr>
      <w:r>
        <w:rPr>
          <w:sz w:val="22"/>
          <w:szCs w:val="22"/>
        </w:rPr>
        <w:t>Suffix: BIT</w:t>
      </w:r>
    </w:p>
    <w:p w14:paraId="00000DE9" w14:textId="77777777" w:rsidR="0030221B" w:rsidRDefault="0030221B">
      <w:pPr>
        <w:rPr>
          <w:sz w:val="22"/>
          <w:szCs w:val="22"/>
        </w:rPr>
      </w:pPr>
    </w:p>
    <w:p w14:paraId="00000DEA" w14:textId="77777777" w:rsidR="0030221B" w:rsidRDefault="00000000">
      <w:pPr>
        <w:rPr>
          <w:sz w:val="22"/>
          <w:szCs w:val="22"/>
        </w:rPr>
      </w:pPr>
      <w:r>
        <w:rPr>
          <w:sz w:val="22"/>
          <w:szCs w:val="22"/>
        </w:rPr>
        <w:t>Description: This dataset contains information on the number of bilateral investment treaties signed by each country.</w:t>
      </w:r>
    </w:p>
    <w:p w14:paraId="00000DEB" w14:textId="77777777" w:rsidR="0030221B" w:rsidRDefault="0030221B">
      <w:pPr>
        <w:rPr>
          <w:sz w:val="22"/>
          <w:szCs w:val="22"/>
        </w:rPr>
      </w:pPr>
    </w:p>
    <w:p w14:paraId="00000DEC" w14:textId="77777777" w:rsidR="0030221B" w:rsidRDefault="00000000">
      <w:pPr>
        <w:rPr>
          <w:sz w:val="22"/>
          <w:szCs w:val="22"/>
        </w:rPr>
      </w:pPr>
      <w:r>
        <w:rPr>
          <w:sz w:val="22"/>
          <w:szCs w:val="22"/>
        </w:rPr>
        <w:t xml:space="preserve">Data: </w:t>
      </w:r>
      <w:hyperlink r:id="rId162">
        <w:r>
          <w:rPr>
            <w:color w:val="0000FF"/>
            <w:sz w:val="22"/>
            <w:szCs w:val="22"/>
            <w:u w:val="single"/>
          </w:rPr>
          <w:t>http://investmentpolicyhub.unctad.org/IIA/CountryBits/223</w:t>
        </w:r>
      </w:hyperlink>
      <w:r>
        <w:rPr>
          <w:sz w:val="22"/>
          <w:szCs w:val="22"/>
        </w:rPr>
        <w:t xml:space="preserve"> </w:t>
      </w:r>
    </w:p>
    <w:p w14:paraId="00000DED" w14:textId="77777777" w:rsidR="0030221B" w:rsidRDefault="0030221B">
      <w:pPr>
        <w:rPr>
          <w:sz w:val="22"/>
          <w:szCs w:val="22"/>
        </w:rPr>
      </w:pPr>
    </w:p>
    <w:p w14:paraId="00000DEE" w14:textId="77777777" w:rsidR="0030221B" w:rsidRDefault="00000000">
      <w:pPr>
        <w:rPr>
          <w:sz w:val="22"/>
          <w:szCs w:val="22"/>
        </w:rPr>
      </w:pPr>
      <w:r>
        <w:rPr>
          <w:sz w:val="22"/>
          <w:szCs w:val="22"/>
        </w:rPr>
        <w:t>Data Cleaning: None</w:t>
      </w:r>
    </w:p>
    <w:p w14:paraId="00000DEF" w14:textId="77777777" w:rsidR="0030221B" w:rsidRDefault="0030221B">
      <w:pPr>
        <w:rPr>
          <w:sz w:val="22"/>
          <w:szCs w:val="22"/>
        </w:rPr>
      </w:pPr>
    </w:p>
    <w:p w14:paraId="00000DF0" w14:textId="77777777" w:rsidR="0030221B" w:rsidRDefault="00000000">
      <w:pPr>
        <w:rPr>
          <w:sz w:val="22"/>
          <w:szCs w:val="22"/>
        </w:rPr>
      </w:pPr>
      <w:r>
        <w:rPr>
          <w:sz w:val="22"/>
          <w:szCs w:val="22"/>
        </w:rPr>
        <w:t xml:space="preserve">Citations: </w:t>
      </w:r>
    </w:p>
    <w:p w14:paraId="00000DF1" w14:textId="77777777" w:rsidR="0030221B" w:rsidRDefault="00000000">
      <w:pPr>
        <w:rPr>
          <w:sz w:val="22"/>
          <w:szCs w:val="22"/>
        </w:rPr>
      </w:pPr>
      <w:r>
        <w:rPr>
          <w:sz w:val="22"/>
          <w:szCs w:val="22"/>
        </w:rPr>
        <w:t xml:space="preserve">Graham, Benjamin A. T., Noel P. Johnston, and Allison F. Kingsley. 2018. “Even Constrained Governments Take: The Domestic Politics of Transfer and Expropriation Risks.” </w:t>
      </w:r>
      <w:r>
        <w:rPr>
          <w:i/>
          <w:sz w:val="22"/>
          <w:szCs w:val="22"/>
        </w:rPr>
        <w:t>Journal of Conflict Resolution</w:t>
      </w:r>
      <w:r>
        <w:rPr>
          <w:sz w:val="22"/>
          <w:szCs w:val="22"/>
        </w:rPr>
        <w:t xml:space="preserve"> 62(8): 1784–1813. https://doi.org/10.1177/0022002717701181.</w:t>
      </w:r>
    </w:p>
    <w:p w14:paraId="00000DF2" w14:textId="77777777" w:rsidR="0030221B" w:rsidRDefault="0030221B">
      <w:pPr>
        <w:rPr>
          <w:sz w:val="22"/>
          <w:szCs w:val="22"/>
        </w:rPr>
      </w:pPr>
    </w:p>
    <w:p w14:paraId="00000DF3" w14:textId="77777777" w:rsidR="0030221B" w:rsidRDefault="00000000">
      <w:pPr>
        <w:rPr>
          <w:sz w:val="22"/>
          <w:szCs w:val="22"/>
        </w:rPr>
      </w:pPr>
      <w:r>
        <w:rPr>
          <w:sz w:val="22"/>
          <w:szCs w:val="22"/>
        </w:rPr>
        <w:t>Hicks, Raymond, and Kristina Johnson. 2011. "The Politics of Globalizing Production: Why We See Investment Chapters in Preferential Trade Agreements." Paper presented at the conference on The Politics of Foreign Direct Investment, Princeton University, September 23.</w:t>
      </w:r>
    </w:p>
    <w:p w14:paraId="00000DF4" w14:textId="77777777" w:rsidR="0030221B" w:rsidRDefault="0030221B">
      <w:pPr>
        <w:rPr>
          <w:sz w:val="22"/>
          <w:szCs w:val="22"/>
        </w:rPr>
      </w:pPr>
    </w:p>
    <w:p w14:paraId="00000DF5" w14:textId="77777777" w:rsidR="0030221B" w:rsidRDefault="00000000">
      <w:pPr>
        <w:rPr>
          <w:sz w:val="22"/>
          <w:szCs w:val="22"/>
        </w:rPr>
      </w:pPr>
      <w:r>
        <w:rPr>
          <w:sz w:val="22"/>
          <w:szCs w:val="22"/>
        </w:rPr>
        <w:t xml:space="preserve">Allee, Todd, and Clint </w:t>
      </w:r>
      <w:proofErr w:type="spellStart"/>
      <w:r>
        <w:rPr>
          <w:sz w:val="22"/>
          <w:szCs w:val="22"/>
        </w:rPr>
        <w:t>Peinhardt</w:t>
      </w:r>
      <w:proofErr w:type="spellEnd"/>
      <w:r>
        <w:rPr>
          <w:sz w:val="22"/>
          <w:szCs w:val="22"/>
        </w:rPr>
        <w:t xml:space="preserve">. 2010. “Delegating differences: Bilateral investment treaties and bargaining over dispute resolution provisions.” </w:t>
      </w:r>
      <w:r>
        <w:rPr>
          <w:i/>
          <w:sz w:val="22"/>
          <w:szCs w:val="22"/>
        </w:rPr>
        <w:t>International Studies Quarterly</w:t>
      </w:r>
      <w:r>
        <w:rPr>
          <w:sz w:val="22"/>
          <w:szCs w:val="22"/>
        </w:rPr>
        <w:t xml:space="preserve"> 54(1): 1–26.</w:t>
      </w:r>
    </w:p>
    <w:p w14:paraId="00000DF6" w14:textId="77777777" w:rsidR="0030221B" w:rsidRDefault="0030221B">
      <w:pPr>
        <w:rPr>
          <w:sz w:val="22"/>
          <w:szCs w:val="22"/>
        </w:rPr>
      </w:pPr>
    </w:p>
    <w:p w14:paraId="00000DF7" w14:textId="77777777" w:rsidR="0030221B" w:rsidRDefault="00000000">
      <w:pPr>
        <w:rPr>
          <w:sz w:val="22"/>
          <w:szCs w:val="22"/>
        </w:rPr>
      </w:pPr>
      <w:r>
        <w:rPr>
          <w:sz w:val="22"/>
          <w:szCs w:val="22"/>
        </w:rPr>
        <w:lastRenderedPageBreak/>
        <w:t xml:space="preserve">Note: An original dataset from Allee and </w:t>
      </w:r>
      <w:proofErr w:type="spellStart"/>
      <w:r>
        <w:rPr>
          <w:sz w:val="22"/>
          <w:szCs w:val="22"/>
        </w:rPr>
        <w:t>Peinhardt</w:t>
      </w:r>
      <w:proofErr w:type="spellEnd"/>
      <w:r>
        <w:rPr>
          <w:sz w:val="22"/>
          <w:szCs w:val="22"/>
        </w:rPr>
        <w:t xml:space="preserve"> was first supplemented by Johnston and Hicks and then by Graham, Johnston, and Kingsley, all drawing on the UNCTAD lists of agreements.</w:t>
      </w:r>
    </w:p>
    <w:p w14:paraId="00000DF8" w14:textId="77777777" w:rsidR="0030221B" w:rsidRDefault="0030221B">
      <w:pPr>
        <w:rPr>
          <w:sz w:val="22"/>
          <w:szCs w:val="22"/>
        </w:rPr>
      </w:pPr>
    </w:p>
    <w:p w14:paraId="00000DF9" w14:textId="77777777" w:rsidR="0030221B" w:rsidRDefault="00000000">
      <w:pPr>
        <w:rPr>
          <w:sz w:val="22"/>
          <w:szCs w:val="22"/>
        </w:rPr>
      </w:pPr>
      <w:r>
        <w:rPr>
          <w:sz w:val="22"/>
          <w:szCs w:val="22"/>
        </w:rPr>
        <w:t xml:space="preserve">Codebook: </w:t>
      </w:r>
    </w:p>
    <w:p w14:paraId="00000DFA" w14:textId="77777777" w:rsidR="0030221B" w:rsidRDefault="00000000">
      <w:pPr>
        <w:rPr>
          <w:sz w:val="22"/>
          <w:szCs w:val="22"/>
        </w:rPr>
      </w:pPr>
      <w:hyperlink r:id="rId163">
        <w:r>
          <w:rPr>
            <w:color w:val="1155CC"/>
            <w:sz w:val="22"/>
            <w:szCs w:val="22"/>
            <w:u w:val="single"/>
          </w:rPr>
          <w:t>http://dingo.sbs.arizona.edu/~ggoertz/pol595ist/allee_peinhardt2010.pdf</w:t>
        </w:r>
      </w:hyperlink>
      <w:r>
        <w:rPr>
          <w:sz w:val="22"/>
          <w:szCs w:val="22"/>
        </w:rPr>
        <w:t xml:space="preserve"> </w:t>
      </w:r>
    </w:p>
    <w:p w14:paraId="00000DFB" w14:textId="77777777" w:rsidR="0030221B" w:rsidRDefault="0030221B">
      <w:pPr>
        <w:rPr>
          <w:sz w:val="22"/>
          <w:szCs w:val="22"/>
        </w:rPr>
      </w:pPr>
    </w:p>
    <w:p w14:paraId="00000DFC"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DFD" w14:textId="77777777" w:rsidR="0030221B" w:rsidRDefault="00000000">
      <w:pPr>
        <w:rPr>
          <w:sz w:val="22"/>
          <w:szCs w:val="22"/>
        </w:rPr>
      </w:pPr>
      <w:r>
        <w:rPr>
          <w:sz w:val="22"/>
          <w:szCs w:val="22"/>
        </w:rPr>
        <w:t>1800-2018</w:t>
      </w:r>
      <w:r>
        <w:rPr>
          <w:sz w:val="22"/>
          <w:szCs w:val="22"/>
        </w:rPr>
        <w:tab/>
      </w:r>
      <w:r>
        <w:rPr>
          <w:sz w:val="22"/>
          <w:szCs w:val="22"/>
        </w:rPr>
        <w:tab/>
      </w:r>
      <w:r>
        <w:rPr>
          <w:sz w:val="22"/>
          <w:szCs w:val="22"/>
        </w:rPr>
        <w:tab/>
      </w:r>
      <w:r>
        <w:rPr>
          <w:sz w:val="22"/>
          <w:szCs w:val="22"/>
        </w:rPr>
        <w:tab/>
      </w:r>
      <w:r>
        <w:rPr>
          <w:sz w:val="22"/>
          <w:szCs w:val="22"/>
        </w:rPr>
        <w:tab/>
      </w:r>
      <w:r>
        <w:rPr>
          <w:sz w:val="22"/>
          <w:szCs w:val="22"/>
        </w:rPr>
        <w:tab/>
        <w:t>223</w:t>
      </w:r>
    </w:p>
    <w:p w14:paraId="00000DFE" w14:textId="77777777" w:rsidR="0030221B" w:rsidRDefault="0030221B">
      <w:pPr>
        <w:rPr>
          <w:sz w:val="22"/>
          <w:szCs w:val="22"/>
        </w:rPr>
      </w:pPr>
    </w:p>
    <w:p w14:paraId="00000DFF" w14:textId="77777777" w:rsidR="0030221B" w:rsidRDefault="00000000">
      <w:pPr>
        <w:rPr>
          <w:sz w:val="22"/>
          <w:szCs w:val="22"/>
        </w:rPr>
      </w:pPr>
      <w:r>
        <w:rPr>
          <w:sz w:val="22"/>
          <w:szCs w:val="22"/>
        </w:rPr>
        <w:t>Variables:</w:t>
      </w:r>
    </w:p>
    <w:tbl>
      <w:tblPr>
        <w:tblStyle w:val="afffffffffffffffffffffffffffffffffffffffffffffffffffffff2"/>
        <w:tblW w:w="85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6465"/>
      </w:tblGrid>
      <w:tr w:rsidR="0030221B" w14:paraId="0AE8C679" w14:textId="77777777">
        <w:tc>
          <w:tcPr>
            <w:tcW w:w="2070" w:type="dxa"/>
          </w:tcPr>
          <w:p w14:paraId="00000E00" w14:textId="77777777" w:rsidR="0030221B" w:rsidRDefault="00000000">
            <w:pPr>
              <w:rPr>
                <w:sz w:val="22"/>
                <w:szCs w:val="22"/>
              </w:rPr>
            </w:pPr>
            <w:proofErr w:type="spellStart"/>
            <w:r>
              <w:rPr>
                <w:sz w:val="22"/>
                <w:szCs w:val="22"/>
              </w:rPr>
              <w:t>bitstodate_BIT</w:t>
            </w:r>
            <w:proofErr w:type="spellEnd"/>
          </w:p>
        </w:tc>
        <w:tc>
          <w:tcPr>
            <w:tcW w:w="6465" w:type="dxa"/>
          </w:tcPr>
          <w:p w14:paraId="00000E01" w14:textId="77777777" w:rsidR="0030221B" w:rsidRDefault="00000000">
            <w:pPr>
              <w:rPr>
                <w:sz w:val="22"/>
                <w:szCs w:val="22"/>
              </w:rPr>
            </w:pPr>
            <w:r>
              <w:rPr>
                <w:sz w:val="22"/>
                <w:szCs w:val="22"/>
              </w:rPr>
              <w:t>BITs signed to date [BIT]</w:t>
            </w:r>
          </w:p>
        </w:tc>
      </w:tr>
      <w:tr w:rsidR="0030221B" w14:paraId="1F12D126" w14:textId="77777777">
        <w:tc>
          <w:tcPr>
            <w:tcW w:w="2070" w:type="dxa"/>
          </w:tcPr>
          <w:p w14:paraId="00000E02" w14:textId="77777777" w:rsidR="0030221B" w:rsidRDefault="00000000">
            <w:pPr>
              <w:rPr>
                <w:sz w:val="22"/>
                <w:szCs w:val="22"/>
              </w:rPr>
            </w:pPr>
            <w:proofErr w:type="spellStart"/>
            <w:r>
              <w:rPr>
                <w:sz w:val="22"/>
                <w:szCs w:val="22"/>
              </w:rPr>
              <w:t>lnbitstodate_BIT</w:t>
            </w:r>
            <w:proofErr w:type="spellEnd"/>
          </w:p>
        </w:tc>
        <w:tc>
          <w:tcPr>
            <w:tcW w:w="6465" w:type="dxa"/>
          </w:tcPr>
          <w:p w14:paraId="00000E03" w14:textId="77777777" w:rsidR="0030221B" w:rsidRDefault="00000000">
            <w:pPr>
              <w:rPr>
                <w:sz w:val="22"/>
                <w:szCs w:val="22"/>
              </w:rPr>
            </w:pPr>
            <w:r>
              <w:rPr>
                <w:sz w:val="22"/>
                <w:szCs w:val="22"/>
              </w:rPr>
              <w:t>BITs signed to date (logged) [BIT]</w:t>
            </w:r>
          </w:p>
        </w:tc>
      </w:tr>
    </w:tbl>
    <w:p w14:paraId="00000E04" w14:textId="77777777" w:rsidR="0030221B" w:rsidRDefault="0030221B">
      <w:pPr>
        <w:pBdr>
          <w:bottom w:val="single" w:sz="6" w:space="1" w:color="000000"/>
        </w:pBdr>
        <w:rPr>
          <w:sz w:val="22"/>
          <w:szCs w:val="22"/>
        </w:rPr>
      </w:pPr>
    </w:p>
    <w:p w14:paraId="01B6A8F4" w14:textId="77777777" w:rsidR="001F4CC3" w:rsidRDefault="001F4CC3">
      <w:pPr>
        <w:pStyle w:val="Heading2"/>
        <w:rPr>
          <w:rFonts w:ascii="Times New Roman" w:eastAsia="Times New Roman" w:hAnsi="Times New Roman" w:cs="Times New Roman"/>
          <w:sz w:val="22"/>
          <w:szCs w:val="22"/>
        </w:rPr>
      </w:pPr>
    </w:p>
    <w:p w14:paraId="00000E05" w14:textId="20C00619" w:rsidR="0030221B" w:rsidRDefault="00000000">
      <w:pPr>
        <w:pStyle w:val="Heading2"/>
        <w:rPr>
          <w:rFonts w:ascii="Times New Roman" w:eastAsia="Times New Roman" w:hAnsi="Times New Roman" w:cs="Times New Roman"/>
          <w:sz w:val="22"/>
          <w:szCs w:val="22"/>
        </w:rPr>
      </w:pPr>
      <w:bookmarkStart w:id="100" w:name="_Toc109775465"/>
      <w:r>
        <w:rPr>
          <w:rFonts w:ascii="Times New Roman" w:eastAsia="Times New Roman" w:hAnsi="Times New Roman" w:cs="Times New Roman"/>
          <w:sz w:val="22"/>
          <w:szCs w:val="22"/>
        </w:rPr>
        <w:t>Membership in WTO, IMF, EU, NATO, and OECD [MEM]</w:t>
      </w:r>
      <w:bookmarkEnd w:id="100"/>
    </w:p>
    <w:p w14:paraId="00000E06" w14:textId="77777777" w:rsidR="0030221B" w:rsidRDefault="0030221B">
      <w:pPr>
        <w:rPr>
          <w:sz w:val="22"/>
          <w:szCs w:val="22"/>
        </w:rPr>
      </w:pPr>
    </w:p>
    <w:p w14:paraId="00000E07" w14:textId="77777777" w:rsidR="0030221B" w:rsidRDefault="00000000">
      <w:pPr>
        <w:rPr>
          <w:sz w:val="22"/>
          <w:szCs w:val="22"/>
        </w:rPr>
      </w:pPr>
      <w:r>
        <w:rPr>
          <w:sz w:val="22"/>
          <w:szCs w:val="22"/>
        </w:rPr>
        <w:t>Suffixes: MEM</w:t>
      </w:r>
    </w:p>
    <w:p w14:paraId="00000E08" w14:textId="77777777" w:rsidR="0030221B" w:rsidRDefault="0030221B">
      <w:pPr>
        <w:rPr>
          <w:sz w:val="22"/>
          <w:szCs w:val="22"/>
        </w:rPr>
      </w:pPr>
    </w:p>
    <w:p w14:paraId="00000E09" w14:textId="77777777" w:rsidR="0030221B" w:rsidRDefault="00000000">
      <w:pPr>
        <w:rPr>
          <w:sz w:val="22"/>
          <w:szCs w:val="22"/>
        </w:rPr>
      </w:pPr>
      <w:r>
        <w:rPr>
          <w:sz w:val="22"/>
          <w:szCs w:val="22"/>
        </w:rPr>
        <w:t>Description: This dataset contains dummy variables specifying which international organization each country belongs to. These were created by the IPE Data Resource team.</w:t>
      </w:r>
    </w:p>
    <w:p w14:paraId="00000E0A" w14:textId="77777777" w:rsidR="0030221B" w:rsidRDefault="0030221B">
      <w:pPr>
        <w:rPr>
          <w:sz w:val="22"/>
          <w:szCs w:val="22"/>
        </w:rPr>
      </w:pPr>
    </w:p>
    <w:p w14:paraId="00000E0B" w14:textId="77777777" w:rsidR="0030221B" w:rsidRDefault="00000000">
      <w:pPr>
        <w:rPr>
          <w:sz w:val="22"/>
          <w:szCs w:val="22"/>
        </w:rPr>
      </w:pPr>
      <w:r>
        <w:rPr>
          <w:sz w:val="22"/>
          <w:szCs w:val="22"/>
        </w:rPr>
        <w:t>Citation:</w:t>
      </w:r>
    </w:p>
    <w:p w14:paraId="00000E0C" w14:textId="77777777" w:rsidR="0030221B" w:rsidRDefault="00000000">
      <w:pPr>
        <w:rPr>
          <w:sz w:val="22"/>
          <w:szCs w:val="22"/>
        </w:rPr>
      </w:pPr>
      <w:r>
        <w:rPr>
          <w:sz w:val="22"/>
          <w:szCs w:val="22"/>
        </w:rPr>
        <w:t xml:space="preserve">Graham, Benjamin A.T. and Jacob Tucker. 2019. “The International Political Economy Data Resource.” </w:t>
      </w:r>
      <w:r>
        <w:rPr>
          <w:i/>
          <w:sz w:val="22"/>
          <w:szCs w:val="22"/>
        </w:rPr>
        <w:t>Review of International Organizations</w:t>
      </w:r>
      <w:r>
        <w:rPr>
          <w:sz w:val="22"/>
          <w:szCs w:val="22"/>
        </w:rPr>
        <w:t xml:space="preserve"> 14. 10.1007/s11558-017-9285-0. </w:t>
      </w:r>
    </w:p>
    <w:p w14:paraId="00000E0D" w14:textId="77777777" w:rsidR="0030221B" w:rsidRDefault="0030221B">
      <w:pPr>
        <w:rPr>
          <w:sz w:val="22"/>
          <w:szCs w:val="22"/>
        </w:rPr>
      </w:pPr>
    </w:p>
    <w:p w14:paraId="00000E0E" w14:textId="77777777" w:rsidR="0030221B" w:rsidRDefault="00000000">
      <w:pPr>
        <w:rPr>
          <w:sz w:val="22"/>
          <w:szCs w:val="22"/>
        </w:rPr>
      </w:pPr>
      <w:r>
        <w:rPr>
          <w:sz w:val="22"/>
          <w:szCs w:val="22"/>
        </w:rPr>
        <w:t>Data:</w:t>
      </w:r>
    </w:p>
    <w:p w14:paraId="00000E0F" w14:textId="77777777" w:rsidR="0030221B" w:rsidRDefault="00000000">
      <w:pPr>
        <w:rPr>
          <w:sz w:val="22"/>
          <w:szCs w:val="22"/>
        </w:rPr>
      </w:pPr>
      <w:hyperlink r:id="rId164">
        <w:r>
          <w:rPr>
            <w:color w:val="1155CC"/>
            <w:sz w:val="22"/>
            <w:szCs w:val="22"/>
            <w:u w:val="single"/>
          </w:rPr>
          <w:t>http://www.wto.org/english/thewto_e/whatis_e/tif_e/org6_e.htm</w:t>
        </w:r>
      </w:hyperlink>
      <w:r>
        <w:rPr>
          <w:sz w:val="22"/>
          <w:szCs w:val="22"/>
        </w:rPr>
        <w:t xml:space="preserve"> (WTO)</w:t>
      </w:r>
    </w:p>
    <w:p w14:paraId="00000E10" w14:textId="77777777" w:rsidR="0030221B" w:rsidRDefault="00000000">
      <w:pPr>
        <w:rPr>
          <w:sz w:val="22"/>
          <w:szCs w:val="22"/>
        </w:rPr>
      </w:pPr>
      <w:hyperlink r:id="rId165">
        <w:r>
          <w:rPr>
            <w:color w:val="1155CC"/>
            <w:sz w:val="22"/>
            <w:szCs w:val="22"/>
            <w:u w:val="single"/>
          </w:rPr>
          <w:t>http://www.imf.org/external/np/sec/memdir/memdate.htm</w:t>
        </w:r>
      </w:hyperlink>
      <w:r>
        <w:rPr>
          <w:sz w:val="22"/>
          <w:szCs w:val="22"/>
        </w:rPr>
        <w:t xml:space="preserve"> (IMF)</w:t>
      </w:r>
    </w:p>
    <w:p w14:paraId="00000E11" w14:textId="77777777" w:rsidR="0030221B" w:rsidRDefault="00000000">
      <w:pPr>
        <w:rPr>
          <w:sz w:val="22"/>
          <w:szCs w:val="22"/>
        </w:rPr>
      </w:pPr>
      <w:hyperlink r:id="rId166">
        <w:r>
          <w:rPr>
            <w:color w:val="1155CC"/>
            <w:sz w:val="22"/>
            <w:szCs w:val="22"/>
            <w:u w:val="single"/>
          </w:rPr>
          <w:t>http://www.nato.int/cps/en/natolive/topics_52044.htm</w:t>
        </w:r>
      </w:hyperlink>
      <w:r>
        <w:rPr>
          <w:sz w:val="22"/>
          <w:szCs w:val="22"/>
        </w:rPr>
        <w:t xml:space="preserve"> (NATO)</w:t>
      </w:r>
    </w:p>
    <w:p w14:paraId="00000E12" w14:textId="77777777" w:rsidR="0030221B" w:rsidRDefault="00000000">
      <w:pPr>
        <w:rPr>
          <w:sz w:val="22"/>
          <w:szCs w:val="22"/>
        </w:rPr>
      </w:pPr>
      <w:hyperlink r:id="rId167">
        <w:r>
          <w:rPr>
            <w:color w:val="1155CC"/>
            <w:sz w:val="22"/>
            <w:szCs w:val="22"/>
            <w:u w:val="single"/>
          </w:rPr>
          <w:t>http://europa.eu/about-eu/countries/</w:t>
        </w:r>
      </w:hyperlink>
      <w:r>
        <w:rPr>
          <w:sz w:val="22"/>
          <w:szCs w:val="22"/>
        </w:rPr>
        <w:t xml:space="preserve"> (EU)</w:t>
      </w:r>
    </w:p>
    <w:p w14:paraId="00000E13" w14:textId="77777777" w:rsidR="0030221B" w:rsidRDefault="00000000">
      <w:pPr>
        <w:rPr>
          <w:sz w:val="22"/>
          <w:szCs w:val="22"/>
        </w:rPr>
      </w:pPr>
      <w:r>
        <w:rPr>
          <w:sz w:val="22"/>
          <w:szCs w:val="22"/>
        </w:rPr>
        <w:t xml:space="preserve"> </w:t>
      </w:r>
      <w:hyperlink r:id="rId168">
        <w:r>
          <w:rPr>
            <w:color w:val="1155CC"/>
            <w:sz w:val="22"/>
            <w:szCs w:val="22"/>
            <w:u w:val="single"/>
          </w:rPr>
          <w:t>http://www.oecd.org/about/membersandpartners/list-oecd-member-countries.htm</w:t>
        </w:r>
      </w:hyperlink>
      <w:r>
        <w:rPr>
          <w:sz w:val="22"/>
          <w:szCs w:val="22"/>
        </w:rPr>
        <w:t xml:space="preserve"> (OECD)</w:t>
      </w:r>
    </w:p>
    <w:p w14:paraId="00000E14" w14:textId="77777777" w:rsidR="0030221B" w:rsidRDefault="0030221B">
      <w:pPr>
        <w:rPr>
          <w:sz w:val="22"/>
          <w:szCs w:val="22"/>
        </w:rPr>
      </w:pPr>
    </w:p>
    <w:p w14:paraId="00000E15" w14:textId="77777777" w:rsidR="0030221B" w:rsidRDefault="0030221B">
      <w:pPr>
        <w:rPr>
          <w:sz w:val="22"/>
          <w:szCs w:val="22"/>
        </w:rPr>
      </w:pPr>
    </w:p>
    <w:p w14:paraId="00000E16"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E17" w14:textId="77777777" w:rsidR="0030221B" w:rsidRDefault="00000000">
      <w:pPr>
        <w:rPr>
          <w:sz w:val="22"/>
          <w:szCs w:val="22"/>
        </w:rPr>
      </w:pPr>
      <w:r>
        <w:rPr>
          <w:sz w:val="22"/>
          <w:szCs w:val="22"/>
        </w:rPr>
        <w:t>1816 – 2018</w:t>
      </w:r>
      <w:r>
        <w:rPr>
          <w:sz w:val="22"/>
          <w:szCs w:val="22"/>
        </w:rPr>
        <w:tab/>
      </w:r>
      <w:r>
        <w:rPr>
          <w:sz w:val="22"/>
          <w:szCs w:val="22"/>
        </w:rPr>
        <w:tab/>
      </w:r>
      <w:r>
        <w:rPr>
          <w:sz w:val="22"/>
          <w:szCs w:val="22"/>
        </w:rPr>
        <w:tab/>
      </w:r>
      <w:r>
        <w:rPr>
          <w:sz w:val="22"/>
          <w:szCs w:val="22"/>
        </w:rPr>
        <w:tab/>
      </w:r>
      <w:r>
        <w:rPr>
          <w:sz w:val="22"/>
          <w:szCs w:val="22"/>
        </w:rPr>
        <w:tab/>
      </w:r>
      <w:r>
        <w:rPr>
          <w:sz w:val="22"/>
          <w:szCs w:val="22"/>
        </w:rPr>
        <w:tab/>
        <w:t>197</w:t>
      </w:r>
      <w:r>
        <w:rPr>
          <w:sz w:val="22"/>
          <w:szCs w:val="22"/>
        </w:rPr>
        <w:tab/>
      </w:r>
    </w:p>
    <w:p w14:paraId="00000E18" w14:textId="77777777" w:rsidR="0030221B" w:rsidRDefault="0030221B">
      <w:pPr>
        <w:rPr>
          <w:sz w:val="22"/>
          <w:szCs w:val="22"/>
        </w:rPr>
      </w:pPr>
    </w:p>
    <w:p w14:paraId="00000E19" w14:textId="77777777" w:rsidR="0030221B" w:rsidRDefault="00000000">
      <w:pPr>
        <w:rPr>
          <w:sz w:val="22"/>
          <w:szCs w:val="22"/>
        </w:rPr>
      </w:pPr>
      <w:r>
        <w:rPr>
          <w:sz w:val="22"/>
          <w:szCs w:val="22"/>
        </w:rPr>
        <w:t>Variables:</w:t>
      </w:r>
    </w:p>
    <w:tbl>
      <w:tblPr>
        <w:tblStyle w:val="afffffffffffffffffffffffffffffffffffffffffffffffffffffff3"/>
        <w:tblW w:w="8715"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0"/>
        <w:gridCol w:w="6045"/>
      </w:tblGrid>
      <w:tr w:rsidR="0030221B" w14:paraId="2FEE5355" w14:textId="77777777">
        <w:tc>
          <w:tcPr>
            <w:tcW w:w="2670" w:type="dxa"/>
          </w:tcPr>
          <w:p w14:paraId="00000E1A" w14:textId="77777777" w:rsidR="0030221B" w:rsidRDefault="00000000">
            <w:pPr>
              <w:rPr>
                <w:sz w:val="22"/>
                <w:szCs w:val="22"/>
              </w:rPr>
            </w:pPr>
            <w:proofErr w:type="spellStart"/>
            <w:r>
              <w:rPr>
                <w:sz w:val="22"/>
                <w:szCs w:val="22"/>
              </w:rPr>
              <w:t>WTOwhen_MEM</w:t>
            </w:r>
            <w:proofErr w:type="spellEnd"/>
          </w:p>
        </w:tc>
        <w:tc>
          <w:tcPr>
            <w:tcW w:w="6045" w:type="dxa"/>
          </w:tcPr>
          <w:p w14:paraId="00000E1B" w14:textId="77777777" w:rsidR="0030221B" w:rsidRDefault="00000000">
            <w:pPr>
              <w:rPr>
                <w:sz w:val="22"/>
                <w:szCs w:val="22"/>
              </w:rPr>
            </w:pPr>
            <w:r>
              <w:rPr>
                <w:sz w:val="22"/>
                <w:szCs w:val="22"/>
              </w:rPr>
              <w:t xml:space="preserve"> year of accession [WTO]</w:t>
            </w:r>
          </w:p>
        </w:tc>
      </w:tr>
      <w:tr w:rsidR="0030221B" w14:paraId="64FFA404" w14:textId="77777777">
        <w:tc>
          <w:tcPr>
            <w:tcW w:w="2670" w:type="dxa"/>
          </w:tcPr>
          <w:p w14:paraId="00000E1C" w14:textId="77777777" w:rsidR="0030221B" w:rsidRDefault="00000000">
            <w:pPr>
              <w:rPr>
                <w:sz w:val="22"/>
                <w:szCs w:val="22"/>
              </w:rPr>
            </w:pPr>
            <w:proofErr w:type="spellStart"/>
            <w:r>
              <w:rPr>
                <w:sz w:val="22"/>
                <w:szCs w:val="22"/>
              </w:rPr>
              <w:t>WTOmem_MEM</w:t>
            </w:r>
            <w:proofErr w:type="spellEnd"/>
          </w:p>
        </w:tc>
        <w:tc>
          <w:tcPr>
            <w:tcW w:w="6045" w:type="dxa"/>
          </w:tcPr>
          <w:p w14:paraId="00000E1D" w14:textId="77777777" w:rsidR="0030221B" w:rsidRDefault="00000000">
            <w:pPr>
              <w:rPr>
                <w:sz w:val="22"/>
                <w:szCs w:val="22"/>
              </w:rPr>
            </w:pPr>
            <w:r>
              <w:rPr>
                <w:sz w:val="22"/>
                <w:szCs w:val="22"/>
              </w:rPr>
              <w:t xml:space="preserve"> binary, 1 if member, 0 if not [WTO]</w:t>
            </w:r>
          </w:p>
        </w:tc>
      </w:tr>
      <w:tr w:rsidR="0030221B" w14:paraId="3E4419E0" w14:textId="77777777">
        <w:tc>
          <w:tcPr>
            <w:tcW w:w="2670" w:type="dxa"/>
          </w:tcPr>
          <w:p w14:paraId="00000E1E" w14:textId="77777777" w:rsidR="0030221B" w:rsidRDefault="00000000">
            <w:pPr>
              <w:rPr>
                <w:sz w:val="22"/>
                <w:szCs w:val="22"/>
              </w:rPr>
            </w:pPr>
            <w:proofErr w:type="spellStart"/>
            <w:r>
              <w:rPr>
                <w:sz w:val="22"/>
                <w:szCs w:val="22"/>
              </w:rPr>
              <w:t>IMFwhen_MEM</w:t>
            </w:r>
            <w:proofErr w:type="spellEnd"/>
          </w:p>
        </w:tc>
        <w:tc>
          <w:tcPr>
            <w:tcW w:w="6045" w:type="dxa"/>
          </w:tcPr>
          <w:p w14:paraId="00000E1F" w14:textId="77777777" w:rsidR="0030221B" w:rsidRDefault="00000000">
            <w:pPr>
              <w:rPr>
                <w:sz w:val="22"/>
                <w:szCs w:val="22"/>
              </w:rPr>
            </w:pPr>
            <w:r>
              <w:rPr>
                <w:sz w:val="22"/>
                <w:szCs w:val="22"/>
              </w:rPr>
              <w:t xml:space="preserve"> year of accession [IMF]</w:t>
            </w:r>
          </w:p>
        </w:tc>
      </w:tr>
      <w:tr w:rsidR="0030221B" w14:paraId="55A179D8" w14:textId="77777777">
        <w:tc>
          <w:tcPr>
            <w:tcW w:w="2670" w:type="dxa"/>
          </w:tcPr>
          <w:p w14:paraId="00000E20" w14:textId="77777777" w:rsidR="0030221B" w:rsidRDefault="00000000">
            <w:pPr>
              <w:rPr>
                <w:sz w:val="22"/>
                <w:szCs w:val="22"/>
              </w:rPr>
            </w:pPr>
            <w:proofErr w:type="spellStart"/>
            <w:r>
              <w:rPr>
                <w:sz w:val="22"/>
                <w:szCs w:val="22"/>
              </w:rPr>
              <w:t>IMFmem_MEM</w:t>
            </w:r>
            <w:proofErr w:type="spellEnd"/>
          </w:p>
        </w:tc>
        <w:tc>
          <w:tcPr>
            <w:tcW w:w="6045" w:type="dxa"/>
          </w:tcPr>
          <w:p w14:paraId="00000E21" w14:textId="77777777" w:rsidR="0030221B" w:rsidRDefault="00000000">
            <w:pPr>
              <w:rPr>
                <w:sz w:val="22"/>
                <w:szCs w:val="22"/>
              </w:rPr>
            </w:pPr>
            <w:r>
              <w:rPr>
                <w:sz w:val="22"/>
                <w:szCs w:val="22"/>
              </w:rPr>
              <w:t xml:space="preserve"> binary, 1 if member, 0 if not [IMF]</w:t>
            </w:r>
          </w:p>
        </w:tc>
      </w:tr>
      <w:tr w:rsidR="0030221B" w14:paraId="2ECC3AA5" w14:textId="77777777">
        <w:trPr>
          <w:trHeight w:val="278"/>
        </w:trPr>
        <w:tc>
          <w:tcPr>
            <w:tcW w:w="2670" w:type="dxa"/>
          </w:tcPr>
          <w:p w14:paraId="00000E22" w14:textId="77777777" w:rsidR="0030221B" w:rsidRDefault="00000000">
            <w:pPr>
              <w:rPr>
                <w:sz w:val="22"/>
                <w:szCs w:val="22"/>
              </w:rPr>
            </w:pPr>
            <w:proofErr w:type="spellStart"/>
            <w:r>
              <w:rPr>
                <w:sz w:val="22"/>
                <w:szCs w:val="22"/>
              </w:rPr>
              <w:t>NATOwhen_MEM</w:t>
            </w:r>
            <w:proofErr w:type="spellEnd"/>
          </w:p>
        </w:tc>
        <w:tc>
          <w:tcPr>
            <w:tcW w:w="6045" w:type="dxa"/>
          </w:tcPr>
          <w:p w14:paraId="00000E23" w14:textId="77777777" w:rsidR="0030221B" w:rsidRDefault="00000000">
            <w:pPr>
              <w:rPr>
                <w:sz w:val="22"/>
                <w:szCs w:val="22"/>
              </w:rPr>
            </w:pPr>
            <w:r>
              <w:rPr>
                <w:sz w:val="22"/>
                <w:szCs w:val="22"/>
              </w:rPr>
              <w:t xml:space="preserve"> year of accession [NATO]</w:t>
            </w:r>
          </w:p>
        </w:tc>
      </w:tr>
      <w:tr w:rsidR="0030221B" w14:paraId="6BF2AA59" w14:textId="77777777">
        <w:tc>
          <w:tcPr>
            <w:tcW w:w="2670" w:type="dxa"/>
          </w:tcPr>
          <w:p w14:paraId="00000E24" w14:textId="77777777" w:rsidR="0030221B" w:rsidRDefault="00000000">
            <w:pPr>
              <w:rPr>
                <w:sz w:val="22"/>
                <w:szCs w:val="22"/>
              </w:rPr>
            </w:pPr>
            <w:proofErr w:type="spellStart"/>
            <w:r>
              <w:rPr>
                <w:sz w:val="22"/>
                <w:szCs w:val="22"/>
              </w:rPr>
              <w:t>NATOmem_MEM</w:t>
            </w:r>
            <w:proofErr w:type="spellEnd"/>
          </w:p>
        </w:tc>
        <w:tc>
          <w:tcPr>
            <w:tcW w:w="6045" w:type="dxa"/>
          </w:tcPr>
          <w:p w14:paraId="00000E25" w14:textId="77777777" w:rsidR="0030221B" w:rsidRDefault="00000000">
            <w:pPr>
              <w:rPr>
                <w:sz w:val="22"/>
                <w:szCs w:val="22"/>
              </w:rPr>
            </w:pPr>
            <w:r>
              <w:rPr>
                <w:sz w:val="22"/>
                <w:szCs w:val="22"/>
              </w:rPr>
              <w:t xml:space="preserve"> binary, 1 if member, 0 if not [NATO]</w:t>
            </w:r>
          </w:p>
        </w:tc>
      </w:tr>
      <w:tr w:rsidR="0030221B" w14:paraId="577E1370" w14:textId="77777777">
        <w:trPr>
          <w:trHeight w:val="323"/>
        </w:trPr>
        <w:tc>
          <w:tcPr>
            <w:tcW w:w="2670" w:type="dxa"/>
          </w:tcPr>
          <w:p w14:paraId="00000E26" w14:textId="77777777" w:rsidR="0030221B" w:rsidRDefault="00000000">
            <w:pPr>
              <w:rPr>
                <w:sz w:val="22"/>
                <w:szCs w:val="22"/>
              </w:rPr>
            </w:pPr>
            <w:proofErr w:type="spellStart"/>
            <w:r>
              <w:rPr>
                <w:sz w:val="22"/>
                <w:szCs w:val="22"/>
              </w:rPr>
              <w:t>EUwhen_MEM</w:t>
            </w:r>
            <w:proofErr w:type="spellEnd"/>
          </w:p>
        </w:tc>
        <w:tc>
          <w:tcPr>
            <w:tcW w:w="6045" w:type="dxa"/>
          </w:tcPr>
          <w:p w14:paraId="00000E27" w14:textId="77777777" w:rsidR="0030221B" w:rsidRDefault="00000000">
            <w:pPr>
              <w:rPr>
                <w:sz w:val="22"/>
                <w:szCs w:val="22"/>
              </w:rPr>
            </w:pPr>
            <w:r>
              <w:rPr>
                <w:sz w:val="22"/>
                <w:szCs w:val="22"/>
              </w:rPr>
              <w:t xml:space="preserve"> year of accession [EU]</w:t>
            </w:r>
          </w:p>
        </w:tc>
      </w:tr>
      <w:tr w:rsidR="0030221B" w14:paraId="1ABC9A50" w14:textId="77777777">
        <w:tc>
          <w:tcPr>
            <w:tcW w:w="2670" w:type="dxa"/>
          </w:tcPr>
          <w:p w14:paraId="00000E28" w14:textId="77777777" w:rsidR="0030221B" w:rsidRDefault="00000000">
            <w:pPr>
              <w:rPr>
                <w:sz w:val="22"/>
                <w:szCs w:val="22"/>
              </w:rPr>
            </w:pPr>
            <w:proofErr w:type="spellStart"/>
            <w:r>
              <w:rPr>
                <w:sz w:val="22"/>
                <w:szCs w:val="22"/>
              </w:rPr>
              <w:t>EUmem_MEM</w:t>
            </w:r>
            <w:proofErr w:type="spellEnd"/>
          </w:p>
        </w:tc>
        <w:tc>
          <w:tcPr>
            <w:tcW w:w="6045" w:type="dxa"/>
          </w:tcPr>
          <w:p w14:paraId="00000E29" w14:textId="77777777" w:rsidR="0030221B" w:rsidRDefault="00000000">
            <w:pPr>
              <w:rPr>
                <w:sz w:val="22"/>
                <w:szCs w:val="22"/>
              </w:rPr>
            </w:pPr>
            <w:r>
              <w:rPr>
                <w:sz w:val="22"/>
                <w:szCs w:val="22"/>
              </w:rPr>
              <w:t xml:space="preserve"> binary, 1 if member, 0 if not [EU]</w:t>
            </w:r>
          </w:p>
        </w:tc>
      </w:tr>
      <w:tr w:rsidR="0030221B" w14:paraId="5078B4BF" w14:textId="77777777">
        <w:tc>
          <w:tcPr>
            <w:tcW w:w="2670" w:type="dxa"/>
          </w:tcPr>
          <w:p w14:paraId="00000E2A" w14:textId="77777777" w:rsidR="0030221B" w:rsidRDefault="00000000">
            <w:pPr>
              <w:rPr>
                <w:sz w:val="22"/>
                <w:szCs w:val="22"/>
              </w:rPr>
            </w:pPr>
            <w:proofErr w:type="spellStart"/>
            <w:r>
              <w:rPr>
                <w:sz w:val="22"/>
                <w:szCs w:val="22"/>
              </w:rPr>
              <w:t>OECDwhen_MEM</w:t>
            </w:r>
            <w:proofErr w:type="spellEnd"/>
          </w:p>
        </w:tc>
        <w:tc>
          <w:tcPr>
            <w:tcW w:w="6045" w:type="dxa"/>
          </w:tcPr>
          <w:p w14:paraId="00000E2B" w14:textId="77777777" w:rsidR="0030221B" w:rsidRDefault="00000000">
            <w:pPr>
              <w:rPr>
                <w:sz w:val="22"/>
                <w:szCs w:val="22"/>
              </w:rPr>
            </w:pPr>
            <w:r>
              <w:rPr>
                <w:sz w:val="22"/>
                <w:szCs w:val="22"/>
              </w:rPr>
              <w:t xml:space="preserve"> year of accession [OECD]</w:t>
            </w:r>
          </w:p>
        </w:tc>
      </w:tr>
      <w:tr w:rsidR="0030221B" w14:paraId="41BADA61" w14:textId="77777777">
        <w:tc>
          <w:tcPr>
            <w:tcW w:w="2670" w:type="dxa"/>
          </w:tcPr>
          <w:p w14:paraId="00000E2C" w14:textId="77777777" w:rsidR="0030221B" w:rsidRDefault="00000000">
            <w:pPr>
              <w:rPr>
                <w:sz w:val="22"/>
                <w:szCs w:val="22"/>
              </w:rPr>
            </w:pPr>
            <w:proofErr w:type="spellStart"/>
            <w:r>
              <w:rPr>
                <w:sz w:val="22"/>
                <w:szCs w:val="22"/>
              </w:rPr>
              <w:lastRenderedPageBreak/>
              <w:t>OECDmem_MEM</w:t>
            </w:r>
            <w:proofErr w:type="spellEnd"/>
          </w:p>
        </w:tc>
        <w:tc>
          <w:tcPr>
            <w:tcW w:w="6045" w:type="dxa"/>
          </w:tcPr>
          <w:p w14:paraId="00000E2D" w14:textId="77777777" w:rsidR="0030221B" w:rsidRDefault="00000000">
            <w:pPr>
              <w:rPr>
                <w:sz w:val="22"/>
                <w:szCs w:val="22"/>
              </w:rPr>
            </w:pPr>
            <w:r>
              <w:rPr>
                <w:sz w:val="22"/>
                <w:szCs w:val="22"/>
              </w:rPr>
              <w:t xml:space="preserve"> binary, 1 if member, 0 if not [OECD]</w:t>
            </w:r>
          </w:p>
        </w:tc>
      </w:tr>
    </w:tbl>
    <w:p w14:paraId="00000E2E" w14:textId="77777777" w:rsidR="0030221B" w:rsidRDefault="0030221B">
      <w:pPr>
        <w:pBdr>
          <w:bottom w:val="single" w:sz="6" w:space="1" w:color="000000"/>
        </w:pBdr>
        <w:rPr>
          <w:sz w:val="22"/>
          <w:szCs w:val="22"/>
        </w:rPr>
      </w:pPr>
    </w:p>
    <w:p w14:paraId="00000E2F" w14:textId="77777777" w:rsidR="0030221B" w:rsidRDefault="0030221B">
      <w:pPr>
        <w:rPr>
          <w:sz w:val="22"/>
          <w:szCs w:val="22"/>
        </w:rPr>
      </w:pPr>
    </w:p>
    <w:p w14:paraId="00000E30" w14:textId="77777777" w:rsidR="0030221B" w:rsidRDefault="00000000">
      <w:pPr>
        <w:pStyle w:val="Heading2"/>
        <w:rPr>
          <w:rFonts w:ascii="Times New Roman" w:eastAsia="Times New Roman" w:hAnsi="Times New Roman" w:cs="Times New Roman"/>
          <w:sz w:val="22"/>
          <w:szCs w:val="22"/>
        </w:rPr>
      </w:pPr>
      <w:bookmarkStart w:id="101" w:name="_Toc109775466"/>
      <w:r>
        <w:rPr>
          <w:rFonts w:ascii="Times New Roman" w:eastAsia="Times New Roman" w:hAnsi="Times New Roman" w:cs="Times New Roman"/>
          <w:sz w:val="22"/>
          <w:szCs w:val="22"/>
        </w:rPr>
        <w:t>Change in Source of Leader Support (CHISOLS) [CHI]</w:t>
      </w:r>
      <w:bookmarkEnd w:id="101"/>
      <w:r>
        <w:rPr>
          <w:rFonts w:ascii="Times New Roman" w:eastAsia="Times New Roman" w:hAnsi="Times New Roman" w:cs="Times New Roman"/>
          <w:sz w:val="22"/>
          <w:szCs w:val="22"/>
        </w:rPr>
        <w:tab/>
      </w:r>
    </w:p>
    <w:p w14:paraId="00000E31" w14:textId="77777777" w:rsidR="0030221B" w:rsidRDefault="0030221B">
      <w:pPr>
        <w:rPr>
          <w:sz w:val="22"/>
          <w:szCs w:val="22"/>
        </w:rPr>
      </w:pPr>
    </w:p>
    <w:p w14:paraId="00000E32" w14:textId="77777777" w:rsidR="0030221B" w:rsidRDefault="00000000">
      <w:pPr>
        <w:rPr>
          <w:sz w:val="22"/>
          <w:szCs w:val="22"/>
        </w:rPr>
      </w:pPr>
      <w:r>
        <w:rPr>
          <w:sz w:val="22"/>
          <w:szCs w:val="22"/>
        </w:rPr>
        <w:t>Suffix: CHI</w:t>
      </w:r>
    </w:p>
    <w:p w14:paraId="00000E33" w14:textId="77777777" w:rsidR="0030221B" w:rsidRDefault="0030221B">
      <w:pPr>
        <w:rPr>
          <w:sz w:val="22"/>
          <w:szCs w:val="22"/>
        </w:rPr>
      </w:pPr>
    </w:p>
    <w:p w14:paraId="00000E34" w14:textId="77777777" w:rsidR="0030221B" w:rsidRDefault="00000000">
      <w:pPr>
        <w:rPr>
          <w:sz w:val="22"/>
          <w:szCs w:val="22"/>
        </w:rPr>
      </w:pPr>
      <w:r>
        <w:rPr>
          <w:sz w:val="22"/>
          <w:szCs w:val="22"/>
        </w:rPr>
        <w:t>Description: CHISOLS measures leadership transitions in a standard country-year format. “The goal of the CHISOLS data is to differentiate leader transitions in which a new leader comes to office who depends on different societal groups for support than her predecessor from leader transitions where both the current leader and her predecessor rely on essentially the same groups for support.”</w:t>
      </w:r>
    </w:p>
    <w:p w14:paraId="00000E35" w14:textId="77777777" w:rsidR="0030221B" w:rsidRDefault="0030221B">
      <w:pPr>
        <w:rPr>
          <w:sz w:val="22"/>
          <w:szCs w:val="22"/>
        </w:rPr>
      </w:pPr>
    </w:p>
    <w:p w14:paraId="00000E36" w14:textId="77777777" w:rsidR="0030221B" w:rsidRDefault="00000000">
      <w:pPr>
        <w:rPr>
          <w:sz w:val="22"/>
          <w:szCs w:val="22"/>
        </w:rPr>
      </w:pPr>
      <w:r>
        <w:rPr>
          <w:sz w:val="22"/>
          <w:szCs w:val="22"/>
        </w:rPr>
        <w:t xml:space="preserve">Data: </w:t>
      </w:r>
      <w:hyperlink r:id="rId169">
        <w:r>
          <w:rPr>
            <w:color w:val="1155CC"/>
            <w:sz w:val="22"/>
            <w:szCs w:val="22"/>
            <w:u w:val="single"/>
          </w:rPr>
          <w:t>http://www.chisols.org/data-sets.html</w:t>
        </w:r>
      </w:hyperlink>
      <w:r>
        <w:rPr>
          <w:sz w:val="22"/>
          <w:szCs w:val="22"/>
        </w:rPr>
        <w:t xml:space="preserve"> </w:t>
      </w:r>
    </w:p>
    <w:p w14:paraId="00000E37" w14:textId="77777777" w:rsidR="0030221B" w:rsidRDefault="0030221B">
      <w:pPr>
        <w:rPr>
          <w:sz w:val="22"/>
          <w:szCs w:val="22"/>
        </w:rPr>
      </w:pPr>
    </w:p>
    <w:p w14:paraId="00000E38" w14:textId="77777777" w:rsidR="0030221B" w:rsidRDefault="00000000">
      <w:pPr>
        <w:rPr>
          <w:sz w:val="22"/>
          <w:szCs w:val="22"/>
        </w:rPr>
      </w:pPr>
      <w:r>
        <w:rPr>
          <w:sz w:val="22"/>
          <w:szCs w:val="22"/>
        </w:rPr>
        <w:t xml:space="preserve">Codebook: </w:t>
      </w:r>
      <w:hyperlink r:id="rId170">
        <w:r>
          <w:rPr>
            <w:color w:val="1155CC"/>
            <w:sz w:val="22"/>
            <w:szCs w:val="22"/>
            <w:u w:val="single"/>
          </w:rPr>
          <w:t>http://www.chisols.org/uploads/1/1/2/6/11264284/chisolsusermanualv4.0.pdf</w:t>
        </w:r>
      </w:hyperlink>
      <w:r>
        <w:rPr>
          <w:sz w:val="22"/>
          <w:szCs w:val="22"/>
        </w:rPr>
        <w:t xml:space="preserve"> </w:t>
      </w:r>
    </w:p>
    <w:p w14:paraId="00000E39" w14:textId="77777777" w:rsidR="0030221B" w:rsidRDefault="0030221B">
      <w:pPr>
        <w:rPr>
          <w:sz w:val="22"/>
          <w:szCs w:val="22"/>
        </w:rPr>
      </w:pPr>
    </w:p>
    <w:p w14:paraId="00000E3A" w14:textId="77777777" w:rsidR="0030221B" w:rsidRDefault="00000000">
      <w:pPr>
        <w:rPr>
          <w:sz w:val="22"/>
          <w:szCs w:val="22"/>
        </w:rPr>
      </w:pPr>
      <w:r>
        <w:rPr>
          <w:sz w:val="22"/>
          <w:szCs w:val="22"/>
        </w:rPr>
        <w:t>Data Cleaning: Variables not listed here are dropped.</w:t>
      </w:r>
    </w:p>
    <w:p w14:paraId="00000E3B" w14:textId="77777777" w:rsidR="0030221B" w:rsidRDefault="0030221B">
      <w:pPr>
        <w:rPr>
          <w:sz w:val="22"/>
          <w:szCs w:val="22"/>
        </w:rPr>
      </w:pPr>
    </w:p>
    <w:p w14:paraId="00000E3C" w14:textId="77777777" w:rsidR="0030221B" w:rsidRDefault="00000000">
      <w:pPr>
        <w:rPr>
          <w:sz w:val="22"/>
          <w:szCs w:val="22"/>
        </w:rPr>
      </w:pPr>
      <w:r>
        <w:rPr>
          <w:sz w:val="22"/>
          <w:szCs w:val="22"/>
        </w:rPr>
        <w:t xml:space="preserve">Citation: </w:t>
      </w:r>
    </w:p>
    <w:p w14:paraId="00000E3D" w14:textId="77777777" w:rsidR="0030221B" w:rsidRDefault="00000000">
      <w:pPr>
        <w:rPr>
          <w:sz w:val="22"/>
          <w:szCs w:val="22"/>
        </w:rPr>
      </w:pPr>
      <w:r>
        <w:rPr>
          <w:sz w:val="22"/>
          <w:szCs w:val="22"/>
        </w:rPr>
        <w:t xml:space="preserve">Mattes, Michaela, Brett Ashley Leeds, and Naoko Matsumura. 2016. “Measuring Change in Source of Leader Support: The CHISOLS Dataset.” </w:t>
      </w:r>
      <w:r>
        <w:rPr>
          <w:i/>
          <w:sz w:val="22"/>
          <w:szCs w:val="22"/>
        </w:rPr>
        <w:t xml:space="preserve">Journal of Peace Research </w:t>
      </w:r>
      <w:r>
        <w:rPr>
          <w:sz w:val="22"/>
          <w:szCs w:val="22"/>
        </w:rPr>
        <w:t>53(2): 259-267.</w:t>
      </w:r>
    </w:p>
    <w:p w14:paraId="00000E3E" w14:textId="77777777" w:rsidR="0030221B" w:rsidRDefault="0030221B">
      <w:pPr>
        <w:rPr>
          <w:sz w:val="22"/>
          <w:szCs w:val="22"/>
        </w:rPr>
      </w:pPr>
    </w:p>
    <w:p w14:paraId="00000E3F"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0E40" w14:textId="77777777" w:rsidR="0030221B" w:rsidRDefault="00000000">
      <w:pPr>
        <w:rPr>
          <w:sz w:val="22"/>
          <w:szCs w:val="22"/>
        </w:rPr>
      </w:pPr>
      <w:r>
        <w:rPr>
          <w:sz w:val="22"/>
          <w:szCs w:val="22"/>
        </w:rPr>
        <w:t>1919-2008</w:t>
      </w:r>
      <w:r>
        <w:rPr>
          <w:sz w:val="22"/>
          <w:szCs w:val="22"/>
        </w:rPr>
        <w:tab/>
      </w:r>
      <w:r>
        <w:rPr>
          <w:sz w:val="22"/>
          <w:szCs w:val="22"/>
        </w:rPr>
        <w:tab/>
      </w:r>
      <w:r>
        <w:rPr>
          <w:sz w:val="22"/>
          <w:szCs w:val="22"/>
        </w:rPr>
        <w:tab/>
      </w:r>
      <w:r>
        <w:rPr>
          <w:sz w:val="22"/>
          <w:szCs w:val="22"/>
        </w:rPr>
        <w:tab/>
      </w:r>
      <w:r>
        <w:rPr>
          <w:sz w:val="22"/>
          <w:szCs w:val="22"/>
        </w:rPr>
        <w:tab/>
      </w:r>
      <w:r>
        <w:rPr>
          <w:sz w:val="22"/>
          <w:szCs w:val="22"/>
        </w:rPr>
        <w:tab/>
        <w:t>169</w:t>
      </w:r>
    </w:p>
    <w:p w14:paraId="00000E41" w14:textId="77777777" w:rsidR="0030221B" w:rsidRDefault="0030221B">
      <w:pPr>
        <w:rPr>
          <w:sz w:val="22"/>
          <w:szCs w:val="22"/>
        </w:rPr>
      </w:pPr>
    </w:p>
    <w:p w14:paraId="00000E42" w14:textId="77777777" w:rsidR="0030221B" w:rsidRDefault="00000000">
      <w:pPr>
        <w:rPr>
          <w:sz w:val="22"/>
          <w:szCs w:val="22"/>
        </w:rPr>
      </w:pPr>
      <w:r>
        <w:rPr>
          <w:sz w:val="22"/>
          <w:szCs w:val="22"/>
        </w:rPr>
        <w:t>Variables:</w:t>
      </w:r>
    </w:p>
    <w:tbl>
      <w:tblPr>
        <w:tblStyle w:val="afffffffffffffffffffffffffffffffffffffffffffffffffffffff4"/>
        <w:tblW w:w="8715"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6615"/>
      </w:tblGrid>
      <w:tr w:rsidR="0030221B" w14:paraId="385890A8" w14:textId="77777777">
        <w:tc>
          <w:tcPr>
            <w:tcW w:w="2100" w:type="dxa"/>
            <w:tcBorders>
              <w:top w:val="single" w:sz="4" w:space="0" w:color="000000"/>
              <w:left w:val="single" w:sz="4" w:space="0" w:color="000000"/>
              <w:bottom w:val="single" w:sz="4" w:space="0" w:color="000000"/>
              <w:right w:val="single" w:sz="4" w:space="0" w:color="000000"/>
            </w:tcBorders>
          </w:tcPr>
          <w:p w14:paraId="00000E43" w14:textId="77777777" w:rsidR="0030221B" w:rsidRDefault="00000000">
            <w:pPr>
              <w:rPr>
                <w:sz w:val="22"/>
                <w:szCs w:val="22"/>
              </w:rPr>
            </w:pPr>
            <w:proofErr w:type="spellStart"/>
            <w:r>
              <w:rPr>
                <w:sz w:val="22"/>
                <w:szCs w:val="22"/>
              </w:rPr>
              <w:t>leader_CHI</w:t>
            </w:r>
            <w:proofErr w:type="spellEnd"/>
          </w:p>
        </w:tc>
        <w:tc>
          <w:tcPr>
            <w:tcW w:w="6615" w:type="dxa"/>
            <w:tcBorders>
              <w:top w:val="single" w:sz="4" w:space="0" w:color="000000"/>
              <w:left w:val="single" w:sz="4" w:space="0" w:color="000000"/>
              <w:bottom w:val="single" w:sz="4" w:space="0" w:color="000000"/>
              <w:right w:val="single" w:sz="4" w:space="0" w:color="000000"/>
            </w:tcBorders>
          </w:tcPr>
          <w:p w14:paraId="00000E44" w14:textId="77777777" w:rsidR="0030221B" w:rsidRDefault="00000000">
            <w:pPr>
              <w:rPr>
                <w:sz w:val="22"/>
                <w:szCs w:val="22"/>
              </w:rPr>
            </w:pPr>
            <w:r>
              <w:rPr>
                <w:sz w:val="22"/>
                <w:szCs w:val="22"/>
              </w:rPr>
              <w:t xml:space="preserve">The name of the country’s leader </w:t>
            </w:r>
            <w:proofErr w:type="gramStart"/>
            <w:r>
              <w:rPr>
                <w:sz w:val="22"/>
                <w:szCs w:val="22"/>
              </w:rPr>
              <w:t>in a given year</w:t>
            </w:r>
            <w:proofErr w:type="gramEnd"/>
            <w:r>
              <w:rPr>
                <w:sz w:val="22"/>
                <w:szCs w:val="22"/>
              </w:rPr>
              <w:t>. If there were multiple leaders, their names are separated by commas [CHI]</w:t>
            </w:r>
          </w:p>
        </w:tc>
      </w:tr>
      <w:tr w:rsidR="0030221B" w14:paraId="38B25992" w14:textId="77777777">
        <w:tc>
          <w:tcPr>
            <w:tcW w:w="2100" w:type="dxa"/>
            <w:tcBorders>
              <w:top w:val="single" w:sz="4" w:space="0" w:color="000000"/>
              <w:left w:val="single" w:sz="4" w:space="0" w:color="000000"/>
              <w:bottom w:val="single" w:sz="4" w:space="0" w:color="000000"/>
              <w:right w:val="single" w:sz="4" w:space="0" w:color="000000"/>
            </w:tcBorders>
          </w:tcPr>
          <w:p w14:paraId="00000E45" w14:textId="77777777" w:rsidR="0030221B" w:rsidRDefault="00000000">
            <w:pPr>
              <w:rPr>
                <w:sz w:val="22"/>
                <w:szCs w:val="22"/>
              </w:rPr>
            </w:pPr>
            <w:proofErr w:type="spellStart"/>
            <w:r>
              <w:rPr>
                <w:sz w:val="22"/>
                <w:szCs w:val="22"/>
              </w:rPr>
              <w:t>leaderpos_CHI</w:t>
            </w:r>
            <w:proofErr w:type="spellEnd"/>
          </w:p>
        </w:tc>
        <w:tc>
          <w:tcPr>
            <w:tcW w:w="6615" w:type="dxa"/>
            <w:tcBorders>
              <w:top w:val="single" w:sz="4" w:space="0" w:color="000000"/>
              <w:left w:val="single" w:sz="4" w:space="0" w:color="000000"/>
              <w:bottom w:val="single" w:sz="4" w:space="0" w:color="000000"/>
              <w:right w:val="single" w:sz="4" w:space="0" w:color="000000"/>
            </w:tcBorders>
          </w:tcPr>
          <w:p w14:paraId="00000E46" w14:textId="77777777" w:rsidR="0030221B" w:rsidRDefault="00000000">
            <w:pPr>
              <w:rPr>
                <w:sz w:val="22"/>
                <w:szCs w:val="22"/>
              </w:rPr>
            </w:pPr>
            <w:r>
              <w:rPr>
                <w:sz w:val="22"/>
                <w:szCs w:val="22"/>
              </w:rPr>
              <w:t>The official title of the leader in the given year [CHI]</w:t>
            </w:r>
          </w:p>
        </w:tc>
      </w:tr>
      <w:tr w:rsidR="0030221B" w14:paraId="2D22F608" w14:textId="77777777">
        <w:tc>
          <w:tcPr>
            <w:tcW w:w="2100" w:type="dxa"/>
            <w:tcBorders>
              <w:top w:val="single" w:sz="4" w:space="0" w:color="000000"/>
              <w:left w:val="single" w:sz="4" w:space="0" w:color="000000"/>
              <w:bottom w:val="single" w:sz="4" w:space="0" w:color="000000"/>
              <w:right w:val="single" w:sz="4" w:space="0" w:color="000000"/>
            </w:tcBorders>
          </w:tcPr>
          <w:p w14:paraId="00000E47" w14:textId="77777777" w:rsidR="0030221B" w:rsidRDefault="00000000">
            <w:pPr>
              <w:rPr>
                <w:sz w:val="22"/>
                <w:szCs w:val="22"/>
              </w:rPr>
            </w:pPr>
            <w:proofErr w:type="spellStart"/>
            <w:r>
              <w:rPr>
                <w:sz w:val="22"/>
                <w:szCs w:val="22"/>
              </w:rPr>
              <w:t>totalldrtrans_CHI</w:t>
            </w:r>
            <w:proofErr w:type="spellEnd"/>
          </w:p>
        </w:tc>
        <w:tc>
          <w:tcPr>
            <w:tcW w:w="6615" w:type="dxa"/>
            <w:tcBorders>
              <w:top w:val="single" w:sz="4" w:space="0" w:color="000000"/>
              <w:left w:val="single" w:sz="4" w:space="0" w:color="000000"/>
              <w:bottom w:val="single" w:sz="4" w:space="0" w:color="000000"/>
              <w:right w:val="single" w:sz="4" w:space="0" w:color="000000"/>
            </w:tcBorders>
          </w:tcPr>
          <w:p w14:paraId="00000E48" w14:textId="77777777" w:rsidR="0030221B" w:rsidRDefault="00000000">
            <w:pPr>
              <w:rPr>
                <w:sz w:val="22"/>
                <w:szCs w:val="22"/>
              </w:rPr>
            </w:pPr>
            <w:r>
              <w:rPr>
                <w:sz w:val="22"/>
                <w:szCs w:val="22"/>
              </w:rPr>
              <w:t>A count of the leader transitions in the given year [CHI]</w:t>
            </w:r>
          </w:p>
        </w:tc>
      </w:tr>
      <w:tr w:rsidR="0030221B" w14:paraId="31454907" w14:textId="77777777">
        <w:tc>
          <w:tcPr>
            <w:tcW w:w="2100" w:type="dxa"/>
            <w:tcBorders>
              <w:top w:val="single" w:sz="4" w:space="0" w:color="000000"/>
              <w:left w:val="single" w:sz="4" w:space="0" w:color="000000"/>
              <w:bottom w:val="single" w:sz="4" w:space="0" w:color="000000"/>
              <w:right w:val="single" w:sz="4" w:space="0" w:color="000000"/>
            </w:tcBorders>
          </w:tcPr>
          <w:p w14:paraId="00000E49" w14:textId="77777777" w:rsidR="0030221B" w:rsidRDefault="00000000">
            <w:pPr>
              <w:rPr>
                <w:sz w:val="22"/>
                <w:szCs w:val="22"/>
              </w:rPr>
            </w:pPr>
            <w:proofErr w:type="spellStart"/>
            <w:r>
              <w:rPr>
                <w:sz w:val="22"/>
                <w:szCs w:val="22"/>
              </w:rPr>
              <w:t>leadertrans_CHI</w:t>
            </w:r>
            <w:proofErr w:type="spellEnd"/>
          </w:p>
        </w:tc>
        <w:tc>
          <w:tcPr>
            <w:tcW w:w="6615" w:type="dxa"/>
            <w:tcBorders>
              <w:top w:val="single" w:sz="4" w:space="0" w:color="000000"/>
              <w:left w:val="single" w:sz="4" w:space="0" w:color="000000"/>
              <w:bottom w:val="single" w:sz="4" w:space="0" w:color="000000"/>
              <w:right w:val="single" w:sz="4" w:space="0" w:color="000000"/>
            </w:tcBorders>
          </w:tcPr>
          <w:p w14:paraId="00000E4A" w14:textId="77777777" w:rsidR="0030221B" w:rsidRDefault="00000000">
            <w:pPr>
              <w:rPr>
                <w:sz w:val="22"/>
                <w:szCs w:val="22"/>
              </w:rPr>
            </w:pPr>
            <w:r>
              <w:rPr>
                <w:sz w:val="22"/>
                <w:szCs w:val="22"/>
              </w:rPr>
              <w:t xml:space="preserve">Coded 1 if there is at least one leadership transition </w:t>
            </w:r>
            <w:proofErr w:type="gramStart"/>
            <w:r>
              <w:rPr>
                <w:sz w:val="22"/>
                <w:szCs w:val="22"/>
              </w:rPr>
              <w:t>in a given year</w:t>
            </w:r>
            <w:proofErr w:type="gramEnd"/>
            <w:r>
              <w:rPr>
                <w:sz w:val="22"/>
                <w:szCs w:val="22"/>
              </w:rPr>
              <w:t xml:space="preserve"> and 0 otherwise [CHI]</w:t>
            </w:r>
          </w:p>
        </w:tc>
      </w:tr>
      <w:tr w:rsidR="0030221B" w14:paraId="4A0F6D41" w14:textId="77777777">
        <w:tc>
          <w:tcPr>
            <w:tcW w:w="2100" w:type="dxa"/>
            <w:tcBorders>
              <w:top w:val="single" w:sz="4" w:space="0" w:color="000000"/>
              <w:left w:val="single" w:sz="4" w:space="0" w:color="000000"/>
              <w:bottom w:val="single" w:sz="4" w:space="0" w:color="000000"/>
              <w:right w:val="single" w:sz="4" w:space="0" w:color="000000"/>
            </w:tcBorders>
          </w:tcPr>
          <w:p w14:paraId="00000E4B" w14:textId="77777777" w:rsidR="0030221B" w:rsidRDefault="00000000">
            <w:pPr>
              <w:rPr>
                <w:sz w:val="22"/>
                <w:szCs w:val="22"/>
              </w:rPr>
            </w:pPr>
            <w:proofErr w:type="spellStart"/>
            <w:r>
              <w:rPr>
                <w:sz w:val="22"/>
                <w:szCs w:val="22"/>
              </w:rPr>
              <w:t>solschange_CHI</w:t>
            </w:r>
            <w:proofErr w:type="spellEnd"/>
          </w:p>
        </w:tc>
        <w:tc>
          <w:tcPr>
            <w:tcW w:w="6615" w:type="dxa"/>
            <w:tcBorders>
              <w:top w:val="single" w:sz="4" w:space="0" w:color="000000"/>
              <w:left w:val="single" w:sz="4" w:space="0" w:color="000000"/>
              <w:bottom w:val="single" w:sz="4" w:space="0" w:color="000000"/>
              <w:right w:val="single" w:sz="4" w:space="0" w:color="000000"/>
            </w:tcBorders>
          </w:tcPr>
          <w:p w14:paraId="00000E4C" w14:textId="77777777" w:rsidR="0030221B" w:rsidRDefault="00000000">
            <w:pPr>
              <w:rPr>
                <w:sz w:val="22"/>
                <w:szCs w:val="22"/>
              </w:rPr>
            </w:pPr>
            <w:r>
              <w:rPr>
                <w:sz w:val="22"/>
                <w:szCs w:val="22"/>
              </w:rPr>
              <w:t xml:space="preserve">This variable is equal to the count of SOLS changes during the country-year in which the new SOLS was in power for more than 30 days in a row. Coded 0 if there are no </w:t>
            </w:r>
            <w:proofErr w:type="gramStart"/>
            <w:r>
              <w:rPr>
                <w:sz w:val="22"/>
                <w:szCs w:val="22"/>
              </w:rPr>
              <w:t>SOLS</w:t>
            </w:r>
            <w:proofErr w:type="gramEnd"/>
            <w:r>
              <w:rPr>
                <w:sz w:val="22"/>
                <w:szCs w:val="22"/>
              </w:rPr>
              <w:t xml:space="preserve"> changes in the year that last more than 30 days total. This count variable does not include minor SOLS changes nor SOLS changes that last less than 30 days [CHI]</w:t>
            </w:r>
          </w:p>
        </w:tc>
      </w:tr>
      <w:tr w:rsidR="0030221B" w14:paraId="4CDF3D0A" w14:textId="77777777">
        <w:tc>
          <w:tcPr>
            <w:tcW w:w="2100" w:type="dxa"/>
            <w:tcBorders>
              <w:top w:val="single" w:sz="4" w:space="0" w:color="000000"/>
              <w:left w:val="single" w:sz="4" w:space="0" w:color="000000"/>
              <w:bottom w:val="single" w:sz="4" w:space="0" w:color="000000"/>
              <w:right w:val="single" w:sz="4" w:space="0" w:color="000000"/>
            </w:tcBorders>
          </w:tcPr>
          <w:p w14:paraId="00000E4D" w14:textId="77777777" w:rsidR="0030221B" w:rsidRDefault="00000000">
            <w:pPr>
              <w:rPr>
                <w:sz w:val="22"/>
                <w:szCs w:val="22"/>
              </w:rPr>
            </w:pPr>
            <w:proofErr w:type="spellStart"/>
            <w:r>
              <w:rPr>
                <w:sz w:val="22"/>
                <w:szCs w:val="22"/>
              </w:rPr>
              <w:t>solschdum_CHI</w:t>
            </w:r>
            <w:proofErr w:type="spellEnd"/>
          </w:p>
        </w:tc>
        <w:tc>
          <w:tcPr>
            <w:tcW w:w="6615" w:type="dxa"/>
            <w:tcBorders>
              <w:top w:val="single" w:sz="4" w:space="0" w:color="000000"/>
              <w:left w:val="single" w:sz="4" w:space="0" w:color="000000"/>
              <w:bottom w:val="single" w:sz="4" w:space="0" w:color="000000"/>
              <w:right w:val="single" w:sz="4" w:space="0" w:color="000000"/>
            </w:tcBorders>
          </w:tcPr>
          <w:p w14:paraId="00000E4E" w14:textId="77777777" w:rsidR="0030221B" w:rsidRDefault="00000000">
            <w:pPr>
              <w:rPr>
                <w:sz w:val="22"/>
                <w:szCs w:val="22"/>
              </w:rPr>
            </w:pPr>
            <w:r>
              <w:rPr>
                <w:sz w:val="22"/>
                <w:szCs w:val="22"/>
              </w:rPr>
              <w:t xml:space="preserve">Coded 1 if there is at least one SOLS change that lasts longer than 30 days in the year, and 0 otherwise. This variable does not </w:t>
            </w:r>
            <w:proofErr w:type="gramStart"/>
            <w:r>
              <w:rPr>
                <w:sz w:val="22"/>
                <w:szCs w:val="22"/>
              </w:rPr>
              <w:t>take into account</w:t>
            </w:r>
            <w:proofErr w:type="gramEnd"/>
            <w:r>
              <w:rPr>
                <w:sz w:val="22"/>
                <w:szCs w:val="22"/>
              </w:rPr>
              <w:t xml:space="preserve"> minor SOLS changes, nor SOLS changes that last less than 30 days [CHI]</w:t>
            </w:r>
          </w:p>
        </w:tc>
      </w:tr>
      <w:tr w:rsidR="0030221B" w14:paraId="2B358E16" w14:textId="77777777">
        <w:tc>
          <w:tcPr>
            <w:tcW w:w="2100" w:type="dxa"/>
            <w:tcBorders>
              <w:top w:val="single" w:sz="4" w:space="0" w:color="000000"/>
              <w:left w:val="single" w:sz="4" w:space="0" w:color="000000"/>
              <w:bottom w:val="single" w:sz="4" w:space="0" w:color="000000"/>
              <w:right w:val="single" w:sz="4" w:space="0" w:color="000000"/>
            </w:tcBorders>
          </w:tcPr>
          <w:p w14:paraId="00000E4F" w14:textId="77777777" w:rsidR="0030221B" w:rsidRDefault="00000000">
            <w:pPr>
              <w:rPr>
                <w:sz w:val="22"/>
                <w:szCs w:val="22"/>
              </w:rPr>
            </w:pPr>
            <w:r>
              <w:rPr>
                <w:sz w:val="22"/>
                <w:szCs w:val="22"/>
              </w:rPr>
              <w:t>solschange30_CHI</w:t>
            </w:r>
          </w:p>
        </w:tc>
        <w:tc>
          <w:tcPr>
            <w:tcW w:w="6615" w:type="dxa"/>
            <w:tcBorders>
              <w:top w:val="single" w:sz="4" w:space="0" w:color="000000"/>
              <w:left w:val="single" w:sz="4" w:space="0" w:color="000000"/>
              <w:bottom w:val="single" w:sz="4" w:space="0" w:color="000000"/>
              <w:right w:val="single" w:sz="4" w:space="0" w:color="000000"/>
            </w:tcBorders>
          </w:tcPr>
          <w:p w14:paraId="00000E50" w14:textId="77777777" w:rsidR="0030221B" w:rsidRDefault="00000000">
            <w:pPr>
              <w:rPr>
                <w:sz w:val="22"/>
                <w:szCs w:val="22"/>
              </w:rPr>
            </w:pPr>
            <w:r>
              <w:rPr>
                <w:sz w:val="22"/>
                <w:szCs w:val="22"/>
              </w:rPr>
              <w:t xml:space="preserve">This variable is equal to the count of SOLS changes during the country-year in which the new SOLS was in power for less than 30 days total. Coded 0 if there are no </w:t>
            </w:r>
            <w:proofErr w:type="gramStart"/>
            <w:r>
              <w:rPr>
                <w:sz w:val="22"/>
                <w:szCs w:val="22"/>
              </w:rPr>
              <w:t>SOLS</w:t>
            </w:r>
            <w:proofErr w:type="gramEnd"/>
            <w:r>
              <w:rPr>
                <w:sz w:val="22"/>
                <w:szCs w:val="22"/>
              </w:rPr>
              <w:t xml:space="preserve"> changes in the year that lasted less than 30 days [CHI]</w:t>
            </w:r>
          </w:p>
        </w:tc>
      </w:tr>
      <w:tr w:rsidR="0030221B" w14:paraId="4098B995" w14:textId="77777777">
        <w:tc>
          <w:tcPr>
            <w:tcW w:w="2100" w:type="dxa"/>
            <w:tcBorders>
              <w:top w:val="single" w:sz="4" w:space="0" w:color="000000"/>
              <w:left w:val="single" w:sz="4" w:space="0" w:color="000000"/>
              <w:bottom w:val="single" w:sz="4" w:space="0" w:color="000000"/>
              <w:right w:val="single" w:sz="4" w:space="0" w:color="000000"/>
            </w:tcBorders>
          </w:tcPr>
          <w:p w14:paraId="00000E51" w14:textId="77777777" w:rsidR="0030221B" w:rsidRDefault="00000000">
            <w:pPr>
              <w:rPr>
                <w:sz w:val="22"/>
                <w:szCs w:val="22"/>
              </w:rPr>
            </w:pPr>
            <w:r>
              <w:rPr>
                <w:sz w:val="22"/>
                <w:szCs w:val="22"/>
              </w:rPr>
              <w:lastRenderedPageBreak/>
              <w:t>solsch30dum_CHI</w:t>
            </w:r>
          </w:p>
        </w:tc>
        <w:tc>
          <w:tcPr>
            <w:tcW w:w="6615" w:type="dxa"/>
            <w:tcBorders>
              <w:top w:val="single" w:sz="4" w:space="0" w:color="000000"/>
              <w:left w:val="single" w:sz="4" w:space="0" w:color="000000"/>
              <w:bottom w:val="single" w:sz="4" w:space="0" w:color="000000"/>
              <w:right w:val="single" w:sz="4" w:space="0" w:color="000000"/>
            </w:tcBorders>
          </w:tcPr>
          <w:p w14:paraId="00000E52" w14:textId="77777777" w:rsidR="0030221B" w:rsidRDefault="00000000">
            <w:pPr>
              <w:rPr>
                <w:sz w:val="22"/>
                <w:szCs w:val="22"/>
              </w:rPr>
            </w:pPr>
            <w:r>
              <w:rPr>
                <w:sz w:val="22"/>
                <w:szCs w:val="22"/>
              </w:rPr>
              <w:t>This variable is coded 1 if there is at least one SOLS change that lasts less than 30 days and 0 otherwise [CHI]</w:t>
            </w:r>
          </w:p>
        </w:tc>
      </w:tr>
      <w:tr w:rsidR="0030221B" w14:paraId="3E146FEE" w14:textId="77777777">
        <w:tc>
          <w:tcPr>
            <w:tcW w:w="2100" w:type="dxa"/>
            <w:tcBorders>
              <w:top w:val="single" w:sz="4" w:space="0" w:color="000000"/>
              <w:left w:val="single" w:sz="4" w:space="0" w:color="000000"/>
              <w:bottom w:val="single" w:sz="4" w:space="0" w:color="000000"/>
              <w:right w:val="single" w:sz="4" w:space="0" w:color="000000"/>
            </w:tcBorders>
          </w:tcPr>
          <w:p w14:paraId="00000E53" w14:textId="77777777" w:rsidR="0030221B" w:rsidRDefault="00000000">
            <w:pPr>
              <w:rPr>
                <w:sz w:val="22"/>
                <w:szCs w:val="22"/>
              </w:rPr>
            </w:pPr>
            <w:proofErr w:type="spellStart"/>
            <w:r>
              <w:rPr>
                <w:sz w:val="22"/>
                <w:szCs w:val="22"/>
              </w:rPr>
              <w:t>solsminchange_CHI</w:t>
            </w:r>
            <w:proofErr w:type="spellEnd"/>
          </w:p>
        </w:tc>
        <w:tc>
          <w:tcPr>
            <w:tcW w:w="6615" w:type="dxa"/>
            <w:tcBorders>
              <w:top w:val="single" w:sz="4" w:space="0" w:color="000000"/>
              <w:left w:val="single" w:sz="4" w:space="0" w:color="000000"/>
              <w:bottom w:val="single" w:sz="4" w:space="0" w:color="000000"/>
              <w:right w:val="single" w:sz="4" w:space="0" w:color="000000"/>
            </w:tcBorders>
          </w:tcPr>
          <w:p w14:paraId="00000E54" w14:textId="77777777" w:rsidR="0030221B" w:rsidRDefault="00000000">
            <w:pPr>
              <w:rPr>
                <w:sz w:val="22"/>
                <w:szCs w:val="22"/>
              </w:rPr>
            </w:pPr>
            <w:r>
              <w:rPr>
                <w:sz w:val="22"/>
                <w:szCs w:val="22"/>
              </w:rPr>
              <w:t xml:space="preserve">This variable is equal to the count of minor SOLS changes during the country-year. Coded 0 if there are no minor </w:t>
            </w:r>
            <w:proofErr w:type="gramStart"/>
            <w:r>
              <w:rPr>
                <w:sz w:val="22"/>
                <w:szCs w:val="22"/>
              </w:rPr>
              <w:t>SOLS</w:t>
            </w:r>
            <w:proofErr w:type="gramEnd"/>
            <w:r>
              <w:rPr>
                <w:sz w:val="22"/>
                <w:szCs w:val="22"/>
              </w:rPr>
              <w:t xml:space="preserve"> changes in the country-year [CHI]</w:t>
            </w:r>
          </w:p>
        </w:tc>
      </w:tr>
      <w:tr w:rsidR="0030221B" w14:paraId="3116DF65" w14:textId="77777777">
        <w:tc>
          <w:tcPr>
            <w:tcW w:w="2100" w:type="dxa"/>
            <w:tcBorders>
              <w:top w:val="single" w:sz="4" w:space="0" w:color="000000"/>
              <w:left w:val="single" w:sz="4" w:space="0" w:color="000000"/>
              <w:bottom w:val="single" w:sz="4" w:space="0" w:color="000000"/>
              <w:right w:val="single" w:sz="4" w:space="0" w:color="000000"/>
            </w:tcBorders>
          </w:tcPr>
          <w:p w14:paraId="00000E55" w14:textId="77777777" w:rsidR="0030221B" w:rsidRDefault="00000000">
            <w:pPr>
              <w:rPr>
                <w:sz w:val="22"/>
                <w:szCs w:val="22"/>
              </w:rPr>
            </w:pPr>
            <w:proofErr w:type="spellStart"/>
            <w:r>
              <w:rPr>
                <w:sz w:val="22"/>
                <w:szCs w:val="22"/>
              </w:rPr>
              <w:t>solsminchdum_CHI</w:t>
            </w:r>
            <w:proofErr w:type="spellEnd"/>
          </w:p>
        </w:tc>
        <w:tc>
          <w:tcPr>
            <w:tcW w:w="6615" w:type="dxa"/>
            <w:tcBorders>
              <w:top w:val="single" w:sz="4" w:space="0" w:color="000000"/>
              <w:left w:val="single" w:sz="4" w:space="0" w:color="000000"/>
              <w:bottom w:val="single" w:sz="4" w:space="0" w:color="000000"/>
              <w:right w:val="single" w:sz="4" w:space="0" w:color="000000"/>
            </w:tcBorders>
          </w:tcPr>
          <w:p w14:paraId="00000E56" w14:textId="77777777" w:rsidR="0030221B" w:rsidRDefault="00000000">
            <w:pPr>
              <w:rPr>
                <w:sz w:val="22"/>
                <w:szCs w:val="22"/>
              </w:rPr>
            </w:pPr>
            <w:r>
              <w:rPr>
                <w:sz w:val="22"/>
                <w:szCs w:val="22"/>
              </w:rPr>
              <w:t>This variable is coded 1 if there is at least one minor SOLS change during the country-year and 0 otherwise [CHI]</w:t>
            </w:r>
          </w:p>
        </w:tc>
      </w:tr>
    </w:tbl>
    <w:p w14:paraId="00000E57" w14:textId="77777777" w:rsidR="0030221B" w:rsidRDefault="0030221B">
      <w:pPr>
        <w:pBdr>
          <w:bottom w:val="single" w:sz="12" w:space="1" w:color="auto"/>
        </w:pBdr>
        <w:rPr>
          <w:sz w:val="22"/>
          <w:szCs w:val="22"/>
        </w:rPr>
      </w:pPr>
    </w:p>
    <w:p w14:paraId="574183E8" w14:textId="77777777" w:rsidR="001F4CC3" w:rsidRDefault="001F4CC3">
      <w:pPr>
        <w:pStyle w:val="Heading2"/>
        <w:rPr>
          <w:rFonts w:ascii="Times New Roman" w:eastAsia="Times New Roman" w:hAnsi="Times New Roman" w:cs="Times New Roman"/>
          <w:sz w:val="22"/>
          <w:szCs w:val="22"/>
        </w:rPr>
      </w:pPr>
    </w:p>
    <w:p w14:paraId="00000E59" w14:textId="577C5123" w:rsidR="0030221B" w:rsidRDefault="00000000">
      <w:pPr>
        <w:pStyle w:val="Heading2"/>
        <w:rPr>
          <w:rFonts w:ascii="Times New Roman" w:eastAsia="Times New Roman" w:hAnsi="Times New Roman" w:cs="Times New Roman"/>
          <w:sz w:val="22"/>
          <w:szCs w:val="22"/>
        </w:rPr>
      </w:pPr>
      <w:bookmarkStart w:id="102" w:name="_Toc109775467"/>
      <w:r>
        <w:rPr>
          <w:rFonts w:ascii="Times New Roman" w:eastAsia="Times New Roman" w:hAnsi="Times New Roman" w:cs="Times New Roman"/>
          <w:sz w:val="22"/>
          <w:szCs w:val="22"/>
        </w:rPr>
        <w:t>Howard and Carey (2004) De Facto Judicial Independence [HDI]</w:t>
      </w:r>
      <w:bookmarkEnd w:id="102"/>
    </w:p>
    <w:p w14:paraId="00000E5A" w14:textId="77777777" w:rsidR="0030221B" w:rsidRDefault="0030221B">
      <w:pPr>
        <w:rPr>
          <w:sz w:val="22"/>
          <w:szCs w:val="22"/>
        </w:rPr>
      </w:pPr>
    </w:p>
    <w:p w14:paraId="00000E5B" w14:textId="77777777" w:rsidR="0030221B" w:rsidRDefault="00000000">
      <w:pPr>
        <w:rPr>
          <w:sz w:val="22"/>
          <w:szCs w:val="22"/>
        </w:rPr>
      </w:pPr>
      <w:r>
        <w:rPr>
          <w:sz w:val="22"/>
          <w:szCs w:val="22"/>
        </w:rPr>
        <w:t>Suffix: HDI</w:t>
      </w:r>
    </w:p>
    <w:p w14:paraId="00000E5C" w14:textId="77777777" w:rsidR="0030221B" w:rsidRDefault="0030221B">
      <w:pPr>
        <w:rPr>
          <w:sz w:val="22"/>
          <w:szCs w:val="22"/>
        </w:rPr>
      </w:pPr>
    </w:p>
    <w:p w14:paraId="00000E5D" w14:textId="77777777" w:rsidR="0030221B" w:rsidRDefault="00000000">
      <w:pPr>
        <w:rPr>
          <w:sz w:val="22"/>
          <w:szCs w:val="22"/>
        </w:rPr>
      </w:pPr>
      <w:r>
        <w:rPr>
          <w:sz w:val="22"/>
          <w:szCs w:val="22"/>
        </w:rPr>
        <w:t>Description: This dataset measures the level of de facto judicial independence.</w:t>
      </w:r>
    </w:p>
    <w:p w14:paraId="00000E5E" w14:textId="77777777" w:rsidR="0030221B" w:rsidRDefault="0030221B">
      <w:pPr>
        <w:rPr>
          <w:sz w:val="22"/>
          <w:szCs w:val="22"/>
        </w:rPr>
      </w:pPr>
    </w:p>
    <w:p w14:paraId="00000E5F" w14:textId="77777777" w:rsidR="0030221B" w:rsidRDefault="00000000">
      <w:pPr>
        <w:rPr>
          <w:sz w:val="22"/>
          <w:szCs w:val="22"/>
        </w:rPr>
      </w:pPr>
      <w:r>
        <w:rPr>
          <w:sz w:val="22"/>
          <w:szCs w:val="22"/>
        </w:rPr>
        <w:t>Data: Obtained via e-mail from authors</w:t>
      </w:r>
    </w:p>
    <w:p w14:paraId="00000E60" w14:textId="77777777" w:rsidR="0030221B" w:rsidRDefault="0030221B">
      <w:pPr>
        <w:rPr>
          <w:sz w:val="22"/>
          <w:szCs w:val="22"/>
        </w:rPr>
      </w:pPr>
    </w:p>
    <w:p w14:paraId="00000E61" w14:textId="77777777" w:rsidR="0030221B" w:rsidRDefault="00000000">
      <w:pPr>
        <w:rPr>
          <w:sz w:val="22"/>
          <w:szCs w:val="22"/>
        </w:rPr>
      </w:pPr>
      <w:r>
        <w:rPr>
          <w:sz w:val="22"/>
          <w:szCs w:val="22"/>
        </w:rPr>
        <w:t>Data Cleaning: Only variables related to de facto judicial independence were kept. No observations were dropped.</w:t>
      </w:r>
    </w:p>
    <w:p w14:paraId="00000E62" w14:textId="77777777" w:rsidR="0030221B" w:rsidRDefault="0030221B">
      <w:pPr>
        <w:rPr>
          <w:sz w:val="22"/>
          <w:szCs w:val="22"/>
        </w:rPr>
      </w:pPr>
    </w:p>
    <w:p w14:paraId="00000E63" w14:textId="77777777" w:rsidR="0030221B" w:rsidRDefault="00000000">
      <w:pPr>
        <w:rPr>
          <w:sz w:val="22"/>
          <w:szCs w:val="22"/>
        </w:rPr>
      </w:pPr>
      <w:r>
        <w:rPr>
          <w:sz w:val="22"/>
          <w:szCs w:val="22"/>
        </w:rPr>
        <w:t xml:space="preserve">Citation: </w:t>
      </w:r>
    </w:p>
    <w:p w14:paraId="00000E64" w14:textId="77777777" w:rsidR="0030221B" w:rsidRDefault="00000000">
      <w:pPr>
        <w:rPr>
          <w:sz w:val="22"/>
          <w:szCs w:val="22"/>
        </w:rPr>
      </w:pPr>
      <w:r>
        <w:rPr>
          <w:sz w:val="22"/>
          <w:szCs w:val="22"/>
        </w:rPr>
        <w:t xml:space="preserve">Howard, Robert </w:t>
      </w:r>
      <w:proofErr w:type="gramStart"/>
      <w:r>
        <w:rPr>
          <w:sz w:val="22"/>
          <w:szCs w:val="22"/>
        </w:rPr>
        <w:t>M.</w:t>
      </w:r>
      <w:proofErr w:type="gramEnd"/>
      <w:r>
        <w:rPr>
          <w:sz w:val="22"/>
          <w:szCs w:val="22"/>
        </w:rPr>
        <w:t xml:space="preserve"> and Henry F. Carey. 2004. “Is an Independent Judiciary Necessary for Democracy?” </w:t>
      </w:r>
      <w:r>
        <w:rPr>
          <w:i/>
          <w:sz w:val="22"/>
          <w:szCs w:val="22"/>
        </w:rPr>
        <w:t>Judicature</w:t>
      </w:r>
      <w:r>
        <w:rPr>
          <w:sz w:val="22"/>
          <w:szCs w:val="22"/>
        </w:rPr>
        <w:t xml:space="preserve"> 87(6): 284-290.</w:t>
      </w:r>
    </w:p>
    <w:p w14:paraId="00000E65" w14:textId="77777777" w:rsidR="0030221B" w:rsidRDefault="0030221B">
      <w:pPr>
        <w:rPr>
          <w:sz w:val="22"/>
          <w:szCs w:val="22"/>
        </w:rPr>
      </w:pPr>
    </w:p>
    <w:p w14:paraId="00000E66"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Number of Countries: </w:t>
      </w:r>
    </w:p>
    <w:p w14:paraId="00000E67" w14:textId="77777777" w:rsidR="0030221B" w:rsidRDefault="00000000">
      <w:pPr>
        <w:rPr>
          <w:sz w:val="22"/>
          <w:szCs w:val="22"/>
        </w:rPr>
      </w:pPr>
      <w:r>
        <w:rPr>
          <w:sz w:val="22"/>
          <w:szCs w:val="22"/>
        </w:rPr>
        <w:t>1992-1999</w:t>
      </w:r>
      <w:r>
        <w:rPr>
          <w:sz w:val="22"/>
          <w:szCs w:val="22"/>
        </w:rPr>
        <w:tab/>
      </w:r>
      <w:r>
        <w:rPr>
          <w:sz w:val="22"/>
          <w:szCs w:val="22"/>
        </w:rPr>
        <w:tab/>
      </w:r>
      <w:r>
        <w:rPr>
          <w:sz w:val="22"/>
          <w:szCs w:val="22"/>
        </w:rPr>
        <w:tab/>
      </w:r>
      <w:r>
        <w:rPr>
          <w:sz w:val="22"/>
          <w:szCs w:val="22"/>
        </w:rPr>
        <w:tab/>
      </w:r>
      <w:r>
        <w:rPr>
          <w:sz w:val="22"/>
          <w:szCs w:val="22"/>
        </w:rPr>
        <w:tab/>
      </w:r>
      <w:r>
        <w:rPr>
          <w:sz w:val="22"/>
          <w:szCs w:val="22"/>
        </w:rPr>
        <w:tab/>
        <w:t>177</w:t>
      </w:r>
    </w:p>
    <w:p w14:paraId="00000E68" w14:textId="77777777" w:rsidR="0030221B" w:rsidRDefault="0030221B">
      <w:pPr>
        <w:rPr>
          <w:sz w:val="22"/>
          <w:szCs w:val="22"/>
        </w:rPr>
      </w:pPr>
    </w:p>
    <w:p w14:paraId="00000E69" w14:textId="77777777" w:rsidR="0030221B" w:rsidRDefault="00000000">
      <w:pPr>
        <w:rPr>
          <w:sz w:val="22"/>
          <w:szCs w:val="22"/>
        </w:rPr>
      </w:pPr>
      <w:r>
        <w:rPr>
          <w:sz w:val="22"/>
          <w:szCs w:val="22"/>
        </w:rPr>
        <w:t>Variables:</w:t>
      </w:r>
    </w:p>
    <w:tbl>
      <w:tblPr>
        <w:tblStyle w:val="afffffffffffffffffffffffffffffffffffffffffffffffffffffff5"/>
        <w:tblW w:w="874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6435"/>
      </w:tblGrid>
      <w:tr w:rsidR="0030221B" w14:paraId="5584E8AD" w14:textId="77777777">
        <w:trPr>
          <w:trHeight w:val="215"/>
        </w:trPr>
        <w:tc>
          <w:tcPr>
            <w:tcW w:w="2310" w:type="dxa"/>
          </w:tcPr>
          <w:p w14:paraId="00000E6A" w14:textId="77777777" w:rsidR="0030221B" w:rsidRDefault="00000000">
            <w:pPr>
              <w:rPr>
                <w:sz w:val="22"/>
                <w:szCs w:val="22"/>
              </w:rPr>
            </w:pPr>
            <w:proofErr w:type="spellStart"/>
            <w:r>
              <w:rPr>
                <w:sz w:val="22"/>
                <w:szCs w:val="22"/>
              </w:rPr>
              <w:t>indjud_HDI</w:t>
            </w:r>
            <w:proofErr w:type="spellEnd"/>
          </w:p>
        </w:tc>
        <w:tc>
          <w:tcPr>
            <w:tcW w:w="6435" w:type="dxa"/>
          </w:tcPr>
          <w:p w14:paraId="00000E6B" w14:textId="77777777" w:rsidR="0030221B" w:rsidRDefault="00000000">
            <w:pPr>
              <w:rPr>
                <w:sz w:val="22"/>
                <w:szCs w:val="22"/>
              </w:rPr>
            </w:pPr>
            <w:r>
              <w:rPr>
                <w:sz w:val="22"/>
                <w:szCs w:val="22"/>
              </w:rPr>
              <w:t>No judicial independence [HDI]</w:t>
            </w:r>
          </w:p>
        </w:tc>
      </w:tr>
      <w:tr w:rsidR="0030221B" w14:paraId="66DF1D85" w14:textId="77777777">
        <w:trPr>
          <w:trHeight w:val="215"/>
        </w:trPr>
        <w:tc>
          <w:tcPr>
            <w:tcW w:w="2310" w:type="dxa"/>
          </w:tcPr>
          <w:p w14:paraId="00000E6C" w14:textId="77777777" w:rsidR="0030221B" w:rsidRDefault="00000000">
            <w:pPr>
              <w:rPr>
                <w:sz w:val="22"/>
                <w:szCs w:val="22"/>
              </w:rPr>
            </w:pPr>
            <w:proofErr w:type="spellStart"/>
            <w:r>
              <w:rPr>
                <w:sz w:val="22"/>
                <w:szCs w:val="22"/>
              </w:rPr>
              <w:t>midjud_HDI</w:t>
            </w:r>
            <w:proofErr w:type="spellEnd"/>
          </w:p>
        </w:tc>
        <w:tc>
          <w:tcPr>
            <w:tcW w:w="6435" w:type="dxa"/>
          </w:tcPr>
          <w:p w14:paraId="00000E6D" w14:textId="77777777" w:rsidR="0030221B" w:rsidRDefault="00000000">
            <w:pPr>
              <w:rPr>
                <w:sz w:val="22"/>
                <w:szCs w:val="22"/>
              </w:rPr>
            </w:pPr>
            <w:r>
              <w:rPr>
                <w:sz w:val="22"/>
                <w:szCs w:val="22"/>
              </w:rPr>
              <w:t>Partial judicial independence [HDI]</w:t>
            </w:r>
          </w:p>
        </w:tc>
      </w:tr>
      <w:tr w:rsidR="0030221B" w14:paraId="187C6E01" w14:textId="77777777">
        <w:trPr>
          <w:trHeight w:val="215"/>
        </w:trPr>
        <w:tc>
          <w:tcPr>
            <w:tcW w:w="2310" w:type="dxa"/>
          </w:tcPr>
          <w:p w14:paraId="00000E6E" w14:textId="77777777" w:rsidR="0030221B" w:rsidRDefault="00000000">
            <w:pPr>
              <w:rPr>
                <w:sz w:val="22"/>
                <w:szCs w:val="22"/>
              </w:rPr>
            </w:pPr>
            <w:proofErr w:type="spellStart"/>
            <w:r>
              <w:rPr>
                <w:sz w:val="22"/>
                <w:szCs w:val="22"/>
              </w:rPr>
              <w:t>fulidjud_HDI</w:t>
            </w:r>
            <w:proofErr w:type="spellEnd"/>
          </w:p>
        </w:tc>
        <w:tc>
          <w:tcPr>
            <w:tcW w:w="6435" w:type="dxa"/>
          </w:tcPr>
          <w:p w14:paraId="00000E6F" w14:textId="77777777" w:rsidR="0030221B" w:rsidRDefault="00000000">
            <w:pPr>
              <w:rPr>
                <w:sz w:val="22"/>
                <w:szCs w:val="22"/>
              </w:rPr>
            </w:pPr>
            <w:r>
              <w:rPr>
                <w:sz w:val="22"/>
                <w:szCs w:val="22"/>
              </w:rPr>
              <w:t>Full judicial independence [HDI]</w:t>
            </w:r>
          </w:p>
        </w:tc>
      </w:tr>
    </w:tbl>
    <w:p w14:paraId="00000E70" w14:textId="77777777" w:rsidR="0030221B" w:rsidRDefault="0030221B">
      <w:pPr>
        <w:pBdr>
          <w:bottom w:val="single" w:sz="12" w:space="1" w:color="000000"/>
        </w:pBdr>
        <w:rPr>
          <w:sz w:val="22"/>
          <w:szCs w:val="22"/>
        </w:rPr>
      </w:pPr>
    </w:p>
    <w:p w14:paraId="00000E71" w14:textId="77777777" w:rsidR="0030221B" w:rsidRDefault="0030221B">
      <w:pPr>
        <w:rPr>
          <w:sz w:val="22"/>
          <w:szCs w:val="22"/>
        </w:rPr>
      </w:pPr>
    </w:p>
    <w:p w14:paraId="00000E72" w14:textId="77777777" w:rsidR="0030221B" w:rsidRDefault="00000000">
      <w:pPr>
        <w:pStyle w:val="Heading2"/>
        <w:rPr>
          <w:rFonts w:ascii="Times New Roman" w:eastAsia="Times New Roman" w:hAnsi="Times New Roman" w:cs="Times New Roman"/>
        </w:rPr>
      </w:pPr>
      <w:bookmarkStart w:id="103" w:name="_Toc109775468"/>
      <w:proofErr w:type="spellStart"/>
      <w:r>
        <w:rPr>
          <w:rFonts w:ascii="Times New Roman" w:eastAsia="Times New Roman" w:hAnsi="Times New Roman" w:cs="Times New Roman"/>
          <w:color w:val="4F81BD"/>
          <w:sz w:val="22"/>
          <w:szCs w:val="22"/>
        </w:rPr>
        <w:t>Bjørnskov</w:t>
      </w:r>
      <w:proofErr w:type="spellEnd"/>
      <w:r>
        <w:rPr>
          <w:rFonts w:ascii="Times New Roman" w:eastAsia="Times New Roman" w:hAnsi="Times New Roman" w:cs="Times New Roman"/>
          <w:color w:val="4F81BD"/>
          <w:sz w:val="22"/>
          <w:szCs w:val="22"/>
        </w:rPr>
        <w:t xml:space="preserve"> and Rode Regime and Coup Data [BRRD]</w:t>
      </w:r>
      <w:bookmarkEnd w:id="103"/>
    </w:p>
    <w:p w14:paraId="00000E73" w14:textId="77777777" w:rsidR="0030221B" w:rsidRDefault="0030221B"/>
    <w:p w14:paraId="00000E74" w14:textId="77777777" w:rsidR="0030221B" w:rsidRDefault="00000000">
      <w:pPr>
        <w:pBdr>
          <w:top w:val="nil"/>
          <w:left w:val="nil"/>
          <w:bottom w:val="nil"/>
          <w:right w:val="nil"/>
          <w:between w:val="nil"/>
        </w:pBdr>
        <w:spacing w:before="2" w:after="2"/>
        <w:rPr>
          <w:color w:val="000000"/>
          <w:sz w:val="20"/>
          <w:szCs w:val="20"/>
        </w:rPr>
      </w:pPr>
      <w:r>
        <w:rPr>
          <w:color w:val="000000"/>
          <w:sz w:val="22"/>
          <w:szCs w:val="22"/>
        </w:rPr>
        <w:t>Suffix: BRRD</w:t>
      </w:r>
    </w:p>
    <w:p w14:paraId="00000E75" w14:textId="77777777" w:rsidR="0030221B" w:rsidRDefault="0030221B"/>
    <w:p w14:paraId="00000E76" w14:textId="77777777" w:rsidR="0030221B" w:rsidRDefault="00000000">
      <w:pPr>
        <w:pBdr>
          <w:top w:val="nil"/>
          <w:left w:val="nil"/>
          <w:bottom w:val="nil"/>
          <w:right w:val="nil"/>
          <w:between w:val="nil"/>
        </w:pBdr>
        <w:spacing w:before="2" w:after="2"/>
        <w:rPr>
          <w:color w:val="000000"/>
          <w:sz w:val="20"/>
          <w:szCs w:val="20"/>
        </w:rPr>
      </w:pPr>
      <w:r>
        <w:rPr>
          <w:color w:val="000000"/>
          <w:sz w:val="22"/>
          <w:szCs w:val="22"/>
        </w:rPr>
        <w:t xml:space="preserve">Description: This dataset contains political regime and coup classifiers. This is an update and expansion of </w:t>
      </w:r>
      <w:proofErr w:type="spellStart"/>
      <w:r>
        <w:rPr>
          <w:color w:val="000000"/>
          <w:sz w:val="22"/>
          <w:szCs w:val="22"/>
        </w:rPr>
        <w:t>Cheibub</w:t>
      </w:r>
      <w:proofErr w:type="spellEnd"/>
      <w:r>
        <w:rPr>
          <w:color w:val="000000"/>
          <w:sz w:val="22"/>
          <w:szCs w:val="22"/>
        </w:rPr>
        <w:t>, Gandhi and Vreeland’s DD dataset.</w:t>
      </w:r>
    </w:p>
    <w:p w14:paraId="00000E77" w14:textId="77777777" w:rsidR="0030221B" w:rsidRDefault="0030221B"/>
    <w:p w14:paraId="00000E78" w14:textId="77777777" w:rsidR="0030221B" w:rsidRDefault="00000000">
      <w:pPr>
        <w:pBdr>
          <w:top w:val="nil"/>
          <w:left w:val="nil"/>
          <w:bottom w:val="nil"/>
          <w:right w:val="nil"/>
          <w:between w:val="nil"/>
        </w:pBdr>
        <w:spacing w:before="2" w:after="2"/>
        <w:rPr>
          <w:sz w:val="22"/>
          <w:szCs w:val="22"/>
        </w:rPr>
      </w:pPr>
      <w:r>
        <w:rPr>
          <w:color w:val="000000"/>
          <w:sz w:val="22"/>
          <w:szCs w:val="22"/>
        </w:rPr>
        <w:t>Data:</w:t>
      </w:r>
      <w:r>
        <w:rPr>
          <w:sz w:val="22"/>
          <w:szCs w:val="22"/>
        </w:rPr>
        <w:t xml:space="preserve"> </w:t>
      </w:r>
      <w:hyperlink r:id="rId171">
        <w:r>
          <w:rPr>
            <w:color w:val="1155CC"/>
            <w:sz w:val="22"/>
            <w:szCs w:val="22"/>
            <w:u w:val="single"/>
          </w:rPr>
          <w:t>http://www.christianbjoernskov.com/bjoernskovrodedata/</w:t>
        </w:r>
      </w:hyperlink>
      <w:r>
        <w:rPr>
          <w:sz w:val="22"/>
          <w:szCs w:val="22"/>
        </w:rPr>
        <w:t xml:space="preserve"> </w:t>
      </w:r>
    </w:p>
    <w:p w14:paraId="00000E79" w14:textId="77777777" w:rsidR="0030221B" w:rsidRDefault="0030221B"/>
    <w:p w14:paraId="00000E7A" w14:textId="77777777" w:rsidR="0030221B" w:rsidRDefault="00000000">
      <w:pPr>
        <w:pBdr>
          <w:top w:val="nil"/>
          <w:left w:val="nil"/>
          <w:bottom w:val="nil"/>
          <w:right w:val="nil"/>
          <w:between w:val="nil"/>
        </w:pBdr>
        <w:spacing w:before="2" w:after="2"/>
        <w:rPr>
          <w:color w:val="000000"/>
          <w:sz w:val="20"/>
          <w:szCs w:val="20"/>
        </w:rPr>
      </w:pPr>
      <w:r>
        <w:rPr>
          <w:color w:val="000000"/>
          <w:sz w:val="22"/>
          <w:szCs w:val="22"/>
        </w:rPr>
        <w:t xml:space="preserve">Data Cleaning: Observations for small states not included in the Gleditsch Ward system are dropped: Anguilla, Aruba, Bermuda, British Virgin Islands, Cayman Islands, Cook Islands, </w:t>
      </w:r>
      <w:r>
        <w:rPr>
          <w:color w:val="000000"/>
          <w:sz w:val="22"/>
          <w:szCs w:val="22"/>
        </w:rPr>
        <w:lastRenderedPageBreak/>
        <w:t xml:space="preserve">Curacao, Gibraltar, </w:t>
      </w:r>
      <w:proofErr w:type="gramStart"/>
      <w:r>
        <w:rPr>
          <w:color w:val="000000"/>
          <w:sz w:val="22"/>
          <w:szCs w:val="22"/>
        </w:rPr>
        <w:t>Guam,  Northern</w:t>
      </w:r>
      <w:proofErr w:type="gramEnd"/>
      <w:r>
        <w:rPr>
          <w:color w:val="000000"/>
          <w:sz w:val="22"/>
          <w:szCs w:val="22"/>
        </w:rPr>
        <w:t xml:space="preserve"> Mariana Islands, Puerto Rico, Sint Maarten, Turks and Caicos, US Virgin Islands</w:t>
      </w:r>
    </w:p>
    <w:p w14:paraId="00000E7B" w14:textId="77777777" w:rsidR="0030221B" w:rsidRDefault="0030221B"/>
    <w:p w14:paraId="00000E7C" w14:textId="77777777" w:rsidR="0030221B" w:rsidRDefault="00000000">
      <w:pPr>
        <w:pBdr>
          <w:top w:val="nil"/>
          <w:left w:val="nil"/>
          <w:bottom w:val="nil"/>
          <w:right w:val="nil"/>
          <w:between w:val="nil"/>
        </w:pBdr>
        <w:spacing w:before="2" w:after="2"/>
        <w:rPr>
          <w:color w:val="000000"/>
          <w:sz w:val="22"/>
          <w:szCs w:val="22"/>
        </w:rPr>
      </w:pPr>
      <w:r>
        <w:rPr>
          <w:color w:val="000000"/>
          <w:sz w:val="22"/>
          <w:szCs w:val="22"/>
        </w:rPr>
        <w:t xml:space="preserve">Citation: </w:t>
      </w:r>
    </w:p>
    <w:p w14:paraId="00000E7D" w14:textId="77777777" w:rsidR="0030221B" w:rsidRDefault="00000000">
      <w:pPr>
        <w:pBdr>
          <w:top w:val="nil"/>
          <w:left w:val="nil"/>
          <w:bottom w:val="nil"/>
          <w:right w:val="nil"/>
          <w:between w:val="nil"/>
        </w:pBdr>
        <w:spacing w:before="2" w:after="2"/>
        <w:rPr>
          <w:color w:val="000000"/>
          <w:sz w:val="20"/>
          <w:szCs w:val="20"/>
        </w:rPr>
      </w:pPr>
      <w:proofErr w:type="spellStart"/>
      <w:r>
        <w:rPr>
          <w:color w:val="000000"/>
          <w:sz w:val="22"/>
          <w:szCs w:val="22"/>
        </w:rPr>
        <w:t>Bjørnskov</w:t>
      </w:r>
      <w:proofErr w:type="spellEnd"/>
      <w:r>
        <w:rPr>
          <w:color w:val="000000"/>
          <w:sz w:val="22"/>
          <w:szCs w:val="22"/>
        </w:rPr>
        <w:t xml:space="preserve">, Christian, and Rode, Martin. 2018. “Regime Types and Regime Change: A New Dataset on Democracy, Coups, and Political Institutions.” </w:t>
      </w:r>
      <w:r>
        <w:rPr>
          <w:i/>
          <w:color w:val="000000"/>
          <w:sz w:val="22"/>
          <w:szCs w:val="22"/>
        </w:rPr>
        <w:t xml:space="preserve">Review of International Organizations </w:t>
      </w:r>
      <w:r>
        <w:rPr>
          <w:color w:val="000000"/>
          <w:sz w:val="22"/>
          <w:szCs w:val="22"/>
        </w:rPr>
        <w:t>vol. 15 (2020): 531-551.</w:t>
      </w:r>
    </w:p>
    <w:p w14:paraId="00000E7E" w14:textId="77777777" w:rsidR="0030221B" w:rsidRDefault="0030221B"/>
    <w:p w14:paraId="00000E7F" w14:textId="77777777" w:rsidR="0030221B" w:rsidRDefault="00000000">
      <w:pPr>
        <w:pBdr>
          <w:top w:val="nil"/>
          <w:left w:val="nil"/>
          <w:bottom w:val="nil"/>
          <w:right w:val="nil"/>
          <w:between w:val="nil"/>
        </w:pBdr>
        <w:spacing w:before="2" w:after="2"/>
        <w:rPr>
          <w:sz w:val="22"/>
          <w:szCs w:val="22"/>
        </w:rPr>
      </w:pPr>
      <w:r>
        <w:rPr>
          <w:color w:val="000000"/>
          <w:sz w:val="22"/>
          <w:szCs w:val="22"/>
        </w:rPr>
        <w:t>Codebook</w:t>
      </w:r>
      <w:r>
        <w:rPr>
          <w:sz w:val="22"/>
          <w:szCs w:val="22"/>
        </w:rPr>
        <w:t xml:space="preserve">: </w:t>
      </w:r>
      <w:hyperlink r:id="rId172">
        <w:r>
          <w:rPr>
            <w:color w:val="1155CC"/>
            <w:sz w:val="22"/>
            <w:szCs w:val="22"/>
            <w:u w:val="single"/>
          </w:rPr>
          <w:t>http://www.christianbjoernskov.com/bjoernskovrodedata/</w:t>
        </w:r>
      </w:hyperlink>
      <w:r>
        <w:rPr>
          <w:sz w:val="22"/>
          <w:szCs w:val="22"/>
        </w:rPr>
        <w:t xml:space="preserve"> </w:t>
      </w:r>
    </w:p>
    <w:p w14:paraId="00000E80" w14:textId="77777777" w:rsidR="0030221B" w:rsidRDefault="0030221B"/>
    <w:p w14:paraId="00000E81" w14:textId="77777777" w:rsidR="0030221B" w:rsidRDefault="00000000">
      <w:pPr>
        <w:pBdr>
          <w:top w:val="nil"/>
          <w:left w:val="nil"/>
          <w:bottom w:val="nil"/>
          <w:right w:val="nil"/>
          <w:between w:val="nil"/>
        </w:pBdr>
        <w:spacing w:before="2" w:after="2"/>
        <w:rPr>
          <w:color w:val="000000"/>
          <w:sz w:val="20"/>
          <w:szCs w:val="20"/>
        </w:rPr>
      </w:pPr>
      <w:r>
        <w:rPr>
          <w:color w:val="000000"/>
          <w:sz w:val="22"/>
          <w:szCs w:val="22"/>
        </w:rPr>
        <w:t>Years:</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Number of Countries:</w:t>
      </w:r>
    </w:p>
    <w:p w14:paraId="00000E82" w14:textId="77777777" w:rsidR="0030221B" w:rsidRDefault="00000000">
      <w:pPr>
        <w:pBdr>
          <w:top w:val="nil"/>
          <w:left w:val="nil"/>
          <w:bottom w:val="nil"/>
          <w:right w:val="nil"/>
          <w:between w:val="nil"/>
        </w:pBdr>
        <w:spacing w:before="2" w:after="2"/>
        <w:rPr>
          <w:color w:val="000000"/>
          <w:sz w:val="20"/>
          <w:szCs w:val="20"/>
        </w:rPr>
      </w:pPr>
      <w:r>
        <w:rPr>
          <w:color w:val="000000"/>
          <w:sz w:val="22"/>
          <w:szCs w:val="22"/>
        </w:rPr>
        <w:t>1950-2018</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196</w:t>
      </w:r>
    </w:p>
    <w:p w14:paraId="00000E83" w14:textId="77777777" w:rsidR="0030221B" w:rsidRDefault="0030221B"/>
    <w:p w14:paraId="00000E84" w14:textId="77777777" w:rsidR="0030221B" w:rsidRDefault="00000000">
      <w:pPr>
        <w:pBdr>
          <w:top w:val="nil"/>
          <w:left w:val="nil"/>
          <w:bottom w:val="nil"/>
          <w:right w:val="nil"/>
          <w:between w:val="nil"/>
        </w:pBdr>
        <w:spacing w:before="2" w:after="2"/>
        <w:rPr>
          <w:color w:val="000000"/>
          <w:sz w:val="20"/>
          <w:szCs w:val="20"/>
        </w:rPr>
      </w:pPr>
      <w:r>
        <w:rPr>
          <w:color w:val="000000"/>
          <w:sz w:val="22"/>
          <w:szCs w:val="22"/>
        </w:rPr>
        <w:t>Variables:</w:t>
      </w:r>
    </w:p>
    <w:tbl>
      <w:tblPr>
        <w:tblStyle w:val="afffffffffffffffffffffffffffffffffffffffffffffffffffffff6"/>
        <w:tblW w:w="85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0"/>
        <w:gridCol w:w="5355"/>
      </w:tblGrid>
      <w:tr w:rsidR="0030221B" w14:paraId="7894EB69" w14:textId="77777777">
        <w:trPr>
          <w:trHeight w:val="252"/>
        </w:trPr>
        <w:tc>
          <w:tcPr>
            <w:tcW w:w="3180"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tcPr>
          <w:p w14:paraId="00000E85" w14:textId="77777777" w:rsidR="0030221B" w:rsidRDefault="00000000">
            <w:pPr>
              <w:pBdr>
                <w:top w:val="nil"/>
                <w:left w:val="nil"/>
                <w:bottom w:val="nil"/>
                <w:right w:val="nil"/>
                <w:between w:val="nil"/>
              </w:pBdr>
              <w:spacing w:before="2" w:after="2"/>
              <w:rPr>
                <w:color w:val="000000"/>
                <w:sz w:val="20"/>
                <w:szCs w:val="20"/>
              </w:rPr>
            </w:pPr>
            <w:proofErr w:type="spellStart"/>
            <w:r>
              <w:rPr>
                <w:color w:val="000000"/>
                <w:sz w:val="22"/>
                <w:szCs w:val="22"/>
              </w:rPr>
              <w:t>dd_regime_BRRD</w:t>
            </w:r>
            <w:proofErr w:type="spellEnd"/>
          </w:p>
        </w:tc>
        <w:tc>
          <w:tcPr>
            <w:tcW w:w="5355"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tcPr>
          <w:p w14:paraId="00000E86" w14:textId="77777777" w:rsidR="0030221B" w:rsidRDefault="00000000">
            <w:pPr>
              <w:pBdr>
                <w:top w:val="nil"/>
                <w:left w:val="nil"/>
                <w:bottom w:val="nil"/>
                <w:right w:val="nil"/>
                <w:between w:val="nil"/>
              </w:pBdr>
              <w:spacing w:before="2" w:after="2"/>
              <w:rPr>
                <w:color w:val="000000"/>
                <w:sz w:val="20"/>
                <w:szCs w:val="20"/>
              </w:rPr>
            </w:pPr>
            <w:r>
              <w:rPr>
                <w:color w:val="000000"/>
                <w:sz w:val="22"/>
                <w:szCs w:val="22"/>
              </w:rPr>
              <w:t xml:space="preserve">Regime category following </w:t>
            </w:r>
            <w:proofErr w:type="spellStart"/>
            <w:r>
              <w:rPr>
                <w:color w:val="000000"/>
                <w:sz w:val="22"/>
                <w:szCs w:val="22"/>
              </w:rPr>
              <w:t>Cheibub</w:t>
            </w:r>
            <w:proofErr w:type="spellEnd"/>
            <w:r>
              <w:rPr>
                <w:color w:val="000000"/>
                <w:sz w:val="22"/>
                <w:szCs w:val="22"/>
              </w:rPr>
              <w:t xml:space="preserve"> et al. (0-5) [BRRD]</w:t>
            </w:r>
          </w:p>
        </w:tc>
      </w:tr>
      <w:tr w:rsidR="0030221B" w14:paraId="04180D30" w14:textId="77777777">
        <w:trPr>
          <w:trHeight w:val="262"/>
        </w:trPr>
        <w:tc>
          <w:tcPr>
            <w:tcW w:w="3180"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tcPr>
          <w:p w14:paraId="00000E87" w14:textId="77777777" w:rsidR="0030221B" w:rsidRDefault="00000000">
            <w:pPr>
              <w:pBdr>
                <w:top w:val="nil"/>
                <w:left w:val="nil"/>
                <w:bottom w:val="nil"/>
                <w:right w:val="nil"/>
                <w:between w:val="nil"/>
              </w:pBdr>
              <w:spacing w:before="2" w:after="2"/>
              <w:rPr>
                <w:color w:val="000000"/>
                <w:sz w:val="20"/>
                <w:szCs w:val="20"/>
              </w:rPr>
            </w:pPr>
            <w:proofErr w:type="spellStart"/>
            <w:r>
              <w:rPr>
                <w:color w:val="000000"/>
                <w:sz w:val="22"/>
                <w:szCs w:val="22"/>
              </w:rPr>
              <w:t>dd_category_BRRD</w:t>
            </w:r>
            <w:proofErr w:type="spellEnd"/>
          </w:p>
        </w:tc>
        <w:tc>
          <w:tcPr>
            <w:tcW w:w="5355"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tcPr>
          <w:p w14:paraId="00000E88" w14:textId="77777777" w:rsidR="0030221B" w:rsidRDefault="00000000">
            <w:pPr>
              <w:pBdr>
                <w:top w:val="nil"/>
                <w:left w:val="nil"/>
                <w:bottom w:val="nil"/>
                <w:right w:val="nil"/>
                <w:between w:val="nil"/>
              </w:pBdr>
              <w:spacing w:before="2" w:after="2"/>
              <w:rPr>
                <w:color w:val="000000"/>
                <w:sz w:val="20"/>
                <w:szCs w:val="20"/>
              </w:rPr>
            </w:pPr>
            <w:r>
              <w:rPr>
                <w:color w:val="000000"/>
                <w:sz w:val="22"/>
                <w:szCs w:val="22"/>
              </w:rPr>
              <w:t xml:space="preserve">Regime category following </w:t>
            </w:r>
            <w:proofErr w:type="spellStart"/>
            <w:r>
              <w:rPr>
                <w:color w:val="000000"/>
                <w:sz w:val="22"/>
                <w:szCs w:val="22"/>
              </w:rPr>
              <w:t>Cheibub</w:t>
            </w:r>
            <w:proofErr w:type="spellEnd"/>
            <w:r>
              <w:rPr>
                <w:color w:val="000000"/>
                <w:sz w:val="22"/>
                <w:szCs w:val="22"/>
              </w:rPr>
              <w:t xml:space="preserve"> et al. (Label) [BRRD]</w:t>
            </w:r>
          </w:p>
        </w:tc>
      </w:tr>
      <w:tr w:rsidR="0030221B" w14:paraId="29BEAF99" w14:textId="77777777">
        <w:trPr>
          <w:trHeight w:val="252"/>
        </w:trPr>
        <w:tc>
          <w:tcPr>
            <w:tcW w:w="3180"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tcPr>
          <w:p w14:paraId="00000E89" w14:textId="77777777" w:rsidR="0030221B" w:rsidRDefault="00000000">
            <w:pPr>
              <w:pBdr>
                <w:top w:val="nil"/>
                <w:left w:val="nil"/>
                <w:bottom w:val="nil"/>
                <w:right w:val="nil"/>
                <w:between w:val="nil"/>
              </w:pBdr>
              <w:spacing w:before="2" w:after="2"/>
              <w:rPr>
                <w:color w:val="000000"/>
                <w:sz w:val="20"/>
                <w:szCs w:val="20"/>
              </w:rPr>
            </w:pPr>
            <w:proofErr w:type="spellStart"/>
            <w:r>
              <w:rPr>
                <w:color w:val="000000"/>
                <w:sz w:val="22"/>
                <w:szCs w:val="22"/>
              </w:rPr>
              <w:t>monarchy_binary_BRRD</w:t>
            </w:r>
            <w:proofErr w:type="spellEnd"/>
          </w:p>
        </w:tc>
        <w:tc>
          <w:tcPr>
            <w:tcW w:w="5355"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tcPr>
          <w:p w14:paraId="00000E8A" w14:textId="77777777" w:rsidR="0030221B" w:rsidRDefault="00000000">
            <w:pPr>
              <w:pBdr>
                <w:top w:val="nil"/>
                <w:left w:val="nil"/>
                <w:bottom w:val="nil"/>
                <w:right w:val="nil"/>
                <w:between w:val="nil"/>
              </w:pBdr>
              <w:spacing w:before="2" w:after="2"/>
              <w:rPr>
                <w:color w:val="000000"/>
                <w:sz w:val="20"/>
                <w:szCs w:val="20"/>
              </w:rPr>
            </w:pPr>
            <w:r>
              <w:rPr>
                <w:color w:val="000000"/>
                <w:sz w:val="22"/>
                <w:szCs w:val="22"/>
              </w:rPr>
              <w:t>Whether the country is a monarchy (1-yes, 0-no) [BRRD]</w:t>
            </w:r>
          </w:p>
        </w:tc>
      </w:tr>
      <w:tr w:rsidR="0030221B" w14:paraId="13634D29" w14:textId="77777777">
        <w:trPr>
          <w:trHeight w:val="515"/>
        </w:trPr>
        <w:tc>
          <w:tcPr>
            <w:tcW w:w="3180"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tcPr>
          <w:p w14:paraId="00000E8B" w14:textId="77777777" w:rsidR="0030221B" w:rsidRDefault="00000000">
            <w:pPr>
              <w:pBdr>
                <w:top w:val="nil"/>
                <w:left w:val="nil"/>
                <w:bottom w:val="nil"/>
                <w:right w:val="nil"/>
                <w:between w:val="nil"/>
              </w:pBdr>
              <w:spacing w:before="2" w:after="2"/>
              <w:rPr>
                <w:color w:val="000000"/>
                <w:sz w:val="20"/>
                <w:szCs w:val="20"/>
              </w:rPr>
            </w:pPr>
            <w:proofErr w:type="spellStart"/>
            <w:r>
              <w:rPr>
                <w:color w:val="000000"/>
                <w:sz w:val="22"/>
                <w:szCs w:val="22"/>
              </w:rPr>
              <w:t>commonwealth_binary_BRRD</w:t>
            </w:r>
            <w:proofErr w:type="spellEnd"/>
          </w:p>
        </w:tc>
        <w:tc>
          <w:tcPr>
            <w:tcW w:w="5355"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tcPr>
          <w:p w14:paraId="00000E8C" w14:textId="77777777" w:rsidR="0030221B" w:rsidRDefault="00000000">
            <w:pPr>
              <w:pBdr>
                <w:top w:val="nil"/>
                <w:left w:val="nil"/>
                <w:bottom w:val="nil"/>
                <w:right w:val="nil"/>
                <w:between w:val="nil"/>
              </w:pBdr>
              <w:spacing w:before="2" w:after="2"/>
              <w:rPr>
                <w:color w:val="000000"/>
                <w:sz w:val="20"/>
                <w:szCs w:val="20"/>
              </w:rPr>
            </w:pPr>
            <w:r>
              <w:rPr>
                <w:color w:val="000000"/>
                <w:sz w:val="22"/>
                <w:szCs w:val="22"/>
              </w:rPr>
              <w:t>Whether the country is part of the commonwealth (1-yes, 0-no) [BRRD]</w:t>
            </w:r>
          </w:p>
        </w:tc>
      </w:tr>
      <w:tr w:rsidR="0030221B" w14:paraId="6393E9CC" w14:textId="77777777">
        <w:trPr>
          <w:trHeight w:val="252"/>
        </w:trPr>
        <w:tc>
          <w:tcPr>
            <w:tcW w:w="3180"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tcPr>
          <w:p w14:paraId="00000E8D" w14:textId="77777777" w:rsidR="0030221B" w:rsidRDefault="00000000">
            <w:pPr>
              <w:pBdr>
                <w:top w:val="nil"/>
                <w:left w:val="nil"/>
                <w:bottom w:val="nil"/>
                <w:right w:val="nil"/>
                <w:between w:val="nil"/>
              </w:pBdr>
              <w:spacing w:before="2" w:after="2"/>
              <w:rPr>
                <w:color w:val="000000"/>
                <w:sz w:val="20"/>
                <w:szCs w:val="20"/>
              </w:rPr>
            </w:pPr>
            <w:proofErr w:type="spellStart"/>
            <w:r>
              <w:rPr>
                <w:color w:val="000000"/>
                <w:sz w:val="22"/>
                <w:szCs w:val="22"/>
              </w:rPr>
              <w:t>female_monarch_binary_BRRD</w:t>
            </w:r>
            <w:proofErr w:type="spellEnd"/>
          </w:p>
        </w:tc>
        <w:tc>
          <w:tcPr>
            <w:tcW w:w="5355"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tcPr>
          <w:p w14:paraId="00000E8E" w14:textId="77777777" w:rsidR="0030221B" w:rsidRDefault="00000000">
            <w:pPr>
              <w:pBdr>
                <w:top w:val="nil"/>
                <w:left w:val="nil"/>
                <w:bottom w:val="nil"/>
                <w:right w:val="nil"/>
                <w:between w:val="nil"/>
              </w:pBdr>
              <w:spacing w:before="2" w:after="2"/>
              <w:rPr>
                <w:color w:val="000000"/>
                <w:sz w:val="20"/>
                <w:szCs w:val="20"/>
              </w:rPr>
            </w:pPr>
            <w:r>
              <w:rPr>
                <w:color w:val="000000"/>
                <w:sz w:val="22"/>
                <w:szCs w:val="22"/>
              </w:rPr>
              <w:t>Whether the country has a female monarch (1-yes, 0-no) [BRRD]</w:t>
            </w:r>
          </w:p>
        </w:tc>
      </w:tr>
      <w:tr w:rsidR="0030221B" w14:paraId="3C7D1106" w14:textId="77777777">
        <w:trPr>
          <w:trHeight w:val="252"/>
        </w:trPr>
        <w:tc>
          <w:tcPr>
            <w:tcW w:w="3180"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tcPr>
          <w:p w14:paraId="00000E8F" w14:textId="77777777" w:rsidR="0030221B" w:rsidRDefault="00000000">
            <w:pPr>
              <w:pBdr>
                <w:top w:val="nil"/>
                <w:left w:val="nil"/>
                <w:bottom w:val="nil"/>
                <w:right w:val="nil"/>
                <w:between w:val="nil"/>
              </w:pBdr>
              <w:spacing w:before="2" w:after="2"/>
              <w:rPr>
                <w:color w:val="000000"/>
                <w:sz w:val="20"/>
                <w:szCs w:val="20"/>
              </w:rPr>
            </w:pPr>
            <w:proofErr w:type="spellStart"/>
            <w:r>
              <w:rPr>
                <w:color w:val="000000"/>
                <w:sz w:val="22"/>
                <w:szCs w:val="22"/>
              </w:rPr>
              <w:t>democracy_binary_BRRD</w:t>
            </w:r>
            <w:proofErr w:type="spellEnd"/>
          </w:p>
        </w:tc>
        <w:tc>
          <w:tcPr>
            <w:tcW w:w="5355"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tcPr>
          <w:p w14:paraId="00000E90" w14:textId="77777777" w:rsidR="0030221B" w:rsidRDefault="00000000">
            <w:pPr>
              <w:pBdr>
                <w:top w:val="nil"/>
                <w:left w:val="nil"/>
                <w:bottom w:val="nil"/>
                <w:right w:val="nil"/>
                <w:between w:val="nil"/>
              </w:pBdr>
              <w:spacing w:before="2" w:after="2"/>
              <w:rPr>
                <w:color w:val="000000"/>
                <w:sz w:val="20"/>
                <w:szCs w:val="20"/>
              </w:rPr>
            </w:pPr>
            <w:r>
              <w:rPr>
                <w:color w:val="000000"/>
                <w:sz w:val="22"/>
                <w:szCs w:val="22"/>
              </w:rPr>
              <w:t>Whether the country is a democracy (1-yes, 0-no) [BRRD]</w:t>
            </w:r>
          </w:p>
        </w:tc>
      </w:tr>
      <w:tr w:rsidR="0030221B" w14:paraId="2502EBD2" w14:textId="77777777">
        <w:trPr>
          <w:trHeight w:val="262"/>
        </w:trPr>
        <w:tc>
          <w:tcPr>
            <w:tcW w:w="3180"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tcPr>
          <w:p w14:paraId="00000E91" w14:textId="77777777" w:rsidR="0030221B" w:rsidRDefault="00000000">
            <w:pPr>
              <w:pBdr>
                <w:top w:val="nil"/>
                <w:left w:val="nil"/>
                <w:bottom w:val="nil"/>
                <w:right w:val="nil"/>
                <w:between w:val="nil"/>
              </w:pBdr>
              <w:spacing w:before="2" w:after="2"/>
              <w:rPr>
                <w:color w:val="000000"/>
                <w:sz w:val="20"/>
                <w:szCs w:val="20"/>
              </w:rPr>
            </w:pPr>
            <w:proofErr w:type="spellStart"/>
            <w:r>
              <w:rPr>
                <w:color w:val="000000"/>
                <w:sz w:val="22"/>
                <w:szCs w:val="22"/>
              </w:rPr>
              <w:t>presidential_binary_BRRD</w:t>
            </w:r>
            <w:proofErr w:type="spellEnd"/>
          </w:p>
        </w:tc>
        <w:tc>
          <w:tcPr>
            <w:tcW w:w="5355"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tcPr>
          <w:p w14:paraId="00000E92" w14:textId="77777777" w:rsidR="0030221B" w:rsidRDefault="00000000">
            <w:pPr>
              <w:pBdr>
                <w:top w:val="nil"/>
                <w:left w:val="nil"/>
                <w:bottom w:val="nil"/>
                <w:right w:val="nil"/>
                <w:between w:val="nil"/>
              </w:pBdr>
              <w:spacing w:before="2" w:after="2"/>
              <w:rPr>
                <w:color w:val="000000"/>
                <w:sz w:val="20"/>
                <w:szCs w:val="20"/>
              </w:rPr>
            </w:pPr>
            <w:r>
              <w:rPr>
                <w:color w:val="000000"/>
                <w:sz w:val="22"/>
                <w:szCs w:val="22"/>
              </w:rPr>
              <w:t>Whether the country has a presidential system (1-yes, 0-no) [BRRD]</w:t>
            </w:r>
          </w:p>
        </w:tc>
      </w:tr>
      <w:tr w:rsidR="0030221B" w14:paraId="7C1DAC8E" w14:textId="77777777">
        <w:trPr>
          <w:trHeight w:val="252"/>
        </w:trPr>
        <w:tc>
          <w:tcPr>
            <w:tcW w:w="3180"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tcPr>
          <w:p w14:paraId="00000E93" w14:textId="77777777" w:rsidR="0030221B" w:rsidRDefault="00000000">
            <w:pPr>
              <w:pBdr>
                <w:top w:val="nil"/>
                <w:left w:val="nil"/>
                <w:bottom w:val="nil"/>
                <w:right w:val="nil"/>
                <w:between w:val="nil"/>
              </w:pBdr>
              <w:spacing w:before="2" w:after="2"/>
              <w:rPr>
                <w:color w:val="000000"/>
                <w:sz w:val="20"/>
                <w:szCs w:val="20"/>
              </w:rPr>
            </w:pPr>
            <w:proofErr w:type="spellStart"/>
            <w:r>
              <w:rPr>
                <w:color w:val="000000"/>
                <w:sz w:val="22"/>
                <w:szCs w:val="22"/>
              </w:rPr>
              <w:t>communist_binary_BRRD</w:t>
            </w:r>
            <w:proofErr w:type="spellEnd"/>
          </w:p>
        </w:tc>
        <w:tc>
          <w:tcPr>
            <w:tcW w:w="5355"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tcPr>
          <w:p w14:paraId="00000E94" w14:textId="77777777" w:rsidR="0030221B" w:rsidRDefault="00000000">
            <w:pPr>
              <w:pBdr>
                <w:top w:val="nil"/>
                <w:left w:val="nil"/>
                <w:bottom w:val="nil"/>
                <w:right w:val="nil"/>
                <w:between w:val="nil"/>
              </w:pBdr>
              <w:spacing w:before="2" w:after="2"/>
              <w:rPr>
                <w:color w:val="000000"/>
                <w:sz w:val="20"/>
                <w:szCs w:val="20"/>
              </w:rPr>
            </w:pPr>
            <w:r>
              <w:rPr>
                <w:color w:val="000000"/>
                <w:sz w:val="22"/>
                <w:szCs w:val="22"/>
              </w:rPr>
              <w:t>Whether the country is communist/socialist (1-yes, 0-no) [BRRD]</w:t>
            </w:r>
          </w:p>
        </w:tc>
      </w:tr>
      <w:tr w:rsidR="0030221B" w14:paraId="1971B88D" w14:textId="77777777">
        <w:trPr>
          <w:trHeight w:val="252"/>
        </w:trPr>
        <w:tc>
          <w:tcPr>
            <w:tcW w:w="3180"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tcPr>
          <w:p w14:paraId="00000E95" w14:textId="77777777" w:rsidR="0030221B" w:rsidRDefault="00000000">
            <w:pPr>
              <w:pBdr>
                <w:top w:val="nil"/>
                <w:left w:val="nil"/>
                <w:bottom w:val="nil"/>
                <w:right w:val="nil"/>
                <w:between w:val="nil"/>
              </w:pBdr>
              <w:spacing w:before="2" w:after="2"/>
              <w:rPr>
                <w:color w:val="000000"/>
                <w:sz w:val="20"/>
                <w:szCs w:val="20"/>
              </w:rPr>
            </w:pPr>
            <w:proofErr w:type="spellStart"/>
            <w:r>
              <w:rPr>
                <w:color w:val="000000"/>
                <w:sz w:val="22"/>
                <w:szCs w:val="22"/>
              </w:rPr>
              <w:t>colony_binary_BRRD</w:t>
            </w:r>
            <w:proofErr w:type="spellEnd"/>
          </w:p>
        </w:tc>
        <w:tc>
          <w:tcPr>
            <w:tcW w:w="5355"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tcPr>
          <w:p w14:paraId="00000E96" w14:textId="77777777" w:rsidR="0030221B" w:rsidRDefault="00000000">
            <w:pPr>
              <w:pBdr>
                <w:top w:val="nil"/>
                <w:left w:val="nil"/>
                <w:bottom w:val="nil"/>
                <w:right w:val="nil"/>
                <w:between w:val="nil"/>
              </w:pBdr>
              <w:spacing w:before="2" w:after="2"/>
              <w:rPr>
                <w:color w:val="000000"/>
                <w:sz w:val="20"/>
                <w:szCs w:val="20"/>
              </w:rPr>
            </w:pPr>
            <w:r>
              <w:rPr>
                <w:color w:val="000000"/>
                <w:sz w:val="22"/>
                <w:szCs w:val="22"/>
              </w:rPr>
              <w:t>Whether the country is a colony (1-yes, 0-no) [BRRD]</w:t>
            </w:r>
          </w:p>
        </w:tc>
      </w:tr>
      <w:tr w:rsidR="0030221B" w14:paraId="3AC1C187" w14:textId="77777777">
        <w:trPr>
          <w:trHeight w:val="262"/>
        </w:trPr>
        <w:tc>
          <w:tcPr>
            <w:tcW w:w="3180"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tcPr>
          <w:p w14:paraId="00000E97" w14:textId="77777777" w:rsidR="0030221B" w:rsidRDefault="00000000">
            <w:pPr>
              <w:pBdr>
                <w:top w:val="nil"/>
                <w:left w:val="nil"/>
                <w:bottom w:val="nil"/>
                <w:right w:val="nil"/>
                <w:between w:val="nil"/>
              </w:pBdr>
              <w:spacing w:before="2" w:after="2"/>
              <w:rPr>
                <w:color w:val="000000"/>
                <w:sz w:val="20"/>
                <w:szCs w:val="20"/>
              </w:rPr>
            </w:pPr>
            <w:proofErr w:type="spellStart"/>
            <w:r>
              <w:rPr>
                <w:color w:val="000000"/>
                <w:sz w:val="22"/>
                <w:szCs w:val="22"/>
              </w:rPr>
              <w:t>election_system_BRRD</w:t>
            </w:r>
            <w:proofErr w:type="spellEnd"/>
          </w:p>
        </w:tc>
        <w:tc>
          <w:tcPr>
            <w:tcW w:w="5355"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tcPr>
          <w:p w14:paraId="00000E98" w14:textId="77777777" w:rsidR="0030221B" w:rsidRDefault="00000000">
            <w:pPr>
              <w:pBdr>
                <w:top w:val="nil"/>
                <w:left w:val="nil"/>
                <w:bottom w:val="nil"/>
                <w:right w:val="nil"/>
                <w:between w:val="nil"/>
              </w:pBdr>
              <w:spacing w:before="2" w:after="2"/>
              <w:rPr>
                <w:color w:val="000000"/>
                <w:sz w:val="20"/>
                <w:szCs w:val="20"/>
              </w:rPr>
            </w:pPr>
            <w:r>
              <w:rPr>
                <w:color w:val="000000"/>
                <w:sz w:val="22"/>
                <w:szCs w:val="22"/>
              </w:rPr>
              <w:t>Voting system to elect candidates to office [BRRD]</w:t>
            </w:r>
          </w:p>
        </w:tc>
      </w:tr>
      <w:tr w:rsidR="0030221B" w14:paraId="362A3CBF" w14:textId="77777777">
        <w:trPr>
          <w:trHeight w:val="252"/>
        </w:trPr>
        <w:tc>
          <w:tcPr>
            <w:tcW w:w="3180"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tcPr>
          <w:p w14:paraId="00000E99" w14:textId="77777777" w:rsidR="0030221B" w:rsidRDefault="00000000">
            <w:pPr>
              <w:pBdr>
                <w:top w:val="nil"/>
                <w:left w:val="nil"/>
                <w:bottom w:val="nil"/>
                <w:right w:val="nil"/>
                <w:between w:val="nil"/>
              </w:pBdr>
              <w:spacing w:before="2" w:after="2"/>
              <w:rPr>
                <w:color w:val="000000"/>
                <w:sz w:val="20"/>
                <w:szCs w:val="20"/>
              </w:rPr>
            </w:pPr>
            <w:proofErr w:type="spellStart"/>
            <w:r>
              <w:rPr>
                <w:color w:val="000000"/>
                <w:sz w:val="22"/>
                <w:szCs w:val="22"/>
              </w:rPr>
              <w:t>n_failed_coups_BRRD</w:t>
            </w:r>
            <w:proofErr w:type="spellEnd"/>
          </w:p>
        </w:tc>
        <w:tc>
          <w:tcPr>
            <w:tcW w:w="5355"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tcPr>
          <w:p w14:paraId="00000E9A" w14:textId="77777777" w:rsidR="0030221B" w:rsidRDefault="00000000">
            <w:pPr>
              <w:pBdr>
                <w:top w:val="nil"/>
                <w:left w:val="nil"/>
                <w:bottom w:val="nil"/>
                <w:right w:val="nil"/>
                <w:between w:val="nil"/>
              </w:pBdr>
              <w:spacing w:before="2" w:after="2"/>
              <w:rPr>
                <w:color w:val="000000"/>
                <w:sz w:val="20"/>
                <w:szCs w:val="20"/>
              </w:rPr>
            </w:pPr>
            <w:r>
              <w:rPr>
                <w:color w:val="000000"/>
                <w:sz w:val="22"/>
                <w:szCs w:val="22"/>
              </w:rPr>
              <w:t>The number of failed coups [BRRD]</w:t>
            </w:r>
          </w:p>
        </w:tc>
      </w:tr>
      <w:tr w:rsidR="0030221B" w14:paraId="0D694A06" w14:textId="77777777">
        <w:trPr>
          <w:trHeight w:val="252"/>
        </w:trPr>
        <w:tc>
          <w:tcPr>
            <w:tcW w:w="3180"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tcPr>
          <w:p w14:paraId="00000E9B" w14:textId="77777777" w:rsidR="0030221B" w:rsidRDefault="00000000">
            <w:pPr>
              <w:pBdr>
                <w:top w:val="nil"/>
                <w:left w:val="nil"/>
                <w:bottom w:val="nil"/>
                <w:right w:val="nil"/>
                <w:between w:val="nil"/>
              </w:pBdr>
              <w:spacing w:before="2" w:after="2"/>
              <w:rPr>
                <w:color w:val="000000"/>
                <w:sz w:val="20"/>
                <w:szCs w:val="20"/>
              </w:rPr>
            </w:pPr>
            <w:proofErr w:type="spellStart"/>
            <w:r>
              <w:rPr>
                <w:color w:val="000000"/>
                <w:sz w:val="22"/>
                <w:szCs w:val="22"/>
              </w:rPr>
              <w:t>n_success_coups_BRRD</w:t>
            </w:r>
            <w:proofErr w:type="spellEnd"/>
          </w:p>
        </w:tc>
        <w:tc>
          <w:tcPr>
            <w:tcW w:w="5355"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tcPr>
          <w:p w14:paraId="00000E9C" w14:textId="77777777" w:rsidR="0030221B" w:rsidRDefault="00000000">
            <w:pPr>
              <w:pBdr>
                <w:top w:val="nil"/>
                <w:left w:val="nil"/>
                <w:bottom w:val="nil"/>
                <w:right w:val="nil"/>
                <w:between w:val="nil"/>
              </w:pBdr>
              <w:spacing w:before="2" w:after="2"/>
              <w:rPr>
                <w:color w:val="000000"/>
                <w:sz w:val="20"/>
                <w:szCs w:val="20"/>
              </w:rPr>
            </w:pPr>
            <w:r>
              <w:rPr>
                <w:color w:val="000000"/>
                <w:sz w:val="22"/>
                <w:szCs w:val="22"/>
              </w:rPr>
              <w:t>The number of successful coups [BRRD]</w:t>
            </w:r>
          </w:p>
        </w:tc>
      </w:tr>
      <w:tr w:rsidR="0030221B" w14:paraId="1B498B78" w14:textId="77777777">
        <w:trPr>
          <w:trHeight w:val="262"/>
        </w:trPr>
        <w:tc>
          <w:tcPr>
            <w:tcW w:w="3180"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tcPr>
          <w:p w14:paraId="00000E9D" w14:textId="77777777" w:rsidR="0030221B" w:rsidRDefault="00000000">
            <w:pPr>
              <w:pBdr>
                <w:top w:val="nil"/>
                <w:left w:val="nil"/>
                <w:bottom w:val="nil"/>
                <w:right w:val="nil"/>
                <w:between w:val="nil"/>
              </w:pBdr>
              <w:spacing w:before="2" w:after="2"/>
              <w:rPr>
                <w:color w:val="000000"/>
                <w:sz w:val="20"/>
                <w:szCs w:val="20"/>
              </w:rPr>
            </w:pPr>
            <w:proofErr w:type="spellStart"/>
            <w:r>
              <w:rPr>
                <w:color w:val="000000"/>
                <w:sz w:val="22"/>
                <w:szCs w:val="22"/>
              </w:rPr>
              <w:t>n_all_coups_BRRD</w:t>
            </w:r>
            <w:proofErr w:type="spellEnd"/>
          </w:p>
        </w:tc>
        <w:tc>
          <w:tcPr>
            <w:tcW w:w="5355"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tcPr>
          <w:p w14:paraId="00000E9E" w14:textId="77777777" w:rsidR="0030221B" w:rsidRDefault="00000000">
            <w:pPr>
              <w:pBdr>
                <w:top w:val="nil"/>
                <w:left w:val="nil"/>
                <w:bottom w:val="nil"/>
                <w:right w:val="nil"/>
                <w:between w:val="nil"/>
              </w:pBdr>
              <w:spacing w:before="2" w:after="2"/>
              <w:rPr>
                <w:color w:val="000000"/>
                <w:sz w:val="20"/>
                <w:szCs w:val="20"/>
              </w:rPr>
            </w:pPr>
            <w:r>
              <w:rPr>
                <w:color w:val="000000"/>
                <w:sz w:val="22"/>
                <w:szCs w:val="22"/>
              </w:rPr>
              <w:t>The number of all coups that occurred [BRRD]</w:t>
            </w:r>
          </w:p>
        </w:tc>
      </w:tr>
      <w:tr w:rsidR="0030221B" w14:paraId="6F78326A" w14:textId="77777777">
        <w:trPr>
          <w:trHeight w:val="252"/>
        </w:trPr>
        <w:tc>
          <w:tcPr>
            <w:tcW w:w="3180"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tcPr>
          <w:p w14:paraId="00000E9F" w14:textId="77777777" w:rsidR="0030221B" w:rsidRDefault="00000000">
            <w:pPr>
              <w:pBdr>
                <w:top w:val="nil"/>
                <w:left w:val="nil"/>
                <w:bottom w:val="nil"/>
                <w:right w:val="nil"/>
                <w:between w:val="nil"/>
              </w:pBdr>
              <w:spacing w:before="2" w:after="2"/>
              <w:rPr>
                <w:color w:val="000000"/>
                <w:sz w:val="20"/>
                <w:szCs w:val="20"/>
              </w:rPr>
            </w:pPr>
            <w:proofErr w:type="spellStart"/>
            <w:r>
              <w:rPr>
                <w:color w:val="000000"/>
                <w:sz w:val="22"/>
                <w:szCs w:val="22"/>
              </w:rPr>
              <w:t>first_coup_occured_BRRD</w:t>
            </w:r>
            <w:proofErr w:type="spellEnd"/>
          </w:p>
        </w:tc>
        <w:tc>
          <w:tcPr>
            <w:tcW w:w="5355"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tcPr>
          <w:p w14:paraId="00000EA0" w14:textId="77777777" w:rsidR="0030221B" w:rsidRDefault="00000000">
            <w:pPr>
              <w:pBdr>
                <w:top w:val="nil"/>
                <w:left w:val="nil"/>
                <w:bottom w:val="nil"/>
                <w:right w:val="nil"/>
                <w:between w:val="nil"/>
              </w:pBdr>
              <w:spacing w:before="2" w:after="2"/>
              <w:rPr>
                <w:color w:val="000000"/>
                <w:sz w:val="20"/>
                <w:szCs w:val="20"/>
              </w:rPr>
            </w:pPr>
            <w:r>
              <w:rPr>
                <w:color w:val="000000"/>
                <w:sz w:val="22"/>
                <w:szCs w:val="22"/>
              </w:rPr>
              <w:t>Dummy for whether a first coup occurred [BRRD]</w:t>
            </w:r>
          </w:p>
        </w:tc>
      </w:tr>
      <w:tr w:rsidR="0030221B" w14:paraId="7132F2B5" w14:textId="77777777">
        <w:trPr>
          <w:trHeight w:val="252"/>
        </w:trPr>
        <w:tc>
          <w:tcPr>
            <w:tcW w:w="3180"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tcPr>
          <w:p w14:paraId="00000EA1" w14:textId="77777777" w:rsidR="0030221B" w:rsidRDefault="00000000">
            <w:pPr>
              <w:pBdr>
                <w:top w:val="nil"/>
                <w:left w:val="nil"/>
                <w:bottom w:val="nil"/>
                <w:right w:val="nil"/>
                <w:between w:val="nil"/>
              </w:pBdr>
              <w:spacing w:before="2" w:after="2"/>
              <w:rPr>
                <w:color w:val="000000"/>
                <w:sz w:val="20"/>
                <w:szCs w:val="20"/>
              </w:rPr>
            </w:pPr>
            <w:proofErr w:type="spellStart"/>
            <w:r>
              <w:rPr>
                <w:color w:val="000000"/>
                <w:sz w:val="22"/>
                <w:szCs w:val="22"/>
              </w:rPr>
              <w:t>first_coup_year_BRRD</w:t>
            </w:r>
            <w:proofErr w:type="spellEnd"/>
          </w:p>
        </w:tc>
        <w:tc>
          <w:tcPr>
            <w:tcW w:w="5355"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tcPr>
          <w:p w14:paraId="00000EA2" w14:textId="77777777" w:rsidR="0030221B" w:rsidRDefault="00000000">
            <w:pPr>
              <w:pBdr>
                <w:top w:val="nil"/>
                <w:left w:val="nil"/>
                <w:bottom w:val="nil"/>
                <w:right w:val="nil"/>
                <w:between w:val="nil"/>
              </w:pBdr>
              <w:spacing w:before="2" w:after="2"/>
              <w:rPr>
                <w:color w:val="000000"/>
                <w:sz w:val="20"/>
                <w:szCs w:val="20"/>
              </w:rPr>
            </w:pPr>
            <w:r>
              <w:rPr>
                <w:color w:val="000000"/>
                <w:sz w:val="22"/>
                <w:szCs w:val="22"/>
              </w:rPr>
              <w:t>The year the first coup occurred [BRRD]</w:t>
            </w:r>
          </w:p>
        </w:tc>
      </w:tr>
      <w:tr w:rsidR="0030221B" w14:paraId="4A9600AA" w14:textId="77777777">
        <w:trPr>
          <w:trHeight w:val="252"/>
        </w:trPr>
        <w:tc>
          <w:tcPr>
            <w:tcW w:w="3180"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tcPr>
          <w:p w14:paraId="00000EA3" w14:textId="77777777" w:rsidR="0030221B" w:rsidRDefault="00000000">
            <w:pPr>
              <w:pBdr>
                <w:top w:val="nil"/>
                <w:left w:val="nil"/>
                <w:bottom w:val="nil"/>
                <w:right w:val="nil"/>
                <w:between w:val="nil"/>
              </w:pBdr>
              <w:spacing w:before="2" w:after="2"/>
              <w:rPr>
                <w:color w:val="000000"/>
                <w:sz w:val="20"/>
                <w:szCs w:val="20"/>
              </w:rPr>
            </w:pPr>
            <w:proofErr w:type="spellStart"/>
            <w:r>
              <w:rPr>
                <w:color w:val="000000"/>
                <w:sz w:val="22"/>
                <w:szCs w:val="22"/>
              </w:rPr>
              <w:t>first_coup_month_BRRD</w:t>
            </w:r>
            <w:proofErr w:type="spellEnd"/>
          </w:p>
        </w:tc>
        <w:tc>
          <w:tcPr>
            <w:tcW w:w="5355"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tcPr>
          <w:p w14:paraId="00000EA4" w14:textId="77777777" w:rsidR="0030221B" w:rsidRDefault="00000000">
            <w:pPr>
              <w:pBdr>
                <w:top w:val="nil"/>
                <w:left w:val="nil"/>
                <w:bottom w:val="nil"/>
                <w:right w:val="nil"/>
                <w:between w:val="nil"/>
              </w:pBdr>
              <w:spacing w:before="2" w:after="2"/>
              <w:rPr>
                <w:color w:val="000000"/>
                <w:sz w:val="20"/>
                <w:szCs w:val="20"/>
              </w:rPr>
            </w:pPr>
            <w:r>
              <w:rPr>
                <w:color w:val="000000"/>
                <w:sz w:val="22"/>
                <w:szCs w:val="22"/>
              </w:rPr>
              <w:t>The month the first coup occurred [BRRD]</w:t>
            </w:r>
          </w:p>
        </w:tc>
      </w:tr>
      <w:tr w:rsidR="0030221B" w14:paraId="77A45DC9" w14:textId="77777777">
        <w:trPr>
          <w:trHeight w:val="262"/>
        </w:trPr>
        <w:tc>
          <w:tcPr>
            <w:tcW w:w="3180"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tcPr>
          <w:p w14:paraId="00000EA5" w14:textId="77777777" w:rsidR="0030221B" w:rsidRDefault="00000000">
            <w:pPr>
              <w:pBdr>
                <w:top w:val="nil"/>
                <w:left w:val="nil"/>
                <w:bottom w:val="nil"/>
                <w:right w:val="nil"/>
                <w:between w:val="nil"/>
              </w:pBdr>
              <w:spacing w:before="2" w:after="2"/>
              <w:rPr>
                <w:color w:val="000000"/>
                <w:sz w:val="20"/>
                <w:szCs w:val="20"/>
              </w:rPr>
            </w:pPr>
            <w:proofErr w:type="spellStart"/>
            <w:r>
              <w:rPr>
                <w:color w:val="000000"/>
                <w:sz w:val="22"/>
                <w:szCs w:val="22"/>
              </w:rPr>
              <w:t>first_coup_type_BRRD</w:t>
            </w:r>
            <w:proofErr w:type="spellEnd"/>
          </w:p>
        </w:tc>
        <w:tc>
          <w:tcPr>
            <w:tcW w:w="5355"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tcPr>
          <w:p w14:paraId="00000EA6" w14:textId="77777777" w:rsidR="0030221B" w:rsidRDefault="00000000">
            <w:pPr>
              <w:pBdr>
                <w:top w:val="nil"/>
                <w:left w:val="nil"/>
                <w:bottom w:val="nil"/>
                <w:right w:val="nil"/>
                <w:between w:val="nil"/>
              </w:pBdr>
              <w:spacing w:before="2" w:after="2"/>
              <w:rPr>
                <w:color w:val="000000"/>
                <w:sz w:val="20"/>
                <w:szCs w:val="20"/>
              </w:rPr>
            </w:pPr>
            <w:r>
              <w:rPr>
                <w:color w:val="000000"/>
                <w:sz w:val="22"/>
                <w:szCs w:val="22"/>
              </w:rPr>
              <w:t>Coup type (Civil= Civ, Military= Mil) for first coup [BRRD]</w:t>
            </w:r>
          </w:p>
        </w:tc>
      </w:tr>
      <w:tr w:rsidR="0030221B" w14:paraId="77AED4AA" w14:textId="77777777">
        <w:trPr>
          <w:trHeight w:val="252"/>
        </w:trPr>
        <w:tc>
          <w:tcPr>
            <w:tcW w:w="3180"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tcPr>
          <w:p w14:paraId="00000EA7" w14:textId="77777777" w:rsidR="0030221B" w:rsidRDefault="00000000">
            <w:pPr>
              <w:pBdr>
                <w:top w:val="nil"/>
                <w:left w:val="nil"/>
                <w:bottom w:val="nil"/>
                <w:right w:val="nil"/>
                <w:between w:val="nil"/>
              </w:pBdr>
              <w:spacing w:before="2" w:after="2"/>
              <w:rPr>
                <w:color w:val="000000"/>
                <w:sz w:val="20"/>
                <w:szCs w:val="20"/>
              </w:rPr>
            </w:pPr>
            <w:proofErr w:type="spellStart"/>
            <w:r>
              <w:rPr>
                <w:color w:val="000000"/>
                <w:sz w:val="22"/>
                <w:szCs w:val="22"/>
              </w:rPr>
              <w:t>second_coup_occured_BRRD</w:t>
            </w:r>
            <w:proofErr w:type="spellEnd"/>
          </w:p>
        </w:tc>
        <w:tc>
          <w:tcPr>
            <w:tcW w:w="5355"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tcPr>
          <w:p w14:paraId="00000EA8" w14:textId="77777777" w:rsidR="0030221B" w:rsidRDefault="00000000">
            <w:pPr>
              <w:pBdr>
                <w:top w:val="nil"/>
                <w:left w:val="nil"/>
                <w:bottom w:val="nil"/>
                <w:right w:val="nil"/>
                <w:between w:val="nil"/>
              </w:pBdr>
              <w:spacing w:before="2" w:after="2"/>
              <w:rPr>
                <w:color w:val="000000"/>
                <w:sz w:val="20"/>
                <w:szCs w:val="20"/>
              </w:rPr>
            </w:pPr>
            <w:r>
              <w:rPr>
                <w:color w:val="000000"/>
                <w:sz w:val="22"/>
                <w:szCs w:val="22"/>
              </w:rPr>
              <w:t>Dummy for whether a second coup occurred [BRRD]</w:t>
            </w:r>
          </w:p>
        </w:tc>
      </w:tr>
      <w:tr w:rsidR="0030221B" w14:paraId="09216649" w14:textId="77777777">
        <w:trPr>
          <w:trHeight w:val="252"/>
        </w:trPr>
        <w:tc>
          <w:tcPr>
            <w:tcW w:w="3180"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tcPr>
          <w:p w14:paraId="00000EA9" w14:textId="77777777" w:rsidR="0030221B" w:rsidRDefault="00000000">
            <w:pPr>
              <w:pBdr>
                <w:top w:val="nil"/>
                <w:left w:val="nil"/>
                <w:bottom w:val="nil"/>
                <w:right w:val="nil"/>
                <w:between w:val="nil"/>
              </w:pBdr>
              <w:spacing w:before="2" w:after="2"/>
              <w:rPr>
                <w:color w:val="000000"/>
                <w:sz w:val="20"/>
                <w:szCs w:val="20"/>
              </w:rPr>
            </w:pPr>
            <w:proofErr w:type="spellStart"/>
            <w:r>
              <w:rPr>
                <w:color w:val="000000"/>
                <w:sz w:val="22"/>
                <w:szCs w:val="22"/>
              </w:rPr>
              <w:t>third_coup_occured_BRRD</w:t>
            </w:r>
            <w:proofErr w:type="spellEnd"/>
          </w:p>
        </w:tc>
        <w:tc>
          <w:tcPr>
            <w:tcW w:w="5355" w:type="dxa"/>
            <w:tcBorders>
              <w:top w:val="single" w:sz="4" w:space="0" w:color="000000"/>
              <w:left w:val="single" w:sz="4" w:space="0" w:color="000000"/>
              <w:bottom w:val="single" w:sz="4" w:space="0" w:color="000000"/>
              <w:right w:val="single" w:sz="4" w:space="0" w:color="000000"/>
            </w:tcBorders>
            <w:tcMar>
              <w:top w:w="15" w:type="dxa"/>
              <w:left w:w="115" w:type="dxa"/>
              <w:bottom w:w="15" w:type="dxa"/>
              <w:right w:w="115" w:type="dxa"/>
            </w:tcMar>
          </w:tcPr>
          <w:p w14:paraId="00000EAA" w14:textId="77777777" w:rsidR="0030221B" w:rsidRDefault="00000000">
            <w:pPr>
              <w:pBdr>
                <w:top w:val="nil"/>
                <w:left w:val="nil"/>
                <w:bottom w:val="nil"/>
                <w:right w:val="nil"/>
                <w:between w:val="nil"/>
              </w:pBdr>
              <w:spacing w:before="2" w:after="2"/>
              <w:rPr>
                <w:color w:val="000000"/>
                <w:sz w:val="20"/>
                <w:szCs w:val="20"/>
              </w:rPr>
            </w:pPr>
            <w:r>
              <w:rPr>
                <w:color w:val="000000"/>
                <w:sz w:val="22"/>
                <w:szCs w:val="22"/>
              </w:rPr>
              <w:t>Dummy for whether a third coup occurred [BRRD]</w:t>
            </w:r>
          </w:p>
        </w:tc>
      </w:tr>
    </w:tbl>
    <w:p w14:paraId="00000EAC" w14:textId="77777777" w:rsidR="0030221B" w:rsidRDefault="0030221B">
      <w:pPr>
        <w:pBdr>
          <w:bottom w:val="single" w:sz="12" w:space="1" w:color="000000"/>
        </w:pBdr>
        <w:rPr>
          <w:sz w:val="22"/>
          <w:szCs w:val="22"/>
        </w:rPr>
      </w:pPr>
    </w:p>
    <w:p w14:paraId="00000EAD" w14:textId="77777777" w:rsidR="0030221B" w:rsidRDefault="0030221B">
      <w:pPr>
        <w:rPr>
          <w:sz w:val="22"/>
          <w:szCs w:val="22"/>
        </w:rPr>
      </w:pPr>
    </w:p>
    <w:p w14:paraId="00000EAE" w14:textId="77777777" w:rsidR="0030221B" w:rsidRDefault="00000000">
      <w:pPr>
        <w:pStyle w:val="Heading2"/>
        <w:rPr>
          <w:rFonts w:ascii="Times New Roman" w:eastAsia="Times New Roman" w:hAnsi="Times New Roman" w:cs="Times New Roman"/>
          <w:sz w:val="22"/>
          <w:szCs w:val="22"/>
        </w:rPr>
      </w:pPr>
      <w:bookmarkStart w:id="104" w:name="_Toc109775469"/>
      <w:r>
        <w:rPr>
          <w:rFonts w:ascii="Times New Roman" w:eastAsia="Times New Roman" w:hAnsi="Times New Roman" w:cs="Times New Roman"/>
          <w:sz w:val="22"/>
          <w:szCs w:val="22"/>
        </w:rPr>
        <w:t>Relative Political Capacity [RPC]</w:t>
      </w:r>
      <w:bookmarkEnd w:id="104"/>
    </w:p>
    <w:p w14:paraId="00000EAF" w14:textId="77777777" w:rsidR="0030221B" w:rsidRDefault="0030221B">
      <w:pPr>
        <w:rPr>
          <w:sz w:val="22"/>
          <w:szCs w:val="22"/>
        </w:rPr>
      </w:pPr>
    </w:p>
    <w:p w14:paraId="00000EB0" w14:textId="77777777" w:rsidR="0030221B" w:rsidRDefault="00000000">
      <w:pPr>
        <w:rPr>
          <w:sz w:val="22"/>
          <w:szCs w:val="22"/>
        </w:rPr>
      </w:pPr>
      <w:r>
        <w:rPr>
          <w:sz w:val="22"/>
          <w:szCs w:val="22"/>
        </w:rPr>
        <w:t>Suffix: RPC</w:t>
      </w:r>
    </w:p>
    <w:p w14:paraId="00000EB1" w14:textId="77777777" w:rsidR="0030221B" w:rsidRDefault="0030221B">
      <w:pPr>
        <w:rPr>
          <w:sz w:val="22"/>
          <w:szCs w:val="22"/>
        </w:rPr>
      </w:pPr>
    </w:p>
    <w:p w14:paraId="00000EB2" w14:textId="77777777" w:rsidR="0030221B" w:rsidRDefault="00000000">
      <w:pPr>
        <w:rPr>
          <w:sz w:val="22"/>
          <w:szCs w:val="22"/>
        </w:rPr>
      </w:pPr>
      <w:r>
        <w:rPr>
          <w:sz w:val="22"/>
          <w:szCs w:val="22"/>
        </w:rPr>
        <w:t>Description: T</w:t>
      </w:r>
      <w:r>
        <w:rPr>
          <w:color w:val="111111"/>
          <w:sz w:val="22"/>
          <w:szCs w:val="22"/>
          <w:highlight w:val="white"/>
        </w:rPr>
        <w:t xml:space="preserve">he Relative Political Performance Data Set version 2.1, which consists of three measures: Relative Political Extraction (RPE), Relative Political Reach (RPR), and Relative Political Allocation (RPA). The definition and use of Relative Political Performance is generally discussed in </w:t>
      </w:r>
      <w:proofErr w:type="spellStart"/>
      <w:r>
        <w:rPr>
          <w:color w:val="111111"/>
          <w:sz w:val="22"/>
          <w:szCs w:val="22"/>
          <w:highlight w:val="white"/>
        </w:rPr>
        <w:t>Organski</w:t>
      </w:r>
      <w:proofErr w:type="spellEnd"/>
      <w:r>
        <w:rPr>
          <w:color w:val="111111"/>
          <w:sz w:val="22"/>
          <w:szCs w:val="22"/>
          <w:highlight w:val="white"/>
        </w:rPr>
        <w:t xml:space="preserve"> and Kugler (1980), </w:t>
      </w:r>
      <w:proofErr w:type="spellStart"/>
      <w:r>
        <w:rPr>
          <w:color w:val="111111"/>
          <w:sz w:val="22"/>
          <w:szCs w:val="22"/>
          <w:highlight w:val="white"/>
        </w:rPr>
        <w:t>Arbetman</w:t>
      </w:r>
      <w:proofErr w:type="spellEnd"/>
      <w:r>
        <w:rPr>
          <w:color w:val="111111"/>
          <w:sz w:val="22"/>
          <w:szCs w:val="22"/>
          <w:highlight w:val="white"/>
        </w:rPr>
        <w:t xml:space="preserve"> and Kugler (1997), Kugler and </w:t>
      </w:r>
      <w:proofErr w:type="spellStart"/>
      <w:r>
        <w:rPr>
          <w:color w:val="111111"/>
          <w:sz w:val="22"/>
          <w:szCs w:val="22"/>
          <w:highlight w:val="white"/>
        </w:rPr>
        <w:t>Tammen</w:t>
      </w:r>
      <w:proofErr w:type="spellEnd"/>
      <w:r>
        <w:rPr>
          <w:color w:val="111111"/>
          <w:sz w:val="22"/>
          <w:szCs w:val="22"/>
          <w:highlight w:val="white"/>
        </w:rPr>
        <w:t xml:space="preserve"> (2012). </w:t>
      </w:r>
    </w:p>
    <w:p w14:paraId="00000EB3" w14:textId="77777777" w:rsidR="0030221B" w:rsidRDefault="0030221B">
      <w:pPr>
        <w:rPr>
          <w:sz w:val="22"/>
          <w:szCs w:val="22"/>
        </w:rPr>
      </w:pPr>
    </w:p>
    <w:p w14:paraId="00000EB4" w14:textId="77777777" w:rsidR="0030221B" w:rsidRDefault="00000000">
      <w:pPr>
        <w:rPr>
          <w:sz w:val="22"/>
          <w:szCs w:val="22"/>
        </w:rPr>
      </w:pPr>
      <w:r>
        <w:rPr>
          <w:sz w:val="22"/>
          <w:szCs w:val="22"/>
        </w:rPr>
        <w:t xml:space="preserve">Data: </w:t>
      </w:r>
    </w:p>
    <w:p w14:paraId="00000EB5" w14:textId="77777777" w:rsidR="0030221B" w:rsidRDefault="00000000">
      <w:pPr>
        <w:rPr>
          <w:sz w:val="22"/>
          <w:szCs w:val="22"/>
        </w:rPr>
      </w:pPr>
      <w:hyperlink r:id="rId173">
        <w:r>
          <w:rPr>
            <w:color w:val="1155CC"/>
            <w:sz w:val="22"/>
            <w:szCs w:val="22"/>
            <w:u w:val="single"/>
          </w:rPr>
          <w:t>https://dataverse.harvard.edu/file.xhtml;jsessio</w:t>
        </w:r>
        <w:r>
          <w:rPr>
            <w:color w:val="1155CC"/>
            <w:sz w:val="22"/>
            <w:szCs w:val="22"/>
            <w:u w:val="single"/>
          </w:rPr>
          <w:t>n</w:t>
        </w:r>
        <w:r>
          <w:rPr>
            <w:color w:val="1155CC"/>
            <w:sz w:val="22"/>
            <w:szCs w:val="22"/>
            <w:u w:val="single"/>
          </w:rPr>
          <w:t>id=7eba997ee402bfe</w:t>
        </w:r>
        <w:r>
          <w:rPr>
            <w:color w:val="1155CC"/>
            <w:sz w:val="22"/>
            <w:szCs w:val="22"/>
            <w:u w:val="single"/>
          </w:rPr>
          <w:t>a</w:t>
        </w:r>
        <w:r>
          <w:rPr>
            <w:color w:val="1155CC"/>
            <w:sz w:val="22"/>
            <w:szCs w:val="22"/>
            <w:u w:val="single"/>
          </w:rPr>
          <w:t>547b42a7ac5e?fileId=2449265&amp;version=RELEASED&amp;version=.0</w:t>
        </w:r>
      </w:hyperlink>
      <w:r>
        <w:rPr>
          <w:sz w:val="22"/>
          <w:szCs w:val="22"/>
        </w:rPr>
        <w:t xml:space="preserve"> </w:t>
      </w:r>
    </w:p>
    <w:p w14:paraId="00000EB6" w14:textId="77777777" w:rsidR="0030221B" w:rsidRDefault="0030221B">
      <w:pPr>
        <w:rPr>
          <w:sz w:val="22"/>
          <w:szCs w:val="22"/>
        </w:rPr>
      </w:pPr>
    </w:p>
    <w:p w14:paraId="00000EB7" w14:textId="77777777" w:rsidR="0030221B" w:rsidRDefault="00000000">
      <w:pPr>
        <w:rPr>
          <w:sz w:val="22"/>
          <w:szCs w:val="22"/>
        </w:rPr>
      </w:pPr>
      <w:r>
        <w:rPr>
          <w:sz w:val="22"/>
          <w:szCs w:val="22"/>
        </w:rPr>
        <w:t>Data Cleaning: Observations for 12 non-independent territories (</w:t>
      </w:r>
      <w:proofErr w:type="gramStart"/>
      <w:r>
        <w:rPr>
          <w:sz w:val="22"/>
          <w:szCs w:val="22"/>
        </w:rPr>
        <w:t>e.g.</w:t>
      </w:r>
      <w:proofErr w:type="gramEnd"/>
      <w:r>
        <w:rPr>
          <w:sz w:val="22"/>
          <w:szCs w:val="22"/>
        </w:rPr>
        <w:t xml:space="preserve"> Guam) were dropped.</w:t>
      </w:r>
    </w:p>
    <w:p w14:paraId="00000EB8" w14:textId="77777777" w:rsidR="0030221B" w:rsidRDefault="0030221B">
      <w:pPr>
        <w:rPr>
          <w:sz w:val="22"/>
          <w:szCs w:val="22"/>
        </w:rPr>
      </w:pPr>
    </w:p>
    <w:p w14:paraId="00000EB9" w14:textId="77777777" w:rsidR="0030221B" w:rsidRDefault="00000000">
      <w:pPr>
        <w:rPr>
          <w:sz w:val="22"/>
          <w:szCs w:val="22"/>
        </w:rPr>
      </w:pPr>
      <w:r>
        <w:rPr>
          <w:sz w:val="22"/>
          <w:szCs w:val="22"/>
        </w:rPr>
        <w:t xml:space="preserve">Citation: Kugler, Jacek and Ronald </w:t>
      </w:r>
      <w:proofErr w:type="spellStart"/>
      <w:r>
        <w:rPr>
          <w:sz w:val="22"/>
          <w:szCs w:val="22"/>
        </w:rPr>
        <w:t>Tammen</w:t>
      </w:r>
      <w:proofErr w:type="spellEnd"/>
      <w:r>
        <w:rPr>
          <w:sz w:val="22"/>
          <w:szCs w:val="22"/>
        </w:rPr>
        <w:t xml:space="preserve"> (2012). </w:t>
      </w:r>
      <w:r>
        <w:rPr>
          <w:i/>
          <w:sz w:val="22"/>
          <w:szCs w:val="22"/>
        </w:rPr>
        <w:t>Performance of Nations</w:t>
      </w:r>
      <w:r>
        <w:rPr>
          <w:sz w:val="22"/>
          <w:szCs w:val="22"/>
        </w:rPr>
        <w:t>. Lanham: Rowman and Littlefield.</w:t>
      </w:r>
    </w:p>
    <w:p w14:paraId="00000EBA" w14:textId="77777777" w:rsidR="0030221B" w:rsidRDefault="0030221B">
      <w:pPr>
        <w:rPr>
          <w:sz w:val="22"/>
          <w:szCs w:val="22"/>
        </w:rPr>
      </w:pPr>
    </w:p>
    <w:p w14:paraId="00000EBB"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Number of Countries: </w:t>
      </w:r>
    </w:p>
    <w:p w14:paraId="00000EBC" w14:textId="77777777" w:rsidR="0030221B" w:rsidRDefault="00000000">
      <w:pPr>
        <w:rPr>
          <w:sz w:val="22"/>
          <w:szCs w:val="22"/>
        </w:rPr>
      </w:pPr>
      <w:r>
        <w:rPr>
          <w:sz w:val="22"/>
          <w:szCs w:val="22"/>
        </w:rPr>
        <w:t>1960-2013</w:t>
      </w:r>
      <w:r>
        <w:rPr>
          <w:sz w:val="22"/>
          <w:szCs w:val="22"/>
        </w:rPr>
        <w:tab/>
      </w:r>
      <w:r>
        <w:rPr>
          <w:sz w:val="22"/>
          <w:szCs w:val="22"/>
        </w:rPr>
        <w:tab/>
      </w:r>
      <w:r>
        <w:rPr>
          <w:sz w:val="22"/>
          <w:szCs w:val="22"/>
        </w:rPr>
        <w:tab/>
      </w:r>
      <w:r>
        <w:rPr>
          <w:sz w:val="22"/>
          <w:szCs w:val="22"/>
        </w:rPr>
        <w:tab/>
      </w:r>
      <w:r>
        <w:rPr>
          <w:sz w:val="22"/>
          <w:szCs w:val="22"/>
        </w:rPr>
        <w:tab/>
      </w:r>
      <w:r>
        <w:rPr>
          <w:sz w:val="22"/>
          <w:szCs w:val="22"/>
        </w:rPr>
        <w:tab/>
        <w:t>190</w:t>
      </w:r>
    </w:p>
    <w:p w14:paraId="00000EBD" w14:textId="77777777" w:rsidR="0030221B" w:rsidRDefault="0030221B">
      <w:pPr>
        <w:rPr>
          <w:sz w:val="22"/>
          <w:szCs w:val="22"/>
        </w:rPr>
      </w:pPr>
    </w:p>
    <w:p w14:paraId="00000EBE" w14:textId="77777777" w:rsidR="0030221B" w:rsidRDefault="00000000">
      <w:pPr>
        <w:rPr>
          <w:sz w:val="22"/>
          <w:szCs w:val="22"/>
        </w:rPr>
      </w:pPr>
      <w:r>
        <w:rPr>
          <w:sz w:val="22"/>
          <w:szCs w:val="22"/>
        </w:rPr>
        <w:t>Variables:</w:t>
      </w:r>
    </w:p>
    <w:tbl>
      <w:tblPr>
        <w:tblStyle w:val="afffffffffffffffffffffffffffffffffffffffffffffffffffffff7"/>
        <w:tblW w:w="873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5"/>
        <w:gridCol w:w="6525"/>
      </w:tblGrid>
      <w:tr w:rsidR="00970D26" w14:paraId="0B874F30" w14:textId="77777777">
        <w:trPr>
          <w:trHeight w:val="215"/>
        </w:trPr>
        <w:tc>
          <w:tcPr>
            <w:tcW w:w="2205" w:type="dxa"/>
          </w:tcPr>
          <w:p w14:paraId="54F8C152" w14:textId="274A7C46" w:rsidR="00970D26" w:rsidRDefault="00970D26">
            <w:pPr>
              <w:rPr>
                <w:sz w:val="22"/>
                <w:szCs w:val="22"/>
              </w:rPr>
            </w:pPr>
            <w:proofErr w:type="spellStart"/>
            <w:r>
              <w:rPr>
                <w:sz w:val="22"/>
                <w:szCs w:val="22"/>
              </w:rPr>
              <w:t>imfcode_RPC</w:t>
            </w:r>
            <w:proofErr w:type="spellEnd"/>
          </w:p>
        </w:tc>
        <w:tc>
          <w:tcPr>
            <w:tcW w:w="6525" w:type="dxa"/>
          </w:tcPr>
          <w:p w14:paraId="661D4259" w14:textId="76C1C968" w:rsidR="00970D26" w:rsidRDefault="00970D26">
            <w:pPr>
              <w:rPr>
                <w:sz w:val="22"/>
                <w:szCs w:val="22"/>
              </w:rPr>
            </w:pPr>
            <w:r w:rsidRPr="00970D26">
              <w:rPr>
                <w:sz w:val="22"/>
                <w:szCs w:val="22"/>
              </w:rPr>
              <w:t>International Monetary Fund Country code (for available countries)</w:t>
            </w:r>
          </w:p>
        </w:tc>
      </w:tr>
      <w:tr w:rsidR="00970D26" w14:paraId="651D4373" w14:textId="77777777">
        <w:trPr>
          <w:trHeight w:val="215"/>
        </w:trPr>
        <w:tc>
          <w:tcPr>
            <w:tcW w:w="2205" w:type="dxa"/>
          </w:tcPr>
          <w:p w14:paraId="0753FBCB" w14:textId="07617645" w:rsidR="00970D26" w:rsidRDefault="00970D26">
            <w:pPr>
              <w:rPr>
                <w:sz w:val="22"/>
                <w:szCs w:val="22"/>
              </w:rPr>
            </w:pPr>
            <w:proofErr w:type="spellStart"/>
            <w:r>
              <w:rPr>
                <w:sz w:val="22"/>
                <w:szCs w:val="22"/>
              </w:rPr>
              <w:t>trccode_RPC</w:t>
            </w:r>
            <w:proofErr w:type="spellEnd"/>
          </w:p>
        </w:tc>
        <w:tc>
          <w:tcPr>
            <w:tcW w:w="6525" w:type="dxa"/>
          </w:tcPr>
          <w:p w14:paraId="3BEF4455" w14:textId="59853680" w:rsidR="00970D26" w:rsidRDefault="00970D26">
            <w:pPr>
              <w:rPr>
                <w:sz w:val="22"/>
                <w:szCs w:val="22"/>
              </w:rPr>
            </w:pPr>
            <w:proofErr w:type="spellStart"/>
            <w:r w:rsidRPr="00970D26">
              <w:rPr>
                <w:sz w:val="22"/>
                <w:szCs w:val="22"/>
              </w:rPr>
              <w:t>TransResearch</w:t>
            </w:r>
            <w:proofErr w:type="spellEnd"/>
            <w:r w:rsidRPr="00970D26">
              <w:rPr>
                <w:sz w:val="22"/>
                <w:szCs w:val="22"/>
              </w:rPr>
              <w:t xml:space="preserve"> Consortium Country code</w:t>
            </w:r>
          </w:p>
        </w:tc>
      </w:tr>
      <w:tr w:rsidR="00970D26" w14:paraId="3CE977ED" w14:textId="77777777">
        <w:trPr>
          <w:trHeight w:val="215"/>
        </w:trPr>
        <w:tc>
          <w:tcPr>
            <w:tcW w:w="2205" w:type="dxa"/>
          </w:tcPr>
          <w:p w14:paraId="71C7DC26" w14:textId="24B60F51" w:rsidR="00970D26" w:rsidRDefault="00970D26">
            <w:pPr>
              <w:rPr>
                <w:sz w:val="22"/>
                <w:szCs w:val="22"/>
              </w:rPr>
            </w:pPr>
            <w:proofErr w:type="spellStart"/>
            <w:r>
              <w:rPr>
                <w:sz w:val="22"/>
                <w:szCs w:val="22"/>
              </w:rPr>
              <w:t>uncode_RPC</w:t>
            </w:r>
            <w:proofErr w:type="spellEnd"/>
          </w:p>
        </w:tc>
        <w:tc>
          <w:tcPr>
            <w:tcW w:w="6525" w:type="dxa"/>
          </w:tcPr>
          <w:p w14:paraId="1B5592B2" w14:textId="292995F0" w:rsidR="00970D26" w:rsidRDefault="00970D26">
            <w:pPr>
              <w:rPr>
                <w:sz w:val="22"/>
                <w:szCs w:val="22"/>
              </w:rPr>
            </w:pPr>
            <w:r w:rsidRPr="00970D26">
              <w:rPr>
                <w:sz w:val="22"/>
                <w:szCs w:val="22"/>
              </w:rPr>
              <w:t>United Nations Country code (for available countries)</w:t>
            </w:r>
          </w:p>
        </w:tc>
      </w:tr>
      <w:tr w:rsidR="004044FE" w14:paraId="7619BE12" w14:textId="77777777">
        <w:trPr>
          <w:trHeight w:val="215"/>
        </w:trPr>
        <w:tc>
          <w:tcPr>
            <w:tcW w:w="2205" w:type="dxa"/>
          </w:tcPr>
          <w:p w14:paraId="5367B6BE" w14:textId="6235967F" w:rsidR="004044FE" w:rsidRDefault="004044FE" w:rsidP="004044FE">
            <w:pPr>
              <w:rPr>
                <w:sz w:val="22"/>
                <w:szCs w:val="22"/>
              </w:rPr>
            </w:pPr>
            <w:proofErr w:type="spellStart"/>
            <w:r>
              <w:rPr>
                <w:sz w:val="22"/>
                <w:szCs w:val="22"/>
              </w:rPr>
              <w:t>rpe_agri_RPC</w:t>
            </w:r>
            <w:proofErr w:type="spellEnd"/>
          </w:p>
        </w:tc>
        <w:tc>
          <w:tcPr>
            <w:tcW w:w="6525" w:type="dxa"/>
          </w:tcPr>
          <w:p w14:paraId="4CDA847E" w14:textId="6993A78D" w:rsidR="004044FE" w:rsidRPr="00970D26" w:rsidRDefault="004044FE" w:rsidP="004044FE">
            <w:pPr>
              <w:rPr>
                <w:sz w:val="22"/>
                <w:szCs w:val="22"/>
              </w:rPr>
            </w:pPr>
            <w:r>
              <w:rPr>
                <w:sz w:val="22"/>
                <w:szCs w:val="22"/>
              </w:rPr>
              <w:t xml:space="preserve">Relative Political Extraction (Model </w:t>
            </w:r>
            <w:r w:rsidR="009E6D7A">
              <w:rPr>
                <w:sz w:val="22"/>
                <w:szCs w:val="22"/>
              </w:rPr>
              <w:t>1</w:t>
            </w:r>
            <w:r>
              <w:rPr>
                <w:sz w:val="22"/>
                <w:szCs w:val="22"/>
              </w:rPr>
              <w:t>)</w:t>
            </w:r>
          </w:p>
        </w:tc>
      </w:tr>
      <w:tr w:rsidR="00970D26" w14:paraId="3420D79E" w14:textId="77777777">
        <w:trPr>
          <w:trHeight w:val="215"/>
        </w:trPr>
        <w:tc>
          <w:tcPr>
            <w:tcW w:w="2205" w:type="dxa"/>
          </w:tcPr>
          <w:p w14:paraId="0A983A12" w14:textId="5F917F8C" w:rsidR="00970D26" w:rsidRDefault="00970D26">
            <w:pPr>
              <w:rPr>
                <w:sz w:val="22"/>
                <w:szCs w:val="22"/>
              </w:rPr>
            </w:pPr>
            <w:proofErr w:type="spellStart"/>
            <w:r>
              <w:rPr>
                <w:sz w:val="22"/>
                <w:szCs w:val="22"/>
              </w:rPr>
              <w:t>rpe_fed_RPC</w:t>
            </w:r>
            <w:proofErr w:type="spellEnd"/>
          </w:p>
        </w:tc>
        <w:tc>
          <w:tcPr>
            <w:tcW w:w="6525" w:type="dxa"/>
          </w:tcPr>
          <w:p w14:paraId="0CF87EB0" w14:textId="66904D41" w:rsidR="00970D26" w:rsidRDefault="004044FE">
            <w:pPr>
              <w:rPr>
                <w:sz w:val="22"/>
                <w:szCs w:val="22"/>
              </w:rPr>
            </w:pPr>
            <w:r>
              <w:rPr>
                <w:sz w:val="22"/>
                <w:szCs w:val="22"/>
              </w:rPr>
              <w:t>*</w:t>
            </w:r>
            <w:proofErr w:type="gramStart"/>
            <w:r>
              <w:rPr>
                <w:sz w:val="22"/>
                <w:szCs w:val="22"/>
              </w:rPr>
              <w:t>description</w:t>
            </w:r>
            <w:proofErr w:type="gramEnd"/>
            <w:r>
              <w:rPr>
                <w:sz w:val="22"/>
                <w:szCs w:val="22"/>
              </w:rPr>
              <w:t xml:space="preserve"> not available in codebook</w:t>
            </w:r>
          </w:p>
        </w:tc>
      </w:tr>
      <w:tr w:rsidR="0030221B" w14:paraId="64C13B71" w14:textId="77777777">
        <w:trPr>
          <w:trHeight w:val="215"/>
        </w:trPr>
        <w:tc>
          <w:tcPr>
            <w:tcW w:w="2205" w:type="dxa"/>
          </w:tcPr>
          <w:p w14:paraId="00000EC1" w14:textId="77777777" w:rsidR="0030221B" w:rsidRDefault="00000000">
            <w:pPr>
              <w:rPr>
                <w:sz w:val="22"/>
                <w:szCs w:val="22"/>
              </w:rPr>
            </w:pPr>
            <w:proofErr w:type="spellStart"/>
            <w:r>
              <w:rPr>
                <w:sz w:val="22"/>
                <w:szCs w:val="22"/>
              </w:rPr>
              <w:t>rpe_gdp_RPC</w:t>
            </w:r>
            <w:proofErr w:type="spellEnd"/>
          </w:p>
        </w:tc>
        <w:tc>
          <w:tcPr>
            <w:tcW w:w="6525" w:type="dxa"/>
          </w:tcPr>
          <w:p w14:paraId="00000EC2" w14:textId="06017607" w:rsidR="0030221B" w:rsidRDefault="00000000">
            <w:pPr>
              <w:rPr>
                <w:sz w:val="22"/>
                <w:szCs w:val="22"/>
              </w:rPr>
            </w:pPr>
            <w:r>
              <w:rPr>
                <w:sz w:val="22"/>
                <w:szCs w:val="22"/>
              </w:rPr>
              <w:t xml:space="preserve">Relative Political Extraction (Model </w:t>
            </w:r>
            <w:r w:rsidR="009E6D7A">
              <w:rPr>
                <w:sz w:val="22"/>
                <w:szCs w:val="22"/>
              </w:rPr>
              <w:t>2</w:t>
            </w:r>
            <w:r>
              <w:rPr>
                <w:sz w:val="22"/>
                <w:szCs w:val="22"/>
              </w:rPr>
              <w:t>)</w:t>
            </w:r>
          </w:p>
        </w:tc>
      </w:tr>
      <w:tr w:rsidR="0030221B" w14:paraId="2CDC9623" w14:textId="77777777">
        <w:trPr>
          <w:trHeight w:val="215"/>
        </w:trPr>
        <w:tc>
          <w:tcPr>
            <w:tcW w:w="2205" w:type="dxa"/>
          </w:tcPr>
          <w:p w14:paraId="00000EC5" w14:textId="77777777" w:rsidR="0030221B" w:rsidRDefault="00000000">
            <w:pPr>
              <w:rPr>
                <w:sz w:val="22"/>
                <w:szCs w:val="22"/>
              </w:rPr>
            </w:pPr>
            <w:proofErr w:type="spellStart"/>
            <w:r>
              <w:rPr>
                <w:sz w:val="22"/>
                <w:szCs w:val="22"/>
              </w:rPr>
              <w:t>rpr_work_RPC</w:t>
            </w:r>
            <w:proofErr w:type="spellEnd"/>
          </w:p>
        </w:tc>
        <w:tc>
          <w:tcPr>
            <w:tcW w:w="6525" w:type="dxa"/>
          </w:tcPr>
          <w:p w14:paraId="00000EC6" w14:textId="4C4EF454" w:rsidR="0030221B" w:rsidRDefault="00000000">
            <w:pPr>
              <w:rPr>
                <w:sz w:val="22"/>
                <w:szCs w:val="22"/>
              </w:rPr>
            </w:pPr>
            <w:r>
              <w:rPr>
                <w:sz w:val="22"/>
                <w:szCs w:val="22"/>
              </w:rPr>
              <w:t xml:space="preserve">Relative Political Reach (Model </w:t>
            </w:r>
            <w:r w:rsidR="009E6D7A">
              <w:rPr>
                <w:sz w:val="22"/>
                <w:szCs w:val="22"/>
              </w:rPr>
              <w:t>3</w:t>
            </w:r>
            <w:r>
              <w:rPr>
                <w:sz w:val="22"/>
                <w:szCs w:val="22"/>
              </w:rPr>
              <w:t>)</w:t>
            </w:r>
          </w:p>
        </w:tc>
      </w:tr>
      <w:tr w:rsidR="0030221B" w14:paraId="25787AAF" w14:textId="77777777">
        <w:trPr>
          <w:trHeight w:val="215"/>
        </w:trPr>
        <w:tc>
          <w:tcPr>
            <w:tcW w:w="2205" w:type="dxa"/>
          </w:tcPr>
          <w:p w14:paraId="00000EC7" w14:textId="77777777" w:rsidR="0030221B" w:rsidRDefault="00000000">
            <w:pPr>
              <w:rPr>
                <w:sz w:val="22"/>
                <w:szCs w:val="22"/>
              </w:rPr>
            </w:pPr>
            <w:proofErr w:type="spellStart"/>
            <w:r>
              <w:rPr>
                <w:sz w:val="22"/>
                <w:szCs w:val="22"/>
              </w:rPr>
              <w:t>rpr_eap_RPC</w:t>
            </w:r>
            <w:proofErr w:type="spellEnd"/>
          </w:p>
        </w:tc>
        <w:tc>
          <w:tcPr>
            <w:tcW w:w="6525" w:type="dxa"/>
          </w:tcPr>
          <w:p w14:paraId="00000EC8" w14:textId="79C667F1" w:rsidR="0030221B" w:rsidRDefault="00000000">
            <w:pPr>
              <w:rPr>
                <w:sz w:val="22"/>
                <w:szCs w:val="22"/>
              </w:rPr>
            </w:pPr>
            <w:r>
              <w:rPr>
                <w:sz w:val="22"/>
                <w:szCs w:val="22"/>
              </w:rPr>
              <w:t xml:space="preserve">Relative Political Reach (Model </w:t>
            </w:r>
            <w:r w:rsidR="009E6D7A">
              <w:rPr>
                <w:sz w:val="22"/>
                <w:szCs w:val="22"/>
              </w:rPr>
              <w:t>4</w:t>
            </w:r>
            <w:r>
              <w:rPr>
                <w:sz w:val="22"/>
                <w:szCs w:val="22"/>
              </w:rPr>
              <w:t>)</w:t>
            </w:r>
          </w:p>
        </w:tc>
      </w:tr>
      <w:tr w:rsidR="0030221B" w14:paraId="1A07475F" w14:textId="77777777">
        <w:trPr>
          <w:trHeight w:val="215"/>
        </w:trPr>
        <w:tc>
          <w:tcPr>
            <w:tcW w:w="2205" w:type="dxa"/>
          </w:tcPr>
          <w:p w14:paraId="00000EC9" w14:textId="6CE76CD6" w:rsidR="0030221B" w:rsidRDefault="00E133C3">
            <w:pPr>
              <w:rPr>
                <w:sz w:val="22"/>
                <w:szCs w:val="22"/>
              </w:rPr>
            </w:pPr>
            <w:r>
              <w:rPr>
                <w:sz w:val="22"/>
                <w:szCs w:val="22"/>
              </w:rPr>
              <w:t>RPA</w:t>
            </w:r>
            <w:r w:rsidR="00000000">
              <w:rPr>
                <w:sz w:val="22"/>
                <w:szCs w:val="22"/>
              </w:rPr>
              <w:t>1_RPC</w:t>
            </w:r>
          </w:p>
        </w:tc>
        <w:tc>
          <w:tcPr>
            <w:tcW w:w="6525" w:type="dxa"/>
          </w:tcPr>
          <w:p w14:paraId="00000ECA" w14:textId="3585ECD8" w:rsidR="0030221B" w:rsidRDefault="00000000">
            <w:pPr>
              <w:rPr>
                <w:sz w:val="22"/>
                <w:szCs w:val="22"/>
              </w:rPr>
            </w:pPr>
            <w:r>
              <w:rPr>
                <w:sz w:val="22"/>
                <w:szCs w:val="22"/>
              </w:rPr>
              <w:t xml:space="preserve">Relative Political Allocation (Model </w:t>
            </w:r>
            <w:r w:rsidR="009E6D7A">
              <w:rPr>
                <w:sz w:val="22"/>
                <w:szCs w:val="22"/>
              </w:rPr>
              <w:t>5</w:t>
            </w:r>
            <w:r>
              <w:rPr>
                <w:sz w:val="22"/>
                <w:szCs w:val="22"/>
              </w:rPr>
              <w:t>)</w:t>
            </w:r>
          </w:p>
        </w:tc>
      </w:tr>
      <w:tr w:rsidR="0030221B" w14:paraId="2449B90B" w14:textId="77777777">
        <w:trPr>
          <w:trHeight w:val="215"/>
        </w:trPr>
        <w:tc>
          <w:tcPr>
            <w:tcW w:w="2205" w:type="dxa"/>
          </w:tcPr>
          <w:p w14:paraId="00000ECB" w14:textId="3CBB1059" w:rsidR="0030221B" w:rsidRDefault="00E133C3">
            <w:pPr>
              <w:rPr>
                <w:sz w:val="22"/>
                <w:szCs w:val="22"/>
              </w:rPr>
            </w:pPr>
            <w:r>
              <w:rPr>
                <w:sz w:val="22"/>
                <w:szCs w:val="22"/>
              </w:rPr>
              <w:t>RPA</w:t>
            </w:r>
            <w:r w:rsidR="00000000">
              <w:rPr>
                <w:sz w:val="22"/>
                <w:szCs w:val="22"/>
              </w:rPr>
              <w:t>2_RPC</w:t>
            </w:r>
          </w:p>
        </w:tc>
        <w:tc>
          <w:tcPr>
            <w:tcW w:w="6525" w:type="dxa"/>
          </w:tcPr>
          <w:p w14:paraId="00000ECC" w14:textId="2A0D2E50" w:rsidR="0030221B" w:rsidRDefault="00000000">
            <w:pPr>
              <w:rPr>
                <w:sz w:val="22"/>
                <w:szCs w:val="22"/>
              </w:rPr>
            </w:pPr>
            <w:r>
              <w:rPr>
                <w:sz w:val="22"/>
                <w:szCs w:val="22"/>
              </w:rPr>
              <w:t xml:space="preserve">Relative Political Allocation with income partitions (Model </w:t>
            </w:r>
            <w:r w:rsidR="009E6D7A">
              <w:rPr>
                <w:sz w:val="22"/>
                <w:szCs w:val="22"/>
              </w:rPr>
              <w:t>5</w:t>
            </w:r>
            <w:r>
              <w:rPr>
                <w:sz w:val="22"/>
                <w:szCs w:val="22"/>
              </w:rPr>
              <w:t>)</w:t>
            </w:r>
          </w:p>
        </w:tc>
      </w:tr>
    </w:tbl>
    <w:p w14:paraId="00000ECD" w14:textId="77777777" w:rsidR="0030221B" w:rsidRDefault="0030221B">
      <w:pPr>
        <w:pBdr>
          <w:bottom w:val="single" w:sz="12" w:space="1" w:color="000000"/>
        </w:pBdr>
        <w:rPr>
          <w:sz w:val="22"/>
          <w:szCs w:val="22"/>
        </w:rPr>
      </w:pPr>
    </w:p>
    <w:p w14:paraId="00000ECE" w14:textId="77777777" w:rsidR="0030221B" w:rsidRDefault="0030221B"/>
    <w:p w14:paraId="00000ECF" w14:textId="77777777" w:rsidR="0030221B" w:rsidRDefault="00000000">
      <w:pPr>
        <w:spacing w:before="200"/>
        <w:rPr>
          <w:b/>
          <w:sz w:val="36"/>
          <w:szCs w:val="36"/>
        </w:rPr>
      </w:pPr>
      <w:r>
        <w:rPr>
          <w:b/>
          <w:color w:val="4472C4"/>
          <w:sz w:val="22"/>
          <w:szCs w:val="22"/>
        </w:rPr>
        <w:t>Comparative Competition Law Data [CCL]</w:t>
      </w:r>
    </w:p>
    <w:p w14:paraId="00000ED0" w14:textId="77777777" w:rsidR="0030221B" w:rsidRDefault="00000000">
      <w:pPr>
        <w:rPr>
          <w:b/>
          <w:sz w:val="48"/>
          <w:szCs w:val="48"/>
        </w:rPr>
      </w:pPr>
      <w:r>
        <w:rPr>
          <w:b/>
          <w:color w:val="335B8A"/>
          <w:sz w:val="22"/>
          <w:szCs w:val="22"/>
        </w:rPr>
        <w:t> </w:t>
      </w:r>
    </w:p>
    <w:p w14:paraId="00000ED1" w14:textId="77777777" w:rsidR="0030221B" w:rsidRDefault="00000000">
      <w:pPr>
        <w:rPr>
          <w:b/>
          <w:sz w:val="48"/>
          <w:szCs w:val="48"/>
        </w:rPr>
      </w:pPr>
      <w:r>
        <w:rPr>
          <w:color w:val="000000"/>
          <w:sz w:val="22"/>
          <w:szCs w:val="22"/>
        </w:rPr>
        <w:t>Suffix: CCL</w:t>
      </w:r>
    </w:p>
    <w:p w14:paraId="00000ED2" w14:textId="77777777" w:rsidR="0030221B" w:rsidRDefault="00000000">
      <w:pPr>
        <w:rPr>
          <w:b/>
          <w:sz w:val="48"/>
          <w:szCs w:val="48"/>
        </w:rPr>
      </w:pPr>
      <w:r>
        <w:rPr>
          <w:color w:val="000000"/>
          <w:sz w:val="22"/>
          <w:szCs w:val="22"/>
        </w:rPr>
        <w:t> </w:t>
      </w:r>
    </w:p>
    <w:p w14:paraId="00000ED3" w14:textId="77777777" w:rsidR="0030221B" w:rsidRDefault="00000000">
      <w:pPr>
        <w:rPr>
          <w:b/>
          <w:sz w:val="48"/>
          <w:szCs w:val="48"/>
        </w:rPr>
      </w:pPr>
      <w:r>
        <w:rPr>
          <w:color w:val="000000"/>
          <w:sz w:val="22"/>
          <w:szCs w:val="22"/>
        </w:rPr>
        <w:t>Description: This dataset contains data on competition law provisions from the beginning of modern competition law.</w:t>
      </w:r>
    </w:p>
    <w:p w14:paraId="00000ED4" w14:textId="77777777" w:rsidR="0030221B" w:rsidRDefault="00000000">
      <w:pPr>
        <w:rPr>
          <w:b/>
          <w:sz w:val="48"/>
          <w:szCs w:val="48"/>
        </w:rPr>
      </w:pPr>
      <w:r>
        <w:rPr>
          <w:color w:val="000000"/>
          <w:sz w:val="22"/>
          <w:szCs w:val="22"/>
        </w:rPr>
        <w:t> </w:t>
      </w:r>
    </w:p>
    <w:p w14:paraId="00000ED5" w14:textId="77777777" w:rsidR="0030221B" w:rsidRDefault="00000000">
      <w:pPr>
        <w:rPr>
          <w:color w:val="000000"/>
          <w:sz w:val="22"/>
          <w:szCs w:val="22"/>
        </w:rPr>
      </w:pPr>
      <w:r>
        <w:rPr>
          <w:color w:val="000000"/>
          <w:sz w:val="22"/>
          <w:szCs w:val="22"/>
        </w:rPr>
        <w:t xml:space="preserve">Data: </w:t>
      </w:r>
    </w:p>
    <w:p w14:paraId="00000ED6" w14:textId="77777777" w:rsidR="0030221B" w:rsidRDefault="00000000">
      <w:pPr>
        <w:rPr>
          <w:b/>
          <w:sz w:val="48"/>
          <w:szCs w:val="48"/>
        </w:rPr>
      </w:pPr>
      <w:hyperlink r:id="rId174">
        <w:r>
          <w:rPr>
            <w:color w:val="1155CC"/>
            <w:sz w:val="22"/>
            <w:szCs w:val="22"/>
            <w:u w:val="single"/>
          </w:rPr>
          <w:t>http://comparativecompetitionlaw.org</w:t>
        </w:r>
      </w:hyperlink>
      <w:r>
        <w:rPr>
          <w:color w:val="000000"/>
          <w:sz w:val="22"/>
          <w:szCs w:val="22"/>
        </w:rPr>
        <w:t xml:space="preserve"> </w:t>
      </w:r>
    </w:p>
    <w:p w14:paraId="00000ED7" w14:textId="77777777" w:rsidR="0030221B" w:rsidRDefault="00000000">
      <w:pPr>
        <w:rPr>
          <w:b/>
          <w:sz w:val="48"/>
          <w:szCs w:val="48"/>
        </w:rPr>
      </w:pPr>
      <w:r>
        <w:rPr>
          <w:color w:val="000000"/>
          <w:sz w:val="22"/>
          <w:szCs w:val="22"/>
        </w:rPr>
        <w:t> </w:t>
      </w:r>
    </w:p>
    <w:p w14:paraId="00000ED8" w14:textId="77777777" w:rsidR="0030221B" w:rsidRDefault="00000000">
      <w:pPr>
        <w:rPr>
          <w:b/>
          <w:sz w:val="48"/>
          <w:szCs w:val="48"/>
        </w:rPr>
      </w:pPr>
      <w:r>
        <w:rPr>
          <w:color w:val="000000"/>
          <w:sz w:val="22"/>
          <w:szCs w:val="22"/>
        </w:rPr>
        <w:t xml:space="preserve">Data Cleaning: Observations for regions and small states not included in the Gleditsch Ward system are dropped: ASEAN, CARICOM, COMESA, EAC, ECOWAS, EFTA, European Union, Faroe Islands, Greenland, Jersey Channel Islands, and </w:t>
      </w:r>
      <w:proofErr w:type="spellStart"/>
      <w:r>
        <w:rPr>
          <w:color w:val="000000"/>
          <w:sz w:val="22"/>
          <w:szCs w:val="22"/>
        </w:rPr>
        <w:t>Waemu</w:t>
      </w:r>
      <w:proofErr w:type="spellEnd"/>
      <w:r>
        <w:rPr>
          <w:color w:val="000000"/>
          <w:sz w:val="22"/>
          <w:szCs w:val="22"/>
        </w:rPr>
        <w:t xml:space="preserve">. Duplicates for Canada </w:t>
      </w:r>
      <w:r>
        <w:rPr>
          <w:sz w:val="22"/>
          <w:szCs w:val="22"/>
        </w:rPr>
        <w:t>from</w:t>
      </w:r>
      <w:r>
        <w:rPr>
          <w:color w:val="000000"/>
          <w:sz w:val="22"/>
          <w:szCs w:val="22"/>
        </w:rPr>
        <w:t xml:space="preserve"> 1969-2010, Germany for 1990, Yemen for 1990, and Czechoslovakia for 1992 </w:t>
      </w:r>
      <w:r>
        <w:rPr>
          <w:sz w:val="22"/>
          <w:szCs w:val="22"/>
        </w:rPr>
        <w:t>are</w:t>
      </w:r>
      <w:r>
        <w:rPr>
          <w:color w:val="000000"/>
          <w:sz w:val="22"/>
          <w:szCs w:val="22"/>
        </w:rPr>
        <w:t xml:space="preserve"> </w:t>
      </w:r>
      <w:r>
        <w:rPr>
          <w:sz w:val="22"/>
          <w:szCs w:val="22"/>
        </w:rPr>
        <w:t>resolved</w:t>
      </w:r>
      <w:r>
        <w:rPr>
          <w:color w:val="000000"/>
          <w:sz w:val="22"/>
          <w:szCs w:val="22"/>
        </w:rPr>
        <w:t>.</w:t>
      </w:r>
    </w:p>
    <w:p w14:paraId="00000ED9" w14:textId="77777777" w:rsidR="0030221B" w:rsidRDefault="00000000">
      <w:pPr>
        <w:spacing w:before="240" w:after="240"/>
        <w:rPr>
          <w:sz w:val="22"/>
          <w:szCs w:val="22"/>
        </w:rPr>
      </w:pPr>
      <w:r>
        <w:rPr>
          <w:color w:val="000000"/>
          <w:sz w:val="22"/>
          <w:szCs w:val="22"/>
        </w:rPr>
        <w:lastRenderedPageBreak/>
        <w:t xml:space="preserve">Citation: </w:t>
      </w:r>
    </w:p>
    <w:p w14:paraId="00000EDA" w14:textId="77777777" w:rsidR="0030221B" w:rsidRDefault="00000000">
      <w:pPr>
        <w:spacing w:before="240" w:after="240"/>
        <w:rPr>
          <w:sz w:val="22"/>
          <w:szCs w:val="22"/>
        </w:rPr>
      </w:pPr>
      <w:r>
        <w:rPr>
          <w:sz w:val="22"/>
          <w:szCs w:val="22"/>
        </w:rPr>
        <w:t xml:space="preserve">Bradford, Anu, Adam S. Chilton, Chris </w:t>
      </w:r>
      <w:proofErr w:type="gramStart"/>
      <w:r>
        <w:rPr>
          <w:sz w:val="22"/>
          <w:szCs w:val="22"/>
        </w:rPr>
        <w:t>Megaw</w:t>
      </w:r>
      <w:proofErr w:type="gramEnd"/>
      <w:r>
        <w:rPr>
          <w:sz w:val="22"/>
          <w:szCs w:val="22"/>
        </w:rPr>
        <w:t xml:space="preserve"> and Nathaniel Sokol. 2019. “Competition Law Gone Global: Introducing the Comparative Competition Law and Enforcement Datasets.” </w:t>
      </w:r>
      <w:r>
        <w:rPr>
          <w:i/>
          <w:sz w:val="22"/>
          <w:szCs w:val="22"/>
        </w:rPr>
        <w:t>Journal of Empirical Legal Studies</w:t>
      </w:r>
      <w:r>
        <w:rPr>
          <w:sz w:val="22"/>
          <w:szCs w:val="22"/>
        </w:rPr>
        <w:t xml:space="preserve"> 16: 411-443. https://doi.org/10.1111/jels.12215</w:t>
      </w:r>
    </w:p>
    <w:p w14:paraId="00000EDB" w14:textId="77777777" w:rsidR="0030221B" w:rsidRDefault="00000000">
      <w:pPr>
        <w:rPr>
          <w:color w:val="000000"/>
          <w:sz w:val="22"/>
          <w:szCs w:val="22"/>
        </w:rPr>
      </w:pPr>
      <w:r>
        <w:rPr>
          <w:color w:val="000000"/>
          <w:sz w:val="22"/>
          <w:szCs w:val="22"/>
        </w:rPr>
        <w:t xml:space="preserve">Codebook: </w:t>
      </w:r>
    </w:p>
    <w:p w14:paraId="00000EDC" w14:textId="77777777" w:rsidR="0030221B" w:rsidRDefault="00000000">
      <w:pPr>
        <w:rPr>
          <w:b/>
          <w:sz w:val="48"/>
          <w:szCs w:val="48"/>
        </w:rPr>
      </w:pPr>
      <w:hyperlink r:id="rId175">
        <w:r>
          <w:rPr>
            <w:color w:val="1155CC"/>
            <w:sz w:val="22"/>
            <w:szCs w:val="22"/>
            <w:u w:val="single"/>
          </w:rPr>
          <w:t>http://comparativecompetitionlaw.org</w:t>
        </w:r>
      </w:hyperlink>
      <w:r>
        <w:rPr>
          <w:color w:val="000000"/>
          <w:sz w:val="22"/>
          <w:szCs w:val="22"/>
        </w:rPr>
        <w:t xml:space="preserve"> </w:t>
      </w:r>
    </w:p>
    <w:p w14:paraId="00000EDD" w14:textId="77777777" w:rsidR="0030221B" w:rsidRDefault="00000000">
      <w:pPr>
        <w:rPr>
          <w:b/>
          <w:sz w:val="48"/>
          <w:szCs w:val="48"/>
        </w:rPr>
      </w:pPr>
      <w:r>
        <w:rPr>
          <w:color w:val="000000"/>
          <w:sz w:val="22"/>
          <w:szCs w:val="22"/>
        </w:rPr>
        <w:t> </w:t>
      </w:r>
    </w:p>
    <w:p w14:paraId="00000EDE" w14:textId="77777777" w:rsidR="0030221B" w:rsidRDefault="00000000">
      <w:pPr>
        <w:rPr>
          <w:b/>
          <w:sz w:val="48"/>
          <w:szCs w:val="48"/>
        </w:rPr>
      </w:pPr>
      <w:r>
        <w:rPr>
          <w:color w:val="000000"/>
          <w:sz w:val="22"/>
          <w:szCs w:val="22"/>
        </w:rPr>
        <w:t>Years:                                                                          Number of Countries:</w:t>
      </w:r>
    </w:p>
    <w:p w14:paraId="00000EDF" w14:textId="77777777" w:rsidR="0030221B" w:rsidRDefault="00000000">
      <w:pPr>
        <w:rPr>
          <w:b/>
          <w:sz w:val="48"/>
          <w:szCs w:val="48"/>
        </w:rPr>
      </w:pPr>
      <w:r>
        <w:rPr>
          <w:color w:val="000000"/>
          <w:sz w:val="22"/>
          <w:szCs w:val="22"/>
        </w:rPr>
        <w:t>1623- 2010                                                                  126</w:t>
      </w:r>
    </w:p>
    <w:p w14:paraId="00000EE0" w14:textId="77777777" w:rsidR="0030221B" w:rsidRDefault="00000000">
      <w:pPr>
        <w:rPr>
          <w:b/>
          <w:sz w:val="48"/>
          <w:szCs w:val="48"/>
        </w:rPr>
      </w:pPr>
      <w:r>
        <w:rPr>
          <w:color w:val="335B8A"/>
          <w:sz w:val="22"/>
          <w:szCs w:val="22"/>
        </w:rPr>
        <w:t> </w:t>
      </w:r>
    </w:p>
    <w:p w14:paraId="00000EE1" w14:textId="77777777" w:rsidR="0030221B" w:rsidRDefault="00000000">
      <w:pPr>
        <w:rPr>
          <w:b/>
          <w:sz w:val="48"/>
          <w:szCs w:val="48"/>
        </w:rPr>
      </w:pPr>
      <w:r>
        <w:rPr>
          <w:color w:val="000000"/>
          <w:sz w:val="22"/>
          <w:szCs w:val="22"/>
        </w:rPr>
        <w:t>Variables:</w:t>
      </w:r>
    </w:p>
    <w:tbl>
      <w:tblPr>
        <w:tblStyle w:val="afffffffffffffffffffffffffffffffffffffffffffffffffffffff8"/>
        <w:tblW w:w="8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0"/>
        <w:gridCol w:w="6025"/>
      </w:tblGrid>
      <w:tr w:rsidR="0030221B" w14:paraId="3B4C90F2" w14:textId="77777777" w:rsidTr="00E133C3">
        <w:trPr>
          <w:trHeight w:val="475"/>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EE2" w14:textId="77777777" w:rsidR="0030221B" w:rsidRDefault="00000000">
            <w:pPr>
              <w:rPr>
                <w:b/>
                <w:sz w:val="48"/>
                <w:szCs w:val="48"/>
              </w:rPr>
            </w:pPr>
            <w:proofErr w:type="spellStart"/>
            <w:r>
              <w:rPr>
                <w:color w:val="000000"/>
                <w:sz w:val="22"/>
                <w:szCs w:val="22"/>
              </w:rPr>
              <w:t>observation_added_CCL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EE3" w14:textId="77777777" w:rsidR="0030221B" w:rsidRDefault="00000000">
            <w:pPr>
              <w:rPr>
                <w:b/>
                <w:sz w:val="48"/>
                <w:szCs w:val="48"/>
              </w:rPr>
            </w:pPr>
            <w:r>
              <w:rPr>
                <w:color w:val="000000"/>
                <w:sz w:val="22"/>
                <w:szCs w:val="22"/>
              </w:rPr>
              <w:t>Whether the country is part of the COW data template</w:t>
            </w:r>
            <w:proofErr w:type="gramStart"/>
            <w:r>
              <w:rPr>
                <w:color w:val="000000"/>
                <w:sz w:val="22"/>
                <w:szCs w:val="22"/>
              </w:rPr>
              <w:t xml:space="preserve">   (</w:t>
            </w:r>
            <w:proofErr w:type="gramEnd"/>
            <w:r>
              <w:rPr>
                <w:color w:val="000000"/>
                <w:sz w:val="22"/>
                <w:szCs w:val="22"/>
              </w:rPr>
              <w:t>1 – no, 0 – yes)</w:t>
            </w:r>
          </w:p>
        </w:tc>
      </w:tr>
      <w:tr w:rsidR="0030221B" w14:paraId="548BE2A7" w14:textId="77777777" w:rsidTr="00E133C3">
        <w:trPr>
          <w:trHeight w:val="725"/>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EE8" w14:textId="77777777" w:rsidR="0030221B" w:rsidRDefault="00000000">
            <w:pPr>
              <w:rPr>
                <w:b/>
                <w:sz w:val="48"/>
                <w:szCs w:val="48"/>
              </w:rPr>
            </w:pPr>
            <w:proofErr w:type="spellStart"/>
            <w:r>
              <w:rPr>
                <w:color w:val="000000"/>
                <w:sz w:val="22"/>
                <w:szCs w:val="22"/>
              </w:rPr>
              <w:t>competition_law_coded_CCL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EE9" w14:textId="77777777" w:rsidR="0030221B" w:rsidRDefault="00000000">
            <w:pPr>
              <w:rPr>
                <w:b/>
                <w:sz w:val="48"/>
                <w:szCs w:val="48"/>
              </w:rPr>
            </w:pPr>
            <w:r>
              <w:rPr>
                <w:color w:val="000000"/>
                <w:sz w:val="22"/>
                <w:szCs w:val="22"/>
              </w:rPr>
              <w:t>Whether the country has a national competition law for that year (1 – yes, 0 – no)</w:t>
            </w:r>
          </w:p>
        </w:tc>
      </w:tr>
      <w:tr w:rsidR="0030221B" w14:paraId="158311AA" w14:textId="77777777" w:rsidTr="00E133C3">
        <w:trPr>
          <w:trHeight w:val="725"/>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EEA" w14:textId="77777777" w:rsidR="0030221B" w:rsidRDefault="00000000">
            <w:pPr>
              <w:rPr>
                <w:b/>
                <w:sz w:val="48"/>
                <w:szCs w:val="48"/>
              </w:rPr>
            </w:pPr>
            <w:proofErr w:type="spellStart"/>
            <w:r>
              <w:rPr>
                <w:color w:val="000000"/>
                <w:sz w:val="22"/>
                <w:szCs w:val="22"/>
              </w:rPr>
              <w:t>competition_law_coded_total_CCL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EEB" w14:textId="77777777" w:rsidR="0030221B" w:rsidRDefault="00000000">
            <w:pPr>
              <w:rPr>
                <w:b/>
                <w:sz w:val="48"/>
                <w:szCs w:val="48"/>
              </w:rPr>
            </w:pPr>
            <w:r>
              <w:rPr>
                <w:color w:val="000000"/>
                <w:sz w:val="22"/>
                <w:szCs w:val="22"/>
              </w:rPr>
              <w:t xml:space="preserve">The number of competition laws coded </w:t>
            </w:r>
            <w:proofErr w:type="gramStart"/>
            <w:r>
              <w:rPr>
                <w:color w:val="000000"/>
                <w:sz w:val="22"/>
                <w:szCs w:val="22"/>
              </w:rPr>
              <w:t>in a given year</w:t>
            </w:r>
            <w:proofErr w:type="gramEnd"/>
          </w:p>
        </w:tc>
      </w:tr>
      <w:tr w:rsidR="0030221B" w14:paraId="604956EF" w14:textId="77777777" w:rsidTr="00E133C3">
        <w:trPr>
          <w:trHeight w:val="725"/>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EEC" w14:textId="77777777" w:rsidR="0030221B" w:rsidRDefault="00000000">
            <w:pPr>
              <w:rPr>
                <w:b/>
                <w:sz w:val="48"/>
                <w:szCs w:val="48"/>
              </w:rPr>
            </w:pPr>
            <w:proofErr w:type="spellStart"/>
            <w:r>
              <w:rPr>
                <w:color w:val="000000"/>
                <w:sz w:val="22"/>
                <w:szCs w:val="22"/>
              </w:rPr>
              <w:t>competition_law_coded_ever_CCL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EED" w14:textId="77777777" w:rsidR="0030221B" w:rsidRDefault="00000000">
            <w:pPr>
              <w:rPr>
                <w:b/>
                <w:sz w:val="48"/>
                <w:szCs w:val="48"/>
              </w:rPr>
            </w:pPr>
            <w:r>
              <w:rPr>
                <w:color w:val="000000"/>
                <w:sz w:val="22"/>
                <w:szCs w:val="22"/>
              </w:rPr>
              <w:t>Whether the country has ever had a national competition law (1- yes, 0- no)</w:t>
            </w:r>
          </w:p>
        </w:tc>
      </w:tr>
      <w:tr w:rsidR="0030221B" w14:paraId="78990728" w14:textId="77777777" w:rsidTr="00E133C3">
        <w:trPr>
          <w:trHeight w:val="725"/>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EEE" w14:textId="77777777" w:rsidR="0030221B" w:rsidRDefault="00000000">
            <w:pPr>
              <w:rPr>
                <w:b/>
                <w:sz w:val="48"/>
                <w:szCs w:val="48"/>
              </w:rPr>
            </w:pPr>
            <w:proofErr w:type="spellStart"/>
            <w:r>
              <w:rPr>
                <w:color w:val="000000"/>
                <w:sz w:val="22"/>
                <w:szCs w:val="22"/>
              </w:rPr>
              <w:t>competition_law_in_place_CCL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EEF" w14:textId="77777777" w:rsidR="0030221B" w:rsidRDefault="00000000">
            <w:pPr>
              <w:rPr>
                <w:b/>
                <w:sz w:val="48"/>
                <w:szCs w:val="48"/>
              </w:rPr>
            </w:pPr>
            <w:r>
              <w:rPr>
                <w:color w:val="000000"/>
                <w:sz w:val="22"/>
                <w:szCs w:val="22"/>
              </w:rPr>
              <w:t>Whether the country has a competition law in place (1 – yes, 0 – no)</w:t>
            </w:r>
          </w:p>
        </w:tc>
      </w:tr>
      <w:tr w:rsidR="0030221B" w14:paraId="21B47ECC" w14:textId="77777777" w:rsidTr="00E133C3">
        <w:trPr>
          <w:trHeight w:val="725"/>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EF0" w14:textId="77777777" w:rsidR="0030221B" w:rsidRDefault="00000000">
            <w:pPr>
              <w:rPr>
                <w:b/>
                <w:sz w:val="48"/>
                <w:szCs w:val="48"/>
              </w:rPr>
            </w:pPr>
            <w:proofErr w:type="spellStart"/>
            <w:r>
              <w:rPr>
                <w:color w:val="000000"/>
                <w:sz w:val="22"/>
                <w:szCs w:val="22"/>
              </w:rPr>
              <w:t>competition_law_missing_CCL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EF1" w14:textId="77777777" w:rsidR="0030221B" w:rsidRDefault="00000000">
            <w:pPr>
              <w:rPr>
                <w:b/>
                <w:sz w:val="48"/>
                <w:szCs w:val="48"/>
              </w:rPr>
            </w:pPr>
            <w:r>
              <w:rPr>
                <w:color w:val="000000"/>
                <w:sz w:val="22"/>
                <w:szCs w:val="22"/>
              </w:rPr>
              <w:t xml:space="preserve">Whether the country has a competition law for a </w:t>
            </w:r>
            <w:proofErr w:type="gramStart"/>
            <w:r>
              <w:rPr>
                <w:color w:val="000000"/>
                <w:sz w:val="22"/>
                <w:szCs w:val="22"/>
              </w:rPr>
              <w:t>year</w:t>
            </w:r>
            <w:proofErr w:type="gramEnd"/>
            <w:r>
              <w:rPr>
                <w:color w:val="000000"/>
                <w:sz w:val="22"/>
                <w:szCs w:val="22"/>
              </w:rPr>
              <w:t xml:space="preserve"> but it was not coded originally (1 – yes, 0 – no)</w:t>
            </w:r>
          </w:p>
        </w:tc>
      </w:tr>
      <w:tr w:rsidR="0030221B" w14:paraId="247115ED" w14:textId="77777777" w:rsidTr="00E133C3">
        <w:trPr>
          <w:trHeight w:val="725"/>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EF2" w14:textId="77777777" w:rsidR="0030221B" w:rsidRDefault="00000000">
            <w:pPr>
              <w:rPr>
                <w:b/>
                <w:sz w:val="48"/>
                <w:szCs w:val="48"/>
              </w:rPr>
            </w:pPr>
            <w:proofErr w:type="spellStart"/>
            <w:r>
              <w:rPr>
                <w:color w:val="000000"/>
                <w:sz w:val="22"/>
                <w:szCs w:val="22"/>
              </w:rPr>
              <w:t>goals_generic_CCL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EF3" w14:textId="77777777" w:rsidR="0030221B" w:rsidRDefault="00000000">
            <w:pPr>
              <w:rPr>
                <w:b/>
                <w:sz w:val="48"/>
                <w:szCs w:val="48"/>
              </w:rPr>
            </w:pPr>
            <w:r>
              <w:rPr>
                <w:color w:val="000000"/>
                <w:sz w:val="22"/>
                <w:szCs w:val="22"/>
              </w:rPr>
              <w:t xml:space="preserve">Whether any </w:t>
            </w:r>
            <w:proofErr w:type="gramStart"/>
            <w:r>
              <w:rPr>
                <w:color w:val="000000"/>
                <w:sz w:val="22"/>
                <w:szCs w:val="22"/>
              </w:rPr>
              <w:t>particular goals</w:t>
            </w:r>
            <w:proofErr w:type="gramEnd"/>
            <w:r>
              <w:rPr>
                <w:color w:val="000000"/>
                <w:sz w:val="22"/>
                <w:szCs w:val="22"/>
              </w:rPr>
              <w:t xml:space="preserve"> for competition laws are specified in this law (1 – yes, 0 – no)</w:t>
            </w:r>
          </w:p>
        </w:tc>
      </w:tr>
      <w:tr w:rsidR="0030221B" w14:paraId="2162F952" w14:textId="77777777" w:rsidTr="00E133C3">
        <w:trPr>
          <w:trHeight w:val="725"/>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EF4" w14:textId="77777777" w:rsidR="0030221B" w:rsidRDefault="00000000">
            <w:pPr>
              <w:rPr>
                <w:b/>
                <w:sz w:val="48"/>
                <w:szCs w:val="48"/>
              </w:rPr>
            </w:pPr>
            <w:proofErr w:type="spellStart"/>
            <w:r>
              <w:rPr>
                <w:color w:val="000000"/>
                <w:sz w:val="22"/>
                <w:szCs w:val="22"/>
              </w:rPr>
              <w:t>goals_cosumer_welfare_CCL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EF5" w14:textId="77777777" w:rsidR="0030221B" w:rsidRDefault="00000000">
            <w:pPr>
              <w:rPr>
                <w:b/>
                <w:sz w:val="48"/>
                <w:szCs w:val="48"/>
              </w:rPr>
            </w:pPr>
            <w:r>
              <w:rPr>
                <w:color w:val="000000"/>
                <w:sz w:val="22"/>
                <w:szCs w:val="22"/>
              </w:rPr>
              <w:t>Whether consumer welfare is states a s a goal of a competition law (1 – yes, 0 – no)</w:t>
            </w:r>
          </w:p>
        </w:tc>
      </w:tr>
      <w:tr w:rsidR="0030221B" w14:paraId="6D03788E" w14:textId="77777777" w:rsidTr="00E133C3">
        <w:trPr>
          <w:trHeight w:val="725"/>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EF6" w14:textId="77777777" w:rsidR="0030221B" w:rsidRDefault="00000000">
            <w:pPr>
              <w:rPr>
                <w:b/>
                <w:sz w:val="48"/>
                <w:szCs w:val="48"/>
              </w:rPr>
            </w:pPr>
            <w:proofErr w:type="spellStart"/>
            <w:r>
              <w:rPr>
                <w:color w:val="000000"/>
                <w:sz w:val="22"/>
                <w:szCs w:val="22"/>
              </w:rPr>
              <w:t>goals_total_welfare_CCL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EF7" w14:textId="77777777" w:rsidR="0030221B" w:rsidRDefault="00000000">
            <w:pPr>
              <w:rPr>
                <w:b/>
                <w:sz w:val="48"/>
                <w:szCs w:val="48"/>
              </w:rPr>
            </w:pPr>
            <w:r>
              <w:rPr>
                <w:color w:val="000000"/>
                <w:sz w:val="22"/>
                <w:szCs w:val="22"/>
              </w:rPr>
              <w:t>Whether total welfare is stated as a goal of a competition law (1- yes, 0 – no)</w:t>
            </w:r>
          </w:p>
        </w:tc>
      </w:tr>
      <w:tr w:rsidR="0030221B" w14:paraId="3934E183" w14:textId="77777777" w:rsidTr="00E133C3">
        <w:trPr>
          <w:trHeight w:val="725"/>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EF8" w14:textId="77777777" w:rsidR="0030221B" w:rsidRDefault="00000000">
            <w:pPr>
              <w:rPr>
                <w:b/>
                <w:sz w:val="48"/>
                <w:szCs w:val="48"/>
              </w:rPr>
            </w:pPr>
            <w:proofErr w:type="spellStart"/>
            <w:r>
              <w:rPr>
                <w:color w:val="000000"/>
                <w:sz w:val="22"/>
                <w:szCs w:val="22"/>
              </w:rPr>
              <w:t>goals_efficiency_CCL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EF9" w14:textId="77777777" w:rsidR="0030221B" w:rsidRDefault="00000000">
            <w:pPr>
              <w:rPr>
                <w:b/>
                <w:sz w:val="48"/>
                <w:szCs w:val="48"/>
              </w:rPr>
            </w:pPr>
            <w:r>
              <w:rPr>
                <w:color w:val="000000"/>
                <w:sz w:val="22"/>
                <w:szCs w:val="22"/>
              </w:rPr>
              <w:t>Whether efficiency is stated as a goal of a competition law (1- yes, 0 – no)</w:t>
            </w:r>
          </w:p>
        </w:tc>
      </w:tr>
      <w:tr w:rsidR="0030221B" w14:paraId="3CBC373B" w14:textId="77777777" w:rsidTr="00E133C3">
        <w:trPr>
          <w:trHeight w:val="725"/>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EFA" w14:textId="77777777" w:rsidR="0030221B" w:rsidRDefault="00000000">
            <w:pPr>
              <w:rPr>
                <w:b/>
                <w:sz w:val="48"/>
                <w:szCs w:val="48"/>
              </w:rPr>
            </w:pPr>
            <w:proofErr w:type="spellStart"/>
            <w:r>
              <w:rPr>
                <w:color w:val="000000"/>
                <w:sz w:val="22"/>
                <w:szCs w:val="22"/>
              </w:rPr>
              <w:lastRenderedPageBreak/>
              <w:t>goals_protect_smallmid_CCL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EFB" w14:textId="77777777" w:rsidR="0030221B" w:rsidRDefault="00000000">
            <w:pPr>
              <w:rPr>
                <w:b/>
                <w:sz w:val="48"/>
                <w:szCs w:val="48"/>
              </w:rPr>
            </w:pPr>
            <w:r>
              <w:rPr>
                <w:color w:val="000000"/>
                <w:sz w:val="22"/>
                <w:szCs w:val="22"/>
              </w:rPr>
              <w:t>Whether protection of SMEs is stated as a goal of a competition law (1 – yes, 0 – no)</w:t>
            </w:r>
          </w:p>
        </w:tc>
      </w:tr>
      <w:tr w:rsidR="0030221B" w14:paraId="1B9FA7B4" w14:textId="77777777" w:rsidTr="00E133C3">
        <w:trPr>
          <w:trHeight w:val="725"/>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EFD" w14:textId="4FDB6CA3" w:rsidR="0030221B" w:rsidRPr="0001790A" w:rsidRDefault="00000000">
            <w:pPr>
              <w:rPr>
                <w:color w:val="000000"/>
                <w:sz w:val="22"/>
                <w:szCs w:val="22"/>
              </w:rPr>
            </w:pPr>
            <w:proofErr w:type="spellStart"/>
            <w:r>
              <w:rPr>
                <w:color w:val="000000"/>
                <w:sz w:val="22"/>
                <w:szCs w:val="22"/>
              </w:rPr>
              <w:t>goals_protect_exports_CCL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EFE" w14:textId="77777777" w:rsidR="0030221B" w:rsidRDefault="00000000">
            <w:pPr>
              <w:rPr>
                <w:b/>
                <w:sz w:val="48"/>
                <w:szCs w:val="48"/>
              </w:rPr>
            </w:pPr>
            <w:r>
              <w:rPr>
                <w:color w:val="000000"/>
                <w:sz w:val="22"/>
                <w:szCs w:val="22"/>
              </w:rPr>
              <w:t>Whether protection of exports is stated as a goal of a competition law (1- yes, 0- no)</w:t>
            </w:r>
          </w:p>
        </w:tc>
      </w:tr>
      <w:tr w:rsidR="0030221B" w14:paraId="56F172FD" w14:textId="77777777" w:rsidTr="00E133C3">
        <w:trPr>
          <w:trHeight w:val="725"/>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EFF" w14:textId="77777777" w:rsidR="0030221B" w:rsidRDefault="00000000">
            <w:pPr>
              <w:rPr>
                <w:b/>
                <w:sz w:val="48"/>
                <w:szCs w:val="48"/>
              </w:rPr>
            </w:pPr>
            <w:proofErr w:type="spellStart"/>
            <w:r>
              <w:rPr>
                <w:color w:val="000000"/>
                <w:sz w:val="22"/>
                <w:szCs w:val="22"/>
              </w:rPr>
              <w:t>goals_industrial_policy_CCL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00" w14:textId="77777777" w:rsidR="0030221B" w:rsidRDefault="00000000">
            <w:pPr>
              <w:rPr>
                <w:b/>
                <w:sz w:val="48"/>
                <w:szCs w:val="48"/>
              </w:rPr>
            </w:pPr>
            <w:r>
              <w:rPr>
                <w:color w:val="000000"/>
                <w:sz w:val="22"/>
                <w:szCs w:val="22"/>
              </w:rPr>
              <w:t>Whether industrial policy is stated as a goal of a competition law (1- yes, 0 – no)</w:t>
            </w:r>
          </w:p>
        </w:tc>
      </w:tr>
      <w:tr w:rsidR="0030221B" w14:paraId="07D54282" w14:textId="77777777" w:rsidTr="00E133C3">
        <w:trPr>
          <w:trHeight w:val="725"/>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02" w14:textId="7518B4C2" w:rsidR="0030221B" w:rsidRPr="0001790A" w:rsidRDefault="00000000">
            <w:pPr>
              <w:rPr>
                <w:color w:val="000000"/>
                <w:sz w:val="22"/>
                <w:szCs w:val="22"/>
              </w:rPr>
            </w:pPr>
            <w:proofErr w:type="spellStart"/>
            <w:r>
              <w:rPr>
                <w:color w:val="000000"/>
                <w:sz w:val="22"/>
                <w:szCs w:val="22"/>
              </w:rPr>
              <w:t>goals_social_policy_CCL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03" w14:textId="77777777" w:rsidR="0030221B" w:rsidRDefault="00000000">
            <w:pPr>
              <w:rPr>
                <w:b/>
                <w:sz w:val="48"/>
                <w:szCs w:val="48"/>
              </w:rPr>
            </w:pPr>
            <w:r>
              <w:rPr>
                <w:color w:val="000000"/>
                <w:sz w:val="22"/>
                <w:szCs w:val="22"/>
              </w:rPr>
              <w:t>Whether social policy is stated as a goal of a competition law (1- yes, 0- no)</w:t>
            </w:r>
          </w:p>
        </w:tc>
      </w:tr>
      <w:tr w:rsidR="0030221B" w14:paraId="1B652C9A" w14:textId="77777777" w:rsidTr="00E133C3">
        <w:trPr>
          <w:trHeight w:val="725"/>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04" w14:textId="77777777" w:rsidR="0030221B" w:rsidRDefault="00000000">
            <w:pPr>
              <w:rPr>
                <w:b/>
                <w:sz w:val="48"/>
                <w:szCs w:val="48"/>
              </w:rPr>
            </w:pPr>
            <w:proofErr w:type="spellStart"/>
            <w:r>
              <w:rPr>
                <w:color w:val="000000"/>
                <w:sz w:val="22"/>
                <w:szCs w:val="22"/>
              </w:rPr>
              <w:t>goals_development_CCL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05" w14:textId="77777777" w:rsidR="0030221B" w:rsidRDefault="00000000">
            <w:pPr>
              <w:rPr>
                <w:b/>
                <w:sz w:val="48"/>
                <w:szCs w:val="48"/>
              </w:rPr>
            </w:pPr>
            <w:r>
              <w:rPr>
                <w:color w:val="000000"/>
                <w:sz w:val="22"/>
                <w:szCs w:val="22"/>
              </w:rPr>
              <w:t>Whether development is stated as a goal of a competition law (1 - yes, 0 – no)</w:t>
            </w:r>
          </w:p>
        </w:tc>
      </w:tr>
      <w:tr w:rsidR="0030221B" w14:paraId="136CCC57" w14:textId="77777777" w:rsidTr="00E133C3">
        <w:trPr>
          <w:trHeight w:val="725"/>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06" w14:textId="77777777" w:rsidR="0030221B" w:rsidRDefault="00000000">
            <w:pPr>
              <w:rPr>
                <w:b/>
                <w:sz w:val="48"/>
                <w:szCs w:val="48"/>
              </w:rPr>
            </w:pPr>
            <w:proofErr w:type="spellStart"/>
            <w:r>
              <w:rPr>
                <w:color w:val="000000"/>
                <w:sz w:val="22"/>
                <w:szCs w:val="22"/>
              </w:rPr>
              <w:t>goals_other_CCL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07" w14:textId="77777777" w:rsidR="0030221B" w:rsidRDefault="00000000">
            <w:pPr>
              <w:rPr>
                <w:b/>
                <w:sz w:val="48"/>
                <w:szCs w:val="48"/>
              </w:rPr>
            </w:pPr>
            <w:r>
              <w:rPr>
                <w:color w:val="000000"/>
                <w:sz w:val="22"/>
                <w:szCs w:val="22"/>
              </w:rPr>
              <w:t>Whether any policy goals are stated in a competition law (1 – yes, 0 – no)</w:t>
            </w:r>
          </w:p>
        </w:tc>
      </w:tr>
      <w:tr w:rsidR="0030221B" w14:paraId="4FE7E884" w14:textId="77777777" w:rsidTr="00E133C3">
        <w:trPr>
          <w:trHeight w:val="135"/>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08" w14:textId="77777777" w:rsidR="0030221B" w:rsidRDefault="00000000">
            <w:pPr>
              <w:rPr>
                <w:b/>
                <w:sz w:val="48"/>
                <w:szCs w:val="48"/>
              </w:rPr>
            </w:pPr>
            <w:proofErr w:type="spellStart"/>
            <w:r>
              <w:rPr>
                <w:color w:val="000000"/>
                <w:sz w:val="22"/>
                <w:szCs w:val="22"/>
              </w:rPr>
              <w:t>exempt_industry_CCL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09" w14:textId="77777777" w:rsidR="0030221B" w:rsidRDefault="00000000">
            <w:pPr>
              <w:rPr>
                <w:b/>
                <w:sz w:val="48"/>
                <w:szCs w:val="48"/>
              </w:rPr>
            </w:pPr>
            <w:r>
              <w:rPr>
                <w:color w:val="000000"/>
                <w:sz w:val="22"/>
                <w:szCs w:val="22"/>
              </w:rPr>
              <w:t>Whether any industries or economic sectors or types of economic activities, other than export, are excluded from the application of this competition law (1 – yes, 0 – no)</w:t>
            </w:r>
          </w:p>
        </w:tc>
      </w:tr>
      <w:tr w:rsidR="0030221B" w14:paraId="0ECFF1AA" w14:textId="77777777" w:rsidTr="00E133C3">
        <w:trPr>
          <w:trHeight w:val="98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0B" w14:textId="371164A6" w:rsidR="0030221B" w:rsidRPr="0001790A" w:rsidRDefault="00000000">
            <w:pPr>
              <w:rPr>
                <w:color w:val="000000"/>
                <w:sz w:val="22"/>
                <w:szCs w:val="22"/>
              </w:rPr>
            </w:pPr>
            <w:proofErr w:type="spellStart"/>
            <w:r>
              <w:rPr>
                <w:color w:val="000000"/>
                <w:sz w:val="22"/>
                <w:szCs w:val="22"/>
              </w:rPr>
              <w:t>exempt_export_cartel_c</w:t>
            </w:r>
            <w:r w:rsidR="00136E27">
              <w:rPr>
                <w:color w:val="000000"/>
                <w:sz w:val="22"/>
                <w:szCs w:val="22"/>
              </w:rPr>
              <w:t>o</w:t>
            </w:r>
            <w:r>
              <w:rPr>
                <w:color w:val="000000"/>
                <w:sz w:val="22"/>
                <w:szCs w:val="22"/>
              </w:rPr>
              <w:t>mplete_CCL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0C" w14:textId="77777777" w:rsidR="0030221B" w:rsidRDefault="00000000">
            <w:pPr>
              <w:rPr>
                <w:b/>
                <w:sz w:val="48"/>
                <w:szCs w:val="48"/>
              </w:rPr>
            </w:pPr>
            <w:r>
              <w:rPr>
                <w:color w:val="000000"/>
                <w:sz w:val="22"/>
                <w:szCs w:val="22"/>
              </w:rPr>
              <w:t>Whether a competition law is categorically or completely exempts export cartels from the application of this law (1- yes, 0 - no)</w:t>
            </w:r>
          </w:p>
        </w:tc>
      </w:tr>
      <w:tr w:rsidR="0030221B" w14:paraId="5A76B4D6" w14:textId="77777777" w:rsidTr="00E133C3">
        <w:trPr>
          <w:trHeight w:val="30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0E" w14:textId="1E34B8FE" w:rsidR="0030221B" w:rsidRPr="0001790A" w:rsidRDefault="00000000">
            <w:pPr>
              <w:rPr>
                <w:color w:val="000000"/>
                <w:sz w:val="22"/>
                <w:szCs w:val="22"/>
              </w:rPr>
            </w:pPr>
            <w:proofErr w:type="spellStart"/>
            <w:r>
              <w:rPr>
                <w:color w:val="000000"/>
                <w:sz w:val="22"/>
                <w:szCs w:val="22"/>
              </w:rPr>
              <w:t>exempt_export_cartel_part_CCL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0F" w14:textId="77777777" w:rsidR="0030221B" w:rsidRDefault="00000000">
            <w:pPr>
              <w:rPr>
                <w:b/>
                <w:sz w:val="48"/>
                <w:szCs w:val="48"/>
              </w:rPr>
            </w:pPr>
            <w:r>
              <w:rPr>
                <w:color w:val="000000"/>
                <w:sz w:val="22"/>
                <w:szCs w:val="22"/>
              </w:rPr>
              <w:t>Whether a competition law partially exempts export cartels form the application of this law (1- yes, 0 – no)</w:t>
            </w:r>
          </w:p>
        </w:tc>
      </w:tr>
      <w:tr w:rsidR="0030221B" w14:paraId="17046AC8" w14:textId="77777777" w:rsidTr="00E133C3">
        <w:trPr>
          <w:trHeight w:val="98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11" w14:textId="1AF75997" w:rsidR="0030221B" w:rsidRPr="0001790A" w:rsidRDefault="00000000">
            <w:pPr>
              <w:rPr>
                <w:color w:val="000000"/>
                <w:sz w:val="22"/>
                <w:szCs w:val="22"/>
              </w:rPr>
            </w:pPr>
            <w:proofErr w:type="spellStart"/>
            <w:r>
              <w:rPr>
                <w:color w:val="000000"/>
                <w:sz w:val="22"/>
                <w:szCs w:val="22"/>
              </w:rPr>
              <w:t>exempt_state_owned_complete_CCL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12" w14:textId="77777777" w:rsidR="0030221B" w:rsidRDefault="00000000">
            <w:pPr>
              <w:rPr>
                <w:b/>
                <w:sz w:val="48"/>
                <w:szCs w:val="48"/>
              </w:rPr>
            </w:pPr>
            <w:r>
              <w:rPr>
                <w:color w:val="000000"/>
                <w:sz w:val="22"/>
                <w:szCs w:val="22"/>
              </w:rPr>
              <w:t>Whether a competition law categorically or completely exempts state-owned enterprises from the application of the law (1 – yes, 0 – no)</w:t>
            </w:r>
          </w:p>
        </w:tc>
      </w:tr>
      <w:tr w:rsidR="0030221B" w14:paraId="1F8149DC" w14:textId="77777777" w:rsidTr="00E133C3">
        <w:trPr>
          <w:trHeight w:val="33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14" w14:textId="3DAC6DA6" w:rsidR="0030221B" w:rsidRPr="0001790A" w:rsidRDefault="00000000">
            <w:pPr>
              <w:rPr>
                <w:color w:val="000000"/>
                <w:sz w:val="22"/>
                <w:szCs w:val="22"/>
              </w:rPr>
            </w:pPr>
            <w:proofErr w:type="spellStart"/>
            <w:r>
              <w:rPr>
                <w:color w:val="000000"/>
                <w:sz w:val="22"/>
                <w:szCs w:val="22"/>
              </w:rPr>
              <w:t>exempt_state_owned_part_</w:t>
            </w:r>
            <w:r>
              <w:rPr>
                <w:sz w:val="22"/>
                <w:szCs w:val="22"/>
              </w:rPr>
              <w:t>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15" w14:textId="77777777" w:rsidR="0030221B" w:rsidRDefault="00000000">
            <w:pPr>
              <w:rPr>
                <w:b/>
                <w:sz w:val="48"/>
                <w:szCs w:val="48"/>
              </w:rPr>
            </w:pPr>
            <w:r>
              <w:rPr>
                <w:color w:val="000000"/>
                <w:sz w:val="22"/>
                <w:szCs w:val="22"/>
              </w:rPr>
              <w:t>Whether a competition law partially exempts SOEs from the application of this law</w:t>
            </w:r>
          </w:p>
        </w:tc>
      </w:tr>
      <w:tr w:rsidR="0030221B" w14:paraId="3DFB302C" w14:textId="77777777" w:rsidTr="00E133C3">
        <w:trPr>
          <w:trHeight w:val="12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17" w14:textId="3433AE24" w:rsidR="0030221B" w:rsidRPr="0001790A" w:rsidRDefault="00000000">
            <w:pPr>
              <w:rPr>
                <w:color w:val="000000"/>
                <w:sz w:val="22"/>
                <w:szCs w:val="22"/>
              </w:rPr>
            </w:pPr>
            <w:proofErr w:type="spellStart"/>
            <w:r>
              <w:rPr>
                <w:color w:val="000000"/>
                <w:sz w:val="22"/>
                <w:szCs w:val="22"/>
              </w:rPr>
              <w:t>exempt_state_operated_complete_CCL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18" w14:textId="77777777" w:rsidR="0030221B" w:rsidRDefault="00000000">
            <w:pPr>
              <w:rPr>
                <w:b/>
                <w:sz w:val="48"/>
                <w:szCs w:val="48"/>
              </w:rPr>
            </w:pPr>
            <w:r>
              <w:rPr>
                <w:color w:val="000000"/>
                <w:sz w:val="22"/>
                <w:szCs w:val="22"/>
              </w:rPr>
              <w:t>Whether a competition law categorically or completely exempts state-operated or state-designated trading companies from the application of this law (1- yes, 0 – no)</w:t>
            </w:r>
          </w:p>
        </w:tc>
      </w:tr>
      <w:tr w:rsidR="0030221B" w14:paraId="6873EB1D" w14:textId="77777777" w:rsidTr="00E133C3">
        <w:trPr>
          <w:trHeight w:val="98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1A" w14:textId="4C13F1E5" w:rsidR="0030221B" w:rsidRPr="0001790A" w:rsidRDefault="00000000">
            <w:pPr>
              <w:rPr>
                <w:color w:val="000000"/>
                <w:sz w:val="22"/>
                <w:szCs w:val="22"/>
              </w:rPr>
            </w:pPr>
            <w:proofErr w:type="spellStart"/>
            <w:r>
              <w:rPr>
                <w:color w:val="000000"/>
                <w:sz w:val="22"/>
                <w:szCs w:val="22"/>
              </w:rPr>
              <w:lastRenderedPageBreak/>
              <w:t>exempt_state_operated_part_CCL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1B" w14:textId="77777777" w:rsidR="0030221B" w:rsidRDefault="00000000">
            <w:pPr>
              <w:rPr>
                <w:b/>
                <w:sz w:val="48"/>
                <w:szCs w:val="48"/>
              </w:rPr>
            </w:pPr>
            <w:r>
              <w:rPr>
                <w:color w:val="000000"/>
                <w:sz w:val="22"/>
                <w:szCs w:val="22"/>
              </w:rPr>
              <w:t>Whether a competition law partially exempts state-operated or state-designated trading companies from the application of this law (1- yes, 0 – no)</w:t>
            </w:r>
          </w:p>
        </w:tc>
      </w:tr>
      <w:tr w:rsidR="0030221B" w14:paraId="420F9D4A" w14:textId="77777777" w:rsidTr="00E133C3">
        <w:trPr>
          <w:trHeight w:val="435"/>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1C" w14:textId="77777777" w:rsidR="0030221B" w:rsidRDefault="00000000">
            <w:pPr>
              <w:rPr>
                <w:b/>
                <w:sz w:val="48"/>
                <w:szCs w:val="48"/>
              </w:rPr>
            </w:pPr>
            <w:proofErr w:type="spellStart"/>
            <w:r>
              <w:rPr>
                <w:color w:val="000000"/>
                <w:sz w:val="22"/>
                <w:szCs w:val="22"/>
              </w:rPr>
              <w:t>exempt_des_monopolies_complete_CCL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1D" w14:textId="77777777" w:rsidR="0030221B" w:rsidRDefault="00000000">
            <w:pPr>
              <w:rPr>
                <w:b/>
                <w:sz w:val="48"/>
                <w:szCs w:val="48"/>
              </w:rPr>
            </w:pPr>
            <w:r>
              <w:rPr>
                <w:color w:val="000000"/>
                <w:sz w:val="22"/>
                <w:szCs w:val="22"/>
              </w:rPr>
              <w:t xml:space="preserve">Whether a competition law categorically or completely exempts designated monopolies from the application of this </w:t>
            </w:r>
            <w:proofErr w:type="gramStart"/>
            <w:r>
              <w:rPr>
                <w:color w:val="000000"/>
                <w:sz w:val="22"/>
                <w:szCs w:val="22"/>
              </w:rPr>
              <w:t>law(</w:t>
            </w:r>
            <w:proofErr w:type="gramEnd"/>
            <w:r>
              <w:rPr>
                <w:color w:val="000000"/>
                <w:sz w:val="22"/>
                <w:szCs w:val="22"/>
              </w:rPr>
              <w:t>1- yes, 0 – no)</w:t>
            </w:r>
          </w:p>
        </w:tc>
      </w:tr>
      <w:tr w:rsidR="0030221B" w14:paraId="6C11ECFB" w14:textId="77777777" w:rsidTr="00E133C3">
        <w:trPr>
          <w:trHeight w:val="98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1E" w14:textId="77777777" w:rsidR="0030221B" w:rsidRDefault="00000000">
            <w:pPr>
              <w:rPr>
                <w:b/>
                <w:sz w:val="48"/>
                <w:szCs w:val="48"/>
              </w:rPr>
            </w:pPr>
            <w:proofErr w:type="spellStart"/>
            <w:r>
              <w:rPr>
                <w:color w:val="000000"/>
                <w:sz w:val="22"/>
                <w:szCs w:val="22"/>
              </w:rPr>
              <w:t>exempt_des_monopolies_part_CCL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1F" w14:textId="77777777" w:rsidR="0030221B" w:rsidRDefault="00000000">
            <w:pPr>
              <w:rPr>
                <w:b/>
                <w:sz w:val="48"/>
                <w:szCs w:val="48"/>
              </w:rPr>
            </w:pPr>
            <w:r>
              <w:rPr>
                <w:color w:val="000000"/>
                <w:sz w:val="22"/>
                <w:szCs w:val="22"/>
              </w:rPr>
              <w:t>Whether a competition law partially exempts state-operated or state-designated trading companies from the application of this law (1- yes, 0 – no)</w:t>
            </w:r>
          </w:p>
        </w:tc>
      </w:tr>
      <w:tr w:rsidR="0030221B" w14:paraId="06BD55DE" w14:textId="77777777" w:rsidTr="00E133C3">
        <w:trPr>
          <w:trHeight w:val="98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20" w14:textId="77777777" w:rsidR="0030221B" w:rsidRDefault="00000000">
            <w:pPr>
              <w:rPr>
                <w:b/>
                <w:sz w:val="48"/>
                <w:szCs w:val="48"/>
              </w:rPr>
            </w:pPr>
            <w:proofErr w:type="spellStart"/>
            <w:r>
              <w:rPr>
                <w:color w:val="000000"/>
                <w:sz w:val="22"/>
                <w:szCs w:val="22"/>
              </w:rPr>
              <w:t>exempt_other_complete_CCL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21" w14:textId="77777777" w:rsidR="0030221B" w:rsidRDefault="00000000">
            <w:pPr>
              <w:rPr>
                <w:b/>
                <w:sz w:val="48"/>
                <w:szCs w:val="48"/>
              </w:rPr>
            </w:pPr>
            <w:r>
              <w:rPr>
                <w:color w:val="000000"/>
                <w:sz w:val="22"/>
                <w:szCs w:val="22"/>
              </w:rPr>
              <w:t>Whether a competition law categorically or completely exempts other categories of enterprises from the application of this law (1- yes, 0 – no)</w:t>
            </w:r>
          </w:p>
        </w:tc>
      </w:tr>
      <w:tr w:rsidR="0030221B" w14:paraId="2893E2B7" w14:textId="77777777" w:rsidTr="00E133C3">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22" w14:textId="77777777" w:rsidR="0030221B" w:rsidRDefault="00000000">
            <w:pPr>
              <w:rPr>
                <w:b/>
                <w:sz w:val="48"/>
                <w:szCs w:val="48"/>
              </w:rPr>
            </w:pPr>
            <w:proofErr w:type="spellStart"/>
            <w:r>
              <w:rPr>
                <w:color w:val="000000"/>
                <w:sz w:val="22"/>
                <w:szCs w:val="22"/>
              </w:rPr>
              <w:t>exempt_other_part_CCL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23" w14:textId="77777777" w:rsidR="0030221B" w:rsidRDefault="00000000">
            <w:pPr>
              <w:rPr>
                <w:b/>
                <w:sz w:val="48"/>
                <w:szCs w:val="48"/>
              </w:rPr>
            </w:pPr>
            <w:r>
              <w:rPr>
                <w:color w:val="000000"/>
                <w:sz w:val="22"/>
                <w:szCs w:val="22"/>
              </w:rPr>
              <w:t>Whether a competition law partially exempts other categories of enterprises from the application of this law (1- yes, 0 – no)</w:t>
            </w:r>
          </w:p>
        </w:tc>
      </w:tr>
      <w:tr w:rsidR="0030221B" w14:paraId="4C6D61BE" w14:textId="77777777" w:rsidTr="00E133C3">
        <w:trPr>
          <w:trHeight w:val="725"/>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25" w14:textId="6DED84FE" w:rsidR="0030221B" w:rsidRPr="0001790A" w:rsidRDefault="00000000">
            <w:pPr>
              <w:rPr>
                <w:color w:val="000000"/>
                <w:sz w:val="22"/>
                <w:szCs w:val="22"/>
              </w:rPr>
            </w:pPr>
            <w:proofErr w:type="spellStart"/>
            <w:r>
              <w:rPr>
                <w:color w:val="000000"/>
                <w:sz w:val="22"/>
                <w:szCs w:val="22"/>
              </w:rPr>
              <w:t>narrow_app_energy_CCL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26" w14:textId="77777777" w:rsidR="0030221B" w:rsidRDefault="00000000">
            <w:pPr>
              <w:rPr>
                <w:b/>
                <w:sz w:val="48"/>
                <w:szCs w:val="48"/>
              </w:rPr>
            </w:pPr>
            <w:r>
              <w:rPr>
                <w:color w:val="000000"/>
                <w:sz w:val="22"/>
                <w:szCs w:val="22"/>
              </w:rPr>
              <w:t>Whether a competition law only applies to the energy industry/sector (1- yes, 0 – no)</w:t>
            </w:r>
          </w:p>
        </w:tc>
      </w:tr>
      <w:tr w:rsidR="0030221B" w14:paraId="1B4B9902" w14:textId="77777777" w:rsidTr="00E133C3">
        <w:trPr>
          <w:trHeight w:val="725"/>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28" w14:textId="6FFD9296" w:rsidR="0030221B" w:rsidRPr="0001790A" w:rsidRDefault="00000000">
            <w:pPr>
              <w:rPr>
                <w:color w:val="000000"/>
                <w:sz w:val="22"/>
                <w:szCs w:val="22"/>
              </w:rPr>
            </w:pPr>
            <w:proofErr w:type="spellStart"/>
            <w:r>
              <w:rPr>
                <w:color w:val="000000"/>
                <w:sz w:val="22"/>
                <w:szCs w:val="22"/>
              </w:rPr>
              <w:t>narrow_app_telecom_CCL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29" w14:textId="77777777" w:rsidR="0030221B" w:rsidRDefault="00000000">
            <w:pPr>
              <w:rPr>
                <w:b/>
                <w:sz w:val="48"/>
                <w:szCs w:val="48"/>
              </w:rPr>
            </w:pPr>
            <w:r>
              <w:rPr>
                <w:color w:val="000000"/>
                <w:sz w:val="22"/>
                <w:szCs w:val="22"/>
              </w:rPr>
              <w:t>Whether a competition law only applies to the telecommunications industry/sector (1- yes, 0 – no)</w:t>
            </w:r>
          </w:p>
        </w:tc>
      </w:tr>
      <w:tr w:rsidR="0030221B" w14:paraId="3E39932E" w14:textId="77777777" w:rsidTr="00E133C3">
        <w:trPr>
          <w:trHeight w:val="725"/>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2B" w14:textId="4021E93D" w:rsidR="0030221B" w:rsidRPr="0001790A" w:rsidRDefault="00000000">
            <w:pPr>
              <w:rPr>
                <w:color w:val="000000"/>
                <w:sz w:val="22"/>
                <w:szCs w:val="22"/>
              </w:rPr>
            </w:pPr>
            <w:proofErr w:type="spellStart"/>
            <w:r>
              <w:rPr>
                <w:color w:val="000000"/>
                <w:sz w:val="22"/>
                <w:szCs w:val="22"/>
              </w:rPr>
              <w:t>narrow_app_transport_CCL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2C" w14:textId="77777777" w:rsidR="0030221B" w:rsidRDefault="00000000">
            <w:pPr>
              <w:rPr>
                <w:b/>
                <w:sz w:val="48"/>
                <w:szCs w:val="48"/>
              </w:rPr>
            </w:pPr>
            <w:r>
              <w:rPr>
                <w:color w:val="000000"/>
                <w:sz w:val="22"/>
                <w:szCs w:val="22"/>
              </w:rPr>
              <w:t>Whether a competition law only applies to the transport industry/sector (1- yes, 0 – no)</w:t>
            </w:r>
          </w:p>
        </w:tc>
      </w:tr>
      <w:tr w:rsidR="0030221B" w14:paraId="41D0210E" w14:textId="77777777" w:rsidTr="00E133C3">
        <w:trPr>
          <w:trHeight w:val="725"/>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2E" w14:textId="2A1343EF" w:rsidR="0030221B" w:rsidRPr="0001790A" w:rsidRDefault="00000000">
            <w:pPr>
              <w:rPr>
                <w:color w:val="000000"/>
                <w:sz w:val="22"/>
                <w:szCs w:val="22"/>
              </w:rPr>
            </w:pPr>
            <w:proofErr w:type="spellStart"/>
            <w:r>
              <w:rPr>
                <w:color w:val="000000"/>
                <w:sz w:val="22"/>
                <w:szCs w:val="22"/>
              </w:rPr>
              <w:t>narrow_app_insurance_CCL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2F" w14:textId="77777777" w:rsidR="0030221B" w:rsidRDefault="00000000">
            <w:pPr>
              <w:rPr>
                <w:b/>
                <w:sz w:val="48"/>
                <w:szCs w:val="48"/>
              </w:rPr>
            </w:pPr>
            <w:r>
              <w:rPr>
                <w:color w:val="000000"/>
                <w:sz w:val="22"/>
                <w:szCs w:val="22"/>
              </w:rPr>
              <w:t>Whether a competition law only applies to the insurance industry/sector (1- yes, 0 – no)</w:t>
            </w:r>
          </w:p>
        </w:tc>
      </w:tr>
      <w:tr w:rsidR="0030221B" w14:paraId="6890EBA7" w14:textId="77777777" w:rsidTr="00E133C3">
        <w:trPr>
          <w:trHeight w:val="725"/>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30" w14:textId="77777777" w:rsidR="0030221B" w:rsidRDefault="00000000">
            <w:pPr>
              <w:rPr>
                <w:b/>
                <w:sz w:val="48"/>
                <w:szCs w:val="48"/>
              </w:rPr>
            </w:pPr>
            <w:proofErr w:type="spellStart"/>
            <w:r>
              <w:rPr>
                <w:color w:val="000000"/>
                <w:sz w:val="22"/>
                <w:szCs w:val="22"/>
              </w:rPr>
              <w:t>narrow_app_agriculture_CCL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31" w14:textId="77777777" w:rsidR="0030221B" w:rsidRDefault="00000000">
            <w:pPr>
              <w:rPr>
                <w:b/>
                <w:sz w:val="48"/>
                <w:szCs w:val="48"/>
              </w:rPr>
            </w:pPr>
            <w:r>
              <w:rPr>
                <w:color w:val="000000"/>
                <w:sz w:val="22"/>
                <w:szCs w:val="22"/>
              </w:rPr>
              <w:t>Whether a competition law only applies to the agriculture industry/sector (1- yes, 0 – no)</w:t>
            </w:r>
          </w:p>
        </w:tc>
      </w:tr>
      <w:tr w:rsidR="0030221B" w14:paraId="1AAD5025" w14:textId="77777777" w:rsidTr="00E133C3">
        <w:trPr>
          <w:trHeight w:val="725"/>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32" w14:textId="77777777" w:rsidR="0030221B" w:rsidRDefault="00000000">
            <w:pPr>
              <w:rPr>
                <w:b/>
                <w:sz w:val="48"/>
                <w:szCs w:val="48"/>
              </w:rPr>
            </w:pPr>
            <w:proofErr w:type="spellStart"/>
            <w:r>
              <w:rPr>
                <w:color w:val="000000"/>
                <w:sz w:val="22"/>
                <w:szCs w:val="22"/>
              </w:rPr>
              <w:t>narrow_app_other_CCL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33" w14:textId="77777777" w:rsidR="0030221B" w:rsidRDefault="00000000">
            <w:pPr>
              <w:rPr>
                <w:b/>
                <w:sz w:val="48"/>
                <w:szCs w:val="48"/>
              </w:rPr>
            </w:pPr>
            <w:r>
              <w:rPr>
                <w:color w:val="000000"/>
                <w:sz w:val="22"/>
                <w:szCs w:val="22"/>
              </w:rPr>
              <w:t>Whether a competition law only applies to some other industry/sector (1- yes, 0 – no)</w:t>
            </w:r>
          </w:p>
        </w:tc>
      </w:tr>
      <w:tr w:rsidR="0030221B" w14:paraId="05E85331" w14:textId="77777777" w:rsidTr="00E133C3">
        <w:trPr>
          <w:trHeight w:val="725"/>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34" w14:textId="77777777" w:rsidR="0030221B" w:rsidRDefault="00000000">
            <w:pPr>
              <w:rPr>
                <w:b/>
                <w:sz w:val="48"/>
                <w:szCs w:val="48"/>
              </w:rPr>
            </w:pPr>
            <w:proofErr w:type="spellStart"/>
            <w:r>
              <w:rPr>
                <w:color w:val="000000"/>
                <w:sz w:val="22"/>
                <w:szCs w:val="22"/>
              </w:rPr>
              <w:t>extraterritoriality_CCL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35" w14:textId="77777777" w:rsidR="0030221B" w:rsidRDefault="00000000">
            <w:pPr>
              <w:rPr>
                <w:b/>
                <w:sz w:val="48"/>
                <w:szCs w:val="48"/>
              </w:rPr>
            </w:pPr>
            <w:r>
              <w:rPr>
                <w:color w:val="000000"/>
                <w:sz w:val="22"/>
                <w:szCs w:val="22"/>
              </w:rPr>
              <w:t>Whether a competition law applies extraterritorially (1- yes, 0 – no)</w:t>
            </w:r>
          </w:p>
        </w:tc>
      </w:tr>
      <w:tr w:rsidR="0030221B" w14:paraId="3CCC37AC" w14:textId="77777777" w:rsidTr="00E133C3">
        <w:trPr>
          <w:trHeight w:val="725"/>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36" w14:textId="77777777" w:rsidR="0030221B" w:rsidRDefault="00000000">
            <w:pPr>
              <w:rPr>
                <w:b/>
                <w:sz w:val="48"/>
                <w:szCs w:val="48"/>
              </w:rPr>
            </w:pPr>
            <w:proofErr w:type="spellStart"/>
            <w:r>
              <w:rPr>
                <w:color w:val="000000"/>
                <w:sz w:val="22"/>
                <w:szCs w:val="22"/>
              </w:rPr>
              <w:lastRenderedPageBreak/>
              <w:t>remedies_fines_CCL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37" w14:textId="77777777" w:rsidR="0030221B" w:rsidRDefault="00000000">
            <w:pPr>
              <w:rPr>
                <w:b/>
                <w:sz w:val="48"/>
                <w:szCs w:val="48"/>
              </w:rPr>
            </w:pPr>
            <w:r>
              <w:rPr>
                <w:color w:val="000000"/>
                <w:sz w:val="22"/>
                <w:szCs w:val="22"/>
              </w:rPr>
              <w:t>Whether a competition law provides fines as a remedy for violating the law (1- yes, 0 – no)</w:t>
            </w:r>
          </w:p>
        </w:tc>
      </w:tr>
      <w:tr w:rsidR="0030221B" w14:paraId="01809628" w14:textId="77777777" w:rsidTr="00E133C3">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38" w14:textId="77777777" w:rsidR="0030221B" w:rsidRDefault="00000000">
            <w:pPr>
              <w:rPr>
                <w:b/>
                <w:sz w:val="48"/>
                <w:szCs w:val="48"/>
              </w:rPr>
            </w:pPr>
            <w:proofErr w:type="spellStart"/>
            <w:r>
              <w:rPr>
                <w:color w:val="000000"/>
                <w:sz w:val="22"/>
                <w:szCs w:val="22"/>
              </w:rPr>
              <w:t>remedies_prison_CCL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39" w14:textId="77777777" w:rsidR="0030221B" w:rsidRDefault="00000000">
            <w:pPr>
              <w:rPr>
                <w:b/>
                <w:sz w:val="48"/>
                <w:szCs w:val="48"/>
              </w:rPr>
            </w:pPr>
            <w:r>
              <w:rPr>
                <w:color w:val="000000"/>
                <w:sz w:val="22"/>
                <w:szCs w:val="22"/>
              </w:rPr>
              <w:t>Whether a competition law provides for imprisonment as a punishment for violating provisions of the law (1- yes, 0 – no)</w:t>
            </w:r>
          </w:p>
        </w:tc>
      </w:tr>
      <w:tr w:rsidR="0030221B" w14:paraId="3D0D39C0" w14:textId="77777777" w:rsidTr="00E133C3">
        <w:trPr>
          <w:trHeight w:val="12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3B" w14:textId="23450666" w:rsidR="0030221B" w:rsidRPr="0001790A" w:rsidRDefault="00000000">
            <w:pPr>
              <w:rPr>
                <w:color w:val="000000"/>
                <w:sz w:val="22"/>
                <w:szCs w:val="22"/>
              </w:rPr>
            </w:pPr>
            <w:proofErr w:type="spellStart"/>
            <w:r>
              <w:rPr>
                <w:color w:val="000000"/>
                <w:sz w:val="22"/>
                <w:szCs w:val="22"/>
              </w:rPr>
              <w:t>remedies_divestiture_competition_CCL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3C" w14:textId="77777777" w:rsidR="0030221B" w:rsidRDefault="00000000">
            <w:pPr>
              <w:rPr>
                <w:b/>
                <w:sz w:val="48"/>
                <w:szCs w:val="48"/>
              </w:rPr>
            </w:pPr>
            <w:r>
              <w:rPr>
                <w:color w:val="000000"/>
                <w:sz w:val="22"/>
                <w:szCs w:val="22"/>
              </w:rPr>
              <w:t>Whether a competition law allows for the selling of assets or divisions of the company as a remedy for non-merger-related competition violations (1- yes, 0 – no)</w:t>
            </w:r>
          </w:p>
        </w:tc>
      </w:tr>
      <w:tr w:rsidR="0030221B" w14:paraId="3F6D3D96" w14:textId="77777777" w:rsidTr="00E133C3">
        <w:trPr>
          <w:trHeight w:val="63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3E" w14:textId="186CDC1D" w:rsidR="0030221B" w:rsidRPr="0001790A" w:rsidRDefault="00000000">
            <w:pPr>
              <w:rPr>
                <w:color w:val="000000"/>
                <w:sz w:val="22"/>
                <w:szCs w:val="22"/>
              </w:rPr>
            </w:pPr>
            <w:proofErr w:type="spellStart"/>
            <w:r>
              <w:rPr>
                <w:color w:val="000000"/>
                <w:sz w:val="22"/>
                <w:szCs w:val="22"/>
              </w:rPr>
              <w:t>remedies_divestiture_mergers_CCL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3F" w14:textId="77777777" w:rsidR="0030221B" w:rsidRDefault="00000000">
            <w:pPr>
              <w:rPr>
                <w:b/>
                <w:sz w:val="48"/>
                <w:szCs w:val="48"/>
              </w:rPr>
            </w:pPr>
            <w:r>
              <w:rPr>
                <w:color w:val="000000"/>
                <w:sz w:val="22"/>
                <w:szCs w:val="22"/>
              </w:rPr>
              <w:t>Whether a competition law allows for the merger control authority to make the approval of a merger conditional on divestiture or allow it to force divestiture if the firms proceed with the merger without it (1- yes, 0 – no)</w:t>
            </w:r>
          </w:p>
        </w:tc>
      </w:tr>
      <w:tr w:rsidR="0030221B" w14:paraId="5CE089B1" w14:textId="77777777" w:rsidTr="00E133C3">
        <w:trPr>
          <w:trHeight w:val="725"/>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41" w14:textId="14CD0606" w:rsidR="0030221B" w:rsidRPr="0001790A" w:rsidRDefault="00000000">
            <w:pPr>
              <w:rPr>
                <w:color w:val="000000"/>
                <w:sz w:val="22"/>
                <w:szCs w:val="22"/>
              </w:rPr>
            </w:pPr>
            <w:proofErr w:type="spellStart"/>
            <w:r>
              <w:rPr>
                <w:color w:val="000000"/>
                <w:sz w:val="22"/>
                <w:szCs w:val="22"/>
              </w:rPr>
              <w:t>private_right_action_CCL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42" w14:textId="77777777" w:rsidR="0030221B" w:rsidRDefault="00000000">
            <w:pPr>
              <w:rPr>
                <w:b/>
                <w:sz w:val="48"/>
                <w:szCs w:val="48"/>
              </w:rPr>
            </w:pPr>
            <w:r>
              <w:rPr>
                <w:color w:val="000000"/>
                <w:sz w:val="22"/>
                <w:szCs w:val="22"/>
              </w:rPr>
              <w:t>Whether private parties are entitled to file lawsuits to seek remedies (1- yes, 0 – no)</w:t>
            </w:r>
          </w:p>
        </w:tc>
      </w:tr>
      <w:tr w:rsidR="0030221B" w14:paraId="2D0F4237" w14:textId="77777777" w:rsidTr="00E133C3">
        <w:trPr>
          <w:trHeight w:val="725"/>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43" w14:textId="77777777" w:rsidR="0030221B" w:rsidRDefault="00000000">
            <w:pPr>
              <w:rPr>
                <w:b/>
                <w:sz w:val="48"/>
                <w:szCs w:val="48"/>
              </w:rPr>
            </w:pPr>
            <w:proofErr w:type="spellStart"/>
            <w:r>
              <w:rPr>
                <w:color w:val="000000"/>
                <w:sz w:val="22"/>
                <w:szCs w:val="22"/>
              </w:rPr>
              <w:t>private_remedies_CCL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44" w14:textId="77777777" w:rsidR="0030221B" w:rsidRDefault="00000000">
            <w:pPr>
              <w:rPr>
                <w:b/>
                <w:sz w:val="48"/>
                <w:szCs w:val="48"/>
              </w:rPr>
            </w:pPr>
            <w:r>
              <w:rPr>
                <w:color w:val="000000"/>
                <w:sz w:val="22"/>
                <w:szCs w:val="22"/>
              </w:rPr>
              <w:t>Whether a competition law allows damaged third parties to obtain remedies (1- yes, 0 – no)</w:t>
            </w:r>
          </w:p>
        </w:tc>
      </w:tr>
      <w:tr w:rsidR="0030221B" w14:paraId="3D6BF592" w14:textId="77777777" w:rsidTr="00E133C3">
        <w:trPr>
          <w:trHeight w:val="30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46" w14:textId="221182A0" w:rsidR="0030221B" w:rsidRPr="0001790A" w:rsidRDefault="00000000">
            <w:pPr>
              <w:rPr>
                <w:color w:val="000000"/>
                <w:sz w:val="22"/>
                <w:szCs w:val="22"/>
              </w:rPr>
            </w:pPr>
            <w:proofErr w:type="spellStart"/>
            <w:r>
              <w:rPr>
                <w:color w:val="000000"/>
                <w:sz w:val="22"/>
                <w:szCs w:val="22"/>
              </w:rPr>
              <w:t>private_investigation_CCL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47" w14:textId="77777777" w:rsidR="0030221B" w:rsidRDefault="00000000">
            <w:pPr>
              <w:rPr>
                <w:b/>
                <w:sz w:val="48"/>
                <w:szCs w:val="48"/>
              </w:rPr>
            </w:pPr>
            <w:r>
              <w:rPr>
                <w:color w:val="000000"/>
                <w:sz w:val="22"/>
                <w:szCs w:val="22"/>
              </w:rPr>
              <w:t>Whether private parties initiate an investigation of hearing by the applicable agency (1- yes, 0 – no)</w:t>
            </w:r>
          </w:p>
        </w:tc>
      </w:tr>
      <w:tr w:rsidR="0030221B" w14:paraId="71B8C7B7" w14:textId="77777777" w:rsidTr="00E133C3">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48" w14:textId="77777777" w:rsidR="0030221B" w:rsidRDefault="00000000">
            <w:pPr>
              <w:rPr>
                <w:b/>
                <w:sz w:val="48"/>
                <w:szCs w:val="48"/>
              </w:rPr>
            </w:pPr>
            <w:proofErr w:type="spellStart"/>
            <w:r>
              <w:rPr>
                <w:color w:val="000000"/>
                <w:sz w:val="22"/>
                <w:szCs w:val="22"/>
              </w:rPr>
              <w:t>private_discretion_CCL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49" w14:textId="77777777" w:rsidR="0030221B" w:rsidRDefault="00000000">
            <w:pPr>
              <w:rPr>
                <w:b/>
                <w:sz w:val="48"/>
                <w:szCs w:val="48"/>
              </w:rPr>
            </w:pPr>
            <w:r>
              <w:rPr>
                <w:color w:val="000000"/>
                <w:sz w:val="22"/>
                <w:szCs w:val="22"/>
              </w:rPr>
              <w:t xml:space="preserve">Whether the enforcement agency is required to </w:t>
            </w:r>
            <w:proofErr w:type="gramStart"/>
            <w:r>
              <w:rPr>
                <w:color w:val="000000"/>
                <w:sz w:val="22"/>
                <w:szCs w:val="22"/>
              </w:rPr>
              <w:t>conduct an investigation</w:t>
            </w:r>
            <w:proofErr w:type="gramEnd"/>
            <w:r>
              <w:rPr>
                <w:color w:val="000000"/>
                <w:sz w:val="22"/>
                <w:szCs w:val="22"/>
              </w:rPr>
              <w:t xml:space="preserve"> if requested by a private party (1- yes, 0 – no)</w:t>
            </w:r>
          </w:p>
        </w:tc>
      </w:tr>
      <w:tr w:rsidR="0030221B" w14:paraId="58D2A3FA" w14:textId="77777777" w:rsidTr="00E133C3">
        <w:trPr>
          <w:trHeight w:val="15"/>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4B" w14:textId="2A51E02A" w:rsidR="0030221B" w:rsidRPr="0001790A" w:rsidRDefault="00000000">
            <w:pPr>
              <w:rPr>
                <w:color w:val="000000"/>
                <w:sz w:val="22"/>
                <w:szCs w:val="22"/>
              </w:rPr>
            </w:pPr>
            <w:proofErr w:type="spellStart"/>
            <w:r>
              <w:rPr>
                <w:color w:val="000000"/>
                <w:sz w:val="22"/>
                <w:szCs w:val="22"/>
              </w:rPr>
              <w:t>private_proceedings_CCL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4C" w14:textId="77777777" w:rsidR="0030221B" w:rsidRDefault="00000000">
            <w:pPr>
              <w:rPr>
                <w:b/>
                <w:sz w:val="48"/>
                <w:szCs w:val="48"/>
              </w:rPr>
            </w:pPr>
            <w:r>
              <w:rPr>
                <w:color w:val="000000"/>
                <w:sz w:val="22"/>
                <w:szCs w:val="22"/>
              </w:rPr>
              <w:t>Whether, once the enforcement agency initiates proceedings, the affected private parties have access to evidence and/or can testify or otherwise participate (1- yes, 0 – no)</w:t>
            </w:r>
          </w:p>
        </w:tc>
      </w:tr>
      <w:tr w:rsidR="0030221B" w14:paraId="23E98843" w14:textId="77777777" w:rsidTr="00E133C3">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4D" w14:textId="77777777" w:rsidR="0030221B" w:rsidRDefault="00000000">
            <w:pPr>
              <w:rPr>
                <w:b/>
                <w:sz w:val="48"/>
                <w:szCs w:val="48"/>
              </w:rPr>
            </w:pPr>
            <w:proofErr w:type="spellStart"/>
            <w:r>
              <w:rPr>
                <w:color w:val="000000"/>
                <w:sz w:val="22"/>
                <w:szCs w:val="22"/>
              </w:rPr>
              <w:t>merger_not_mandatory_CCL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4E" w14:textId="77777777" w:rsidR="0030221B" w:rsidRDefault="00000000">
            <w:pPr>
              <w:rPr>
                <w:b/>
                <w:sz w:val="48"/>
                <w:szCs w:val="48"/>
              </w:rPr>
            </w:pPr>
            <w:r>
              <w:rPr>
                <w:color w:val="000000"/>
                <w:sz w:val="22"/>
                <w:szCs w:val="22"/>
              </w:rPr>
              <w:t>Whether a competition law indicates that it provides for a mandatory merger notification (1- yes, 0 – no)</w:t>
            </w:r>
          </w:p>
        </w:tc>
      </w:tr>
      <w:tr w:rsidR="0030221B" w14:paraId="511D2F08" w14:textId="77777777" w:rsidTr="00E133C3">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50" w14:textId="1BEB3B62" w:rsidR="0030221B" w:rsidRPr="0001790A" w:rsidRDefault="00000000">
            <w:pPr>
              <w:rPr>
                <w:color w:val="000000"/>
                <w:sz w:val="22"/>
                <w:szCs w:val="22"/>
              </w:rPr>
            </w:pPr>
            <w:proofErr w:type="spellStart"/>
            <w:r>
              <w:rPr>
                <w:color w:val="000000"/>
                <w:sz w:val="22"/>
                <w:szCs w:val="22"/>
              </w:rPr>
              <w:t>merger_not_voluntary_CCL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51" w14:textId="77777777" w:rsidR="0030221B" w:rsidRDefault="00000000">
            <w:pPr>
              <w:rPr>
                <w:b/>
                <w:sz w:val="48"/>
                <w:szCs w:val="48"/>
              </w:rPr>
            </w:pPr>
            <w:r>
              <w:rPr>
                <w:color w:val="000000"/>
                <w:sz w:val="22"/>
                <w:szCs w:val="22"/>
              </w:rPr>
              <w:t>Whether a competition law indicates that it provides for a voluntary merger notification (1- yes, 0 – no)</w:t>
            </w:r>
          </w:p>
        </w:tc>
      </w:tr>
      <w:tr w:rsidR="0030221B" w14:paraId="67A224B0" w14:textId="77777777" w:rsidTr="00E133C3">
        <w:trPr>
          <w:trHeight w:val="98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52" w14:textId="77777777" w:rsidR="0030221B" w:rsidRDefault="00000000">
            <w:pPr>
              <w:rPr>
                <w:b/>
                <w:sz w:val="48"/>
                <w:szCs w:val="48"/>
              </w:rPr>
            </w:pPr>
            <w:proofErr w:type="spellStart"/>
            <w:r>
              <w:rPr>
                <w:color w:val="000000"/>
                <w:sz w:val="22"/>
                <w:szCs w:val="22"/>
              </w:rPr>
              <w:t>merger_not_mandatory_before_CCL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53" w14:textId="77777777" w:rsidR="0030221B" w:rsidRDefault="00000000">
            <w:pPr>
              <w:rPr>
                <w:b/>
                <w:sz w:val="48"/>
                <w:szCs w:val="48"/>
              </w:rPr>
            </w:pPr>
            <w:r>
              <w:rPr>
                <w:color w:val="000000"/>
                <w:sz w:val="22"/>
                <w:szCs w:val="22"/>
              </w:rPr>
              <w:t xml:space="preserve">Whether a competition law indicates that it provides for mandatory pre-notification of </w:t>
            </w:r>
            <w:proofErr w:type="gramStart"/>
            <w:r>
              <w:rPr>
                <w:color w:val="000000"/>
                <w:sz w:val="22"/>
                <w:szCs w:val="22"/>
              </w:rPr>
              <w:t>mergers(</w:t>
            </w:r>
            <w:proofErr w:type="gramEnd"/>
            <w:r>
              <w:rPr>
                <w:color w:val="000000"/>
                <w:sz w:val="22"/>
                <w:szCs w:val="22"/>
              </w:rPr>
              <w:t>1- yes, 0 – no)</w:t>
            </w:r>
          </w:p>
        </w:tc>
      </w:tr>
      <w:tr w:rsidR="0030221B" w14:paraId="52666B86" w14:textId="77777777" w:rsidTr="00E133C3">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55" w14:textId="6FD00F63" w:rsidR="0030221B" w:rsidRPr="0001790A" w:rsidRDefault="00000000">
            <w:pPr>
              <w:rPr>
                <w:color w:val="000000"/>
                <w:sz w:val="22"/>
                <w:szCs w:val="22"/>
              </w:rPr>
            </w:pPr>
            <w:proofErr w:type="spellStart"/>
            <w:r>
              <w:rPr>
                <w:color w:val="000000"/>
                <w:sz w:val="22"/>
                <w:szCs w:val="22"/>
              </w:rPr>
              <w:t>merger_not_mandatory_after_CCL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56" w14:textId="77777777" w:rsidR="0030221B" w:rsidRDefault="00000000">
            <w:pPr>
              <w:rPr>
                <w:b/>
                <w:sz w:val="48"/>
                <w:szCs w:val="48"/>
              </w:rPr>
            </w:pPr>
            <w:r>
              <w:rPr>
                <w:color w:val="000000"/>
                <w:sz w:val="22"/>
                <w:szCs w:val="22"/>
              </w:rPr>
              <w:t xml:space="preserve">Whether a competition law indicates that it provides </w:t>
            </w:r>
            <w:proofErr w:type="gramStart"/>
            <w:r>
              <w:rPr>
                <w:color w:val="000000"/>
                <w:sz w:val="22"/>
                <w:szCs w:val="22"/>
              </w:rPr>
              <w:t>for  mandatory</w:t>
            </w:r>
            <w:proofErr w:type="gramEnd"/>
            <w:r>
              <w:rPr>
                <w:color w:val="000000"/>
                <w:sz w:val="22"/>
                <w:szCs w:val="22"/>
              </w:rPr>
              <w:t xml:space="preserve"> post-closing notification of mergers (1- yes, 0 – no)</w:t>
            </w:r>
          </w:p>
        </w:tc>
      </w:tr>
      <w:tr w:rsidR="0030221B" w14:paraId="3E37C99F" w14:textId="77777777" w:rsidTr="00E133C3">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58" w14:textId="7B8671FE" w:rsidR="0030221B" w:rsidRPr="0001790A" w:rsidRDefault="00000000">
            <w:pPr>
              <w:rPr>
                <w:color w:val="000000"/>
                <w:sz w:val="22"/>
                <w:szCs w:val="22"/>
              </w:rPr>
            </w:pPr>
            <w:proofErr w:type="spellStart"/>
            <w:r>
              <w:rPr>
                <w:color w:val="000000"/>
                <w:sz w:val="22"/>
                <w:szCs w:val="22"/>
              </w:rPr>
              <w:t>merger_not_voluntary_before_CCL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59" w14:textId="77777777" w:rsidR="0030221B" w:rsidRDefault="00000000">
            <w:pPr>
              <w:rPr>
                <w:b/>
                <w:sz w:val="48"/>
                <w:szCs w:val="48"/>
              </w:rPr>
            </w:pPr>
            <w:r>
              <w:rPr>
                <w:color w:val="000000"/>
                <w:sz w:val="22"/>
                <w:szCs w:val="22"/>
              </w:rPr>
              <w:t xml:space="preserve">Whether a competition law indicates that it provides </w:t>
            </w:r>
            <w:proofErr w:type="gramStart"/>
            <w:r>
              <w:rPr>
                <w:color w:val="000000"/>
                <w:sz w:val="22"/>
                <w:szCs w:val="22"/>
              </w:rPr>
              <w:t>for  voluntary</w:t>
            </w:r>
            <w:proofErr w:type="gramEnd"/>
            <w:r>
              <w:rPr>
                <w:color w:val="000000"/>
                <w:sz w:val="22"/>
                <w:szCs w:val="22"/>
              </w:rPr>
              <w:t xml:space="preserve"> pre-notification of mergers (1- yes, 0 – no)</w:t>
            </w:r>
          </w:p>
        </w:tc>
      </w:tr>
      <w:tr w:rsidR="0030221B" w14:paraId="7D3EBFB6" w14:textId="77777777" w:rsidTr="00E133C3">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5B" w14:textId="25EFCC89" w:rsidR="0030221B" w:rsidRPr="0001790A" w:rsidRDefault="00000000">
            <w:pPr>
              <w:rPr>
                <w:color w:val="000000"/>
                <w:sz w:val="22"/>
                <w:szCs w:val="22"/>
              </w:rPr>
            </w:pPr>
            <w:proofErr w:type="spellStart"/>
            <w:r>
              <w:rPr>
                <w:color w:val="000000"/>
                <w:sz w:val="22"/>
                <w:szCs w:val="22"/>
              </w:rPr>
              <w:lastRenderedPageBreak/>
              <w:t>merger_not_voluntary_after_CCL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5C" w14:textId="77777777" w:rsidR="0030221B" w:rsidRDefault="00000000">
            <w:pPr>
              <w:rPr>
                <w:b/>
                <w:sz w:val="48"/>
                <w:szCs w:val="48"/>
              </w:rPr>
            </w:pPr>
            <w:r>
              <w:rPr>
                <w:color w:val="000000"/>
                <w:sz w:val="22"/>
                <w:szCs w:val="22"/>
              </w:rPr>
              <w:t>Whether a competition law indicates that it provides for voluntary post-closing notification of mergers (1- yes, 0 – no)</w:t>
            </w:r>
          </w:p>
        </w:tc>
      </w:tr>
      <w:tr w:rsidR="0030221B" w14:paraId="6B4D98FC" w14:textId="77777777" w:rsidTr="00E133C3">
        <w:trPr>
          <w:trHeight w:val="98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5D" w14:textId="1FD4F45A" w:rsidR="0030221B" w:rsidRDefault="00000000">
            <w:pPr>
              <w:rPr>
                <w:b/>
                <w:sz w:val="48"/>
                <w:szCs w:val="48"/>
              </w:rPr>
            </w:pPr>
            <w:proofErr w:type="spellStart"/>
            <w:r>
              <w:rPr>
                <w:color w:val="000000"/>
                <w:sz w:val="22"/>
                <w:szCs w:val="22"/>
              </w:rPr>
              <w:t>merge</w:t>
            </w:r>
            <w:r w:rsidR="00136E27">
              <w:rPr>
                <w:color w:val="000000"/>
                <w:sz w:val="22"/>
                <w:szCs w:val="22"/>
              </w:rPr>
              <w:t>r</w:t>
            </w:r>
            <w:r>
              <w:rPr>
                <w:color w:val="000000"/>
                <w:sz w:val="22"/>
                <w:szCs w:val="22"/>
              </w:rPr>
              <w:t>_dominance_CCL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5E" w14:textId="77777777" w:rsidR="0030221B" w:rsidRDefault="00000000">
            <w:pPr>
              <w:rPr>
                <w:b/>
                <w:sz w:val="48"/>
                <w:szCs w:val="48"/>
              </w:rPr>
            </w:pPr>
            <w:r>
              <w:rPr>
                <w:color w:val="000000"/>
                <w:sz w:val="22"/>
                <w:szCs w:val="22"/>
              </w:rPr>
              <w:t>Whether a competition law directs the agency to consider the dominant position or market share of the merged entity (1- yes, 0 – no)</w:t>
            </w:r>
          </w:p>
        </w:tc>
      </w:tr>
      <w:tr w:rsidR="0030221B" w14:paraId="1AF2DCBB" w14:textId="77777777" w:rsidTr="00E133C3">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60" w14:textId="099EA36A" w:rsidR="0030221B" w:rsidRPr="0001790A" w:rsidRDefault="00000000">
            <w:pPr>
              <w:rPr>
                <w:color w:val="000000"/>
                <w:sz w:val="22"/>
                <w:szCs w:val="22"/>
              </w:rPr>
            </w:pPr>
            <w:proofErr w:type="spellStart"/>
            <w:r>
              <w:rPr>
                <w:color w:val="000000"/>
                <w:sz w:val="22"/>
                <w:szCs w:val="22"/>
              </w:rPr>
              <w:t>merger_restrict_competition_CCL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61" w14:textId="77777777" w:rsidR="0030221B" w:rsidRDefault="00000000">
            <w:pPr>
              <w:rPr>
                <w:b/>
                <w:sz w:val="48"/>
                <w:szCs w:val="48"/>
              </w:rPr>
            </w:pPr>
            <w:r>
              <w:rPr>
                <w:color w:val="000000"/>
                <w:sz w:val="22"/>
                <w:szCs w:val="22"/>
              </w:rPr>
              <w:t>Whether a competition law directs the agency to consider the effect of the merger on market competition, such as anti-competitive consequences for the structure of the market or possible barriers to entry (1- yes, 0 – no)</w:t>
            </w:r>
          </w:p>
        </w:tc>
      </w:tr>
      <w:tr w:rsidR="0030221B" w14:paraId="720ABC09" w14:textId="77777777" w:rsidTr="00E133C3">
        <w:trPr>
          <w:trHeight w:val="98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62" w14:textId="77777777" w:rsidR="0030221B" w:rsidRDefault="00000000">
            <w:pPr>
              <w:rPr>
                <w:b/>
                <w:sz w:val="48"/>
                <w:szCs w:val="48"/>
              </w:rPr>
            </w:pPr>
            <w:proofErr w:type="spellStart"/>
            <w:r>
              <w:rPr>
                <w:color w:val="000000"/>
                <w:sz w:val="22"/>
                <w:szCs w:val="22"/>
              </w:rPr>
              <w:t>merger_prohibit_pubint_CCL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63" w14:textId="77777777" w:rsidR="0030221B" w:rsidRDefault="00000000">
            <w:pPr>
              <w:rPr>
                <w:b/>
                <w:sz w:val="48"/>
                <w:szCs w:val="48"/>
              </w:rPr>
            </w:pPr>
            <w:r>
              <w:rPr>
                <w:color w:val="000000"/>
                <w:sz w:val="22"/>
                <w:szCs w:val="22"/>
              </w:rPr>
              <w:t>Whether a competition law grants the agency the power to prohibit a merger if the merger runs contrary to public interest (1- yes, 0 – no)</w:t>
            </w:r>
          </w:p>
        </w:tc>
      </w:tr>
      <w:tr w:rsidR="0030221B" w14:paraId="49B6DC4C" w14:textId="77777777" w:rsidTr="00E133C3">
        <w:trPr>
          <w:trHeight w:val="725"/>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68" w14:textId="02C3A3C8" w:rsidR="0030221B" w:rsidRPr="0001790A" w:rsidRDefault="00000000">
            <w:pPr>
              <w:rPr>
                <w:color w:val="000000"/>
                <w:sz w:val="22"/>
                <w:szCs w:val="22"/>
              </w:rPr>
            </w:pPr>
            <w:proofErr w:type="spellStart"/>
            <w:r>
              <w:rPr>
                <w:color w:val="000000"/>
                <w:sz w:val="22"/>
                <w:szCs w:val="22"/>
              </w:rPr>
              <w:t>merger_pubint_def_industpolicy_CCL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69" w14:textId="77777777" w:rsidR="0030221B" w:rsidRDefault="00000000">
            <w:pPr>
              <w:rPr>
                <w:b/>
                <w:sz w:val="48"/>
                <w:szCs w:val="48"/>
              </w:rPr>
            </w:pPr>
            <w:r>
              <w:rPr>
                <w:color w:val="000000"/>
                <w:sz w:val="22"/>
                <w:szCs w:val="22"/>
              </w:rPr>
              <w:t>Whether a competition law provides industrial policy as grounds for public interest defense (1- yes, 0 – no)</w:t>
            </w:r>
          </w:p>
        </w:tc>
      </w:tr>
      <w:tr w:rsidR="0030221B" w14:paraId="072E1BE4" w14:textId="77777777" w:rsidTr="00E133C3">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6B" w14:textId="47938E37" w:rsidR="0030221B" w:rsidRPr="0001790A" w:rsidRDefault="00000000">
            <w:pPr>
              <w:rPr>
                <w:color w:val="000000"/>
                <w:sz w:val="22"/>
                <w:szCs w:val="22"/>
              </w:rPr>
            </w:pPr>
            <w:proofErr w:type="spellStart"/>
            <w:r>
              <w:rPr>
                <w:color w:val="000000"/>
                <w:sz w:val="22"/>
                <w:szCs w:val="22"/>
              </w:rPr>
              <w:t>merger_pubint_def_exports_CCL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6C" w14:textId="77777777" w:rsidR="0030221B" w:rsidRDefault="00000000">
            <w:pPr>
              <w:rPr>
                <w:b/>
                <w:sz w:val="48"/>
                <w:szCs w:val="48"/>
              </w:rPr>
            </w:pPr>
            <w:r>
              <w:rPr>
                <w:color w:val="000000"/>
                <w:sz w:val="22"/>
                <w:szCs w:val="22"/>
              </w:rPr>
              <w:t>Whether a competition law provides exports as grounds for public interest defense (1- yes, 0 – no)</w:t>
            </w:r>
          </w:p>
        </w:tc>
      </w:tr>
      <w:tr w:rsidR="0030221B" w14:paraId="0EF0A9DC" w14:textId="77777777" w:rsidTr="00E133C3">
        <w:trPr>
          <w:trHeight w:val="725"/>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6E" w14:textId="1FE8F88A" w:rsidR="0030221B" w:rsidRPr="0001790A" w:rsidRDefault="00000000">
            <w:pPr>
              <w:rPr>
                <w:color w:val="000000"/>
                <w:sz w:val="22"/>
                <w:szCs w:val="22"/>
              </w:rPr>
            </w:pPr>
            <w:proofErr w:type="spellStart"/>
            <w:r>
              <w:rPr>
                <w:color w:val="000000"/>
                <w:sz w:val="22"/>
                <w:szCs w:val="22"/>
              </w:rPr>
              <w:t>merger_pubint_def_employment_CCL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6F" w14:textId="77777777" w:rsidR="0030221B" w:rsidRDefault="00000000">
            <w:pPr>
              <w:rPr>
                <w:b/>
                <w:sz w:val="48"/>
                <w:szCs w:val="48"/>
              </w:rPr>
            </w:pPr>
            <w:r>
              <w:rPr>
                <w:color w:val="000000"/>
                <w:sz w:val="22"/>
                <w:szCs w:val="22"/>
              </w:rPr>
              <w:t>Whether a competition law provides employment as grounds for public interest defense (1- yes, 0 – no)</w:t>
            </w:r>
          </w:p>
        </w:tc>
      </w:tr>
      <w:tr w:rsidR="0030221B" w14:paraId="41B120F5" w14:textId="77777777" w:rsidTr="00E133C3">
        <w:trPr>
          <w:trHeight w:val="98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71" w14:textId="1C8470D2" w:rsidR="0030221B" w:rsidRPr="0001790A" w:rsidRDefault="00000000">
            <w:pPr>
              <w:rPr>
                <w:color w:val="000000"/>
                <w:sz w:val="22"/>
                <w:szCs w:val="22"/>
              </w:rPr>
            </w:pPr>
            <w:proofErr w:type="spellStart"/>
            <w:r>
              <w:rPr>
                <w:color w:val="000000"/>
                <w:sz w:val="22"/>
                <w:szCs w:val="22"/>
              </w:rPr>
              <w:t>merger_pubint_def_smallmid_CCL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72" w14:textId="77777777" w:rsidR="0030221B" w:rsidRDefault="00000000">
            <w:pPr>
              <w:rPr>
                <w:b/>
                <w:sz w:val="48"/>
                <w:szCs w:val="48"/>
              </w:rPr>
            </w:pPr>
            <w:r>
              <w:rPr>
                <w:color w:val="000000"/>
                <w:sz w:val="22"/>
                <w:szCs w:val="22"/>
              </w:rPr>
              <w:t>Whether a competition law provides the protection of small and medium sized enterprises as grounds for public interest defense (1- yes, 0 – no)</w:t>
            </w:r>
          </w:p>
        </w:tc>
      </w:tr>
      <w:tr w:rsidR="0030221B" w14:paraId="434A2E25" w14:textId="77777777" w:rsidTr="00E133C3">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74" w14:textId="791E5A8B" w:rsidR="0030221B" w:rsidRPr="0001790A" w:rsidRDefault="00000000">
            <w:pPr>
              <w:rPr>
                <w:color w:val="000000"/>
                <w:sz w:val="22"/>
                <w:szCs w:val="22"/>
              </w:rPr>
            </w:pPr>
            <w:proofErr w:type="spellStart"/>
            <w:r>
              <w:rPr>
                <w:color w:val="000000"/>
                <w:sz w:val="22"/>
                <w:szCs w:val="22"/>
              </w:rPr>
              <w:t>merger_pubint_def_minorityown_CCL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75" w14:textId="77777777" w:rsidR="0030221B" w:rsidRDefault="00000000">
            <w:pPr>
              <w:rPr>
                <w:b/>
                <w:sz w:val="48"/>
                <w:szCs w:val="48"/>
              </w:rPr>
            </w:pPr>
            <w:r>
              <w:rPr>
                <w:color w:val="000000"/>
                <w:sz w:val="22"/>
                <w:szCs w:val="22"/>
              </w:rPr>
              <w:t>Whether a competition law provides the protection of minority ownership as grounds for public interest defense (1- yes, 0 – no)</w:t>
            </w:r>
          </w:p>
        </w:tc>
      </w:tr>
      <w:tr w:rsidR="0030221B" w14:paraId="0FD924CD" w14:textId="77777777" w:rsidTr="00E133C3">
        <w:trPr>
          <w:trHeight w:val="36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77" w14:textId="4DF63364" w:rsidR="0030221B" w:rsidRPr="0001790A" w:rsidRDefault="00000000">
            <w:pPr>
              <w:rPr>
                <w:color w:val="000000"/>
                <w:sz w:val="22"/>
                <w:szCs w:val="22"/>
              </w:rPr>
            </w:pPr>
            <w:proofErr w:type="spellStart"/>
            <w:r>
              <w:rPr>
                <w:color w:val="000000"/>
                <w:sz w:val="22"/>
                <w:szCs w:val="22"/>
              </w:rPr>
              <w:t>merger_pubint_def_environment_CCL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78" w14:textId="77777777" w:rsidR="0030221B" w:rsidRDefault="00000000">
            <w:pPr>
              <w:rPr>
                <w:b/>
                <w:sz w:val="48"/>
                <w:szCs w:val="48"/>
              </w:rPr>
            </w:pPr>
            <w:r>
              <w:rPr>
                <w:color w:val="000000"/>
                <w:sz w:val="22"/>
                <w:szCs w:val="22"/>
              </w:rPr>
              <w:t>Whether a competition law provides the protection of environment as grounds for public interest defense (1- yes, 0 – no)</w:t>
            </w:r>
          </w:p>
        </w:tc>
      </w:tr>
      <w:tr w:rsidR="0030221B" w14:paraId="18657A68" w14:textId="77777777" w:rsidTr="00E133C3">
        <w:trPr>
          <w:trHeight w:val="725"/>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7A" w14:textId="41AE1205" w:rsidR="0030221B" w:rsidRPr="0001790A" w:rsidRDefault="00000000">
            <w:pPr>
              <w:rPr>
                <w:color w:val="000000"/>
                <w:sz w:val="22"/>
                <w:szCs w:val="22"/>
              </w:rPr>
            </w:pPr>
            <w:proofErr w:type="spellStart"/>
            <w:r>
              <w:rPr>
                <w:color w:val="000000"/>
                <w:sz w:val="22"/>
                <w:szCs w:val="22"/>
              </w:rPr>
              <w:t>merger_pubint_def_development_CCL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7B" w14:textId="77777777" w:rsidR="0030221B" w:rsidRDefault="00000000">
            <w:pPr>
              <w:rPr>
                <w:b/>
                <w:sz w:val="48"/>
                <w:szCs w:val="48"/>
              </w:rPr>
            </w:pPr>
            <w:r>
              <w:rPr>
                <w:color w:val="000000"/>
                <w:sz w:val="22"/>
                <w:szCs w:val="22"/>
              </w:rPr>
              <w:t>Whether a competition law provides development as grounds for public interest defense (1- yes, 0 – no)</w:t>
            </w:r>
          </w:p>
        </w:tc>
      </w:tr>
      <w:tr w:rsidR="0030221B" w14:paraId="0815A886" w14:textId="77777777" w:rsidTr="00E133C3">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7D" w14:textId="417BB3D0" w:rsidR="0030221B" w:rsidRPr="0001790A" w:rsidRDefault="00000000">
            <w:pPr>
              <w:rPr>
                <w:color w:val="000000"/>
                <w:sz w:val="22"/>
                <w:szCs w:val="22"/>
              </w:rPr>
            </w:pPr>
            <w:proofErr w:type="spellStart"/>
            <w:r>
              <w:rPr>
                <w:color w:val="000000"/>
                <w:sz w:val="22"/>
                <w:szCs w:val="22"/>
              </w:rPr>
              <w:t>merger_pubint_def_social_CCL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7E" w14:textId="77777777" w:rsidR="0030221B" w:rsidRDefault="00000000">
            <w:pPr>
              <w:rPr>
                <w:b/>
                <w:sz w:val="48"/>
                <w:szCs w:val="48"/>
              </w:rPr>
            </w:pPr>
            <w:r>
              <w:rPr>
                <w:color w:val="000000"/>
                <w:sz w:val="22"/>
                <w:szCs w:val="22"/>
              </w:rPr>
              <w:t>Whether a competition law provides any other social policy goals as grounds for public interest defense (1- yes, 0 – no)</w:t>
            </w:r>
          </w:p>
        </w:tc>
      </w:tr>
      <w:tr w:rsidR="0030221B" w14:paraId="41EECDC2" w14:textId="77777777" w:rsidTr="00E133C3">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80" w14:textId="337A8F68" w:rsidR="0030221B" w:rsidRPr="0001790A" w:rsidRDefault="00000000">
            <w:pPr>
              <w:rPr>
                <w:color w:val="000000"/>
                <w:sz w:val="22"/>
                <w:szCs w:val="22"/>
              </w:rPr>
            </w:pPr>
            <w:proofErr w:type="spellStart"/>
            <w:r>
              <w:rPr>
                <w:color w:val="000000"/>
                <w:sz w:val="22"/>
                <w:szCs w:val="22"/>
              </w:rPr>
              <w:t>merger_pubint_def_other_CCL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81" w14:textId="77777777" w:rsidR="0030221B" w:rsidRDefault="00000000">
            <w:pPr>
              <w:rPr>
                <w:b/>
                <w:sz w:val="48"/>
                <w:szCs w:val="48"/>
              </w:rPr>
            </w:pPr>
            <w:r>
              <w:rPr>
                <w:color w:val="000000"/>
                <w:sz w:val="22"/>
                <w:szCs w:val="22"/>
              </w:rPr>
              <w:t>Whether a competition law provides any other grounds for public interest defense (1- yes, 0 – no)</w:t>
            </w:r>
          </w:p>
        </w:tc>
      </w:tr>
      <w:tr w:rsidR="0030221B" w14:paraId="01586458" w14:textId="77777777" w:rsidTr="00E133C3">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82" w14:textId="77777777" w:rsidR="0030221B" w:rsidRDefault="00000000">
            <w:pPr>
              <w:rPr>
                <w:b/>
                <w:sz w:val="48"/>
                <w:szCs w:val="48"/>
              </w:rPr>
            </w:pPr>
            <w:proofErr w:type="spellStart"/>
            <w:r>
              <w:rPr>
                <w:color w:val="000000"/>
                <w:sz w:val="22"/>
                <w:szCs w:val="22"/>
              </w:rPr>
              <w:lastRenderedPageBreak/>
              <w:t>merger_failingfirm_def_CCL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83" w14:textId="77777777" w:rsidR="0030221B" w:rsidRDefault="00000000">
            <w:pPr>
              <w:rPr>
                <w:b/>
                <w:sz w:val="48"/>
                <w:szCs w:val="48"/>
              </w:rPr>
            </w:pPr>
            <w:r>
              <w:rPr>
                <w:color w:val="000000"/>
                <w:sz w:val="22"/>
                <w:szCs w:val="22"/>
              </w:rPr>
              <w:t>Whether an otherwise impermissible merger may be allowed if it prevents a business failure (1- yes, 0 – no)</w:t>
            </w:r>
          </w:p>
        </w:tc>
      </w:tr>
      <w:tr w:rsidR="0030221B" w14:paraId="370E47C8" w14:textId="77777777" w:rsidTr="00E133C3">
        <w:trPr>
          <w:trHeight w:val="98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85" w14:textId="715A0D5D" w:rsidR="0030221B" w:rsidRPr="0001790A" w:rsidRDefault="00000000">
            <w:pPr>
              <w:rPr>
                <w:color w:val="000000"/>
                <w:sz w:val="22"/>
                <w:szCs w:val="22"/>
              </w:rPr>
            </w:pPr>
            <w:proofErr w:type="spellStart"/>
            <w:r>
              <w:rPr>
                <w:color w:val="000000"/>
                <w:sz w:val="22"/>
                <w:szCs w:val="22"/>
              </w:rPr>
              <w:t>merger_efficiency_def_CCL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86" w14:textId="77777777" w:rsidR="0030221B" w:rsidRDefault="00000000">
            <w:pPr>
              <w:rPr>
                <w:b/>
                <w:sz w:val="48"/>
                <w:szCs w:val="48"/>
              </w:rPr>
            </w:pPr>
            <w:r>
              <w:rPr>
                <w:color w:val="000000"/>
                <w:sz w:val="22"/>
                <w:szCs w:val="22"/>
              </w:rPr>
              <w:t>Whether an otherwise impermissible merger may be allowed if it will contribute sufficiently to economic efficiency (1- yes, 0 – no)</w:t>
            </w:r>
          </w:p>
        </w:tc>
      </w:tr>
      <w:tr w:rsidR="0030221B" w14:paraId="39E485E5" w14:textId="77777777" w:rsidTr="00E133C3">
        <w:trPr>
          <w:trHeight w:val="98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87" w14:textId="77777777" w:rsidR="0030221B" w:rsidRDefault="00000000">
            <w:pPr>
              <w:rPr>
                <w:b/>
                <w:sz w:val="48"/>
                <w:szCs w:val="48"/>
              </w:rPr>
            </w:pPr>
            <w:proofErr w:type="spellStart"/>
            <w:r>
              <w:rPr>
                <w:color w:val="000000"/>
                <w:sz w:val="22"/>
                <w:szCs w:val="22"/>
              </w:rPr>
              <w:t>rtp_pricefixing_CCL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88" w14:textId="77777777" w:rsidR="0030221B" w:rsidRDefault="00000000">
            <w:pPr>
              <w:rPr>
                <w:b/>
                <w:sz w:val="48"/>
                <w:szCs w:val="48"/>
              </w:rPr>
            </w:pPr>
            <w:r>
              <w:rPr>
                <w:color w:val="000000"/>
                <w:sz w:val="22"/>
                <w:szCs w:val="22"/>
              </w:rPr>
              <w:t>Whether a competition law prohibits attempts to set the market price for a product (price fixing) (1- yes, 0 – no)</w:t>
            </w:r>
          </w:p>
        </w:tc>
      </w:tr>
      <w:tr w:rsidR="0030221B" w14:paraId="0EF17703" w14:textId="77777777" w:rsidTr="00E133C3">
        <w:trPr>
          <w:trHeight w:val="435"/>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89" w14:textId="77777777" w:rsidR="0030221B" w:rsidRDefault="00000000">
            <w:pPr>
              <w:rPr>
                <w:b/>
                <w:sz w:val="48"/>
                <w:szCs w:val="48"/>
              </w:rPr>
            </w:pPr>
            <w:proofErr w:type="spellStart"/>
            <w:r>
              <w:rPr>
                <w:color w:val="000000"/>
                <w:sz w:val="22"/>
                <w:szCs w:val="22"/>
              </w:rPr>
              <w:t>rtp_market_sharing_CCL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8A" w14:textId="77777777" w:rsidR="0030221B" w:rsidRDefault="00000000">
            <w:pPr>
              <w:rPr>
                <w:b/>
                <w:sz w:val="48"/>
                <w:szCs w:val="48"/>
              </w:rPr>
            </w:pPr>
            <w:r>
              <w:rPr>
                <w:color w:val="000000"/>
                <w:sz w:val="22"/>
                <w:szCs w:val="22"/>
              </w:rPr>
              <w:t>Whether a competition law prohibits agreements to divide or allocate the market by a particular geographic, demographic, price- or otherwise-defined characteristic (1- yes, 0 – no)</w:t>
            </w:r>
          </w:p>
        </w:tc>
      </w:tr>
      <w:tr w:rsidR="0030221B" w14:paraId="606F793E" w14:textId="77777777" w:rsidTr="00E133C3">
        <w:trPr>
          <w:trHeight w:val="51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8C" w14:textId="26BF8BB1" w:rsidR="0030221B" w:rsidRPr="0001790A" w:rsidRDefault="00000000">
            <w:pPr>
              <w:rPr>
                <w:color w:val="000000"/>
                <w:sz w:val="22"/>
                <w:szCs w:val="22"/>
              </w:rPr>
            </w:pPr>
            <w:proofErr w:type="spellStart"/>
            <w:r>
              <w:rPr>
                <w:color w:val="000000"/>
                <w:sz w:val="22"/>
                <w:szCs w:val="22"/>
              </w:rPr>
              <w:t>rtp_output_restraint_CCL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8D" w14:textId="77777777" w:rsidR="0030221B" w:rsidRDefault="00000000">
            <w:pPr>
              <w:rPr>
                <w:b/>
                <w:sz w:val="48"/>
                <w:szCs w:val="48"/>
              </w:rPr>
            </w:pPr>
            <w:r>
              <w:rPr>
                <w:color w:val="000000"/>
                <w:sz w:val="22"/>
                <w:szCs w:val="22"/>
              </w:rPr>
              <w:t>Whether a competition law prohibits agreements to limit the overall rate of production or number of products made available to the market (1- yes, 0 – no)</w:t>
            </w:r>
          </w:p>
        </w:tc>
      </w:tr>
      <w:tr w:rsidR="0030221B" w14:paraId="2F8B207B" w14:textId="77777777" w:rsidTr="00E133C3">
        <w:trPr>
          <w:trHeight w:val="98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8E" w14:textId="77777777" w:rsidR="0030221B" w:rsidRDefault="00000000">
            <w:pPr>
              <w:rPr>
                <w:b/>
                <w:sz w:val="48"/>
                <w:szCs w:val="48"/>
              </w:rPr>
            </w:pPr>
            <w:proofErr w:type="spellStart"/>
            <w:r>
              <w:rPr>
                <w:color w:val="000000"/>
                <w:sz w:val="22"/>
                <w:szCs w:val="22"/>
              </w:rPr>
              <w:t>rtp_bidrigging_CCL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8F" w14:textId="77777777" w:rsidR="0030221B" w:rsidRDefault="00000000">
            <w:pPr>
              <w:rPr>
                <w:b/>
                <w:sz w:val="48"/>
                <w:szCs w:val="48"/>
              </w:rPr>
            </w:pPr>
            <w:r>
              <w:rPr>
                <w:color w:val="000000"/>
                <w:sz w:val="22"/>
                <w:szCs w:val="22"/>
              </w:rPr>
              <w:t>Whether a competition law prohibits agreements not to bid on a tender for a certain product or to bid at above a certain price (1- yes, 0 – no)</w:t>
            </w:r>
          </w:p>
        </w:tc>
      </w:tr>
      <w:tr w:rsidR="0030221B" w14:paraId="0769EA2D" w14:textId="77777777" w:rsidTr="00E133C3">
        <w:trPr>
          <w:trHeight w:val="675"/>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90" w14:textId="77777777" w:rsidR="0030221B" w:rsidRDefault="00000000">
            <w:pPr>
              <w:rPr>
                <w:b/>
                <w:sz w:val="48"/>
                <w:szCs w:val="48"/>
              </w:rPr>
            </w:pPr>
            <w:proofErr w:type="spellStart"/>
            <w:r>
              <w:rPr>
                <w:color w:val="000000"/>
                <w:sz w:val="22"/>
                <w:szCs w:val="22"/>
              </w:rPr>
              <w:t>rtp_tying_CCL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91" w14:textId="77777777" w:rsidR="0030221B" w:rsidRDefault="00000000">
            <w:pPr>
              <w:rPr>
                <w:b/>
                <w:sz w:val="48"/>
                <w:szCs w:val="48"/>
              </w:rPr>
            </w:pPr>
            <w:r>
              <w:rPr>
                <w:color w:val="000000"/>
                <w:sz w:val="22"/>
                <w:szCs w:val="22"/>
              </w:rPr>
              <w:t xml:space="preserve">Whether a competition law prohibits companies from conditioning contracts on buying additional products that are to directly </w:t>
            </w:r>
            <w:proofErr w:type="gramStart"/>
            <w:r>
              <w:rPr>
                <w:color w:val="000000"/>
                <w:sz w:val="22"/>
                <w:szCs w:val="22"/>
              </w:rPr>
              <w:t>connected</w:t>
            </w:r>
            <w:proofErr w:type="gramEnd"/>
            <w:r>
              <w:rPr>
                <w:color w:val="000000"/>
                <w:sz w:val="22"/>
                <w:szCs w:val="22"/>
              </w:rPr>
              <w:t xml:space="preserve"> to the product that is the subject of the contract (1- yes, 0 – no)</w:t>
            </w:r>
          </w:p>
        </w:tc>
      </w:tr>
      <w:tr w:rsidR="0030221B" w14:paraId="05496B83" w14:textId="77777777" w:rsidTr="00E133C3">
        <w:trPr>
          <w:trHeight w:val="675"/>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93" w14:textId="1D5ED627" w:rsidR="0030221B" w:rsidRPr="0001790A" w:rsidRDefault="00000000">
            <w:pPr>
              <w:rPr>
                <w:color w:val="000000"/>
                <w:sz w:val="22"/>
                <w:szCs w:val="22"/>
              </w:rPr>
            </w:pPr>
            <w:proofErr w:type="spellStart"/>
            <w:r>
              <w:rPr>
                <w:color w:val="000000"/>
                <w:sz w:val="22"/>
                <w:szCs w:val="22"/>
              </w:rPr>
              <w:t>rtp_exclusive_dealing_CCL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94" w14:textId="77777777" w:rsidR="0030221B" w:rsidRDefault="00000000">
            <w:pPr>
              <w:rPr>
                <w:b/>
                <w:sz w:val="48"/>
                <w:szCs w:val="48"/>
              </w:rPr>
            </w:pPr>
            <w:r>
              <w:rPr>
                <w:color w:val="000000"/>
                <w:sz w:val="22"/>
                <w:szCs w:val="22"/>
              </w:rPr>
              <w:t>Whether a competition law prohibits agreements not to sell/buy their products to/from certain other companies or groups of companies (1- yes, 0 – no)</w:t>
            </w:r>
          </w:p>
        </w:tc>
      </w:tr>
      <w:tr w:rsidR="0030221B" w14:paraId="6CAE25AD" w14:textId="77777777" w:rsidTr="00E133C3">
        <w:trPr>
          <w:trHeight w:val="98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96" w14:textId="5A4A4945" w:rsidR="0030221B" w:rsidRPr="0001790A" w:rsidRDefault="00000000">
            <w:pPr>
              <w:rPr>
                <w:color w:val="000000"/>
                <w:sz w:val="22"/>
                <w:szCs w:val="22"/>
              </w:rPr>
            </w:pPr>
            <w:proofErr w:type="spellStart"/>
            <w:r>
              <w:rPr>
                <w:color w:val="000000"/>
                <w:sz w:val="22"/>
                <w:szCs w:val="22"/>
              </w:rPr>
              <w:t>rtp_price_maintenance_CCL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97" w14:textId="77777777" w:rsidR="0030221B" w:rsidRDefault="00000000">
            <w:pPr>
              <w:rPr>
                <w:b/>
                <w:sz w:val="48"/>
                <w:szCs w:val="48"/>
              </w:rPr>
            </w:pPr>
            <w:r>
              <w:rPr>
                <w:color w:val="000000"/>
                <w:sz w:val="22"/>
                <w:szCs w:val="22"/>
              </w:rPr>
              <w:t>Whether a competition law prohibits producers setting the price at which retailers will ultimately sell the product to consumers (1- yes, 0 – no)</w:t>
            </w:r>
          </w:p>
        </w:tc>
      </w:tr>
      <w:tr w:rsidR="0030221B" w14:paraId="6FE85AAD" w14:textId="77777777" w:rsidTr="00E133C3">
        <w:trPr>
          <w:trHeight w:val="98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98" w14:textId="77777777" w:rsidR="0030221B" w:rsidRDefault="00000000">
            <w:pPr>
              <w:rPr>
                <w:b/>
                <w:sz w:val="48"/>
                <w:szCs w:val="48"/>
              </w:rPr>
            </w:pPr>
            <w:proofErr w:type="spellStart"/>
            <w:r>
              <w:rPr>
                <w:color w:val="000000"/>
                <w:sz w:val="22"/>
                <w:szCs w:val="22"/>
              </w:rPr>
              <w:t>rtp_block_entry_CCL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99" w14:textId="77777777" w:rsidR="0030221B" w:rsidRDefault="00000000">
            <w:pPr>
              <w:rPr>
                <w:b/>
                <w:sz w:val="48"/>
                <w:szCs w:val="48"/>
              </w:rPr>
            </w:pPr>
            <w:r>
              <w:rPr>
                <w:color w:val="000000"/>
                <w:sz w:val="22"/>
                <w:szCs w:val="22"/>
              </w:rPr>
              <w:t>Whether a competition law prohibits engaging in concerted actions that make it more difficult for competitors to enter the market (1- yes, 0 – no)</w:t>
            </w:r>
          </w:p>
        </w:tc>
      </w:tr>
      <w:tr w:rsidR="0030221B" w14:paraId="3FEB905D" w14:textId="77777777" w:rsidTr="00E133C3">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9A" w14:textId="422BBB1C" w:rsidR="0030221B" w:rsidRDefault="00000000">
            <w:pPr>
              <w:rPr>
                <w:b/>
                <w:sz w:val="48"/>
                <w:szCs w:val="48"/>
              </w:rPr>
            </w:pPr>
            <w:proofErr w:type="spellStart"/>
            <w:r>
              <w:rPr>
                <w:color w:val="000000"/>
                <w:sz w:val="22"/>
                <w:szCs w:val="22"/>
              </w:rPr>
              <w:t>rtp_eliminate_competit</w:t>
            </w:r>
            <w:r w:rsidR="00E133C3">
              <w:rPr>
                <w:color w:val="000000"/>
                <w:sz w:val="22"/>
                <w:szCs w:val="22"/>
              </w:rPr>
              <w:t>i</w:t>
            </w:r>
            <w:r>
              <w:rPr>
                <w:color w:val="000000"/>
                <w:sz w:val="22"/>
                <w:szCs w:val="22"/>
              </w:rPr>
              <w:t>on_CCL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9B" w14:textId="77777777" w:rsidR="0030221B" w:rsidRDefault="00000000">
            <w:pPr>
              <w:rPr>
                <w:b/>
                <w:sz w:val="48"/>
                <w:szCs w:val="48"/>
              </w:rPr>
            </w:pPr>
            <w:r>
              <w:rPr>
                <w:color w:val="000000"/>
                <w:sz w:val="22"/>
                <w:szCs w:val="22"/>
              </w:rPr>
              <w:t>Whether a competition law prohibits engaging in coercive or other practices that eliminate competitors or make it very difficult for them to increase their market share (1- yes, 0 – no)</w:t>
            </w:r>
          </w:p>
        </w:tc>
      </w:tr>
      <w:tr w:rsidR="0030221B" w14:paraId="4B0E20D1" w14:textId="77777777" w:rsidTr="00E133C3">
        <w:trPr>
          <w:trHeight w:val="98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9C" w14:textId="77777777" w:rsidR="0030221B" w:rsidRDefault="00000000">
            <w:pPr>
              <w:rPr>
                <w:b/>
                <w:sz w:val="48"/>
                <w:szCs w:val="48"/>
              </w:rPr>
            </w:pPr>
            <w:proofErr w:type="spellStart"/>
            <w:r>
              <w:rPr>
                <w:color w:val="000000"/>
                <w:sz w:val="22"/>
                <w:szCs w:val="22"/>
              </w:rPr>
              <w:lastRenderedPageBreak/>
              <w:t>rtp_efficiency_def_CCL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9D" w14:textId="77777777" w:rsidR="0030221B" w:rsidRDefault="00000000">
            <w:pPr>
              <w:rPr>
                <w:b/>
                <w:sz w:val="48"/>
                <w:szCs w:val="48"/>
              </w:rPr>
            </w:pPr>
            <w:r>
              <w:rPr>
                <w:color w:val="000000"/>
                <w:sz w:val="22"/>
                <w:szCs w:val="22"/>
              </w:rPr>
              <w:t>Whether a competition law allows for an impermissible practice if it contributes significantly to economic efficiency (1- yes, 0 – no)</w:t>
            </w:r>
          </w:p>
        </w:tc>
      </w:tr>
      <w:tr w:rsidR="0030221B" w14:paraId="780DD461" w14:textId="77777777" w:rsidTr="00E133C3">
        <w:trPr>
          <w:trHeight w:val="405"/>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9E" w14:textId="77777777" w:rsidR="0030221B" w:rsidRDefault="00000000">
            <w:pPr>
              <w:rPr>
                <w:b/>
                <w:sz w:val="48"/>
                <w:szCs w:val="48"/>
              </w:rPr>
            </w:pPr>
            <w:proofErr w:type="spellStart"/>
            <w:r>
              <w:rPr>
                <w:color w:val="000000"/>
                <w:sz w:val="22"/>
                <w:szCs w:val="22"/>
              </w:rPr>
              <w:t>rtp_pubint_def_CCL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9F" w14:textId="77777777" w:rsidR="0030221B" w:rsidRDefault="00000000">
            <w:pPr>
              <w:rPr>
                <w:b/>
                <w:sz w:val="48"/>
                <w:szCs w:val="48"/>
              </w:rPr>
            </w:pPr>
            <w:r>
              <w:rPr>
                <w:color w:val="000000"/>
                <w:sz w:val="22"/>
                <w:szCs w:val="22"/>
              </w:rPr>
              <w:t>Whether a competition law allows for an impermissible practice if it contributes significantly to the public good (1- yes, 0 – no)</w:t>
            </w:r>
          </w:p>
        </w:tc>
      </w:tr>
      <w:tr w:rsidR="0030221B" w14:paraId="45998101" w14:textId="77777777" w:rsidTr="00E133C3">
        <w:trPr>
          <w:trHeight w:val="315"/>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A1" w14:textId="7E492172" w:rsidR="0030221B" w:rsidRPr="0001790A" w:rsidRDefault="00000000">
            <w:pPr>
              <w:rPr>
                <w:color w:val="000000"/>
                <w:sz w:val="22"/>
                <w:szCs w:val="22"/>
              </w:rPr>
            </w:pPr>
            <w:proofErr w:type="spellStart"/>
            <w:r>
              <w:rPr>
                <w:color w:val="000000"/>
                <w:sz w:val="22"/>
                <w:szCs w:val="22"/>
              </w:rPr>
              <w:t>rtp_pub</w:t>
            </w:r>
            <w:r w:rsidR="00E133C3">
              <w:rPr>
                <w:color w:val="000000"/>
                <w:sz w:val="22"/>
                <w:szCs w:val="22"/>
              </w:rPr>
              <w:t>int</w:t>
            </w:r>
            <w:r>
              <w:rPr>
                <w:color w:val="000000"/>
                <w:sz w:val="22"/>
                <w:szCs w:val="22"/>
              </w:rPr>
              <w:t>_def_industpolicy_CCL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A2" w14:textId="77777777" w:rsidR="0030221B" w:rsidRDefault="00000000">
            <w:pPr>
              <w:rPr>
                <w:b/>
                <w:sz w:val="48"/>
                <w:szCs w:val="48"/>
              </w:rPr>
            </w:pPr>
            <w:r>
              <w:rPr>
                <w:color w:val="000000"/>
                <w:sz w:val="22"/>
                <w:szCs w:val="22"/>
              </w:rPr>
              <w:t>Whether a competition law recognizes industrial policy goals as a possibly permissible basis of a public interest defense (1- yes, 0 – no)</w:t>
            </w:r>
          </w:p>
        </w:tc>
      </w:tr>
      <w:tr w:rsidR="0030221B" w14:paraId="2CF6CF44" w14:textId="77777777" w:rsidTr="00E133C3">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A3" w14:textId="0CEC83F0" w:rsidR="0030221B" w:rsidRDefault="00000000">
            <w:pPr>
              <w:rPr>
                <w:b/>
                <w:sz w:val="48"/>
                <w:szCs w:val="48"/>
              </w:rPr>
            </w:pPr>
            <w:proofErr w:type="spellStart"/>
            <w:r>
              <w:rPr>
                <w:color w:val="000000"/>
                <w:sz w:val="22"/>
                <w:szCs w:val="22"/>
              </w:rPr>
              <w:t>rtp_</w:t>
            </w:r>
            <w:r w:rsidR="00E133C3">
              <w:rPr>
                <w:color w:val="000000"/>
                <w:sz w:val="22"/>
                <w:szCs w:val="22"/>
              </w:rPr>
              <w:t>pubint</w:t>
            </w:r>
            <w:r>
              <w:rPr>
                <w:color w:val="000000"/>
                <w:sz w:val="22"/>
                <w:szCs w:val="22"/>
              </w:rPr>
              <w:t>_def_exports_CCL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A4" w14:textId="77777777" w:rsidR="0030221B" w:rsidRDefault="00000000">
            <w:pPr>
              <w:rPr>
                <w:b/>
                <w:sz w:val="48"/>
                <w:szCs w:val="48"/>
              </w:rPr>
            </w:pPr>
            <w:r>
              <w:rPr>
                <w:color w:val="000000"/>
                <w:sz w:val="22"/>
                <w:szCs w:val="22"/>
              </w:rPr>
              <w:t>Whether a competition law recognizes industrial policy goals as a possibly permissible basis of a public interest defense (1- yes, 0 – no)</w:t>
            </w:r>
          </w:p>
        </w:tc>
      </w:tr>
      <w:tr w:rsidR="0030221B" w14:paraId="137A3D9F" w14:textId="77777777" w:rsidTr="00E133C3">
        <w:trPr>
          <w:trHeight w:val="21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A5" w14:textId="4332E3E5" w:rsidR="0030221B" w:rsidRDefault="00000000">
            <w:pPr>
              <w:rPr>
                <w:b/>
                <w:sz w:val="48"/>
                <w:szCs w:val="48"/>
              </w:rPr>
            </w:pPr>
            <w:proofErr w:type="spellStart"/>
            <w:r>
              <w:rPr>
                <w:color w:val="000000"/>
                <w:sz w:val="22"/>
                <w:szCs w:val="22"/>
              </w:rPr>
              <w:t>rtp_</w:t>
            </w:r>
            <w:r w:rsidR="00E133C3">
              <w:rPr>
                <w:color w:val="000000"/>
                <w:sz w:val="22"/>
                <w:szCs w:val="22"/>
              </w:rPr>
              <w:t>pubint</w:t>
            </w:r>
            <w:r>
              <w:rPr>
                <w:color w:val="000000"/>
                <w:sz w:val="22"/>
                <w:szCs w:val="22"/>
              </w:rPr>
              <w:t>_def_employment_CCL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A6" w14:textId="77777777" w:rsidR="0030221B" w:rsidRDefault="00000000">
            <w:pPr>
              <w:rPr>
                <w:b/>
                <w:sz w:val="48"/>
                <w:szCs w:val="48"/>
              </w:rPr>
            </w:pPr>
            <w:proofErr w:type="gramStart"/>
            <w:r>
              <w:rPr>
                <w:color w:val="000000"/>
                <w:sz w:val="22"/>
                <w:szCs w:val="22"/>
              </w:rPr>
              <w:t>Whether  a</w:t>
            </w:r>
            <w:proofErr w:type="gramEnd"/>
            <w:r>
              <w:rPr>
                <w:color w:val="000000"/>
                <w:sz w:val="22"/>
                <w:szCs w:val="22"/>
              </w:rPr>
              <w:t xml:space="preserve"> competition law recognizes employment as a possibly permissible basis of a public interest defense (1- yes, 0 – no)</w:t>
            </w:r>
          </w:p>
        </w:tc>
      </w:tr>
      <w:tr w:rsidR="0030221B" w14:paraId="539AAF0A" w14:textId="77777777" w:rsidTr="00E133C3">
        <w:trPr>
          <w:trHeight w:val="36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A7" w14:textId="042AD6E2" w:rsidR="0030221B" w:rsidRDefault="00000000">
            <w:pPr>
              <w:rPr>
                <w:b/>
                <w:sz w:val="48"/>
                <w:szCs w:val="48"/>
              </w:rPr>
            </w:pPr>
            <w:proofErr w:type="spellStart"/>
            <w:r>
              <w:rPr>
                <w:color w:val="000000"/>
                <w:sz w:val="22"/>
                <w:szCs w:val="22"/>
              </w:rPr>
              <w:t>rtp_</w:t>
            </w:r>
            <w:r w:rsidR="00E133C3">
              <w:rPr>
                <w:color w:val="000000"/>
                <w:sz w:val="22"/>
                <w:szCs w:val="22"/>
              </w:rPr>
              <w:t>pubint</w:t>
            </w:r>
            <w:r>
              <w:rPr>
                <w:color w:val="000000"/>
                <w:sz w:val="22"/>
                <w:szCs w:val="22"/>
              </w:rPr>
              <w:t>_def_smallmid_CCL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A8" w14:textId="77777777" w:rsidR="0030221B" w:rsidRDefault="00000000">
            <w:pPr>
              <w:rPr>
                <w:b/>
                <w:sz w:val="48"/>
                <w:szCs w:val="48"/>
              </w:rPr>
            </w:pPr>
            <w:r>
              <w:rPr>
                <w:color w:val="000000"/>
                <w:sz w:val="22"/>
                <w:szCs w:val="22"/>
              </w:rPr>
              <w:t>Whether a competition law recognizes the protection of small and medium size enterprises as a possibly permissible basis of a public interest defense (1- yes, 0 – no)</w:t>
            </w:r>
          </w:p>
        </w:tc>
      </w:tr>
      <w:tr w:rsidR="0030221B" w14:paraId="7039E7E6" w14:textId="77777777" w:rsidTr="00E133C3">
        <w:trPr>
          <w:trHeight w:val="45"/>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A9" w14:textId="6E3BA2B7" w:rsidR="0030221B" w:rsidRDefault="00000000">
            <w:pPr>
              <w:rPr>
                <w:b/>
                <w:sz w:val="48"/>
                <w:szCs w:val="48"/>
              </w:rPr>
            </w:pPr>
            <w:proofErr w:type="spellStart"/>
            <w:r>
              <w:rPr>
                <w:color w:val="000000"/>
                <w:sz w:val="22"/>
                <w:szCs w:val="22"/>
              </w:rPr>
              <w:t>rtp_</w:t>
            </w:r>
            <w:r w:rsidR="00E133C3">
              <w:rPr>
                <w:color w:val="000000"/>
                <w:sz w:val="22"/>
                <w:szCs w:val="22"/>
              </w:rPr>
              <w:t>pubint</w:t>
            </w:r>
            <w:r>
              <w:rPr>
                <w:color w:val="000000"/>
                <w:sz w:val="22"/>
                <w:szCs w:val="22"/>
              </w:rPr>
              <w:t>_def_minortyown_CCL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AA" w14:textId="77777777" w:rsidR="0030221B" w:rsidRDefault="00000000">
            <w:pPr>
              <w:rPr>
                <w:b/>
                <w:sz w:val="48"/>
                <w:szCs w:val="48"/>
              </w:rPr>
            </w:pPr>
            <w:r>
              <w:rPr>
                <w:color w:val="000000"/>
                <w:sz w:val="22"/>
                <w:szCs w:val="22"/>
              </w:rPr>
              <w:t>Whether a competition law recognizes the protection of minority ownership as a possibly permissible basis of a public interest defense (1- yes, 0 – no)</w:t>
            </w:r>
          </w:p>
        </w:tc>
      </w:tr>
      <w:tr w:rsidR="0030221B" w14:paraId="78825784" w14:textId="77777777" w:rsidTr="00E133C3">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AB" w14:textId="738FD9CE" w:rsidR="0030221B" w:rsidRDefault="00000000">
            <w:pPr>
              <w:rPr>
                <w:b/>
                <w:sz w:val="48"/>
                <w:szCs w:val="48"/>
              </w:rPr>
            </w:pPr>
            <w:proofErr w:type="spellStart"/>
            <w:r>
              <w:rPr>
                <w:color w:val="000000"/>
                <w:sz w:val="22"/>
                <w:szCs w:val="22"/>
              </w:rPr>
              <w:t>rtp_</w:t>
            </w:r>
            <w:r w:rsidR="00E133C3">
              <w:rPr>
                <w:color w:val="000000"/>
                <w:sz w:val="22"/>
                <w:szCs w:val="22"/>
              </w:rPr>
              <w:t>pubint</w:t>
            </w:r>
            <w:r>
              <w:rPr>
                <w:color w:val="000000"/>
                <w:sz w:val="22"/>
                <w:szCs w:val="22"/>
              </w:rPr>
              <w:t>_def_enviroment_CCL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AC" w14:textId="77777777" w:rsidR="0030221B" w:rsidRDefault="00000000">
            <w:pPr>
              <w:rPr>
                <w:b/>
                <w:sz w:val="48"/>
                <w:szCs w:val="48"/>
              </w:rPr>
            </w:pPr>
            <w:r>
              <w:rPr>
                <w:color w:val="000000"/>
                <w:sz w:val="22"/>
                <w:szCs w:val="22"/>
              </w:rPr>
              <w:t>Whether a competition law recognizes the protection of the environment as a possibly permissible basis of a public interest defense (1- yes, 0 – no)</w:t>
            </w:r>
          </w:p>
        </w:tc>
      </w:tr>
      <w:tr w:rsidR="0030221B" w14:paraId="3B64519F" w14:textId="77777777" w:rsidTr="00E133C3">
        <w:trPr>
          <w:trHeight w:val="57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AD" w14:textId="53E56DE1" w:rsidR="0030221B" w:rsidRDefault="00000000">
            <w:pPr>
              <w:rPr>
                <w:b/>
                <w:sz w:val="48"/>
                <w:szCs w:val="48"/>
              </w:rPr>
            </w:pPr>
            <w:proofErr w:type="spellStart"/>
            <w:r>
              <w:rPr>
                <w:color w:val="000000"/>
                <w:sz w:val="22"/>
                <w:szCs w:val="22"/>
              </w:rPr>
              <w:t>rtp_</w:t>
            </w:r>
            <w:r w:rsidR="00E133C3">
              <w:rPr>
                <w:color w:val="000000"/>
                <w:sz w:val="22"/>
                <w:szCs w:val="22"/>
              </w:rPr>
              <w:t>pubint</w:t>
            </w:r>
            <w:r>
              <w:rPr>
                <w:color w:val="000000"/>
                <w:sz w:val="22"/>
                <w:szCs w:val="22"/>
              </w:rPr>
              <w:t>_def_development_CCL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AE" w14:textId="77777777" w:rsidR="0030221B" w:rsidRDefault="00000000">
            <w:pPr>
              <w:rPr>
                <w:b/>
                <w:sz w:val="48"/>
                <w:szCs w:val="48"/>
              </w:rPr>
            </w:pPr>
            <w:r>
              <w:rPr>
                <w:color w:val="000000"/>
                <w:sz w:val="22"/>
                <w:szCs w:val="22"/>
              </w:rPr>
              <w:t>Whether a competition law recognizes development as a possibly permissible basis of a public interest defense (1- yes, 0 – no)</w:t>
            </w:r>
          </w:p>
        </w:tc>
      </w:tr>
      <w:tr w:rsidR="0030221B" w14:paraId="129C258B" w14:textId="77777777" w:rsidTr="00E133C3">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B0" w14:textId="77D90550" w:rsidR="0030221B" w:rsidRPr="0001790A" w:rsidRDefault="00000000">
            <w:pPr>
              <w:rPr>
                <w:color w:val="000000"/>
                <w:sz w:val="22"/>
                <w:szCs w:val="22"/>
              </w:rPr>
            </w:pPr>
            <w:proofErr w:type="spellStart"/>
            <w:r>
              <w:rPr>
                <w:color w:val="000000"/>
                <w:sz w:val="22"/>
                <w:szCs w:val="22"/>
              </w:rPr>
              <w:t>rtp_</w:t>
            </w:r>
            <w:r w:rsidR="00E133C3">
              <w:rPr>
                <w:color w:val="000000"/>
                <w:sz w:val="22"/>
                <w:szCs w:val="22"/>
              </w:rPr>
              <w:t>pubint</w:t>
            </w:r>
            <w:r>
              <w:rPr>
                <w:color w:val="000000"/>
                <w:sz w:val="22"/>
                <w:szCs w:val="22"/>
              </w:rPr>
              <w:t>_def_social_CCL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B1" w14:textId="77777777" w:rsidR="0030221B" w:rsidRDefault="00000000">
            <w:pPr>
              <w:rPr>
                <w:b/>
                <w:sz w:val="48"/>
                <w:szCs w:val="48"/>
              </w:rPr>
            </w:pPr>
            <w:r>
              <w:rPr>
                <w:color w:val="000000"/>
                <w:sz w:val="22"/>
                <w:szCs w:val="22"/>
              </w:rPr>
              <w:t>Whether a competition law recognizes any other social policy goals as possibly permissible basis of a public interest defense (1- yes, 0 – no)</w:t>
            </w:r>
          </w:p>
        </w:tc>
      </w:tr>
      <w:tr w:rsidR="0030221B" w14:paraId="0B5904BD" w14:textId="77777777" w:rsidTr="00E133C3">
        <w:trPr>
          <w:trHeight w:val="143"/>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B3" w14:textId="37054A7C" w:rsidR="0030221B" w:rsidRPr="0001790A" w:rsidRDefault="00000000">
            <w:pPr>
              <w:rPr>
                <w:color w:val="000000"/>
                <w:sz w:val="22"/>
                <w:szCs w:val="22"/>
              </w:rPr>
            </w:pPr>
            <w:proofErr w:type="spellStart"/>
            <w:r>
              <w:rPr>
                <w:color w:val="000000"/>
                <w:sz w:val="22"/>
                <w:szCs w:val="22"/>
              </w:rPr>
              <w:t>rtp_</w:t>
            </w:r>
            <w:r w:rsidR="00E133C3">
              <w:rPr>
                <w:color w:val="000000"/>
                <w:sz w:val="22"/>
                <w:szCs w:val="22"/>
              </w:rPr>
              <w:t>pubint</w:t>
            </w:r>
            <w:r>
              <w:rPr>
                <w:color w:val="000000"/>
                <w:sz w:val="22"/>
                <w:szCs w:val="22"/>
              </w:rPr>
              <w:t>_def_other_CCL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B4" w14:textId="77777777" w:rsidR="0030221B" w:rsidRDefault="00000000">
            <w:pPr>
              <w:rPr>
                <w:b/>
                <w:sz w:val="48"/>
                <w:szCs w:val="48"/>
              </w:rPr>
            </w:pPr>
            <w:r>
              <w:rPr>
                <w:color w:val="000000"/>
                <w:sz w:val="22"/>
                <w:szCs w:val="22"/>
              </w:rPr>
              <w:t xml:space="preserve">Whether a competition law recognizes any other goals </w:t>
            </w:r>
            <w:proofErr w:type="gramStart"/>
            <w:r>
              <w:rPr>
                <w:color w:val="000000"/>
                <w:sz w:val="22"/>
                <w:szCs w:val="22"/>
              </w:rPr>
              <w:t>not captures</w:t>
            </w:r>
            <w:proofErr w:type="gramEnd"/>
            <w:r>
              <w:rPr>
                <w:color w:val="000000"/>
                <w:sz w:val="22"/>
                <w:szCs w:val="22"/>
              </w:rPr>
              <w:t xml:space="preserve"> in the previous options as a possibly permissible basis of a public interest defense (1- yes, 0 – no)</w:t>
            </w:r>
          </w:p>
        </w:tc>
      </w:tr>
      <w:tr w:rsidR="0030221B" w14:paraId="711785D2" w14:textId="77777777" w:rsidTr="00E133C3">
        <w:trPr>
          <w:trHeight w:val="72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B5" w14:textId="77777777" w:rsidR="0030221B" w:rsidRDefault="00000000">
            <w:pPr>
              <w:rPr>
                <w:b/>
                <w:sz w:val="48"/>
                <w:szCs w:val="48"/>
              </w:rPr>
            </w:pPr>
            <w:proofErr w:type="spellStart"/>
            <w:r>
              <w:rPr>
                <w:color w:val="000000"/>
                <w:sz w:val="22"/>
                <w:szCs w:val="22"/>
              </w:rPr>
              <w:t>dominance_generic_CCL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B6" w14:textId="77777777" w:rsidR="0030221B" w:rsidRDefault="00000000">
            <w:pPr>
              <w:rPr>
                <w:b/>
                <w:sz w:val="48"/>
                <w:szCs w:val="48"/>
              </w:rPr>
            </w:pPr>
            <w:r>
              <w:rPr>
                <w:color w:val="000000"/>
                <w:sz w:val="22"/>
                <w:szCs w:val="22"/>
              </w:rPr>
              <w:t>Whether a competition law prohibits the abuse of a dominant position, either generically or by specifying actions that would constitute an impermissible abuse of a dominant position (1- yes, 0 – no)</w:t>
            </w:r>
          </w:p>
        </w:tc>
      </w:tr>
      <w:tr w:rsidR="0030221B" w14:paraId="2E75CE37" w14:textId="77777777" w:rsidTr="00E133C3">
        <w:trPr>
          <w:trHeight w:val="45"/>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B8" w14:textId="18979C90" w:rsidR="0030221B" w:rsidRPr="0001790A" w:rsidRDefault="00000000">
            <w:pPr>
              <w:rPr>
                <w:color w:val="000000"/>
                <w:sz w:val="22"/>
                <w:szCs w:val="22"/>
              </w:rPr>
            </w:pPr>
            <w:proofErr w:type="spellStart"/>
            <w:r>
              <w:rPr>
                <w:color w:val="000000"/>
                <w:sz w:val="22"/>
                <w:szCs w:val="22"/>
              </w:rPr>
              <w:t>dominance_refusal_supply_CCL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B9" w14:textId="77777777" w:rsidR="0030221B" w:rsidRDefault="00000000">
            <w:pPr>
              <w:rPr>
                <w:b/>
                <w:sz w:val="48"/>
                <w:szCs w:val="48"/>
              </w:rPr>
            </w:pPr>
            <w:r>
              <w:rPr>
                <w:color w:val="000000"/>
                <w:sz w:val="22"/>
                <w:szCs w:val="22"/>
              </w:rPr>
              <w:t>Whether a competition law prohibits a dominant firm from limiting the supply of goods to the marker or from restricting sales to certain purchasers or consumers (1- yes, 0 – no)</w:t>
            </w:r>
          </w:p>
        </w:tc>
      </w:tr>
      <w:tr w:rsidR="0030221B" w14:paraId="7874D072" w14:textId="77777777" w:rsidTr="00E133C3">
        <w:trPr>
          <w:trHeight w:val="36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BA" w14:textId="77777777" w:rsidR="0030221B" w:rsidRDefault="00000000">
            <w:pPr>
              <w:rPr>
                <w:b/>
                <w:sz w:val="48"/>
                <w:szCs w:val="48"/>
              </w:rPr>
            </w:pPr>
            <w:proofErr w:type="spellStart"/>
            <w:r>
              <w:rPr>
                <w:color w:val="000000"/>
                <w:sz w:val="22"/>
                <w:szCs w:val="22"/>
              </w:rPr>
              <w:lastRenderedPageBreak/>
              <w:t>dominance_tying_CCL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BB" w14:textId="77777777" w:rsidR="0030221B" w:rsidRDefault="00000000">
            <w:pPr>
              <w:rPr>
                <w:b/>
                <w:sz w:val="48"/>
                <w:szCs w:val="48"/>
              </w:rPr>
            </w:pPr>
            <w:r>
              <w:rPr>
                <w:color w:val="000000"/>
                <w:sz w:val="22"/>
                <w:szCs w:val="22"/>
              </w:rPr>
              <w:t>Whether a competition law prohibits a dominant firm from conditioning the sale of products or services on the sale or acquisition of another product or service that is not directly connect (1- yes, 0 – no)</w:t>
            </w:r>
          </w:p>
        </w:tc>
      </w:tr>
      <w:tr w:rsidR="0030221B" w14:paraId="346D95A8" w14:textId="77777777" w:rsidTr="00E133C3">
        <w:trPr>
          <w:trHeight w:val="84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BD" w14:textId="0B5E003B" w:rsidR="0030221B" w:rsidRPr="0001790A" w:rsidRDefault="00000000">
            <w:pPr>
              <w:rPr>
                <w:color w:val="000000"/>
                <w:sz w:val="22"/>
                <w:szCs w:val="22"/>
              </w:rPr>
            </w:pPr>
            <w:proofErr w:type="spellStart"/>
            <w:r>
              <w:rPr>
                <w:color w:val="000000"/>
                <w:sz w:val="22"/>
                <w:szCs w:val="22"/>
              </w:rPr>
              <w:t>dominance_discounts_CCL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BE" w14:textId="77777777" w:rsidR="0030221B" w:rsidRDefault="00000000">
            <w:pPr>
              <w:rPr>
                <w:b/>
                <w:sz w:val="48"/>
                <w:szCs w:val="48"/>
              </w:rPr>
            </w:pPr>
            <w:r>
              <w:rPr>
                <w:color w:val="000000"/>
                <w:sz w:val="22"/>
                <w:szCs w:val="22"/>
              </w:rPr>
              <w:t>Whether a competition law prohibits a dominant firm from offering discounts that incentivizes the buyer to deal exclusively or predominantly with the dominant firm (1- yes, 0 – no)</w:t>
            </w:r>
          </w:p>
        </w:tc>
      </w:tr>
      <w:tr w:rsidR="0030221B" w14:paraId="6B132BC4" w14:textId="77777777" w:rsidTr="00E133C3">
        <w:trPr>
          <w:trHeight w:val="225"/>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C0" w14:textId="303B9F97" w:rsidR="0030221B" w:rsidRPr="0001790A" w:rsidRDefault="00000000">
            <w:pPr>
              <w:rPr>
                <w:color w:val="000000"/>
                <w:sz w:val="22"/>
                <w:szCs w:val="22"/>
              </w:rPr>
            </w:pPr>
            <w:proofErr w:type="spellStart"/>
            <w:r>
              <w:rPr>
                <w:color w:val="000000"/>
                <w:sz w:val="22"/>
                <w:szCs w:val="22"/>
              </w:rPr>
              <w:t>dominance_unfair_pricing_CCL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C1" w14:textId="77777777" w:rsidR="0030221B" w:rsidRDefault="00000000">
            <w:pPr>
              <w:rPr>
                <w:b/>
                <w:sz w:val="48"/>
                <w:szCs w:val="48"/>
              </w:rPr>
            </w:pPr>
            <w:r>
              <w:rPr>
                <w:color w:val="000000"/>
                <w:sz w:val="22"/>
                <w:szCs w:val="22"/>
              </w:rPr>
              <w:t>Whether a competition law prohibits a dominant firm form taking advantage of its dominant position when setting its prices (1- yes, 0 – no)</w:t>
            </w:r>
          </w:p>
        </w:tc>
      </w:tr>
      <w:tr w:rsidR="0030221B" w14:paraId="5982E0F5" w14:textId="77777777" w:rsidTr="00E133C3">
        <w:trPr>
          <w:trHeight w:val="375"/>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C3" w14:textId="7A663A9F" w:rsidR="0030221B" w:rsidRPr="0001790A" w:rsidRDefault="00000000">
            <w:pPr>
              <w:rPr>
                <w:color w:val="000000"/>
                <w:sz w:val="22"/>
                <w:szCs w:val="22"/>
              </w:rPr>
            </w:pPr>
            <w:proofErr w:type="spellStart"/>
            <w:r>
              <w:rPr>
                <w:color w:val="000000"/>
                <w:sz w:val="22"/>
                <w:szCs w:val="22"/>
              </w:rPr>
              <w:t>dominance_discrim_pricing_CCL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C4" w14:textId="77777777" w:rsidR="0030221B" w:rsidRDefault="00000000">
            <w:pPr>
              <w:rPr>
                <w:b/>
                <w:sz w:val="48"/>
                <w:szCs w:val="48"/>
              </w:rPr>
            </w:pPr>
            <w:r>
              <w:rPr>
                <w:color w:val="000000"/>
                <w:sz w:val="22"/>
                <w:szCs w:val="22"/>
              </w:rPr>
              <w:t>Whether a competition law prohibits a dominant firm from imposing different prices for the same goods or services for different customers (1- yes, 0 – no)</w:t>
            </w:r>
          </w:p>
        </w:tc>
      </w:tr>
      <w:tr w:rsidR="0030221B" w14:paraId="0CFD006E" w14:textId="77777777" w:rsidTr="00E133C3">
        <w:trPr>
          <w:trHeight w:val="33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C6" w14:textId="3EE3CCA3" w:rsidR="0030221B" w:rsidRPr="0001790A" w:rsidRDefault="00000000">
            <w:pPr>
              <w:rPr>
                <w:color w:val="000000"/>
                <w:sz w:val="22"/>
                <w:szCs w:val="22"/>
              </w:rPr>
            </w:pPr>
            <w:proofErr w:type="spellStart"/>
            <w:r>
              <w:rPr>
                <w:color w:val="000000"/>
                <w:sz w:val="22"/>
                <w:szCs w:val="22"/>
              </w:rPr>
              <w:t>dominance_predatory_pricing_CCL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C7" w14:textId="77777777" w:rsidR="0030221B" w:rsidRDefault="00000000">
            <w:pPr>
              <w:rPr>
                <w:b/>
                <w:sz w:val="48"/>
                <w:szCs w:val="48"/>
              </w:rPr>
            </w:pPr>
            <w:r>
              <w:rPr>
                <w:color w:val="000000"/>
                <w:sz w:val="22"/>
                <w:szCs w:val="22"/>
              </w:rPr>
              <w:t>Whether a competition law prohibits a dominant firm from engaging in predatory pricing (1- yes, 0 – no)</w:t>
            </w:r>
          </w:p>
        </w:tc>
      </w:tr>
      <w:tr w:rsidR="0030221B" w14:paraId="6106453D" w14:textId="77777777" w:rsidTr="00E133C3">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C9" w14:textId="442E7230" w:rsidR="0030221B" w:rsidRPr="0001790A" w:rsidRDefault="00000000">
            <w:pPr>
              <w:rPr>
                <w:color w:val="000000"/>
                <w:sz w:val="22"/>
                <w:szCs w:val="22"/>
              </w:rPr>
            </w:pPr>
            <w:proofErr w:type="spellStart"/>
            <w:r>
              <w:rPr>
                <w:color w:val="000000"/>
                <w:sz w:val="22"/>
                <w:szCs w:val="22"/>
              </w:rPr>
              <w:t>dominance_price_maintenance_CCL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CA" w14:textId="77777777" w:rsidR="0030221B" w:rsidRDefault="00000000">
            <w:pPr>
              <w:rPr>
                <w:b/>
                <w:sz w:val="48"/>
                <w:szCs w:val="48"/>
              </w:rPr>
            </w:pPr>
            <w:r>
              <w:rPr>
                <w:color w:val="000000"/>
                <w:sz w:val="22"/>
                <w:szCs w:val="22"/>
              </w:rPr>
              <w:t>Whether a competition law prohibits a dominant firm from setting the price at which retailers will ultimately sell their products to consumers (1- yes, 0 – no)</w:t>
            </w:r>
          </w:p>
        </w:tc>
      </w:tr>
      <w:tr w:rsidR="0030221B" w14:paraId="489B27BA" w14:textId="77777777" w:rsidTr="00E133C3">
        <w:trPr>
          <w:trHeight w:val="51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CC" w14:textId="44DF87A2" w:rsidR="0030221B" w:rsidRPr="0001790A" w:rsidRDefault="00000000">
            <w:pPr>
              <w:rPr>
                <w:color w:val="000000"/>
                <w:sz w:val="22"/>
                <w:szCs w:val="22"/>
              </w:rPr>
            </w:pPr>
            <w:proofErr w:type="spellStart"/>
            <w:r>
              <w:rPr>
                <w:color w:val="000000"/>
                <w:sz w:val="22"/>
                <w:szCs w:val="22"/>
              </w:rPr>
              <w:t>dominance_exclude_competition_CCL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CD" w14:textId="77777777" w:rsidR="0030221B" w:rsidRDefault="00000000">
            <w:pPr>
              <w:rPr>
                <w:b/>
                <w:sz w:val="48"/>
                <w:szCs w:val="48"/>
              </w:rPr>
            </w:pPr>
            <w:r>
              <w:rPr>
                <w:color w:val="000000"/>
                <w:sz w:val="22"/>
                <w:szCs w:val="22"/>
              </w:rPr>
              <w:t>Whether a competition law prohibits a dominant firm from engaging in practices that make it more difficult for competitors to enter the marker (1- yes, 0 – no)</w:t>
            </w:r>
          </w:p>
        </w:tc>
      </w:tr>
      <w:tr w:rsidR="0030221B" w14:paraId="034FDA00" w14:textId="77777777" w:rsidTr="00E133C3">
        <w:trPr>
          <w:trHeight w:val="69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CF" w14:textId="4E6336C8" w:rsidR="0030221B" w:rsidRPr="0001790A" w:rsidRDefault="00000000">
            <w:pPr>
              <w:rPr>
                <w:color w:val="000000"/>
                <w:sz w:val="22"/>
                <w:szCs w:val="22"/>
              </w:rPr>
            </w:pPr>
            <w:proofErr w:type="spellStart"/>
            <w:r>
              <w:rPr>
                <w:color w:val="000000"/>
                <w:sz w:val="22"/>
                <w:szCs w:val="22"/>
              </w:rPr>
              <w:t>dominance_eliminate_competition_CCL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D0" w14:textId="77777777" w:rsidR="0030221B" w:rsidRDefault="00000000">
            <w:pPr>
              <w:rPr>
                <w:b/>
                <w:sz w:val="48"/>
                <w:szCs w:val="48"/>
              </w:rPr>
            </w:pPr>
            <w:r>
              <w:rPr>
                <w:color w:val="000000"/>
                <w:sz w:val="22"/>
                <w:szCs w:val="22"/>
              </w:rPr>
              <w:t>Whether a competition law prohibits a dominant firm from engaging in coercive or other practices eliminate competitors or make it very difficult for them to increase their market share (1- yes, 0 – no)</w:t>
            </w:r>
          </w:p>
        </w:tc>
      </w:tr>
      <w:tr w:rsidR="0030221B" w14:paraId="296AD3CB" w14:textId="77777777" w:rsidTr="00E133C3">
        <w:trPr>
          <w:trHeight w:val="1125"/>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D1" w14:textId="77777777" w:rsidR="0030221B" w:rsidRDefault="00000000">
            <w:pPr>
              <w:rPr>
                <w:b/>
                <w:sz w:val="48"/>
                <w:szCs w:val="48"/>
              </w:rPr>
            </w:pPr>
            <w:proofErr w:type="spellStart"/>
            <w:r>
              <w:rPr>
                <w:color w:val="000000"/>
                <w:sz w:val="22"/>
                <w:szCs w:val="22"/>
              </w:rPr>
              <w:t>dominance_other_CCL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D2" w14:textId="77777777" w:rsidR="0030221B" w:rsidRDefault="00000000">
            <w:pPr>
              <w:rPr>
                <w:b/>
                <w:sz w:val="48"/>
                <w:szCs w:val="48"/>
              </w:rPr>
            </w:pPr>
            <w:r>
              <w:rPr>
                <w:color w:val="000000"/>
                <w:sz w:val="22"/>
                <w:szCs w:val="22"/>
              </w:rPr>
              <w:t>Whether a competition law prohibits a dominant firm from engaging in any acts- other than those specified in the preceding questions- as constituting an impermissible abuse of a dominant position, or indicates that the acts that are specifies in the law do not constitute a comprehensive list of impermissible acts (1- yes, 0 – no)</w:t>
            </w:r>
          </w:p>
        </w:tc>
      </w:tr>
      <w:tr w:rsidR="0030221B" w14:paraId="024BE985" w14:textId="77777777" w:rsidTr="00E133C3">
        <w:trPr>
          <w:trHeight w:val="98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D4" w14:textId="4F3963D5" w:rsidR="0030221B" w:rsidRPr="0001790A" w:rsidRDefault="00000000">
            <w:pPr>
              <w:rPr>
                <w:color w:val="000000"/>
                <w:sz w:val="22"/>
                <w:szCs w:val="22"/>
              </w:rPr>
            </w:pPr>
            <w:proofErr w:type="spellStart"/>
            <w:r>
              <w:rPr>
                <w:color w:val="000000"/>
                <w:sz w:val="22"/>
                <w:szCs w:val="22"/>
              </w:rPr>
              <w:t>dominance_efficiency_def_CCL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D5" w14:textId="77777777" w:rsidR="0030221B" w:rsidRDefault="00000000">
            <w:pPr>
              <w:rPr>
                <w:b/>
                <w:sz w:val="48"/>
                <w:szCs w:val="48"/>
              </w:rPr>
            </w:pPr>
            <w:r>
              <w:rPr>
                <w:color w:val="000000"/>
                <w:sz w:val="22"/>
                <w:szCs w:val="22"/>
              </w:rPr>
              <w:t>Whether an otherwise impermissible act by a dominant company is excused if it substantially contributes to economic efficiency (1- yes, 0 – no)</w:t>
            </w:r>
          </w:p>
        </w:tc>
      </w:tr>
      <w:tr w:rsidR="0030221B" w14:paraId="354A4478" w14:textId="77777777" w:rsidTr="00E133C3">
        <w:trPr>
          <w:trHeight w:val="98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D6" w14:textId="77777777" w:rsidR="0030221B" w:rsidRDefault="00000000">
            <w:pPr>
              <w:rPr>
                <w:b/>
                <w:sz w:val="48"/>
                <w:szCs w:val="48"/>
              </w:rPr>
            </w:pPr>
            <w:proofErr w:type="spellStart"/>
            <w:r>
              <w:rPr>
                <w:color w:val="000000"/>
                <w:sz w:val="22"/>
                <w:szCs w:val="22"/>
              </w:rPr>
              <w:t>dominance_pubint_def_CCL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D7" w14:textId="77777777" w:rsidR="0030221B" w:rsidRDefault="00000000">
            <w:pPr>
              <w:rPr>
                <w:b/>
                <w:sz w:val="48"/>
                <w:szCs w:val="48"/>
              </w:rPr>
            </w:pPr>
            <w:r>
              <w:rPr>
                <w:color w:val="000000"/>
                <w:sz w:val="22"/>
                <w:szCs w:val="22"/>
              </w:rPr>
              <w:t>Whether an otherwise impermissible act by a dominant company is allowed if it contributes significantly to the public good (1- yes, 0 – no)</w:t>
            </w:r>
          </w:p>
        </w:tc>
      </w:tr>
      <w:tr w:rsidR="0030221B" w14:paraId="7D318F6D" w14:textId="77777777" w:rsidTr="00E133C3">
        <w:trPr>
          <w:trHeight w:val="725"/>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D8" w14:textId="77777777" w:rsidR="0030221B" w:rsidRDefault="00000000">
            <w:pPr>
              <w:rPr>
                <w:b/>
                <w:sz w:val="48"/>
                <w:szCs w:val="48"/>
              </w:rPr>
            </w:pPr>
            <w:proofErr w:type="spellStart"/>
            <w:r>
              <w:rPr>
                <w:color w:val="000000"/>
                <w:sz w:val="22"/>
                <w:szCs w:val="22"/>
              </w:rPr>
              <w:lastRenderedPageBreak/>
              <w:t>resemb_eu_CCL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D9" w14:textId="77777777" w:rsidR="0030221B" w:rsidRDefault="00000000">
            <w:pPr>
              <w:rPr>
                <w:b/>
                <w:sz w:val="48"/>
                <w:szCs w:val="48"/>
              </w:rPr>
            </w:pPr>
            <w:r>
              <w:rPr>
                <w:color w:val="000000"/>
                <w:sz w:val="22"/>
                <w:szCs w:val="22"/>
              </w:rPr>
              <w:t xml:space="preserve">Whether </w:t>
            </w:r>
            <w:proofErr w:type="gramStart"/>
            <w:r>
              <w:rPr>
                <w:color w:val="000000"/>
                <w:sz w:val="22"/>
                <w:szCs w:val="22"/>
              </w:rPr>
              <w:t>a  competition</w:t>
            </w:r>
            <w:proofErr w:type="gramEnd"/>
            <w:r>
              <w:rPr>
                <w:color w:val="000000"/>
                <w:sz w:val="22"/>
                <w:szCs w:val="22"/>
              </w:rPr>
              <w:t xml:space="preserve"> law resembles EU competition law (1- yes, 0 – no)</w:t>
            </w:r>
          </w:p>
        </w:tc>
      </w:tr>
      <w:tr w:rsidR="0030221B" w14:paraId="715845A6" w14:textId="77777777" w:rsidTr="00E133C3">
        <w:trPr>
          <w:trHeight w:val="75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DA" w14:textId="77777777" w:rsidR="0030221B" w:rsidRDefault="00000000">
            <w:pPr>
              <w:rPr>
                <w:b/>
                <w:sz w:val="48"/>
                <w:szCs w:val="48"/>
              </w:rPr>
            </w:pPr>
            <w:proofErr w:type="spellStart"/>
            <w:r>
              <w:rPr>
                <w:color w:val="000000"/>
                <w:sz w:val="22"/>
                <w:szCs w:val="22"/>
              </w:rPr>
              <w:t>resemb_eu_agree_objecteffect_CCL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DB" w14:textId="77777777" w:rsidR="0030221B" w:rsidRDefault="00000000">
            <w:pPr>
              <w:rPr>
                <w:b/>
                <w:sz w:val="48"/>
                <w:szCs w:val="48"/>
              </w:rPr>
            </w:pPr>
            <w:r>
              <w:rPr>
                <w:color w:val="000000"/>
                <w:sz w:val="22"/>
                <w:szCs w:val="22"/>
              </w:rPr>
              <w:t xml:space="preserve">Whether a competition law resembles EU competition law by using the phrase ‘[agreements that have as their] object or effect the prevention, </w:t>
            </w:r>
            <w:proofErr w:type="gramStart"/>
            <w:r>
              <w:rPr>
                <w:color w:val="000000"/>
                <w:sz w:val="22"/>
                <w:szCs w:val="22"/>
              </w:rPr>
              <w:t>restriction</w:t>
            </w:r>
            <w:proofErr w:type="gramEnd"/>
            <w:r>
              <w:rPr>
                <w:color w:val="000000"/>
                <w:sz w:val="22"/>
                <w:szCs w:val="22"/>
              </w:rPr>
              <w:t xml:space="preserve"> or distortion of competition” (1- yes, 0 – no)</w:t>
            </w:r>
          </w:p>
        </w:tc>
      </w:tr>
      <w:tr w:rsidR="0030221B" w14:paraId="6274F7A6" w14:textId="77777777" w:rsidTr="00E133C3">
        <w:trPr>
          <w:trHeight w:val="75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DC" w14:textId="77777777" w:rsidR="0030221B" w:rsidRDefault="00000000">
            <w:pPr>
              <w:rPr>
                <w:b/>
                <w:sz w:val="48"/>
                <w:szCs w:val="48"/>
              </w:rPr>
            </w:pPr>
            <w:proofErr w:type="spellStart"/>
            <w:r>
              <w:rPr>
                <w:color w:val="000000"/>
                <w:sz w:val="22"/>
                <w:szCs w:val="22"/>
              </w:rPr>
              <w:t>resemb_eu_abuse_CCL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DD" w14:textId="77777777" w:rsidR="0030221B" w:rsidRDefault="00000000">
            <w:pPr>
              <w:rPr>
                <w:b/>
                <w:sz w:val="48"/>
                <w:szCs w:val="48"/>
              </w:rPr>
            </w:pPr>
            <w:r>
              <w:rPr>
                <w:color w:val="000000"/>
                <w:sz w:val="22"/>
                <w:szCs w:val="22"/>
              </w:rPr>
              <w:t>Whether a competition law resembles EU competition law by using the phrase “abuse by one or more undertakings of a dominant position” (1- yes, 0 – no)</w:t>
            </w:r>
          </w:p>
        </w:tc>
      </w:tr>
      <w:tr w:rsidR="0030221B" w14:paraId="3C4D8F5F" w14:textId="77777777" w:rsidTr="00E133C3">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DE" w14:textId="77777777" w:rsidR="0030221B" w:rsidRDefault="00000000">
            <w:pPr>
              <w:rPr>
                <w:b/>
                <w:sz w:val="48"/>
                <w:szCs w:val="48"/>
              </w:rPr>
            </w:pPr>
            <w:proofErr w:type="spellStart"/>
            <w:r>
              <w:rPr>
                <w:color w:val="000000"/>
                <w:sz w:val="22"/>
                <w:szCs w:val="22"/>
              </w:rPr>
              <w:t>resemb_eu_concent_CCL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DF" w14:textId="77777777" w:rsidR="0030221B" w:rsidRDefault="00000000">
            <w:pPr>
              <w:rPr>
                <w:b/>
                <w:sz w:val="48"/>
                <w:szCs w:val="48"/>
              </w:rPr>
            </w:pPr>
            <w:r>
              <w:rPr>
                <w:color w:val="000000"/>
                <w:sz w:val="22"/>
                <w:szCs w:val="22"/>
              </w:rPr>
              <w:t>Whether a competition law resembles EU competition law by using the phrase “concentration is incompatible” (1- yes, 0 – no)</w:t>
            </w:r>
          </w:p>
        </w:tc>
      </w:tr>
      <w:tr w:rsidR="0030221B" w14:paraId="0681F0DA" w14:textId="77777777" w:rsidTr="00E133C3">
        <w:trPr>
          <w:trHeight w:val="98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E1" w14:textId="67B7BFAA" w:rsidR="0030221B" w:rsidRPr="0001790A" w:rsidRDefault="00000000">
            <w:pPr>
              <w:rPr>
                <w:color w:val="000000"/>
                <w:sz w:val="22"/>
                <w:szCs w:val="22"/>
              </w:rPr>
            </w:pPr>
            <w:proofErr w:type="spellStart"/>
            <w:r>
              <w:rPr>
                <w:color w:val="000000"/>
                <w:sz w:val="22"/>
                <w:szCs w:val="22"/>
              </w:rPr>
              <w:t>resemb_eu_concent_impede_CCL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E2" w14:textId="77777777" w:rsidR="0030221B" w:rsidRDefault="00000000">
            <w:pPr>
              <w:rPr>
                <w:b/>
                <w:sz w:val="48"/>
                <w:szCs w:val="48"/>
              </w:rPr>
            </w:pPr>
            <w:r>
              <w:rPr>
                <w:color w:val="000000"/>
                <w:sz w:val="22"/>
                <w:szCs w:val="22"/>
              </w:rPr>
              <w:t>Whether a competition law resembles EU competition law by using the phrase “significantly impede effective competition” (1- yes, 0 – no)</w:t>
            </w:r>
          </w:p>
        </w:tc>
      </w:tr>
      <w:tr w:rsidR="0030221B" w14:paraId="42019DA8" w14:textId="77777777" w:rsidTr="00E133C3">
        <w:trPr>
          <w:trHeight w:val="98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E4" w14:textId="0F40BC12" w:rsidR="0030221B" w:rsidRPr="0001790A" w:rsidRDefault="00000000">
            <w:pPr>
              <w:rPr>
                <w:color w:val="000000"/>
                <w:sz w:val="22"/>
                <w:szCs w:val="22"/>
              </w:rPr>
            </w:pPr>
            <w:proofErr w:type="spellStart"/>
            <w:r>
              <w:rPr>
                <w:color w:val="000000"/>
                <w:sz w:val="22"/>
                <w:szCs w:val="22"/>
              </w:rPr>
              <w:t>resemb_eu_concent_dominance_CCL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E5" w14:textId="77777777" w:rsidR="0030221B" w:rsidRDefault="00000000">
            <w:pPr>
              <w:rPr>
                <w:b/>
                <w:sz w:val="48"/>
                <w:szCs w:val="48"/>
              </w:rPr>
            </w:pPr>
            <w:r>
              <w:rPr>
                <w:color w:val="000000"/>
                <w:sz w:val="22"/>
                <w:szCs w:val="22"/>
              </w:rPr>
              <w:t>Whether a competition law resembles EU competition law by using the phrase “creation or strengthening of a dominant position” (1- yes, 0 – no)</w:t>
            </w:r>
          </w:p>
        </w:tc>
      </w:tr>
      <w:tr w:rsidR="0030221B" w14:paraId="530A144A" w14:textId="77777777" w:rsidTr="00E133C3">
        <w:trPr>
          <w:trHeight w:val="51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E6" w14:textId="77777777" w:rsidR="0030221B" w:rsidRDefault="00000000">
            <w:pPr>
              <w:rPr>
                <w:b/>
                <w:sz w:val="48"/>
                <w:szCs w:val="48"/>
              </w:rPr>
            </w:pPr>
            <w:proofErr w:type="spellStart"/>
            <w:r>
              <w:rPr>
                <w:color w:val="000000"/>
                <w:sz w:val="22"/>
                <w:szCs w:val="22"/>
              </w:rPr>
              <w:t>resemb_eu_agree_definition_CCL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E7" w14:textId="77777777" w:rsidR="0030221B" w:rsidRDefault="00000000">
            <w:pPr>
              <w:rPr>
                <w:b/>
                <w:sz w:val="48"/>
                <w:szCs w:val="48"/>
              </w:rPr>
            </w:pPr>
            <w:r>
              <w:rPr>
                <w:color w:val="000000"/>
                <w:sz w:val="22"/>
                <w:szCs w:val="22"/>
              </w:rPr>
              <w:t>Whether a competition law resembles EU competition law by using phrase “agreements, … decisions… by associations, concerted practices” (1- yes, 0 – no)</w:t>
            </w:r>
          </w:p>
        </w:tc>
      </w:tr>
      <w:tr w:rsidR="0030221B" w14:paraId="44B9480E" w14:textId="77777777" w:rsidTr="00E133C3">
        <w:trPr>
          <w:trHeight w:val="725"/>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E8" w14:textId="77777777" w:rsidR="0030221B" w:rsidRDefault="00000000">
            <w:pPr>
              <w:rPr>
                <w:b/>
                <w:sz w:val="48"/>
                <w:szCs w:val="48"/>
              </w:rPr>
            </w:pPr>
            <w:proofErr w:type="spellStart"/>
            <w:r>
              <w:rPr>
                <w:color w:val="000000"/>
                <w:sz w:val="22"/>
                <w:szCs w:val="22"/>
              </w:rPr>
              <w:t>resemb_us_CCL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E9" w14:textId="77777777" w:rsidR="0030221B" w:rsidRDefault="00000000">
            <w:pPr>
              <w:rPr>
                <w:b/>
                <w:sz w:val="48"/>
                <w:szCs w:val="48"/>
              </w:rPr>
            </w:pPr>
            <w:r>
              <w:rPr>
                <w:color w:val="000000"/>
                <w:sz w:val="22"/>
                <w:szCs w:val="22"/>
              </w:rPr>
              <w:t>Whether a competition law resembles US competition law (1- yes, 0 – no)</w:t>
            </w:r>
          </w:p>
        </w:tc>
      </w:tr>
      <w:tr w:rsidR="0030221B" w14:paraId="130E0D84" w14:textId="77777777" w:rsidTr="00E133C3">
        <w:trPr>
          <w:trHeight w:val="57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EA" w14:textId="77777777" w:rsidR="0030221B" w:rsidRDefault="00000000">
            <w:pPr>
              <w:rPr>
                <w:b/>
                <w:sz w:val="48"/>
                <w:szCs w:val="48"/>
              </w:rPr>
            </w:pPr>
            <w:proofErr w:type="spellStart"/>
            <w:r>
              <w:rPr>
                <w:color w:val="000000"/>
                <w:sz w:val="22"/>
                <w:szCs w:val="22"/>
              </w:rPr>
              <w:t>resemb_us_slc_CCL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EB" w14:textId="77777777" w:rsidR="0030221B" w:rsidRDefault="00000000">
            <w:pPr>
              <w:rPr>
                <w:b/>
                <w:sz w:val="48"/>
                <w:szCs w:val="48"/>
              </w:rPr>
            </w:pPr>
            <w:r>
              <w:rPr>
                <w:color w:val="000000"/>
                <w:sz w:val="22"/>
                <w:szCs w:val="22"/>
              </w:rPr>
              <w:t>Whether a competition law resembles US competition law by using the phrase “substantially lessen competition” (1- yes, 0 – no)</w:t>
            </w:r>
          </w:p>
        </w:tc>
      </w:tr>
      <w:tr w:rsidR="0030221B" w14:paraId="1D293EEC" w14:textId="77777777" w:rsidTr="00E133C3">
        <w:trPr>
          <w:trHeight w:val="63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EC" w14:textId="77777777" w:rsidR="0030221B" w:rsidRDefault="00000000">
            <w:pPr>
              <w:rPr>
                <w:b/>
                <w:sz w:val="48"/>
                <w:szCs w:val="48"/>
              </w:rPr>
            </w:pPr>
            <w:proofErr w:type="spellStart"/>
            <w:r>
              <w:rPr>
                <w:color w:val="000000"/>
                <w:sz w:val="22"/>
                <w:szCs w:val="22"/>
              </w:rPr>
              <w:t>resemb_us_combination_CCL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ED" w14:textId="77777777" w:rsidR="0030221B" w:rsidRDefault="00000000">
            <w:pPr>
              <w:rPr>
                <w:b/>
                <w:sz w:val="48"/>
                <w:szCs w:val="48"/>
              </w:rPr>
            </w:pPr>
            <w:r>
              <w:rPr>
                <w:color w:val="000000"/>
                <w:sz w:val="22"/>
                <w:szCs w:val="22"/>
              </w:rPr>
              <w:t>Whether a competition law resembles US competition law by using the phrase “every contract, combination” (1- yes, 0 – no)</w:t>
            </w:r>
          </w:p>
        </w:tc>
      </w:tr>
      <w:tr w:rsidR="0030221B" w14:paraId="525F9F87" w14:textId="77777777" w:rsidTr="00E133C3">
        <w:trPr>
          <w:trHeight w:val="15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EE" w14:textId="77777777" w:rsidR="0030221B" w:rsidRDefault="00000000">
            <w:pPr>
              <w:rPr>
                <w:b/>
                <w:sz w:val="48"/>
                <w:szCs w:val="48"/>
              </w:rPr>
            </w:pPr>
            <w:proofErr w:type="spellStart"/>
            <w:r>
              <w:rPr>
                <w:color w:val="000000"/>
                <w:sz w:val="22"/>
                <w:szCs w:val="22"/>
              </w:rPr>
              <w:t>resemb_us_monopolize_CCL</w:t>
            </w:r>
            <w:proofErr w:type="spellEnd"/>
          </w:p>
        </w:tc>
        <w:tc>
          <w:tcPr>
            <w:tcW w:w="6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FEF" w14:textId="77777777" w:rsidR="0030221B" w:rsidRDefault="00000000">
            <w:pPr>
              <w:rPr>
                <w:b/>
                <w:sz w:val="48"/>
                <w:szCs w:val="48"/>
              </w:rPr>
            </w:pPr>
            <w:r>
              <w:rPr>
                <w:color w:val="000000"/>
                <w:sz w:val="22"/>
                <w:szCs w:val="22"/>
              </w:rPr>
              <w:t>Whether a competition law resembles US competition law by using the phrase “every person who shall monopolize” (1- yes, 0 – no)</w:t>
            </w:r>
          </w:p>
        </w:tc>
      </w:tr>
    </w:tbl>
    <w:p w14:paraId="00000FF1" w14:textId="77777777" w:rsidR="0030221B" w:rsidRDefault="0030221B">
      <w:pPr>
        <w:pBdr>
          <w:bottom w:val="single" w:sz="12" w:space="1" w:color="000000"/>
        </w:pBdr>
      </w:pPr>
    </w:p>
    <w:p w14:paraId="00000FF2" w14:textId="77777777" w:rsidR="0030221B" w:rsidRDefault="0030221B"/>
    <w:p w14:paraId="00000FF3" w14:textId="77777777" w:rsidR="0030221B" w:rsidRDefault="00000000">
      <w:pPr>
        <w:pStyle w:val="Heading2"/>
        <w:rPr>
          <w:rFonts w:ascii="Times New Roman" w:eastAsia="Times New Roman" w:hAnsi="Times New Roman" w:cs="Times New Roman"/>
          <w:sz w:val="22"/>
          <w:szCs w:val="22"/>
        </w:rPr>
      </w:pPr>
      <w:bookmarkStart w:id="105" w:name="_Toc109775470"/>
      <w:r>
        <w:rPr>
          <w:rFonts w:ascii="Times New Roman" w:eastAsia="Times New Roman" w:hAnsi="Times New Roman" w:cs="Times New Roman"/>
          <w:sz w:val="22"/>
          <w:szCs w:val="22"/>
        </w:rPr>
        <w:t>Cline Center Coup Dataset [CC]</w:t>
      </w:r>
      <w:bookmarkEnd w:id="105"/>
    </w:p>
    <w:p w14:paraId="00000FF4" w14:textId="77777777" w:rsidR="0030221B" w:rsidRDefault="0030221B">
      <w:pPr>
        <w:rPr>
          <w:sz w:val="22"/>
          <w:szCs w:val="22"/>
        </w:rPr>
      </w:pPr>
    </w:p>
    <w:p w14:paraId="00000FF5" w14:textId="77777777" w:rsidR="0030221B" w:rsidRDefault="00000000">
      <w:pPr>
        <w:rPr>
          <w:sz w:val="22"/>
          <w:szCs w:val="22"/>
        </w:rPr>
      </w:pPr>
      <w:r>
        <w:rPr>
          <w:sz w:val="22"/>
          <w:szCs w:val="22"/>
        </w:rPr>
        <w:t>Suffix: CC</w:t>
      </w:r>
    </w:p>
    <w:p w14:paraId="00000FF6" w14:textId="77777777" w:rsidR="0030221B" w:rsidRDefault="0030221B">
      <w:pPr>
        <w:rPr>
          <w:sz w:val="22"/>
          <w:szCs w:val="22"/>
        </w:rPr>
      </w:pPr>
    </w:p>
    <w:p w14:paraId="00000FF7" w14:textId="77777777" w:rsidR="0030221B" w:rsidRDefault="00000000">
      <w:pPr>
        <w:rPr>
          <w:sz w:val="22"/>
          <w:szCs w:val="22"/>
        </w:rPr>
      </w:pPr>
      <w:r>
        <w:rPr>
          <w:sz w:val="22"/>
          <w:szCs w:val="22"/>
        </w:rPr>
        <w:t>Description: This</w:t>
      </w:r>
      <w:r>
        <w:t xml:space="preserve"> </w:t>
      </w:r>
      <w:r>
        <w:rPr>
          <w:sz w:val="22"/>
          <w:szCs w:val="22"/>
        </w:rPr>
        <w:t>dataset encompasses 943 coup events, including 426 realized coups, 336 attempted coups, and 181 coup conspiracies that occurred between 1945 and 2019.</w:t>
      </w:r>
    </w:p>
    <w:p w14:paraId="00000FF8" w14:textId="77777777" w:rsidR="0030221B" w:rsidRDefault="0030221B">
      <w:pPr>
        <w:rPr>
          <w:sz w:val="22"/>
          <w:szCs w:val="22"/>
        </w:rPr>
      </w:pPr>
    </w:p>
    <w:p w14:paraId="00000FF9" w14:textId="77777777" w:rsidR="0030221B" w:rsidRDefault="00000000">
      <w:pPr>
        <w:rPr>
          <w:sz w:val="22"/>
          <w:szCs w:val="22"/>
        </w:rPr>
      </w:pPr>
      <w:r>
        <w:rPr>
          <w:sz w:val="22"/>
          <w:szCs w:val="22"/>
        </w:rPr>
        <w:t xml:space="preserve">Data: </w:t>
      </w:r>
    </w:p>
    <w:p w14:paraId="00000FFA" w14:textId="77777777" w:rsidR="0030221B" w:rsidRDefault="00000000">
      <w:pPr>
        <w:rPr>
          <w:sz w:val="22"/>
          <w:szCs w:val="22"/>
        </w:rPr>
      </w:pPr>
      <w:hyperlink r:id="rId176">
        <w:r>
          <w:rPr>
            <w:color w:val="1155CC"/>
            <w:sz w:val="22"/>
            <w:szCs w:val="22"/>
            <w:u w:val="single"/>
          </w:rPr>
          <w:t>https://clinecenter.illinois.edu/project/research-themes/democracy-and-development/coup-detat-project-cdp</w:t>
        </w:r>
      </w:hyperlink>
      <w:r>
        <w:rPr>
          <w:sz w:val="22"/>
          <w:szCs w:val="22"/>
        </w:rPr>
        <w:t xml:space="preserve"> </w:t>
      </w:r>
    </w:p>
    <w:p w14:paraId="00000FFB" w14:textId="77777777" w:rsidR="0030221B" w:rsidRDefault="0030221B">
      <w:pPr>
        <w:rPr>
          <w:sz w:val="22"/>
          <w:szCs w:val="22"/>
        </w:rPr>
      </w:pPr>
    </w:p>
    <w:p w14:paraId="00000FFC" w14:textId="77777777" w:rsidR="0030221B" w:rsidRDefault="00000000">
      <w:pPr>
        <w:rPr>
          <w:sz w:val="22"/>
          <w:szCs w:val="22"/>
        </w:rPr>
      </w:pPr>
      <w:r>
        <w:rPr>
          <w:sz w:val="22"/>
          <w:szCs w:val="22"/>
        </w:rPr>
        <w:t xml:space="preserve">Data Cleaning: We generated the sum of each variable and merged the original dataset with a country-year panel. </w:t>
      </w:r>
    </w:p>
    <w:p w14:paraId="00000FFD" w14:textId="77777777" w:rsidR="0030221B" w:rsidRDefault="0030221B">
      <w:pPr>
        <w:rPr>
          <w:sz w:val="22"/>
          <w:szCs w:val="22"/>
        </w:rPr>
      </w:pPr>
    </w:p>
    <w:p w14:paraId="00000FFE" w14:textId="77777777" w:rsidR="0030221B" w:rsidRDefault="00000000">
      <w:pPr>
        <w:rPr>
          <w:sz w:val="22"/>
          <w:szCs w:val="22"/>
        </w:rPr>
      </w:pPr>
      <w:r>
        <w:rPr>
          <w:sz w:val="22"/>
          <w:szCs w:val="22"/>
        </w:rPr>
        <w:t>Codebook:</w:t>
      </w:r>
    </w:p>
    <w:p w14:paraId="00000FFF" w14:textId="77777777" w:rsidR="0030221B" w:rsidRDefault="00000000">
      <w:pPr>
        <w:rPr>
          <w:sz w:val="22"/>
          <w:szCs w:val="22"/>
        </w:rPr>
      </w:pPr>
      <w:hyperlink r:id="rId177">
        <w:r>
          <w:rPr>
            <w:color w:val="1155CC"/>
            <w:sz w:val="22"/>
            <w:szCs w:val="22"/>
            <w:u w:val="single"/>
          </w:rPr>
          <w:t>https://clinecenter.illinois.edu/project/research-themes/democracy-and-development/coup-detat-project-cdp</w:t>
        </w:r>
      </w:hyperlink>
      <w:r>
        <w:rPr>
          <w:sz w:val="22"/>
          <w:szCs w:val="22"/>
        </w:rPr>
        <w:t xml:space="preserve"> (Codebook) </w:t>
      </w:r>
    </w:p>
    <w:p w14:paraId="00001000" w14:textId="77777777" w:rsidR="0030221B" w:rsidRDefault="0030221B">
      <w:pPr>
        <w:rPr>
          <w:sz w:val="22"/>
          <w:szCs w:val="22"/>
        </w:rPr>
      </w:pPr>
    </w:p>
    <w:p w14:paraId="00001001" w14:textId="77777777" w:rsidR="0030221B" w:rsidRDefault="00000000">
      <w:pPr>
        <w:rPr>
          <w:sz w:val="22"/>
          <w:szCs w:val="22"/>
        </w:rPr>
      </w:pPr>
      <w:r>
        <w:rPr>
          <w:sz w:val="22"/>
          <w:szCs w:val="22"/>
        </w:rPr>
        <w:t xml:space="preserve">Citation: </w:t>
      </w:r>
    </w:p>
    <w:p w14:paraId="00001002" w14:textId="77777777" w:rsidR="0030221B" w:rsidRDefault="00000000">
      <w:pPr>
        <w:rPr>
          <w:sz w:val="22"/>
          <w:szCs w:val="22"/>
        </w:rPr>
      </w:pPr>
      <w:r>
        <w:rPr>
          <w:sz w:val="22"/>
          <w:szCs w:val="22"/>
        </w:rPr>
        <w:t xml:space="preserve">Cline Center. 2021. Coup D'état Project (CDP). </w:t>
      </w:r>
      <w:hyperlink r:id="rId178">
        <w:r>
          <w:rPr>
            <w:color w:val="1155CC"/>
            <w:sz w:val="22"/>
            <w:szCs w:val="22"/>
            <w:u w:val="single"/>
          </w:rPr>
          <w:t>https://clinecenter.illinois.edu/project/research-themes/democracy-and-development/coup-detat-project-cdp</w:t>
        </w:r>
      </w:hyperlink>
      <w:r>
        <w:rPr>
          <w:sz w:val="22"/>
          <w:szCs w:val="22"/>
        </w:rPr>
        <w:t xml:space="preserve"> </w:t>
      </w:r>
    </w:p>
    <w:p w14:paraId="00001003" w14:textId="77777777" w:rsidR="0030221B" w:rsidRDefault="0030221B">
      <w:pPr>
        <w:rPr>
          <w:sz w:val="22"/>
          <w:szCs w:val="22"/>
        </w:rPr>
      </w:pPr>
    </w:p>
    <w:p w14:paraId="00001004"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Number of Countries: </w:t>
      </w:r>
    </w:p>
    <w:p w14:paraId="00001005" w14:textId="77777777" w:rsidR="0030221B" w:rsidRDefault="00000000">
      <w:pPr>
        <w:rPr>
          <w:sz w:val="22"/>
          <w:szCs w:val="22"/>
        </w:rPr>
      </w:pPr>
      <w:r>
        <w:rPr>
          <w:sz w:val="22"/>
          <w:szCs w:val="22"/>
        </w:rPr>
        <w:t>1945-2019</w:t>
      </w:r>
      <w:r>
        <w:rPr>
          <w:sz w:val="22"/>
          <w:szCs w:val="22"/>
        </w:rPr>
        <w:tab/>
      </w:r>
      <w:r>
        <w:rPr>
          <w:sz w:val="22"/>
          <w:szCs w:val="22"/>
        </w:rPr>
        <w:tab/>
      </w:r>
      <w:r>
        <w:rPr>
          <w:sz w:val="22"/>
          <w:szCs w:val="22"/>
        </w:rPr>
        <w:tab/>
      </w:r>
      <w:r>
        <w:rPr>
          <w:sz w:val="22"/>
          <w:szCs w:val="22"/>
        </w:rPr>
        <w:tab/>
      </w:r>
      <w:r>
        <w:rPr>
          <w:sz w:val="22"/>
          <w:szCs w:val="22"/>
        </w:rPr>
        <w:tab/>
      </w:r>
      <w:r>
        <w:rPr>
          <w:sz w:val="22"/>
          <w:szCs w:val="22"/>
        </w:rPr>
        <w:tab/>
        <w:t>201</w:t>
      </w:r>
    </w:p>
    <w:p w14:paraId="00001006" w14:textId="77777777" w:rsidR="0030221B" w:rsidRDefault="0030221B">
      <w:pPr>
        <w:rPr>
          <w:sz w:val="22"/>
          <w:szCs w:val="22"/>
        </w:rPr>
      </w:pPr>
    </w:p>
    <w:p w14:paraId="00001007" w14:textId="77777777" w:rsidR="0030221B" w:rsidRDefault="00000000">
      <w:pPr>
        <w:rPr>
          <w:sz w:val="22"/>
          <w:szCs w:val="22"/>
        </w:rPr>
      </w:pPr>
      <w:r>
        <w:rPr>
          <w:sz w:val="22"/>
          <w:szCs w:val="22"/>
        </w:rPr>
        <w:t>Variables:</w:t>
      </w:r>
    </w:p>
    <w:tbl>
      <w:tblPr>
        <w:tblStyle w:val="afffffffffffffffffffffffffffffffffffffffffffffffffffffff9"/>
        <w:tblW w:w="876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6855"/>
      </w:tblGrid>
      <w:tr w:rsidR="0030221B" w14:paraId="3977D5EF" w14:textId="77777777">
        <w:trPr>
          <w:trHeight w:val="215"/>
        </w:trPr>
        <w:tc>
          <w:tcPr>
            <w:tcW w:w="1905" w:type="dxa"/>
          </w:tcPr>
          <w:p w14:paraId="00001008" w14:textId="77777777" w:rsidR="0030221B" w:rsidRDefault="00000000">
            <w:pPr>
              <w:rPr>
                <w:sz w:val="22"/>
                <w:szCs w:val="22"/>
              </w:rPr>
            </w:pPr>
            <w:proofErr w:type="spellStart"/>
            <w:r>
              <w:rPr>
                <w:sz w:val="22"/>
                <w:szCs w:val="22"/>
              </w:rPr>
              <w:t>coup_count_CC</w:t>
            </w:r>
            <w:proofErr w:type="spellEnd"/>
          </w:p>
        </w:tc>
        <w:tc>
          <w:tcPr>
            <w:tcW w:w="6855" w:type="dxa"/>
          </w:tcPr>
          <w:p w14:paraId="00001009" w14:textId="77777777" w:rsidR="0030221B" w:rsidRDefault="00000000">
            <w:pPr>
              <w:rPr>
                <w:sz w:val="22"/>
                <w:szCs w:val="22"/>
              </w:rPr>
            </w:pPr>
            <w:r>
              <w:rPr>
                <w:sz w:val="22"/>
                <w:szCs w:val="22"/>
              </w:rPr>
              <w:t>Number of coup attempts</w:t>
            </w:r>
          </w:p>
        </w:tc>
      </w:tr>
      <w:tr w:rsidR="0030221B" w14:paraId="45570E23" w14:textId="77777777">
        <w:trPr>
          <w:trHeight w:val="215"/>
        </w:trPr>
        <w:tc>
          <w:tcPr>
            <w:tcW w:w="1905" w:type="dxa"/>
          </w:tcPr>
          <w:p w14:paraId="0000100A" w14:textId="77777777" w:rsidR="0030221B" w:rsidRDefault="00000000">
            <w:pPr>
              <w:rPr>
                <w:sz w:val="22"/>
                <w:szCs w:val="22"/>
              </w:rPr>
            </w:pPr>
            <w:proofErr w:type="spellStart"/>
            <w:r>
              <w:rPr>
                <w:sz w:val="22"/>
                <w:szCs w:val="22"/>
              </w:rPr>
              <w:t>unrealized_CC</w:t>
            </w:r>
            <w:proofErr w:type="spellEnd"/>
          </w:p>
        </w:tc>
        <w:tc>
          <w:tcPr>
            <w:tcW w:w="6855" w:type="dxa"/>
          </w:tcPr>
          <w:p w14:paraId="0000100B" w14:textId="77777777" w:rsidR="0030221B" w:rsidRDefault="00000000">
            <w:pPr>
              <w:rPr>
                <w:sz w:val="22"/>
                <w:szCs w:val="22"/>
              </w:rPr>
            </w:pPr>
            <w:r>
              <w:rPr>
                <w:sz w:val="22"/>
                <w:szCs w:val="22"/>
              </w:rPr>
              <w:t>Unsuccessful coup or plot</w:t>
            </w:r>
          </w:p>
        </w:tc>
      </w:tr>
      <w:tr w:rsidR="0030221B" w14:paraId="37C6262A" w14:textId="77777777">
        <w:trPr>
          <w:trHeight w:val="215"/>
        </w:trPr>
        <w:tc>
          <w:tcPr>
            <w:tcW w:w="1905" w:type="dxa"/>
          </w:tcPr>
          <w:p w14:paraId="0000100C" w14:textId="77777777" w:rsidR="0030221B" w:rsidRDefault="00000000">
            <w:pPr>
              <w:rPr>
                <w:sz w:val="22"/>
                <w:szCs w:val="22"/>
              </w:rPr>
            </w:pPr>
            <w:proofErr w:type="spellStart"/>
            <w:r>
              <w:rPr>
                <w:sz w:val="22"/>
                <w:szCs w:val="22"/>
              </w:rPr>
              <w:t>realized_CC</w:t>
            </w:r>
            <w:proofErr w:type="spellEnd"/>
          </w:p>
        </w:tc>
        <w:tc>
          <w:tcPr>
            <w:tcW w:w="6855" w:type="dxa"/>
          </w:tcPr>
          <w:p w14:paraId="0000100D" w14:textId="77777777" w:rsidR="0030221B" w:rsidRDefault="00000000">
            <w:pPr>
              <w:rPr>
                <w:sz w:val="22"/>
                <w:szCs w:val="22"/>
              </w:rPr>
            </w:pPr>
            <w:r>
              <w:rPr>
                <w:sz w:val="22"/>
                <w:szCs w:val="22"/>
              </w:rPr>
              <w:t>Successful coup</w:t>
            </w:r>
          </w:p>
        </w:tc>
      </w:tr>
      <w:tr w:rsidR="0030221B" w14:paraId="47B2DDBE" w14:textId="77777777">
        <w:trPr>
          <w:trHeight w:val="215"/>
        </w:trPr>
        <w:tc>
          <w:tcPr>
            <w:tcW w:w="1905" w:type="dxa"/>
          </w:tcPr>
          <w:p w14:paraId="0000100E" w14:textId="77777777" w:rsidR="0030221B" w:rsidRDefault="00000000">
            <w:pPr>
              <w:rPr>
                <w:sz w:val="22"/>
                <w:szCs w:val="22"/>
              </w:rPr>
            </w:pPr>
            <w:proofErr w:type="spellStart"/>
            <w:r>
              <w:rPr>
                <w:sz w:val="22"/>
                <w:szCs w:val="22"/>
              </w:rPr>
              <w:t>conspiracy_CC</w:t>
            </w:r>
            <w:proofErr w:type="spellEnd"/>
          </w:p>
        </w:tc>
        <w:tc>
          <w:tcPr>
            <w:tcW w:w="6855" w:type="dxa"/>
          </w:tcPr>
          <w:p w14:paraId="0000100F" w14:textId="77777777" w:rsidR="0030221B" w:rsidRDefault="00000000">
            <w:pPr>
              <w:rPr>
                <w:sz w:val="22"/>
                <w:szCs w:val="22"/>
              </w:rPr>
            </w:pPr>
            <w:r>
              <w:rPr>
                <w:sz w:val="22"/>
                <w:szCs w:val="22"/>
              </w:rPr>
              <w:t>Coup conspiracy thwarted prior to execution</w:t>
            </w:r>
          </w:p>
        </w:tc>
      </w:tr>
      <w:tr w:rsidR="0030221B" w14:paraId="33F19C9D" w14:textId="77777777">
        <w:trPr>
          <w:trHeight w:val="215"/>
        </w:trPr>
        <w:tc>
          <w:tcPr>
            <w:tcW w:w="1905" w:type="dxa"/>
          </w:tcPr>
          <w:p w14:paraId="00001010" w14:textId="77777777" w:rsidR="0030221B" w:rsidRDefault="00000000">
            <w:pPr>
              <w:rPr>
                <w:sz w:val="22"/>
                <w:szCs w:val="22"/>
              </w:rPr>
            </w:pPr>
            <w:proofErr w:type="spellStart"/>
            <w:r>
              <w:rPr>
                <w:sz w:val="22"/>
                <w:szCs w:val="22"/>
              </w:rPr>
              <w:t>attempt_CC</w:t>
            </w:r>
            <w:proofErr w:type="spellEnd"/>
          </w:p>
        </w:tc>
        <w:tc>
          <w:tcPr>
            <w:tcW w:w="6855" w:type="dxa"/>
          </w:tcPr>
          <w:p w14:paraId="00001011" w14:textId="77777777" w:rsidR="0030221B" w:rsidRDefault="00000000">
            <w:pPr>
              <w:rPr>
                <w:sz w:val="22"/>
                <w:szCs w:val="22"/>
              </w:rPr>
            </w:pPr>
            <w:r>
              <w:rPr>
                <w:sz w:val="22"/>
                <w:szCs w:val="22"/>
              </w:rPr>
              <w:t>Coup was attempted by failed</w:t>
            </w:r>
          </w:p>
        </w:tc>
      </w:tr>
      <w:tr w:rsidR="0030221B" w14:paraId="5711FDAA" w14:textId="77777777">
        <w:trPr>
          <w:trHeight w:val="215"/>
        </w:trPr>
        <w:tc>
          <w:tcPr>
            <w:tcW w:w="1905" w:type="dxa"/>
          </w:tcPr>
          <w:p w14:paraId="00001012" w14:textId="77777777" w:rsidR="0030221B" w:rsidRDefault="00000000">
            <w:pPr>
              <w:rPr>
                <w:sz w:val="22"/>
                <w:szCs w:val="22"/>
              </w:rPr>
            </w:pPr>
            <w:proofErr w:type="spellStart"/>
            <w:r>
              <w:rPr>
                <w:sz w:val="22"/>
                <w:szCs w:val="22"/>
              </w:rPr>
              <w:t>military_CC</w:t>
            </w:r>
            <w:proofErr w:type="spellEnd"/>
          </w:p>
        </w:tc>
        <w:tc>
          <w:tcPr>
            <w:tcW w:w="6855" w:type="dxa"/>
          </w:tcPr>
          <w:p w14:paraId="00001013" w14:textId="77777777" w:rsidR="0030221B" w:rsidRDefault="00000000">
            <w:pPr>
              <w:rPr>
                <w:sz w:val="22"/>
                <w:szCs w:val="22"/>
              </w:rPr>
            </w:pPr>
            <w:r>
              <w:rPr>
                <w:sz w:val="22"/>
                <w:szCs w:val="22"/>
              </w:rPr>
              <w:t>Military coup/attempt/conspiracy</w:t>
            </w:r>
          </w:p>
        </w:tc>
      </w:tr>
      <w:tr w:rsidR="0030221B" w14:paraId="683D394C" w14:textId="77777777">
        <w:trPr>
          <w:trHeight w:val="215"/>
        </w:trPr>
        <w:tc>
          <w:tcPr>
            <w:tcW w:w="1905" w:type="dxa"/>
          </w:tcPr>
          <w:p w14:paraId="00001014" w14:textId="77777777" w:rsidR="0030221B" w:rsidRDefault="00000000">
            <w:pPr>
              <w:rPr>
                <w:sz w:val="22"/>
                <w:szCs w:val="22"/>
              </w:rPr>
            </w:pPr>
            <w:proofErr w:type="spellStart"/>
            <w:r>
              <w:rPr>
                <w:sz w:val="22"/>
                <w:szCs w:val="22"/>
              </w:rPr>
              <w:t>dissident_CC</w:t>
            </w:r>
            <w:proofErr w:type="spellEnd"/>
          </w:p>
        </w:tc>
        <w:tc>
          <w:tcPr>
            <w:tcW w:w="6855" w:type="dxa"/>
          </w:tcPr>
          <w:p w14:paraId="00001015" w14:textId="77777777" w:rsidR="0030221B" w:rsidRDefault="00000000">
            <w:pPr>
              <w:rPr>
                <w:sz w:val="22"/>
                <w:szCs w:val="22"/>
              </w:rPr>
            </w:pPr>
            <w:r>
              <w:rPr>
                <w:sz w:val="22"/>
                <w:szCs w:val="22"/>
              </w:rPr>
              <w:t>Dissident coup/attempt/conspiracy</w:t>
            </w:r>
          </w:p>
        </w:tc>
      </w:tr>
      <w:tr w:rsidR="0030221B" w14:paraId="0FCC10F3" w14:textId="77777777">
        <w:trPr>
          <w:trHeight w:val="215"/>
        </w:trPr>
        <w:tc>
          <w:tcPr>
            <w:tcW w:w="1905" w:type="dxa"/>
          </w:tcPr>
          <w:p w14:paraId="00001016" w14:textId="77777777" w:rsidR="0030221B" w:rsidRDefault="00000000">
            <w:pPr>
              <w:rPr>
                <w:sz w:val="22"/>
                <w:szCs w:val="22"/>
              </w:rPr>
            </w:pPr>
            <w:proofErr w:type="spellStart"/>
            <w:r>
              <w:rPr>
                <w:sz w:val="22"/>
                <w:szCs w:val="22"/>
              </w:rPr>
              <w:t>rebel_CC</w:t>
            </w:r>
            <w:proofErr w:type="spellEnd"/>
          </w:p>
        </w:tc>
        <w:tc>
          <w:tcPr>
            <w:tcW w:w="6855" w:type="dxa"/>
          </w:tcPr>
          <w:p w14:paraId="00001017" w14:textId="77777777" w:rsidR="0030221B" w:rsidRDefault="00000000">
            <w:pPr>
              <w:rPr>
                <w:sz w:val="22"/>
                <w:szCs w:val="22"/>
              </w:rPr>
            </w:pPr>
            <w:r>
              <w:rPr>
                <w:sz w:val="22"/>
                <w:szCs w:val="22"/>
              </w:rPr>
              <w:t>Rebel coup/attempt/conspiracy</w:t>
            </w:r>
          </w:p>
        </w:tc>
      </w:tr>
      <w:tr w:rsidR="0030221B" w14:paraId="22B2E2D1" w14:textId="77777777">
        <w:trPr>
          <w:trHeight w:val="215"/>
        </w:trPr>
        <w:tc>
          <w:tcPr>
            <w:tcW w:w="1905" w:type="dxa"/>
          </w:tcPr>
          <w:p w14:paraId="00001018" w14:textId="77777777" w:rsidR="0030221B" w:rsidRDefault="00000000">
            <w:pPr>
              <w:rPr>
                <w:sz w:val="22"/>
                <w:szCs w:val="22"/>
              </w:rPr>
            </w:pPr>
            <w:proofErr w:type="spellStart"/>
            <w:r>
              <w:rPr>
                <w:sz w:val="22"/>
                <w:szCs w:val="22"/>
              </w:rPr>
              <w:t>palace_CC</w:t>
            </w:r>
            <w:proofErr w:type="spellEnd"/>
          </w:p>
        </w:tc>
        <w:tc>
          <w:tcPr>
            <w:tcW w:w="6855" w:type="dxa"/>
          </w:tcPr>
          <w:p w14:paraId="00001019" w14:textId="77777777" w:rsidR="0030221B" w:rsidRDefault="00000000">
            <w:pPr>
              <w:rPr>
                <w:sz w:val="22"/>
                <w:szCs w:val="22"/>
              </w:rPr>
            </w:pPr>
            <w:r>
              <w:rPr>
                <w:sz w:val="22"/>
                <w:szCs w:val="22"/>
              </w:rPr>
              <w:t>Palace coup/attempt/conspiracy</w:t>
            </w:r>
          </w:p>
        </w:tc>
      </w:tr>
      <w:tr w:rsidR="0030221B" w14:paraId="43B429AB" w14:textId="77777777">
        <w:trPr>
          <w:trHeight w:val="215"/>
        </w:trPr>
        <w:tc>
          <w:tcPr>
            <w:tcW w:w="1905" w:type="dxa"/>
          </w:tcPr>
          <w:p w14:paraId="0000101A" w14:textId="77777777" w:rsidR="0030221B" w:rsidRDefault="00000000">
            <w:pPr>
              <w:rPr>
                <w:sz w:val="22"/>
                <w:szCs w:val="22"/>
              </w:rPr>
            </w:pPr>
            <w:proofErr w:type="spellStart"/>
            <w:r>
              <w:rPr>
                <w:sz w:val="22"/>
                <w:szCs w:val="22"/>
              </w:rPr>
              <w:t>foreign_CC</w:t>
            </w:r>
            <w:proofErr w:type="spellEnd"/>
          </w:p>
        </w:tc>
        <w:tc>
          <w:tcPr>
            <w:tcW w:w="6855" w:type="dxa"/>
          </w:tcPr>
          <w:p w14:paraId="0000101B" w14:textId="77777777" w:rsidR="0030221B" w:rsidRDefault="00000000">
            <w:pPr>
              <w:rPr>
                <w:sz w:val="22"/>
                <w:szCs w:val="22"/>
              </w:rPr>
            </w:pPr>
            <w:r>
              <w:rPr>
                <w:sz w:val="22"/>
                <w:szCs w:val="22"/>
              </w:rPr>
              <w:t>Foreign-backed coup/attempt/conspiracy</w:t>
            </w:r>
          </w:p>
        </w:tc>
      </w:tr>
      <w:tr w:rsidR="0030221B" w14:paraId="71AF525F" w14:textId="77777777">
        <w:trPr>
          <w:trHeight w:val="215"/>
        </w:trPr>
        <w:tc>
          <w:tcPr>
            <w:tcW w:w="1905" w:type="dxa"/>
          </w:tcPr>
          <w:p w14:paraId="0000101C" w14:textId="77777777" w:rsidR="0030221B" w:rsidRDefault="00000000">
            <w:pPr>
              <w:rPr>
                <w:sz w:val="22"/>
                <w:szCs w:val="22"/>
              </w:rPr>
            </w:pPr>
            <w:proofErr w:type="spellStart"/>
            <w:r>
              <w:rPr>
                <w:sz w:val="22"/>
                <w:szCs w:val="22"/>
              </w:rPr>
              <w:t>auto_CC</w:t>
            </w:r>
            <w:proofErr w:type="spellEnd"/>
          </w:p>
        </w:tc>
        <w:tc>
          <w:tcPr>
            <w:tcW w:w="6855" w:type="dxa"/>
          </w:tcPr>
          <w:p w14:paraId="0000101D" w14:textId="77777777" w:rsidR="0030221B" w:rsidRDefault="00000000">
            <w:pPr>
              <w:rPr>
                <w:sz w:val="22"/>
                <w:szCs w:val="22"/>
              </w:rPr>
            </w:pPr>
            <w:r>
              <w:rPr>
                <w:sz w:val="22"/>
                <w:szCs w:val="22"/>
              </w:rPr>
              <w:t>Auto coup</w:t>
            </w:r>
          </w:p>
        </w:tc>
      </w:tr>
      <w:tr w:rsidR="0030221B" w14:paraId="6DF7EAC3" w14:textId="77777777">
        <w:trPr>
          <w:trHeight w:val="215"/>
        </w:trPr>
        <w:tc>
          <w:tcPr>
            <w:tcW w:w="1905" w:type="dxa"/>
          </w:tcPr>
          <w:p w14:paraId="0000101E" w14:textId="77777777" w:rsidR="0030221B" w:rsidRDefault="00000000">
            <w:pPr>
              <w:rPr>
                <w:sz w:val="22"/>
                <w:szCs w:val="22"/>
              </w:rPr>
            </w:pPr>
            <w:proofErr w:type="spellStart"/>
            <w:r>
              <w:rPr>
                <w:sz w:val="22"/>
                <w:szCs w:val="22"/>
              </w:rPr>
              <w:t>resign_CC</w:t>
            </w:r>
            <w:proofErr w:type="spellEnd"/>
          </w:p>
        </w:tc>
        <w:tc>
          <w:tcPr>
            <w:tcW w:w="6855" w:type="dxa"/>
          </w:tcPr>
          <w:p w14:paraId="0000101F" w14:textId="77777777" w:rsidR="0030221B" w:rsidRDefault="00000000">
            <w:pPr>
              <w:rPr>
                <w:sz w:val="22"/>
                <w:szCs w:val="22"/>
              </w:rPr>
            </w:pPr>
            <w:r>
              <w:rPr>
                <w:sz w:val="22"/>
                <w:szCs w:val="22"/>
              </w:rPr>
              <w:t>Forced resignation</w:t>
            </w:r>
          </w:p>
        </w:tc>
      </w:tr>
      <w:tr w:rsidR="0030221B" w14:paraId="5AF63C8A" w14:textId="77777777">
        <w:trPr>
          <w:trHeight w:val="215"/>
        </w:trPr>
        <w:tc>
          <w:tcPr>
            <w:tcW w:w="1905" w:type="dxa"/>
          </w:tcPr>
          <w:p w14:paraId="00001020" w14:textId="77777777" w:rsidR="0030221B" w:rsidRDefault="00000000">
            <w:pPr>
              <w:rPr>
                <w:sz w:val="22"/>
                <w:szCs w:val="22"/>
              </w:rPr>
            </w:pPr>
            <w:proofErr w:type="spellStart"/>
            <w:r>
              <w:rPr>
                <w:sz w:val="22"/>
                <w:szCs w:val="22"/>
              </w:rPr>
              <w:t>popular_CC</w:t>
            </w:r>
            <w:proofErr w:type="spellEnd"/>
          </w:p>
        </w:tc>
        <w:tc>
          <w:tcPr>
            <w:tcW w:w="6855" w:type="dxa"/>
          </w:tcPr>
          <w:p w14:paraId="00001021" w14:textId="77777777" w:rsidR="0030221B" w:rsidRDefault="00000000">
            <w:pPr>
              <w:rPr>
                <w:sz w:val="22"/>
                <w:szCs w:val="22"/>
              </w:rPr>
            </w:pPr>
            <w:r>
              <w:rPr>
                <w:sz w:val="22"/>
                <w:szCs w:val="22"/>
              </w:rPr>
              <w:t>Popular revolt</w:t>
            </w:r>
          </w:p>
        </w:tc>
      </w:tr>
      <w:tr w:rsidR="0030221B" w14:paraId="337D6428" w14:textId="77777777">
        <w:trPr>
          <w:trHeight w:val="215"/>
        </w:trPr>
        <w:tc>
          <w:tcPr>
            <w:tcW w:w="1905" w:type="dxa"/>
          </w:tcPr>
          <w:p w14:paraId="00001022" w14:textId="77777777" w:rsidR="0030221B" w:rsidRDefault="00000000">
            <w:pPr>
              <w:rPr>
                <w:sz w:val="22"/>
                <w:szCs w:val="22"/>
              </w:rPr>
            </w:pPr>
            <w:proofErr w:type="spellStart"/>
            <w:r>
              <w:rPr>
                <w:sz w:val="22"/>
                <w:szCs w:val="22"/>
              </w:rPr>
              <w:t>counter_CC</w:t>
            </w:r>
            <w:proofErr w:type="spellEnd"/>
          </w:p>
        </w:tc>
        <w:tc>
          <w:tcPr>
            <w:tcW w:w="6855" w:type="dxa"/>
          </w:tcPr>
          <w:p w14:paraId="00001023" w14:textId="77777777" w:rsidR="0030221B" w:rsidRDefault="00000000">
            <w:pPr>
              <w:rPr>
                <w:sz w:val="22"/>
                <w:szCs w:val="22"/>
              </w:rPr>
            </w:pPr>
            <w:proofErr w:type="gramStart"/>
            <w:r>
              <w:rPr>
                <w:sz w:val="22"/>
                <w:szCs w:val="22"/>
              </w:rPr>
              <w:t>Counter-coup</w:t>
            </w:r>
            <w:proofErr w:type="gramEnd"/>
          </w:p>
        </w:tc>
      </w:tr>
      <w:tr w:rsidR="0030221B" w14:paraId="6C782D31" w14:textId="77777777">
        <w:trPr>
          <w:trHeight w:val="215"/>
        </w:trPr>
        <w:tc>
          <w:tcPr>
            <w:tcW w:w="1905" w:type="dxa"/>
          </w:tcPr>
          <w:p w14:paraId="00001024" w14:textId="77777777" w:rsidR="0030221B" w:rsidRDefault="00000000">
            <w:pPr>
              <w:rPr>
                <w:sz w:val="22"/>
                <w:szCs w:val="22"/>
              </w:rPr>
            </w:pPr>
            <w:proofErr w:type="spellStart"/>
            <w:r>
              <w:rPr>
                <w:sz w:val="22"/>
                <w:szCs w:val="22"/>
              </w:rPr>
              <w:t>other_CC</w:t>
            </w:r>
            <w:proofErr w:type="spellEnd"/>
          </w:p>
        </w:tc>
        <w:tc>
          <w:tcPr>
            <w:tcW w:w="6855" w:type="dxa"/>
          </w:tcPr>
          <w:p w14:paraId="00001025" w14:textId="77777777" w:rsidR="0030221B" w:rsidRDefault="00000000">
            <w:pPr>
              <w:rPr>
                <w:sz w:val="22"/>
                <w:szCs w:val="22"/>
              </w:rPr>
            </w:pPr>
            <w:r>
              <w:rPr>
                <w:sz w:val="22"/>
                <w:szCs w:val="22"/>
              </w:rPr>
              <w:t>Coup event does not fit into previous categories or actors not identified</w:t>
            </w:r>
          </w:p>
        </w:tc>
      </w:tr>
      <w:tr w:rsidR="0030221B" w14:paraId="596AA8C2" w14:textId="77777777">
        <w:trPr>
          <w:trHeight w:val="215"/>
        </w:trPr>
        <w:tc>
          <w:tcPr>
            <w:tcW w:w="1905" w:type="dxa"/>
          </w:tcPr>
          <w:p w14:paraId="00001026" w14:textId="77777777" w:rsidR="0030221B" w:rsidRDefault="00000000">
            <w:pPr>
              <w:rPr>
                <w:sz w:val="22"/>
                <w:szCs w:val="22"/>
              </w:rPr>
            </w:pPr>
            <w:proofErr w:type="spellStart"/>
            <w:r>
              <w:rPr>
                <w:sz w:val="22"/>
                <w:szCs w:val="22"/>
              </w:rPr>
              <w:t>noharm_CC</w:t>
            </w:r>
            <w:proofErr w:type="spellEnd"/>
          </w:p>
        </w:tc>
        <w:tc>
          <w:tcPr>
            <w:tcW w:w="6855" w:type="dxa"/>
          </w:tcPr>
          <w:p w14:paraId="00001027" w14:textId="77777777" w:rsidR="0030221B" w:rsidRDefault="00000000">
            <w:pPr>
              <w:rPr>
                <w:sz w:val="22"/>
                <w:szCs w:val="22"/>
              </w:rPr>
            </w:pPr>
            <w:r>
              <w:rPr>
                <w:sz w:val="22"/>
                <w:szCs w:val="22"/>
              </w:rPr>
              <w:t>Deposed executive not harmed</w:t>
            </w:r>
          </w:p>
        </w:tc>
      </w:tr>
      <w:tr w:rsidR="0030221B" w14:paraId="6BD91355" w14:textId="77777777">
        <w:trPr>
          <w:trHeight w:val="215"/>
        </w:trPr>
        <w:tc>
          <w:tcPr>
            <w:tcW w:w="1905" w:type="dxa"/>
          </w:tcPr>
          <w:p w14:paraId="00001028" w14:textId="77777777" w:rsidR="0030221B" w:rsidRDefault="00000000">
            <w:pPr>
              <w:rPr>
                <w:sz w:val="22"/>
                <w:szCs w:val="22"/>
              </w:rPr>
            </w:pPr>
            <w:proofErr w:type="spellStart"/>
            <w:r>
              <w:rPr>
                <w:sz w:val="22"/>
                <w:szCs w:val="22"/>
              </w:rPr>
              <w:t>injured_CC</w:t>
            </w:r>
            <w:proofErr w:type="spellEnd"/>
          </w:p>
        </w:tc>
        <w:tc>
          <w:tcPr>
            <w:tcW w:w="6855" w:type="dxa"/>
          </w:tcPr>
          <w:p w14:paraId="00001029" w14:textId="77777777" w:rsidR="0030221B" w:rsidRDefault="00000000">
            <w:pPr>
              <w:rPr>
                <w:sz w:val="22"/>
                <w:szCs w:val="22"/>
              </w:rPr>
            </w:pPr>
            <w:r>
              <w:rPr>
                <w:sz w:val="22"/>
                <w:szCs w:val="22"/>
              </w:rPr>
              <w:t>Deposed executive injured</w:t>
            </w:r>
          </w:p>
        </w:tc>
      </w:tr>
      <w:tr w:rsidR="0030221B" w14:paraId="01C7A390" w14:textId="77777777">
        <w:trPr>
          <w:trHeight w:val="215"/>
        </w:trPr>
        <w:tc>
          <w:tcPr>
            <w:tcW w:w="1905" w:type="dxa"/>
          </w:tcPr>
          <w:p w14:paraId="0000102A" w14:textId="77777777" w:rsidR="0030221B" w:rsidRDefault="00000000">
            <w:pPr>
              <w:rPr>
                <w:sz w:val="22"/>
                <w:szCs w:val="22"/>
              </w:rPr>
            </w:pPr>
            <w:proofErr w:type="spellStart"/>
            <w:r>
              <w:rPr>
                <w:sz w:val="22"/>
                <w:szCs w:val="22"/>
              </w:rPr>
              <w:t>killed_CC</w:t>
            </w:r>
            <w:proofErr w:type="spellEnd"/>
          </w:p>
        </w:tc>
        <w:tc>
          <w:tcPr>
            <w:tcW w:w="6855" w:type="dxa"/>
          </w:tcPr>
          <w:p w14:paraId="0000102B" w14:textId="77777777" w:rsidR="0030221B" w:rsidRDefault="00000000">
            <w:pPr>
              <w:rPr>
                <w:sz w:val="22"/>
                <w:szCs w:val="22"/>
              </w:rPr>
            </w:pPr>
            <w:r>
              <w:rPr>
                <w:sz w:val="22"/>
                <w:szCs w:val="22"/>
              </w:rPr>
              <w:t>Deposed executive killed</w:t>
            </w:r>
          </w:p>
        </w:tc>
      </w:tr>
      <w:tr w:rsidR="0030221B" w14:paraId="62DA6C34" w14:textId="77777777">
        <w:trPr>
          <w:trHeight w:val="215"/>
        </w:trPr>
        <w:tc>
          <w:tcPr>
            <w:tcW w:w="1905" w:type="dxa"/>
          </w:tcPr>
          <w:p w14:paraId="0000102C" w14:textId="77777777" w:rsidR="0030221B" w:rsidRDefault="00000000">
            <w:pPr>
              <w:rPr>
                <w:sz w:val="22"/>
                <w:szCs w:val="22"/>
              </w:rPr>
            </w:pPr>
            <w:proofErr w:type="spellStart"/>
            <w:r>
              <w:rPr>
                <w:sz w:val="22"/>
                <w:szCs w:val="22"/>
              </w:rPr>
              <w:t>harrest_CC</w:t>
            </w:r>
            <w:proofErr w:type="spellEnd"/>
          </w:p>
        </w:tc>
        <w:tc>
          <w:tcPr>
            <w:tcW w:w="6855" w:type="dxa"/>
          </w:tcPr>
          <w:p w14:paraId="0000102D" w14:textId="77777777" w:rsidR="0030221B" w:rsidRDefault="00000000">
            <w:pPr>
              <w:rPr>
                <w:sz w:val="22"/>
                <w:szCs w:val="22"/>
              </w:rPr>
            </w:pPr>
            <w:r>
              <w:rPr>
                <w:sz w:val="22"/>
                <w:szCs w:val="22"/>
              </w:rPr>
              <w:t>Deposed executive placed under house arrest</w:t>
            </w:r>
          </w:p>
        </w:tc>
      </w:tr>
      <w:tr w:rsidR="0030221B" w14:paraId="7075FD21" w14:textId="77777777">
        <w:trPr>
          <w:trHeight w:val="215"/>
        </w:trPr>
        <w:tc>
          <w:tcPr>
            <w:tcW w:w="1905" w:type="dxa"/>
          </w:tcPr>
          <w:p w14:paraId="0000102E" w14:textId="77777777" w:rsidR="0030221B" w:rsidRDefault="00000000">
            <w:pPr>
              <w:rPr>
                <w:sz w:val="22"/>
                <w:szCs w:val="22"/>
              </w:rPr>
            </w:pPr>
            <w:proofErr w:type="spellStart"/>
            <w:r>
              <w:rPr>
                <w:sz w:val="22"/>
                <w:szCs w:val="22"/>
              </w:rPr>
              <w:t>jailed_CC</w:t>
            </w:r>
            <w:proofErr w:type="spellEnd"/>
          </w:p>
        </w:tc>
        <w:tc>
          <w:tcPr>
            <w:tcW w:w="6855" w:type="dxa"/>
          </w:tcPr>
          <w:p w14:paraId="0000102F" w14:textId="77777777" w:rsidR="0030221B" w:rsidRDefault="00000000">
            <w:pPr>
              <w:rPr>
                <w:sz w:val="22"/>
                <w:szCs w:val="22"/>
              </w:rPr>
            </w:pPr>
            <w:r>
              <w:rPr>
                <w:sz w:val="22"/>
                <w:szCs w:val="22"/>
              </w:rPr>
              <w:t>Deposed executive jailed</w:t>
            </w:r>
          </w:p>
        </w:tc>
      </w:tr>
      <w:tr w:rsidR="0030221B" w14:paraId="797CBD97" w14:textId="77777777">
        <w:trPr>
          <w:trHeight w:val="215"/>
        </w:trPr>
        <w:tc>
          <w:tcPr>
            <w:tcW w:w="1905" w:type="dxa"/>
          </w:tcPr>
          <w:p w14:paraId="00001030" w14:textId="77777777" w:rsidR="0030221B" w:rsidRDefault="00000000">
            <w:pPr>
              <w:rPr>
                <w:sz w:val="22"/>
                <w:szCs w:val="22"/>
              </w:rPr>
            </w:pPr>
            <w:proofErr w:type="spellStart"/>
            <w:r>
              <w:rPr>
                <w:sz w:val="22"/>
                <w:szCs w:val="22"/>
              </w:rPr>
              <w:t>tried_CC</w:t>
            </w:r>
            <w:proofErr w:type="spellEnd"/>
          </w:p>
        </w:tc>
        <w:tc>
          <w:tcPr>
            <w:tcW w:w="6855" w:type="dxa"/>
          </w:tcPr>
          <w:p w14:paraId="00001031" w14:textId="77777777" w:rsidR="0030221B" w:rsidRDefault="00000000">
            <w:pPr>
              <w:rPr>
                <w:sz w:val="22"/>
                <w:szCs w:val="22"/>
              </w:rPr>
            </w:pPr>
            <w:r>
              <w:rPr>
                <w:sz w:val="22"/>
                <w:szCs w:val="22"/>
              </w:rPr>
              <w:t>Deposed executive tried</w:t>
            </w:r>
          </w:p>
        </w:tc>
      </w:tr>
      <w:tr w:rsidR="0030221B" w14:paraId="41824B8E" w14:textId="77777777">
        <w:trPr>
          <w:trHeight w:val="215"/>
        </w:trPr>
        <w:tc>
          <w:tcPr>
            <w:tcW w:w="1905" w:type="dxa"/>
          </w:tcPr>
          <w:p w14:paraId="00001032" w14:textId="77777777" w:rsidR="0030221B" w:rsidRDefault="00000000">
            <w:pPr>
              <w:rPr>
                <w:sz w:val="22"/>
                <w:szCs w:val="22"/>
              </w:rPr>
            </w:pPr>
            <w:proofErr w:type="spellStart"/>
            <w:r>
              <w:rPr>
                <w:sz w:val="22"/>
                <w:szCs w:val="22"/>
              </w:rPr>
              <w:t>fled_CC</w:t>
            </w:r>
            <w:proofErr w:type="spellEnd"/>
          </w:p>
        </w:tc>
        <w:tc>
          <w:tcPr>
            <w:tcW w:w="6855" w:type="dxa"/>
          </w:tcPr>
          <w:p w14:paraId="00001033" w14:textId="77777777" w:rsidR="0030221B" w:rsidRDefault="00000000">
            <w:pPr>
              <w:rPr>
                <w:sz w:val="22"/>
                <w:szCs w:val="22"/>
              </w:rPr>
            </w:pPr>
            <w:r>
              <w:rPr>
                <w:sz w:val="22"/>
                <w:szCs w:val="22"/>
              </w:rPr>
              <w:t>Deposed executive fled the country</w:t>
            </w:r>
          </w:p>
        </w:tc>
      </w:tr>
      <w:tr w:rsidR="0030221B" w14:paraId="3E99709C" w14:textId="77777777">
        <w:trPr>
          <w:trHeight w:val="215"/>
        </w:trPr>
        <w:tc>
          <w:tcPr>
            <w:tcW w:w="1905" w:type="dxa"/>
          </w:tcPr>
          <w:p w14:paraId="00001034" w14:textId="77777777" w:rsidR="0030221B" w:rsidRDefault="00000000">
            <w:pPr>
              <w:rPr>
                <w:sz w:val="22"/>
                <w:szCs w:val="22"/>
              </w:rPr>
            </w:pPr>
            <w:proofErr w:type="spellStart"/>
            <w:r>
              <w:rPr>
                <w:sz w:val="22"/>
                <w:szCs w:val="22"/>
              </w:rPr>
              <w:t>exile_CC</w:t>
            </w:r>
            <w:proofErr w:type="spellEnd"/>
          </w:p>
        </w:tc>
        <w:tc>
          <w:tcPr>
            <w:tcW w:w="6855" w:type="dxa"/>
          </w:tcPr>
          <w:p w14:paraId="00001035" w14:textId="77777777" w:rsidR="0030221B" w:rsidRDefault="00000000">
            <w:pPr>
              <w:rPr>
                <w:sz w:val="22"/>
                <w:szCs w:val="22"/>
              </w:rPr>
            </w:pPr>
            <w:r>
              <w:rPr>
                <w:sz w:val="22"/>
                <w:szCs w:val="22"/>
              </w:rPr>
              <w:t>Deposed executive banished from the country</w:t>
            </w:r>
          </w:p>
        </w:tc>
      </w:tr>
    </w:tbl>
    <w:p w14:paraId="00001036" w14:textId="77777777" w:rsidR="0030221B" w:rsidRDefault="0030221B">
      <w:pPr>
        <w:pBdr>
          <w:bottom w:val="single" w:sz="12" w:space="1" w:color="auto"/>
        </w:pBdr>
        <w:rPr>
          <w:sz w:val="22"/>
          <w:szCs w:val="22"/>
        </w:rPr>
      </w:pPr>
    </w:p>
    <w:p w14:paraId="00001038" w14:textId="77777777" w:rsidR="0030221B" w:rsidRDefault="00000000">
      <w:pPr>
        <w:pStyle w:val="Heading2"/>
        <w:keepNext w:val="0"/>
        <w:keepLines w:val="0"/>
        <w:spacing w:before="360" w:after="80" w:line="276" w:lineRule="auto"/>
        <w:rPr>
          <w:rFonts w:ascii="Times New Roman" w:eastAsia="Times New Roman" w:hAnsi="Times New Roman" w:cs="Times New Roman"/>
          <w:sz w:val="22"/>
          <w:szCs w:val="22"/>
        </w:rPr>
      </w:pPr>
      <w:bookmarkStart w:id="106" w:name="_Toc109775471"/>
      <w:r>
        <w:rPr>
          <w:rFonts w:ascii="Times New Roman" w:eastAsia="Times New Roman" w:hAnsi="Times New Roman" w:cs="Times New Roman"/>
          <w:sz w:val="22"/>
          <w:szCs w:val="22"/>
        </w:rPr>
        <w:t>Intergovernmental Organizations Dataset [IGO]</w:t>
      </w:r>
      <w:bookmarkEnd w:id="106"/>
    </w:p>
    <w:p w14:paraId="00001039" w14:textId="77777777" w:rsidR="0030221B" w:rsidRDefault="00000000">
      <w:pPr>
        <w:spacing w:line="276" w:lineRule="auto"/>
        <w:rPr>
          <w:sz w:val="22"/>
          <w:szCs w:val="22"/>
        </w:rPr>
      </w:pPr>
      <w:r>
        <w:rPr>
          <w:sz w:val="22"/>
          <w:szCs w:val="22"/>
        </w:rPr>
        <w:t xml:space="preserve"> </w:t>
      </w:r>
    </w:p>
    <w:p w14:paraId="0000103A" w14:textId="77777777" w:rsidR="0030221B" w:rsidRDefault="00000000">
      <w:pPr>
        <w:spacing w:line="276" w:lineRule="auto"/>
        <w:rPr>
          <w:sz w:val="22"/>
          <w:szCs w:val="22"/>
        </w:rPr>
      </w:pPr>
      <w:r>
        <w:rPr>
          <w:sz w:val="22"/>
          <w:szCs w:val="22"/>
        </w:rPr>
        <w:t>Suffix: IGO</w:t>
      </w:r>
    </w:p>
    <w:p w14:paraId="0000103B" w14:textId="77777777" w:rsidR="0030221B" w:rsidRDefault="00000000">
      <w:pPr>
        <w:spacing w:line="276" w:lineRule="auto"/>
        <w:rPr>
          <w:sz w:val="22"/>
          <w:szCs w:val="22"/>
        </w:rPr>
      </w:pPr>
      <w:r>
        <w:rPr>
          <w:sz w:val="22"/>
          <w:szCs w:val="22"/>
        </w:rPr>
        <w:t xml:space="preserve"> </w:t>
      </w:r>
    </w:p>
    <w:p w14:paraId="0000103C" w14:textId="77777777" w:rsidR="0030221B" w:rsidRDefault="00000000">
      <w:pPr>
        <w:spacing w:line="276" w:lineRule="auto"/>
        <w:rPr>
          <w:sz w:val="22"/>
          <w:szCs w:val="22"/>
          <w:highlight w:val="white"/>
        </w:rPr>
      </w:pPr>
      <w:r>
        <w:rPr>
          <w:sz w:val="22"/>
          <w:szCs w:val="22"/>
        </w:rPr>
        <w:t xml:space="preserve">Description: </w:t>
      </w:r>
      <w:r>
        <w:rPr>
          <w:sz w:val="22"/>
          <w:szCs w:val="22"/>
          <w:highlight w:val="white"/>
        </w:rPr>
        <w:t>This data set contains membership and status information for nation-states part of inter-governmental organizations from 1815-2014. The expanded version 3.0 updates the original Wallace and Singer (1970) data set and versions 2.1-2.3 of the data to provide membership information.</w:t>
      </w:r>
    </w:p>
    <w:p w14:paraId="0000103D" w14:textId="77777777" w:rsidR="0030221B" w:rsidRDefault="00000000">
      <w:pPr>
        <w:spacing w:line="276" w:lineRule="auto"/>
        <w:rPr>
          <w:sz w:val="22"/>
          <w:szCs w:val="22"/>
        </w:rPr>
      </w:pPr>
      <w:r>
        <w:rPr>
          <w:sz w:val="22"/>
          <w:szCs w:val="22"/>
        </w:rPr>
        <w:t xml:space="preserve"> </w:t>
      </w:r>
    </w:p>
    <w:p w14:paraId="0000103E" w14:textId="77777777" w:rsidR="0030221B" w:rsidRDefault="00000000">
      <w:pPr>
        <w:spacing w:line="276" w:lineRule="auto"/>
        <w:rPr>
          <w:sz w:val="22"/>
          <w:szCs w:val="22"/>
        </w:rPr>
      </w:pPr>
      <w:r>
        <w:rPr>
          <w:sz w:val="22"/>
          <w:szCs w:val="22"/>
        </w:rPr>
        <w:t>Data:</w:t>
      </w:r>
    </w:p>
    <w:p w14:paraId="0000103F" w14:textId="77777777" w:rsidR="0030221B" w:rsidRDefault="00000000">
      <w:pPr>
        <w:spacing w:line="276" w:lineRule="auto"/>
        <w:rPr>
          <w:sz w:val="22"/>
          <w:szCs w:val="22"/>
        </w:rPr>
      </w:pPr>
      <w:hyperlink r:id="rId179">
        <w:r>
          <w:rPr>
            <w:color w:val="1155CC"/>
            <w:sz w:val="22"/>
            <w:szCs w:val="22"/>
            <w:u w:val="single"/>
          </w:rPr>
          <w:t>https://correlatesofwar.org/data-sets/IGOs</w:t>
        </w:r>
      </w:hyperlink>
      <w:r>
        <w:rPr>
          <w:sz w:val="22"/>
          <w:szCs w:val="22"/>
        </w:rPr>
        <w:t xml:space="preserve"> </w:t>
      </w:r>
    </w:p>
    <w:p w14:paraId="00001040" w14:textId="77777777" w:rsidR="0030221B" w:rsidRDefault="00000000">
      <w:pPr>
        <w:spacing w:line="276" w:lineRule="auto"/>
        <w:rPr>
          <w:sz w:val="22"/>
          <w:szCs w:val="22"/>
        </w:rPr>
      </w:pPr>
      <w:r>
        <w:rPr>
          <w:sz w:val="22"/>
          <w:szCs w:val="22"/>
        </w:rPr>
        <w:t xml:space="preserve"> </w:t>
      </w:r>
    </w:p>
    <w:p w14:paraId="00001041" w14:textId="77777777" w:rsidR="0030221B" w:rsidRDefault="00000000">
      <w:pPr>
        <w:spacing w:line="276" w:lineRule="auto"/>
        <w:rPr>
          <w:sz w:val="22"/>
          <w:szCs w:val="22"/>
        </w:rPr>
      </w:pPr>
      <w:r>
        <w:rPr>
          <w:sz w:val="22"/>
          <w:szCs w:val="22"/>
        </w:rPr>
        <w:t>Data Cleaning: Changed state variable to Country to match source formatting. Observations for regions and small states not in the Gleditsch-Ward system are dropped.</w:t>
      </w:r>
    </w:p>
    <w:p w14:paraId="00001042" w14:textId="77777777" w:rsidR="0030221B" w:rsidRDefault="00000000">
      <w:pPr>
        <w:spacing w:line="276" w:lineRule="auto"/>
        <w:rPr>
          <w:sz w:val="22"/>
          <w:szCs w:val="22"/>
        </w:rPr>
      </w:pPr>
      <w:r>
        <w:rPr>
          <w:sz w:val="22"/>
          <w:szCs w:val="22"/>
        </w:rPr>
        <w:t xml:space="preserve"> </w:t>
      </w:r>
    </w:p>
    <w:p w14:paraId="00001043" w14:textId="77777777" w:rsidR="0030221B" w:rsidRDefault="00000000">
      <w:pPr>
        <w:spacing w:line="276" w:lineRule="auto"/>
        <w:rPr>
          <w:sz w:val="22"/>
          <w:szCs w:val="22"/>
        </w:rPr>
      </w:pPr>
      <w:r>
        <w:rPr>
          <w:sz w:val="22"/>
          <w:szCs w:val="22"/>
        </w:rPr>
        <w:t>Citation:</w:t>
      </w:r>
    </w:p>
    <w:p w14:paraId="00001044" w14:textId="77777777" w:rsidR="0030221B" w:rsidRDefault="00000000">
      <w:pPr>
        <w:spacing w:line="276" w:lineRule="auto"/>
        <w:rPr>
          <w:i/>
          <w:sz w:val="22"/>
          <w:szCs w:val="22"/>
          <w:highlight w:val="white"/>
        </w:rPr>
      </w:pPr>
      <w:proofErr w:type="spellStart"/>
      <w:r>
        <w:rPr>
          <w:sz w:val="22"/>
          <w:szCs w:val="22"/>
          <w:highlight w:val="white"/>
        </w:rPr>
        <w:t>Pevehouse</w:t>
      </w:r>
      <w:proofErr w:type="spellEnd"/>
      <w:r>
        <w:rPr>
          <w:sz w:val="22"/>
          <w:szCs w:val="22"/>
          <w:highlight w:val="white"/>
        </w:rPr>
        <w:t xml:space="preserve">, Jon C.W., Timothy </w:t>
      </w:r>
      <w:proofErr w:type="spellStart"/>
      <w:r>
        <w:rPr>
          <w:sz w:val="22"/>
          <w:szCs w:val="22"/>
          <w:highlight w:val="white"/>
        </w:rPr>
        <w:t>Nordstron</w:t>
      </w:r>
      <w:proofErr w:type="spellEnd"/>
      <w:r>
        <w:rPr>
          <w:sz w:val="22"/>
          <w:szCs w:val="22"/>
          <w:highlight w:val="white"/>
        </w:rPr>
        <w:t>, Roseanne W McManus, and Anne Spencer Jamison. “Tracking Organizations in the World: The Correlates of War IGO Version 3.0 datasets.”</w:t>
      </w:r>
      <w:r>
        <w:rPr>
          <w:i/>
          <w:sz w:val="22"/>
          <w:szCs w:val="22"/>
          <w:highlight w:val="white"/>
        </w:rPr>
        <w:t xml:space="preserve"> Journal of Peace Research.</w:t>
      </w:r>
    </w:p>
    <w:p w14:paraId="00001045" w14:textId="77777777" w:rsidR="0030221B" w:rsidRDefault="00000000">
      <w:pPr>
        <w:spacing w:line="276" w:lineRule="auto"/>
        <w:rPr>
          <w:i/>
          <w:sz w:val="22"/>
          <w:szCs w:val="22"/>
          <w:highlight w:val="white"/>
        </w:rPr>
      </w:pPr>
      <w:r>
        <w:rPr>
          <w:i/>
          <w:sz w:val="22"/>
          <w:szCs w:val="22"/>
          <w:highlight w:val="white"/>
        </w:rPr>
        <w:t xml:space="preserve"> </w:t>
      </w:r>
    </w:p>
    <w:p w14:paraId="00001046" w14:textId="77777777" w:rsidR="0030221B" w:rsidRDefault="00000000">
      <w:pPr>
        <w:spacing w:line="276" w:lineRule="auto"/>
        <w:rPr>
          <w:sz w:val="22"/>
          <w:szCs w:val="22"/>
          <w:highlight w:val="white"/>
        </w:rPr>
      </w:pPr>
      <w:r>
        <w:rPr>
          <w:sz w:val="22"/>
          <w:szCs w:val="22"/>
          <w:highlight w:val="white"/>
        </w:rPr>
        <w:t xml:space="preserve">Wallace, Michael, and J. David Singer. 1970. “International Governmental Organization in the Global System, 1815-1964.” </w:t>
      </w:r>
      <w:r>
        <w:rPr>
          <w:i/>
          <w:sz w:val="22"/>
          <w:szCs w:val="22"/>
          <w:highlight w:val="white"/>
        </w:rPr>
        <w:t>International Organization</w:t>
      </w:r>
      <w:r>
        <w:rPr>
          <w:sz w:val="22"/>
          <w:szCs w:val="22"/>
          <w:highlight w:val="white"/>
        </w:rPr>
        <w:t xml:space="preserve"> 24: 239-87. </w:t>
      </w:r>
    </w:p>
    <w:p w14:paraId="00001047" w14:textId="77777777" w:rsidR="0030221B" w:rsidRDefault="00000000">
      <w:pPr>
        <w:spacing w:line="276" w:lineRule="auto"/>
      </w:pPr>
      <w:r>
        <w:t xml:space="preserve"> </w:t>
      </w:r>
    </w:p>
    <w:p w14:paraId="00001048" w14:textId="77777777" w:rsidR="0030221B" w:rsidRDefault="00000000">
      <w:pPr>
        <w:spacing w:line="276" w:lineRule="auto"/>
        <w:rPr>
          <w:sz w:val="22"/>
          <w:szCs w:val="22"/>
        </w:rPr>
      </w:pPr>
      <w:r>
        <w:rPr>
          <w:sz w:val="22"/>
          <w:szCs w:val="22"/>
        </w:rPr>
        <w:t xml:space="preserve">Years:                                                                      </w:t>
      </w:r>
      <w:r>
        <w:rPr>
          <w:sz w:val="22"/>
          <w:szCs w:val="22"/>
        </w:rPr>
        <w:tab/>
        <w:t>Number of Countries:</w:t>
      </w:r>
    </w:p>
    <w:p w14:paraId="00001049" w14:textId="77777777" w:rsidR="0030221B" w:rsidRDefault="00000000">
      <w:pPr>
        <w:spacing w:line="276" w:lineRule="auto"/>
        <w:rPr>
          <w:sz w:val="22"/>
          <w:szCs w:val="22"/>
        </w:rPr>
      </w:pPr>
      <w:r>
        <w:rPr>
          <w:sz w:val="22"/>
          <w:szCs w:val="22"/>
        </w:rPr>
        <w:t xml:space="preserve">1815-2014                                                                </w:t>
      </w:r>
      <w:r>
        <w:rPr>
          <w:sz w:val="22"/>
          <w:szCs w:val="22"/>
        </w:rPr>
        <w:tab/>
        <w:t>217</w:t>
      </w:r>
    </w:p>
    <w:p w14:paraId="0000104A" w14:textId="77777777" w:rsidR="0030221B" w:rsidRDefault="00000000">
      <w:pPr>
        <w:spacing w:line="276" w:lineRule="auto"/>
        <w:rPr>
          <w:sz w:val="22"/>
          <w:szCs w:val="22"/>
        </w:rPr>
      </w:pPr>
      <w:r>
        <w:rPr>
          <w:sz w:val="22"/>
          <w:szCs w:val="22"/>
        </w:rPr>
        <w:t xml:space="preserve"> </w:t>
      </w:r>
    </w:p>
    <w:p w14:paraId="0000104B" w14:textId="77777777" w:rsidR="0030221B" w:rsidRDefault="00000000">
      <w:pPr>
        <w:spacing w:line="276" w:lineRule="auto"/>
        <w:rPr>
          <w:sz w:val="22"/>
          <w:szCs w:val="22"/>
        </w:rPr>
      </w:pPr>
      <w:r>
        <w:rPr>
          <w:sz w:val="22"/>
          <w:szCs w:val="22"/>
        </w:rPr>
        <w:t>Variables:</w:t>
      </w:r>
    </w:p>
    <w:tbl>
      <w:tblPr>
        <w:tblStyle w:val="afffffffffffffffffffffffffffffffffffffffffffffffffffffffa"/>
        <w:tblW w:w="8715" w:type="dxa"/>
        <w:tblInd w:w="120" w:type="dxa"/>
        <w:tblBorders>
          <w:top w:val="nil"/>
          <w:left w:val="nil"/>
          <w:bottom w:val="nil"/>
          <w:right w:val="nil"/>
          <w:insideH w:val="nil"/>
          <w:insideV w:val="nil"/>
        </w:tblBorders>
        <w:tblLayout w:type="fixed"/>
        <w:tblLook w:val="0600" w:firstRow="0" w:lastRow="0" w:firstColumn="0" w:lastColumn="0" w:noHBand="1" w:noVBand="1"/>
      </w:tblPr>
      <w:tblGrid>
        <w:gridCol w:w="1935"/>
        <w:gridCol w:w="6780"/>
      </w:tblGrid>
      <w:tr w:rsidR="0030221B" w14:paraId="1F81EB56" w14:textId="77777777">
        <w:trPr>
          <w:trHeight w:val="12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104C" w14:textId="77777777" w:rsidR="0030221B" w:rsidRDefault="00000000">
            <w:pPr>
              <w:spacing w:line="276" w:lineRule="auto"/>
              <w:rPr>
                <w:sz w:val="22"/>
                <w:szCs w:val="22"/>
              </w:rPr>
            </w:pPr>
            <w:proofErr w:type="spellStart"/>
            <w:r>
              <w:rPr>
                <w:sz w:val="22"/>
                <w:szCs w:val="22"/>
              </w:rPr>
              <w:t>ccode_raw_IGO</w:t>
            </w:r>
            <w:proofErr w:type="spellEnd"/>
          </w:p>
        </w:tc>
        <w:tc>
          <w:tcPr>
            <w:tcW w:w="67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104D" w14:textId="77777777" w:rsidR="0030221B" w:rsidRDefault="00000000">
            <w:pPr>
              <w:spacing w:line="276" w:lineRule="auto"/>
              <w:rPr>
                <w:sz w:val="22"/>
                <w:szCs w:val="22"/>
              </w:rPr>
            </w:pPr>
            <w:r>
              <w:rPr>
                <w:sz w:val="22"/>
                <w:szCs w:val="22"/>
              </w:rPr>
              <w:t>Correlates of War code</w:t>
            </w:r>
          </w:p>
        </w:tc>
      </w:tr>
    </w:tbl>
    <w:p w14:paraId="1E3C9638" w14:textId="77777777" w:rsidR="00FB27D9" w:rsidRDefault="00FB27D9">
      <w:pPr>
        <w:spacing w:line="276" w:lineRule="auto"/>
        <w:rPr>
          <w:sz w:val="22"/>
          <w:szCs w:val="22"/>
          <w:u w:val="single"/>
        </w:rPr>
      </w:pPr>
    </w:p>
    <w:p w14:paraId="0000104E" w14:textId="3B4341B5" w:rsidR="0030221B" w:rsidRDefault="00000000">
      <w:pPr>
        <w:spacing w:line="276" w:lineRule="auto"/>
        <w:rPr>
          <w:sz w:val="22"/>
          <w:szCs w:val="22"/>
          <w:u w:val="single"/>
        </w:rPr>
      </w:pPr>
      <w:r>
        <w:rPr>
          <w:sz w:val="22"/>
          <w:szCs w:val="22"/>
          <w:u w:val="single"/>
        </w:rPr>
        <w:t xml:space="preserve"> List of Intergovernmental Organizations and their Variable Suffixes</w:t>
      </w:r>
    </w:p>
    <w:p w14:paraId="0000104F" w14:textId="77777777" w:rsidR="0030221B" w:rsidRDefault="00000000">
      <w:pPr>
        <w:spacing w:line="276" w:lineRule="auto"/>
        <w:rPr>
          <w:sz w:val="20"/>
          <w:szCs w:val="20"/>
        </w:rPr>
      </w:pPr>
      <w:r>
        <w:rPr>
          <w:sz w:val="20"/>
          <w:szCs w:val="20"/>
        </w:rPr>
        <w:t xml:space="preserve"> ACP-EU Joint Assembly (ACPEU)</w:t>
      </w:r>
    </w:p>
    <w:p w14:paraId="00001050" w14:textId="77777777" w:rsidR="0030221B" w:rsidRDefault="00000000">
      <w:pPr>
        <w:spacing w:line="276" w:lineRule="auto"/>
        <w:rPr>
          <w:sz w:val="20"/>
          <w:szCs w:val="20"/>
        </w:rPr>
      </w:pPr>
      <w:r>
        <w:rPr>
          <w:sz w:val="20"/>
          <w:szCs w:val="20"/>
        </w:rPr>
        <w:t xml:space="preserve"> Administrative Center for Social Security for Rhine Boatmen (ACSSRB)</w:t>
      </w:r>
    </w:p>
    <w:p w14:paraId="00001051" w14:textId="77777777" w:rsidR="0030221B" w:rsidRDefault="00000000">
      <w:pPr>
        <w:spacing w:line="276" w:lineRule="auto"/>
        <w:rPr>
          <w:sz w:val="20"/>
          <w:szCs w:val="20"/>
        </w:rPr>
      </w:pPr>
      <w:r>
        <w:rPr>
          <w:sz w:val="20"/>
          <w:szCs w:val="20"/>
        </w:rPr>
        <w:t xml:space="preserve"> Advisory Centre on WTO Law (ACWL)</w:t>
      </w:r>
    </w:p>
    <w:p w14:paraId="00001052" w14:textId="77777777" w:rsidR="0030221B" w:rsidRDefault="00000000">
      <w:pPr>
        <w:spacing w:line="276" w:lineRule="auto"/>
        <w:rPr>
          <w:sz w:val="20"/>
          <w:szCs w:val="20"/>
        </w:rPr>
      </w:pPr>
      <w:r>
        <w:rPr>
          <w:sz w:val="20"/>
          <w:szCs w:val="20"/>
        </w:rPr>
        <w:t xml:space="preserve"> African and Malagasy Council for Higher Education (CAMES)</w:t>
      </w:r>
    </w:p>
    <w:p w14:paraId="00001053" w14:textId="77777777" w:rsidR="0030221B" w:rsidRDefault="00000000">
      <w:pPr>
        <w:spacing w:line="276" w:lineRule="auto"/>
        <w:rPr>
          <w:sz w:val="20"/>
          <w:szCs w:val="20"/>
        </w:rPr>
      </w:pPr>
      <w:r>
        <w:rPr>
          <w:sz w:val="20"/>
          <w:szCs w:val="20"/>
        </w:rPr>
        <w:t xml:space="preserve"> African and Malagasy Sugar Council (AMSC)</w:t>
      </w:r>
    </w:p>
    <w:p w14:paraId="00001054" w14:textId="77777777" w:rsidR="0030221B" w:rsidRDefault="00000000">
      <w:pPr>
        <w:spacing w:line="276" w:lineRule="auto"/>
        <w:rPr>
          <w:sz w:val="20"/>
          <w:szCs w:val="20"/>
        </w:rPr>
      </w:pPr>
      <w:r>
        <w:rPr>
          <w:sz w:val="20"/>
          <w:szCs w:val="20"/>
        </w:rPr>
        <w:t xml:space="preserve"> African Civil Service Observatory (ACSO)</w:t>
      </w:r>
    </w:p>
    <w:p w14:paraId="00001055" w14:textId="77777777" w:rsidR="0030221B" w:rsidRDefault="00000000">
      <w:pPr>
        <w:spacing w:line="276" w:lineRule="auto"/>
        <w:rPr>
          <w:sz w:val="20"/>
          <w:szCs w:val="20"/>
        </w:rPr>
      </w:pPr>
      <w:r>
        <w:rPr>
          <w:sz w:val="20"/>
          <w:szCs w:val="20"/>
        </w:rPr>
        <w:t xml:space="preserve"> African Cultural Institute (ACI)/African and </w:t>
      </w:r>
      <w:proofErr w:type="spellStart"/>
      <w:r>
        <w:rPr>
          <w:sz w:val="20"/>
          <w:szCs w:val="20"/>
        </w:rPr>
        <w:t>Maritanian</w:t>
      </w:r>
      <w:proofErr w:type="spellEnd"/>
      <w:r>
        <w:rPr>
          <w:sz w:val="20"/>
          <w:szCs w:val="20"/>
        </w:rPr>
        <w:t xml:space="preserve"> Cultural Institute</w:t>
      </w:r>
    </w:p>
    <w:p w14:paraId="00001056" w14:textId="77777777" w:rsidR="0030221B" w:rsidRDefault="00000000">
      <w:pPr>
        <w:spacing w:line="276" w:lineRule="auto"/>
        <w:rPr>
          <w:sz w:val="20"/>
          <w:szCs w:val="20"/>
        </w:rPr>
      </w:pPr>
      <w:r>
        <w:rPr>
          <w:sz w:val="20"/>
          <w:szCs w:val="20"/>
        </w:rPr>
        <w:t xml:space="preserve"> African Development Bank (AfDB)African Export Import Bank (AFEXIMB)</w:t>
      </w:r>
    </w:p>
    <w:p w14:paraId="00001057" w14:textId="77777777" w:rsidR="0030221B" w:rsidRDefault="00000000">
      <w:pPr>
        <w:spacing w:line="276" w:lineRule="auto"/>
        <w:rPr>
          <w:sz w:val="20"/>
          <w:szCs w:val="20"/>
        </w:rPr>
      </w:pPr>
      <w:r>
        <w:rPr>
          <w:sz w:val="20"/>
          <w:szCs w:val="20"/>
        </w:rPr>
        <w:t xml:space="preserve"> African Foundation for Research and Development (AFRAND)</w:t>
      </w:r>
    </w:p>
    <w:p w14:paraId="00001058" w14:textId="77777777" w:rsidR="0030221B" w:rsidRDefault="00000000">
      <w:pPr>
        <w:spacing w:line="276" w:lineRule="auto"/>
        <w:rPr>
          <w:sz w:val="20"/>
          <w:szCs w:val="20"/>
        </w:rPr>
      </w:pPr>
      <w:r>
        <w:rPr>
          <w:sz w:val="20"/>
          <w:szCs w:val="20"/>
        </w:rPr>
        <w:t xml:space="preserve"> African Fund for Guarantee and Economic Cooperation (AFGEC)</w:t>
      </w:r>
    </w:p>
    <w:p w14:paraId="00001059" w14:textId="77777777" w:rsidR="0030221B" w:rsidRDefault="00000000">
      <w:pPr>
        <w:spacing w:line="276" w:lineRule="auto"/>
        <w:rPr>
          <w:sz w:val="20"/>
          <w:szCs w:val="20"/>
        </w:rPr>
      </w:pPr>
      <w:r>
        <w:rPr>
          <w:sz w:val="20"/>
          <w:szCs w:val="20"/>
        </w:rPr>
        <w:t>African Groundnut Council (AGC)</w:t>
      </w:r>
    </w:p>
    <w:p w14:paraId="0000105A" w14:textId="77777777" w:rsidR="0030221B" w:rsidRDefault="00000000">
      <w:pPr>
        <w:spacing w:line="276" w:lineRule="auto"/>
        <w:rPr>
          <w:sz w:val="20"/>
          <w:szCs w:val="20"/>
        </w:rPr>
      </w:pPr>
      <w:r>
        <w:rPr>
          <w:sz w:val="20"/>
          <w:szCs w:val="20"/>
        </w:rPr>
        <w:lastRenderedPageBreak/>
        <w:t>African Intellectual Property Organization (AIPO)</w:t>
      </w:r>
    </w:p>
    <w:p w14:paraId="0000105B" w14:textId="77777777" w:rsidR="0030221B" w:rsidRDefault="00000000">
      <w:pPr>
        <w:spacing w:line="276" w:lineRule="auto"/>
        <w:rPr>
          <w:sz w:val="20"/>
          <w:szCs w:val="20"/>
        </w:rPr>
      </w:pPr>
      <w:r>
        <w:rPr>
          <w:sz w:val="20"/>
          <w:szCs w:val="20"/>
        </w:rPr>
        <w:t>African Malagasy Coffee Organization (AMCO)</w:t>
      </w:r>
    </w:p>
    <w:p w14:paraId="0000105C" w14:textId="77777777" w:rsidR="0030221B" w:rsidRDefault="00000000">
      <w:pPr>
        <w:spacing w:line="276" w:lineRule="auto"/>
        <w:rPr>
          <w:sz w:val="20"/>
          <w:szCs w:val="20"/>
        </w:rPr>
      </w:pPr>
      <w:r>
        <w:rPr>
          <w:sz w:val="20"/>
          <w:szCs w:val="20"/>
        </w:rPr>
        <w:t>African Ministers’ Council on Water (AMCOW)</w:t>
      </w:r>
    </w:p>
    <w:p w14:paraId="0000105D" w14:textId="77777777" w:rsidR="0030221B" w:rsidRDefault="00000000">
      <w:pPr>
        <w:spacing w:line="276" w:lineRule="auto"/>
        <w:rPr>
          <w:sz w:val="20"/>
          <w:szCs w:val="20"/>
        </w:rPr>
      </w:pPr>
      <w:r>
        <w:rPr>
          <w:sz w:val="20"/>
          <w:szCs w:val="20"/>
        </w:rPr>
        <w:t>African Oil Palm Development Association (AFOPDA)</w:t>
      </w:r>
    </w:p>
    <w:p w14:paraId="0000105E" w14:textId="77777777" w:rsidR="0030221B" w:rsidRDefault="00000000">
      <w:pPr>
        <w:spacing w:line="276" w:lineRule="auto"/>
        <w:rPr>
          <w:sz w:val="20"/>
          <w:szCs w:val="20"/>
        </w:rPr>
      </w:pPr>
      <w:r>
        <w:rPr>
          <w:sz w:val="20"/>
          <w:szCs w:val="20"/>
        </w:rPr>
        <w:t>African Organization of Cartography and Remote Sensing (AOCRS)</w:t>
      </w:r>
    </w:p>
    <w:p w14:paraId="0000105F" w14:textId="77777777" w:rsidR="0030221B" w:rsidRDefault="00000000">
      <w:pPr>
        <w:spacing w:line="276" w:lineRule="auto"/>
        <w:rPr>
          <w:sz w:val="20"/>
          <w:szCs w:val="20"/>
        </w:rPr>
      </w:pPr>
      <w:r>
        <w:rPr>
          <w:sz w:val="20"/>
          <w:szCs w:val="20"/>
        </w:rPr>
        <w:t>African Petroleum Producers Association (APPA)</w:t>
      </w:r>
    </w:p>
    <w:p w14:paraId="00001060" w14:textId="77777777" w:rsidR="0030221B" w:rsidRDefault="00000000">
      <w:pPr>
        <w:spacing w:line="276" w:lineRule="auto"/>
        <w:rPr>
          <w:sz w:val="20"/>
          <w:szCs w:val="20"/>
        </w:rPr>
      </w:pPr>
      <w:r>
        <w:rPr>
          <w:sz w:val="20"/>
          <w:szCs w:val="20"/>
        </w:rPr>
        <w:t>African Postal and Telecommunications Union (APTU)</w:t>
      </w:r>
    </w:p>
    <w:p w14:paraId="00001061" w14:textId="77777777" w:rsidR="0030221B" w:rsidRDefault="00000000">
      <w:pPr>
        <w:spacing w:line="276" w:lineRule="auto"/>
        <w:rPr>
          <w:sz w:val="20"/>
          <w:szCs w:val="20"/>
        </w:rPr>
      </w:pPr>
      <w:r>
        <w:rPr>
          <w:sz w:val="20"/>
          <w:szCs w:val="20"/>
        </w:rPr>
        <w:t>African Postal Union (AFPU)</w:t>
      </w:r>
    </w:p>
    <w:p w14:paraId="00001062" w14:textId="77777777" w:rsidR="0030221B" w:rsidRDefault="00000000">
      <w:pPr>
        <w:spacing w:line="276" w:lineRule="auto"/>
        <w:rPr>
          <w:sz w:val="20"/>
          <w:szCs w:val="20"/>
        </w:rPr>
      </w:pPr>
      <w:r>
        <w:rPr>
          <w:sz w:val="20"/>
          <w:szCs w:val="20"/>
        </w:rPr>
        <w:t>African Regional Industrial Property Organization (ARIPO)</w:t>
      </w:r>
    </w:p>
    <w:p w14:paraId="00001063" w14:textId="77777777" w:rsidR="0030221B" w:rsidRDefault="00000000">
      <w:pPr>
        <w:spacing w:line="276" w:lineRule="auto"/>
        <w:rPr>
          <w:sz w:val="20"/>
          <w:szCs w:val="20"/>
        </w:rPr>
      </w:pPr>
      <w:r>
        <w:rPr>
          <w:sz w:val="20"/>
          <w:szCs w:val="20"/>
        </w:rPr>
        <w:t>African Reinsurance Corporation (AFRICA RE/</w:t>
      </w:r>
      <w:proofErr w:type="spellStart"/>
      <w:r>
        <w:rPr>
          <w:sz w:val="20"/>
          <w:szCs w:val="20"/>
        </w:rPr>
        <w:t>Africare</w:t>
      </w:r>
      <w:proofErr w:type="spellEnd"/>
      <w:r>
        <w:rPr>
          <w:sz w:val="20"/>
          <w:szCs w:val="20"/>
        </w:rPr>
        <w:t>)</w:t>
      </w:r>
    </w:p>
    <w:p w14:paraId="00001064" w14:textId="77777777" w:rsidR="0030221B" w:rsidRDefault="00000000">
      <w:pPr>
        <w:spacing w:line="276" w:lineRule="auto"/>
        <w:rPr>
          <w:sz w:val="20"/>
          <w:szCs w:val="20"/>
        </w:rPr>
      </w:pPr>
      <w:r>
        <w:rPr>
          <w:sz w:val="20"/>
          <w:szCs w:val="20"/>
        </w:rPr>
        <w:t>African School of Architecture and Town Planning (ASATP)</w:t>
      </w:r>
    </w:p>
    <w:p w14:paraId="00001065" w14:textId="77777777" w:rsidR="0030221B" w:rsidRDefault="00000000">
      <w:pPr>
        <w:spacing w:line="276" w:lineRule="auto"/>
        <w:rPr>
          <w:sz w:val="20"/>
          <w:szCs w:val="20"/>
        </w:rPr>
      </w:pPr>
      <w:r>
        <w:rPr>
          <w:sz w:val="20"/>
          <w:szCs w:val="20"/>
        </w:rPr>
        <w:t>African Standing Conference on Bibliographic Control (ASCOBIC)</w:t>
      </w:r>
    </w:p>
    <w:p w14:paraId="00001066" w14:textId="77777777" w:rsidR="0030221B" w:rsidRDefault="00000000">
      <w:pPr>
        <w:spacing w:line="276" w:lineRule="auto"/>
        <w:rPr>
          <w:sz w:val="20"/>
          <w:szCs w:val="20"/>
        </w:rPr>
      </w:pPr>
      <w:r>
        <w:rPr>
          <w:sz w:val="20"/>
          <w:szCs w:val="20"/>
        </w:rPr>
        <w:t>African Timber Organization (ATO)</w:t>
      </w:r>
    </w:p>
    <w:p w14:paraId="00001067" w14:textId="77777777" w:rsidR="0030221B" w:rsidRDefault="00000000">
      <w:pPr>
        <w:spacing w:line="276" w:lineRule="auto"/>
        <w:rPr>
          <w:sz w:val="20"/>
          <w:szCs w:val="20"/>
        </w:rPr>
      </w:pPr>
      <w:r>
        <w:rPr>
          <w:sz w:val="20"/>
          <w:szCs w:val="20"/>
        </w:rPr>
        <w:t>African, Caribbean and Pacific Group of States (ACP Group)</w:t>
      </w:r>
    </w:p>
    <w:p w14:paraId="00001068" w14:textId="77777777" w:rsidR="0030221B" w:rsidRDefault="00000000">
      <w:pPr>
        <w:spacing w:line="276" w:lineRule="auto"/>
        <w:rPr>
          <w:sz w:val="20"/>
          <w:szCs w:val="20"/>
        </w:rPr>
      </w:pPr>
      <w:r>
        <w:rPr>
          <w:sz w:val="20"/>
          <w:szCs w:val="20"/>
        </w:rPr>
        <w:t>African Legal Support Facility (ALSF)</w:t>
      </w:r>
    </w:p>
    <w:p w14:paraId="00001069" w14:textId="77777777" w:rsidR="0030221B" w:rsidRDefault="00000000">
      <w:pPr>
        <w:spacing w:line="276" w:lineRule="auto"/>
        <w:rPr>
          <w:sz w:val="20"/>
          <w:szCs w:val="20"/>
        </w:rPr>
      </w:pPr>
      <w:r>
        <w:rPr>
          <w:sz w:val="20"/>
          <w:szCs w:val="20"/>
        </w:rPr>
        <w:t>Afro-Asian Rural Reconstruction Organization (AARO)</w:t>
      </w:r>
    </w:p>
    <w:p w14:paraId="0000106A" w14:textId="77777777" w:rsidR="0030221B" w:rsidRDefault="00000000">
      <w:pPr>
        <w:spacing w:line="276" w:lineRule="auto"/>
        <w:rPr>
          <w:sz w:val="20"/>
          <w:szCs w:val="20"/>
        </w:rPr>
      </w:pPr>
      <w:r>
        <w:rPr>
          <w:sz w:val="20"/>
          <w:szCs w:val="20"/>
        </w:rPr>
        <w:t>Afro-Malagasy Industrial Property Office (AMIPO)</w:t>
      </w:r>
    </w:p>
    <w:p w14:paraId="0000106B" w14:textId="77777777" w:rsidR="0030221B" w:rsidRDefault="00000000">
      <w:pPr>
        <w:spacing w:line="276" w:lineRule="auto"/>
        <w:rPr>
          <w:sz w:val="20"/>
          <w:szCs w:val="20"/>
        </w:rPr>
      </w:pPr>
      <w:r>
        <w:rPr>
          <w:sz w:val="20"/>
          <w:szCs w:val="20"/>
        </w:rPr>
        <w:t>Afro-Malagasy Postal and Telecommunications Union/African Posts and Telecommunications Union</w:t>
      </w:r>
    </w:p>
    <w:p w14:paraId="0000106C" w14:textId="77777777" w:rsidR="0030221B" w:rsidRDefault="00000000">
      <w:pPr>
        <w:spacing w:line="276" w:lineRule="auto"/>
        <w:rPr>
          <w:sz w:val="20"/>
          <w:szCs w:val="20"/>
        </w:rPr>
      </w:pPr>
      <w:r>
        <w:rPr>
          <w:sz w:val="20"/>
          <w:szCs w:val="20"/>
        </w:rPr>
        <w:t>(AMPTU)</w:t>
      </w:r>
    </w:p>
    <w:p w14:paraId="0000106D" w14:textId="77777777" w:rsidR="0030221B" w:rsidRDefault="00000000">
      <w:pPr>
        <w:spacing w:line="276" w:lineRule="auto"/>
        <w:rPr>
          <w:sz w:val="20"/>
          <w:szCs w:val="20"/>
        </w:rPr>
      </w:pPr>
      <w:r>
        <w:rPr>
          <w:sz w:val="20"/>
          <w:szCs w:val="20"/>
        </w:rPr>
        <w:t>Afro-Malagasy Union (Common Afro-Malagasy Economic Organization) (OCAM)</w:t>
      </w:r>
    </w:p>
    <w:p w14:paraId="0000106E" w14:textId="77777777" w:rsidR="0030221B" w:rsidRDefault="00000000">
      <w:pPr>
        <w:spacing w:line="276" w:lineRule="auto"/>
        <w:rPr>
          <w:sz w:val="20"/>
          <w:szCs w:val="20"/>
        </w:rPr>
      </w:pPr>
      <w:proofErr w:type="spellStart"/>
      <w:r>
        <w:rPr>
          <w:sz w:val="20"/>
          <w:szCs w:val="20"/>
        </w:rPr>
        <w:t>Agence</w:t>
      </w:r>
      <w:proofErr w:type="spellEnd"/>
      <w:r>
        <w:rPr>
          <w:sz w:val="20"/>
          <w:szCs w:val="20"/>
        </w:rPr>
        <w:t xml:space="preserve"> de La Francophonie (ACCT)</w:t>
      </w:r>
    </w:p>
    <w:p w14:paraId="0000106F" w14:textId="77777777" w:rsidR="0030221B" w:rsidRDefault="00000000">
      <w:pPr>
        <w:spacing w:line="276" w:lineRule="auto"/>
        <w:rPr>
          <w:sz w:val="20"/>
          <w:szCs w:val="20"/>
        </w:rPr>
      </w:pPr>
      <w:r>
        <w:rPr>
          <w:sz w:val="20"/>
          <w:szCs w:val="20"/>
        </w:rPr>
        <w:t>Agency for International Trade Information and Cooperation (AITIC)</w:t>
      </w:r>
    </w:p>
    <w:p w14:paraId="00001070" w14:textId="77777777" w:rsidR="0030221B" w:rsidRDefault="00000000">
      <w:pPr>
        <w:spacing w:line="276" w:lineRule="auto"/>
        <w:rPr>
          <w:sz w:val="20"/>
          <w:szCs w:val="20"/>
        </w:rPr>
      </w:pPr>
      <w:r>
        <w:rPr>
          <w:sz w:val="20"/>
          <w:szCs w:val="20"/>
        </w:rPr>
        <w:t xml:space="preserve">Agency for the Prohibition of </w:t>
      </w:r>
      <w:proofErr w:type="gramStart"/>
      <w:r>
        <w:rPr>
          <w:sz w:val="20"/>
          <w:szCs w:val="20"/>
        </w:rPr>
        <w:t>Nuclear Weapons</w:t>
      </w:r>
      <w:proofErr w:type="gramEnd"/>
      <w:r>
        <w:rPr>
          <w:sz w:val="20"/>
          <w:szCs w:val="20"/>
        </w:rPr>
        <w:t xml:space="preserve"> in Latin America (OPANAL)</w:t>
      </w:r>
    </w:p>
    <w:p w14:paraId="00001071" w14:textId="77777777" w:rsidR="0030221B" w:rsidRDefault="00000000">
      <w:pPr>
        <w:spacing w:line="276" w:lineRule="auto"/>
        <w:rPr>
          <w:sz w:val="20"/>
          <w:szCs w:val="20"/>
        </w:rPr>
      </w:pPr>
      <w:r>
        <w:rPr>
          <w:sz w:val="20"/>
          <w:szCs w:val="20"/>
        </w:rPr>
        <w:t>Agency for the Safety of Aerial Navigation in Africa and Madagascar (ASECNA)</w:t>
      </w:r>
    </w:p>
    <w:p w14:paraId="00001072" w14:textId="77777777" w:rsidR="0030221B" w:rsidRDefault="00000000">
      <w:pPr>
        <w:spacing w:line="276" w:lineRule="auto"/>
        <w:rPr>
          <w:sz w:val="20"/>
          <w:szCs w:val="20"/>
        </w:rPr>
      </w:pPr>
      <w:r>
        <w:rPr>
          <w:sz w:val="20"/>
          <w:szCs w:val="20"/>
        </w:rPr>
        <w:t>Agreement for cooperation in dealing with pollution of the North Sea (Bonn Agreement)</w:t>
      </w:r>
    </w:p>
    <w:p w14:paraId="00001073" w14:textId="77777777" w:rsidR="0030221B" w:rsidRDefault="00000000">
      <w:pPr>
        <w:spacing w:line="276" w:lineRule="auto"/>
        <w:rPr>
          <w:sz w:val="20"/>
          <w:szCs w:val="20"/>
        </w:rPr>
      </w:pPr>
      <w:r>
        <w:rPr>
          <w:sz w:val="20"/>
          <w:szCs w:val="20"/>
        </w:rPr>
        <w:t>Amazonian Cooperation Council (</w:t>
      </w:r>
      <w:proofErr w:type="spellStart"/>
      <w:r>
        <w:rPr>
          <w:sz w:val="20"/>
          <w:szCs w:val="20"/>
        </w:rPr>
        <w:t>AmCC</w:t>
      </w:r>
      <w:proofErr w:type="spellEnd"/>
      <w:r>
        <w:rPr>
          <w:sz w:val="20"/>
          <w:szCs w:val="20"/>
        </w:rPr>
        <w:t>)</w:t>
      </w:r>
    </w:p>
    <w:p w14:paraId="00001074" w14:textId="77777777" w:rsidR="0030221B" w:rsidRDefault="00000000">
      <w:pPr>
        <w:spacing w:line="276" w:lineRule="auto"/>
        <w:rPr>
          <w:sz w:val="20"/>
          <w:szCs w:val="20"/>
        </w:rPr>
      </w:pPr>
      <w:r>
        <w:rPr>
          <w:sz w:val="20"/>
          <w:szCs w:val="20"/>
        </w:rPr>
        <w:t>American Committee on Dependent Territories (ACDT)</w:t>
      </w:r>
    </w:p>
    <w:p w14:paraId="00001075" w14:textId="77777777" w:rsidR="0030221B" w:rsidRDefault="00000000">
      <w:pPr>
        <w:spacing w:line="276" w:lineRule="auto"/>
        <w:rPr>
          <w:sz w:val="20"/>
          <w:szCs w:val="20"/>
        </w:rPr>
      </w:pPr>
      <w:r>
        <w:rPr>
          <w:sz w:val="20"/>
          <w:szCs w:val="20"/>
        </w:rPr>
        <w:t>Andean Common Market (ANCOM/Andean)</w:t>
      </w:r>
    </w:p>
    <w:p w14:paraId="00001076" w14:textId="77777777" w:rsidR="0030221B" w:rsidRDefault="00000000">
      <w:pPr>
        <w:spacing w:line="276" w:lineRule="auto"/>
        <w:rPr>
          <w:sz w:val="20"/>
          <w:szCs w:val="20"/>
        </w:rPr>
      </w:pPr>
      <w:r>
        <w:rPr>
          <w:sz w:val="20"/>
          <w:szCs w:val="20"/>
        </w:rPr>
        <w:t>Andean Parliament (AP)</w:t>
      </w:r>
    </w:p>
    <w:p w14:paraId="00001077" w14:textId="77777777" w:rsidR="0030221B" w:rsidRDefault="00000000">
      <w:pPr>
        <w:spacing w:line="276" w:lineRule="auto"/>
        <w:rPr>
          <w:sz w:val="20"/>
          <w:szCs w:val="20"/>
        </w:rPr>
      </w:pPr>
      <w:r>
        <w:rPr>
          <w:sz w:val="20"/>
          <w:szCs w:val="20"/>
        </w:rPr>
        <w:t>Australia-New Zealand – US Treaty Organization (ANZUS)</w:t>
      </w:r>
    </w:p>
    <w:p w14:paraId="00001078" w14:textId="77777777" w:rsidR="0030221B" w:rsidRDefault="00000000">
      <w:pPr>
        <w:spacing w:line="276" w:lineRule="auto"/>
        <w:rPr>
          <w:sz w:val="20"/>
          <w:szCs w:val="20"/>
        </w:rPr>
      </w:pPr>
      <w:r>
        <w:rPr>
          <w:sz w:val="20"/>
          <w:szCs w:val="20"/>
        </w:rPr>
        <w:t>Arab Authority for Agricultural Investment and Development (AAAID)</w:t>
      </w:r>
    </w:p>
    <w:p w14:paraId="00001079" w14:textId="77777777" w:rsidR="0030221B" w:rsidRDefault="00000000">
      <w:pPr>
        <w:spacing w:line="276" w:lineRule="auto"/>
        <w:rPr>
          <w:sz w:val="20"/>
          <w:szCs w:val="20"/>
        </w:rPr>
      </w:pPr>
      <w:r>
        <w:rPr>
          <w:sz w:val="20"/>
          <w:szCs w:val="20"/>
        </w:rPr>
        <w:t>Arab Bank for Economic Development in Africa (ABEDA)</w:t>
      </w:r>
    </w:p>
    <w:p w14:paraId="0000107A" w14:textId="77777777" w:rsidR="0030221B" w:rsidRDefault="00000000">
      <w:pPr>
        <w:spacing w:line="276" w:lineRule="auto"/>
        <w:rPr>
          <w:sz w:val="20"/>
          <w:szCs w:val="20"/>
        </w:rPr>
      </w:pPr>
      <w:r>
        <w:rPr>
          <w:sz w:val="20"/>
          <w:szCs w:val="20"/>
        </w:rPr>
        <w:t>Arab Centre for Medical Literature (ACML)</w:t>
      </w:r>
    </w:p>
    <w:p w14:paraId="0000107B" w14:textId="77777777" w:rsidR="0030221B" w:rsidRDefault="00000000">
      <w:pPr>
        <w:spacing w:line="276" w:lineRule="auto"/>
        <w:rPr>
          <w:sz w:val="20"/>
          <w:szCs w:val="20"/>
        </w:rPr>
      </w:pPr>
      <w:r>
        <w:rPr>
          <w:sz w:val="20"/>
          <w:szCs w:val="20"/>
        </w:rPr>
        <w:t>Arab Cooperation Council (ACC)</w:t>
      </w:r>
    </w:p>
    <w:p w14:paraId="0000107C" w14:textId="77777777" w:rsidR="0030221B" w:rsidRDefault="00000000">
      <w:pPr>
        <w:spacing w:line="276" w:lineRule="auto"/>
        <w:rPr>
          <w:sz w:val="20"/>
          <w:szCs w:val="20"/>
        </w:rPr>
      </w:pPr>
      <w:r>
        <w:rPr>
          <w:sz w:val="20"/>
          <w:szCs w:val="20"/>
        </w:rPr>
        <w:t>Arab Federation for Technical Education (AFTE)</w:t>
      </w:r>
    </w:p>
    <w:p w14:paraId="0000107D" w14:textId="77777777" w:rsidR="0030221B" w:rsidRDefault="00000000">
      <w:pPr>
        <w:spacing w:line="276" w:lineRule="auto"/>
        <w:rPr>
          <w:sz w:val="20"/>
          <w:szCs w:val="20"/>
        </w:rPr>
      </w:pPr>
      <w:r>
        <w:rPr>
          <w:sz w:val="20"/>
          <w:szCs w:val="20"/>
        </w:rPr>
        <w:t>Arab Fund for Economic and Social Development (AFESD)</w:t>
      </w:r>
    </w:p>
    <w:p w14:paraId="0000107E" w14:textId="77777777" w:rsidR="0030221B" w:rsidRDefault="00000000">
      <w:pPr>
        <w:spacing w:line="276" w:lineRule="auto"/>
        <w:rPr>
          <w:sz w:val="20"/>
          <w:szCs w:val="20"/>
        </w:rPr>
      </w:pPr>
      <w:r>
        <w:rPr>
          <w:sz w:val="20"/>
          <w:szCs w:val="20"/>
        </w:rPr>
        <w:t>Arab Gulf Programme for United Nations Development Organizations (AGPUNDO)</w:t>
      </w:r>
    </w:p>
    <w:p w14:paraId="0000107F" w14:textId="77777777" w:rsidR="0030221B" w:rsidRDefault="00000000">
      <w:pPr>
        <w:spacing w:line="276" w:lineRule="auto"/>
        <w:rPr>
          <w:sz w:val="20"/>
          <w:szCs w:val="20"/>
        </w:rPr>
      </w:pPr>
      <w:r>
        <w:rPr>
          <w:sz w:val="20"/>
          <w:szCs w:val="20"/>
        </w:rPr>
        <w:t>Arab Industrial Development and Mining Organization (AIDO)</w:t>
      </w:r>
    </w:p>
    <w:p w14:paraId="00001080" w14:textId="77777777" w:rsidR="0030221B" w:rsidRDefault="00000000">
      <w:pPr>
        <w:spacing w:line="276" w:lineRule="auto"/>
        <w:rPr>
          <w:sz w:val="20"/>
          <w:szCs w:val="20"/>
        </w:rPr>
      </w:pPr>
      <w:r>
        <w:rPr>
          <w:sz w:val="20"/>
          <w:szCs w:val="20"/>
        </w:rPr>
        <w:t>Arab Investment Company (AIC)</w:t>
      </w:r>
    </w:p>
    <w:p w14:paraId="00001081" w14:textId="77777777" w:rsidR="0030221B" w:rsidRDefault="00000000">
      <w:pPr>
        <w:spacing w:line="276" w:lineRule="auto"/>
        <w:rPr>
          <w:sz w:val="20"/>
          <w:szCs w:val="20"/>
        </w:rPr>
      </w:pPr>
      <w:r>
        <w:rPr>
          <w:sz w:val="20"/>
          <w:szCs w:val="20"/>
        </w:rPr>
        <w:t>Arab Labour Organization (ALO)</w:t>
      </w:r>
    </w:p>
    <w:p w14:paraId="00001082" w14:textId="77777777" w:rsidR="0030221B" w:rsidRDefault="00000000">
      <w:pPr>
        <w:spacing w:line="276" w:lineRule="auto"/>
        <w:rPr>
          <w:sz w:val="20"/>
          <w:szCs w:val="20"/>
        </w:rPr>
      </w:pPr>
      <w:r>
        <w:rPr>
          <w:sz w:val="20"/>
          <w:szCs w:val="20"/>
        </w:rPr>
        <w:t xml:space="preserve"> Arab Maghreb Union (AMU)</w:t>
      </w:r>
    </w:p>
    <w:p w14:paraId="00001083" w14:textId="77777777" w:rsidR="0030221B" w:rsidRDefault="00000000">
      <w:pPr>
        <w:spacing w:line="276" w:lineRule="auto"/>
        <w:rPr>
          <w:sz w:val="20"/>
          <w:szCs w:val="20"/>
        </w:rPr>
      </w:pPr>
      <w:r>
        <w:rPr>
          <w:sz w:val="20"/>
          <w:szCs w:val="20"/>
        </w:rPr>
        <w:t xml:space="preserve"> Arab Monetary Fund (AMF)</w:t>
      </w:r>
    </w:p>
    <w:p w14:paraId="00001084" w14:textId="77777777" w:rsidR="0030221B" w:rsidRDefault="00000000">
      <w:pPr>
        <w:spacing w:line="276" w:lineRule="auto"/>
        <w:rPr>
          <w:sz w:val="20"/>
          <w:szCs w:val="20"/>
        </w:rPr>
      </w:pPr>
      <w:r>
        <w:rPr>
          <w:sz w:val="20"/>
          <w:szCs w:val="20"/>
        </w:rPr>
        <w:t>Arab Organization for Agricultural Development (AOAD)</w:t>
      </w:r>
    </w:p>
    <w:p w14:paraId="00001085" w14:textId="77777777" w:rsidR="0030221B" w:rsidRDefault="00000000">
      <w:pPr>
        <w:spacing w:line="276" w:lineRule="auto"/>
        <w:rPr>
          <w:sz w:val="20"/>
          <w:szCs w:val="20"/>
        </w:rPr>
      </w:pPr>
      <w:r>
        <w:rPr>
          <w:sz w:val="20"/>
          <w:szCs w:val="20"/>
        </w:rPr>
        <w:t xml:space="preserve"> Arab Organization for Mineral Resources (AOMR)</w:t>
      </w:r>
    </w:p>
    <w:p w14:paraId="00001086" w14:textId="77777777" w:rsidR="0030221B" w:rsidRDefault="00000000">
      <w:pPr>
        <w:spacing w:line="276" w:lineRule="auto"/>
        <w:rPr>
          <w:sz w:val="20"/>
          <w:szCs w:val="20"/>
        </w:rPr>
      </w:pPr>
      <w:r>
        <w:rPr>
          <w:sz w:val="20"/>
          <w:szCs w:val="20"/>
        </w:rPr>
        <w:t xml:space="preserve"> Arab Postal Union/Arab Permanent Postal Commission (ARPU/APPC)</w:t>
      </w:r>
    </w:p>
    <w:p w14:paraId="00001087" w14:textId="77777777" w:rsidR="0030221B" w:rsidRDefault="00000000">
      <w:pPr>
        <w:spacing w:line="276" w:lineRule="auto"/>
        <w:rPr>
          <w:sz w:val="20"/>
          <w:szCs w:val="20"/>
        </w:rPr>
      </w:pPr>
      <w:r>
        <w:rPr>
          <w:sz w:val="20"/>
          <w:szCs w:val="20"/>
        </w:rPr>
        <w:t xml:space="preserve"> Arctic Council (</w:t>
      </w:r>
      <w:proofErr w:type="spellStart"/>
      <w:r>
        <w:rPr>
          <w:sz w:val="20"/>
          <w:szCs w:val="20"/>
        </w:rPr>
        <w:t>ArticC</w:t>
      </w:r>
      <w:proofErr w:type="spellEnd"/>
      <w:r>
        <w:rPr>
          <w:sz w:val="20"/>
          <w:szCs w:val="20"/>
        </w:rPr>
        <w:t>)</w:t>
      </w:r>
    </w:p>
    <w:p w14:paraId="00001088" w14:textId="77777777" w:rsidR="0030221B" w:rsidRDefault="00000000">
      <w:pPr>
        <w:spacing w:line="276" w:lineRule="auto"/>
        <w:rPr>
          <w:sz w:val="20"/>
          <w:szCs w:val="20"/>
        </w:rPr>
      </w:pPr>
      <w:r>
        <w:rPr>
          <w:sz w:val="20"/>
          <w:szCs w:val="20"/>
        </w:rPr>
        <w:t xml:space="preserve"> Asia-Europe Foundation (ASEF)</w:t>
      </w:r>
    </w:p>
    <w:p w14:paraId="00001089" w14:textId="77777777" w:rsidR="0030221B" w:rsidRDefault="00000000">
      <w:pPr>
        <w:spacing w:line="276" w:lineRule="auto"/>
        <w:rPr>
          <w:sz w:val="20"/>
          <w:szCs w:val="20"/>
        </w:rPr>
      </w:pPr>
      <w:r>
        <w:rPr>
          <w:sz w:val="20"/>
          <w:szCs w:val="20"/>
        </w:rPr>
        <w:t xml:space="preserve"> Asian and Pacific Coconut Community (APCC)</w:t>
      </w:r>
    </w:p>
    <w:p w14:paraId="0000108A" w14:textId="77777777" w:rsidR="0030221B" w:rsidRDefault="00000000">
      <w:pPr>
        <w:spacing w:line="276" w:lineRule="auto"/>
        <w:rPr>
          <w:sz w:val="20"/>
          <w:szCs w:val="20"/>
        </w:rPr>
      </w:pPr>
      <w:r>
        <w:rPr>
          <w:sz w:val="20"/>
          <w:szCs w:val="20"/>
        </w:rPr>
        <w:lastRenderedPageBreak/>
        <w:t xml:space="preserve"> Asian and Pacific Council (ASPAC)</w:t>
      </w:r>
    </w:p>
    <w:p w14:paraId="0000108B" w14:textId="77777777" w:rsidR="0030221B" w:rsidRDefault="00000000">
      <w:pPr>
        <w:spacing w:line="276" w:lineRule="auto"/>
        <w:rPr>
          <w:sz w:val="20"/>
          <w:szCs w:val="20"/>
        </w:rPr>
      </w:pPr>
      <w:r>
        <w:rPr>
          <w:sz w:val="20"/>
          <w:szCs w:val="20"/>
        </w:rPr>
        <w:t xml:space="preserve"> Asian Clearing Union (ACU)</w:t>
      </w:r>
    </w:p>
    <w:p w14:paraId="0000108C" w14:textId="77777777" w:rsidR="0030221B" w:rsidRDefault="00000000">
      <w:pPr>
        <w:spacing w:line="276" w:lineRule="auto"/>
        <w:rPr>
          <w:sz w:val="20"/>
          <w:szCs w:val="20"/>
        </w:rPr>
      </w:pPr>
      <w:r>
        <w:rPr>
          <w:sz w:val="20"/>
          <w:szCs w:val="20"/>
        </w:rPr>
        <w:t xml:space="preserve"> Asian Development Bank (</w:t>
      </w:r>
      <w:proofErr w:type="spellStart"/>
      <w:r>
        <w:rPr>
          <w:sz w:val="20"/>
          <w:szCs w:val="20"/>
        </w:rPr>
        <w:t>AsDB</w:t>
      </w:r>
      <w:proofErr w:type="spellEnd"/>
      <w:r>
        <w:rPr>
          <w:sz w:val="20"/>
          <w:szCs w:val="20"/>
        </w:rPr>
        <w:t>)</w:t>
      </w:r>
    </w:p>
    <w:p w14:paraId="0000108D" w14:textId="77777777" w:rsidR="0030221B" w:rsidRDefault="00000000">
      <w:pPr>
        <w:spacing w:line="276" w:lineRule="auto"/>
        <w:rPr>
          <w:sz w:val="20"/>
          <w:szCs w:val="20"/>
        </w:rPr>
      </w:pPr>
      <w:r>
        <w:rPr>
          <w:sz w:val="20"/>
          <w:szCs w:val="20"/>
        </w:rPr>
        <w:t xml:space="preserve"> Asian Industrial Development Council (AIDC)</w:t>
      </w:r>
    </w:p>
    <w:p w14:paraId="0000108E" w14:textId="77777777" w:rsidR="0030221B" w:rsidRDefault="00000000">
      <w:pPr>
        <w:spacing w:line="276" w:lineRule="auto"/>
        <w:rPr>
          <w:sz w:val="20"/>
          <w:szCs w:val="20"/>
        </w:rPr>
      </w:pPr>
      <w:r>
        <w:rPr>
          <w:sz w:val="20"/>
          <w:szCs w:val="20"/>
        </w:rPr>
        <w:t xml:space="preserve"> Asian Productivity Organization (APO)</w:t>
      </w:r>
    </w:p>
    <w:p w14:paraId="0000108F" w14:textId="77777777" w:rsidR="0030221B" w:rsidRDefault="00000000">
      <w:pPr>
        <w:spacing w:line="276" w:lineRule="auto"/>
        <w:rPr>
          <w:sz w:val="20"/>
          <w:szCs w:val="20"/>
        </w:rPr>
      </w:pPr>
      <w:r>
        <w:rPr>
          <w:sz w:val="20"/>
          <w:szCs w:val="20"/>
        </w:rPr>
        <w:t xml:space="preserve"> Asian Reinsurance Corporation (ARC)</w:t>
      </w:r>
    </w:p>
    <w:p w14:paraId="00001090" w14:textId="77777777" w:rsidR="0030221B" w:rsidRDefault="00000000">
      <w:pPr>
        <w:spacing w:line="276" w:lineRule="auto"/>
        <w:rPr>
          <w:sz w:val="20"/>
          <w:szCs w:val="20"/>
        </w:rPr>
      </w:pPr>
      <w:r>
        <w:rPr>
          <w:sz w:val="20"/>
          <w:szCs w:val="20"/>
        </w:rPr>
        <w:t xml:space="preserve"> Asian Vegetable Research and Development Center (AVRDC)</w:t>
      </w:r>
    </w:p>
    <w:p w14:paraId="00001091" w14:textId="77777777" w:rsidR="0030221B" w:rsidRDefault="00000000">
      <w:pPr>
        <w:spacing w:line="276" w:lineRule="auto"/>
        <w:rPr>
          <w:sz w:val="20"/>
          <w:szCs w:val="20"/>
        </w:rPr>
      </w:pPr>
      <w:r>
        <w:rPr>
          <w:sz w:val="20"/>
          <w:szCs w:val="20"/>
        </w:rPr>
        <w:t xml:space="preserve"> Asian-African Legal Consultative Committee (AALCO)</w:t>
      </w:r>
    </w:p>
    <w:p w14:paraId="00001092" w14:textId="77777777" w:rsidR="0030221B" w:rsidRDefault="00000000">
      <w:pPr>
        <w:spacing w:line="276" w:lineRule="auto"/>
        <w:rPr>
          <w:sz w:val="20"/>
          <w:szCs w:val="20"/>
        </w:rPr>
      </w:pPr>
      <w:r>
        <w:rPr>
          <w:sz w:val="20"/>
          <w:szCs w:val="20"/>
        </w:rPr>
        <w:t xml:space="preserve"> Asian-Oceanic Postal Union/Asian-Pacific Postal Union (AOPU)</w:t>
      </w:r>
    </w:p>
    <w:p w14:paraId="00001093" w14:textId="77777777" w:rsidR="0030221B" w:rsidRDefault="00000000">
      <w:pPr>
        <w:spacing w:line="276" w:lineRule="auto"/>
        <w:rPr>
          <w:sz w:val="20"/>
          <w:szCs w:val="20"/>
        </w:rPr>
      </w:pPr>
      <w:r>
        <w:rPr>
          <w:sz w:val="20"/>
          <w:szCs w:val="20"/>
        </w:rPr>
        <w:t xml:space="preserve"> Asia-Pacific Economic Cooperation (APEC)</w:t>
      </w:r>
    </w:p>
    <w:p w14:paraId="00001094" w14:textId="77777777" w:rsidR="0030221B" w:rsidRDefault="00000000">
      <w:pPr>
        <w:spacing w:line="276" w:lineRule="auto"/>
        <w:rPr>
          <w:sz w:val="20"/>
          <w:szCs w:val="20"/>
        </w:rPr>
      </w:pPr>
      <w:r>
        <w:rPr>
          <w:sz w:val="20"/>
          <w:szCs w:val="20"/>
        </w:rPr>
        <w:t xml:space="preserve"> Asia-Pacific Institute for Broadcasting Development (AIBD)</w:t>
      </w:r>
    </w:p>
    <w:p w14:paraId="00001095" w14:textId="77777777" w:rsidR="0030221B" w:rsidRDefault="00000000">
      <w:pPr>
        <w:spacing w:line="276" w:lineRule="auto"/>
        <w:rPr>
          <w:sz w:val="20"/>
          <w:szCs w:val="20"/>
        </w:rPr>
      </w:pPr>
      <w:r>
        <w:rPr>
          <w:sz w:val="20"/>
          <w:szCs w:val="20"/>
        </w:rPr>
        <w:t xml:space="preserve"> Asia-Pacific </w:t>
      </w:r>
      <w:proofErr w:type="spellStart"/>
      <w:r>
        <w:rPr>
          <w:sz w:val="20"/>
          <w:szCs w:val="20"/>
        </w:rPr>
        <w:t>Telecommunity</w:t>
      </w:r>
      <w:proofErr w:type="spellEnd"/>
      <w:r>
        <w:rPr>
          <w:sz w:val="20"/>
          <w:szCs w:val="20"/>
        </w:rPr>
        <w:t xml:space="preserve"> (APT)</w:t>
      </w:r>
    </w:p>
    <w:p w14:paraId="00001096" w14:textId="77777777" w:rsidR="0030221B" w:rsidRDefault="00000000">
      <w:pPr>
        <w:spacing w:line="276" w:lineRule="auto"/>
        <w:rPr>
          <w:sz w:val="20"/>
          <w:szCs w:val="20"/>
        </w:rPr>
      </w:pPr>
      <w:r>
        <w:rPr>
          <w:sz w:val="20"/>
          <w:szCs w:val="20"/>
        </w:rPr>
        <w:t xml:space="preserve"> Association between the European Economic Community and the Partner States of the East African</w:t>
      </w:r>
    </w:p>
    <w:p w14:paraId="00001097" w14:textId="77777777" w:rsidR="0030221B" w:rsidRDefault="00000000">
      <w:pPr>
        <w:spacing w:line="276" w:lineRule="auto"/>
        <w:rPr>
          <w:sz w:val="20"/>
          <w:szCs w:val="20"/>
        </w:rPr>
      </w:pPr>
      <w:r>
        <w:rPr>
          <w:sz w:val="20"/>
          <w:szCs w:val="20"/>
        </w:rPr>
        <w:t>Community (ABEPSEAC)</w:t>
      </w:r>
    </w:p>
    <w:p w14:paraId="00001098" w14:textId="77777777" w:rsidR="0030221B" w:rsidRDefault="00000000">
      <w:pPr>
        <w:spacing w:line="276" w:lineRule="auto"/>
        <w:rPr>
          <w:sz w:val="20"/>
          <w:szCs w:val="20"/>
        </w:rPr>
      </w:pPr>
      <w:r>
        <w:rPr>
          <w:sz w:val="20"/>
          <w:szCs w:val="20"/>
        </w:rPr>
        <w:t xml:space="preserve"> Association of African Central Banks (AACB)</w:t>
      </w:r>
    </w:p>
    <w:p w14:paraId="00001099" w14:textId="77777777" w:rsidR="0030221B" w:rsidRDefault="00000000">
      <w:pPr>
        <w:spacing w:line="276" w:lineRule="auto"/>
        <w:rPr>
          <w:sz w:val="20"/>
          <w:szCs w:val="20"/>
        </w:rPr>
      </w:pPr>
      <w:r>
        <w:rPr>
          <w:sz w:val="20"/>
          <w:szCs w:val="20"/>
        </w:rPr>
        <w:t xml:space="preserve"> Association of African Tax Administrators (AATA)</w:t>
      </w:r>
    </w:p>
    <w:p w14:paraId="0000109A" w14:textId="77777777" w:rsidR="0030221B" w:rsidRDefault="00000000">
      <w:pPr>
        <w:spacing w:line="276" w:lineRule="auto"/>
        <w:rPr>
          <w:sz w:val="20"/>
          <w:szCs w:val="20"/>
        </w:rPr>
      </w:pPr>
      <w:r>
        <w:rPr>
          <w:sz w:val="20"/>
          <w:szCs w:val="20"/>
        </w:rPr>
        <w:t xml:space="preserve"> Association of African Trade Promotion Organizations (AATPO)</w:t>
      </w:r>
    </w:p>
    <w:p w14:paraId="0000109B" w14:textId="77777777" w:rsidR="0030221B" w:rsidRDefault="00000000">
      <w:pPr>
        <w:spacing w:line="276" w:lineRule="auto"/>
        <w:rPr>
          <w:sz w:val="20"/>
          <w:szCs w:val="20"/>
        </w:rPr>
      </w:pPr>
      <w:r>
        <w:rPr>
          <w:sz w:val="20"/>
          <w:szCs w:val="20"/>
        </w:rPr>
        <w:t xml:space="preserve"> Association of Caribbean States (ACS)</w:t>
      </w:r>
    </w:p>
    <w:p w14:paraId="0000109C" w14:textId="77777777" w:rsidR="0030221B" w:rsidRDefault="00000000">
      <w:pPr>
        <w:spacing w:line="276" w:lineRule="auto"/>
        <w:rPr>
          <w:sz w:val="20"/>
          <w:szCs w:val="20"/>
        </w:rPr>
      </w:pPr>
      <w:r>
        <w:rPr>
          <w:sz w:val="20"/>
          <w:szCs w:val="20"/>
        </w:rPr>
        <w:t xml:space="preserve"> Association of Financial Supervisors of Pacific Countries (AFSPC)</w:t>
      </w:r>
    </w:p>
    <w:p w14:paraId="0000109D" w14:textId="77777777" w:rsidR="0030221B" w:rsidRDefault="00000000">
      <w:pPr>
        <w:spacing w:line="276" w:lineRule="auto"/>
        <w:rPr>
          <w:sz w:val="20"/>
          <w:szCs w:val="20"/>
        </w:rPr>
      </w:pPr>
      <w:r>
        <w:rPr>
          <w:sz w:val="20"/>
          <w:szCs w:val="20"/>
        </w:rPr>
        <w:t xml:space="preserve"> Association of Iron Ore Exporting Countries (AIOEC)</w:t>
      </w:r>
    </w:p>
    <w:p w14:paraId="0000109E" w14:textId="77777777" w:rsidR="0030221B" w:rsidRDefault="00000000">
      <w:pPr>
        <w:spacing w:line="276" w:lineRule="auto"/>
        <w:rPr>
          <w:sz w:val="20"/>
          <w:szCs w:val="20"/>
        </w:rPr>
      </w:pPr>
      <w:r>
        <w:rPr>
          <w:sz w:val="20"/>
          <w:szCs w:val="20"/>
        </w:rPr>
        <w:t xml:space="preserve"> Association of Natural Rubber Producing Countries (</w:t>
      </w:r>
      <w:proofErr w:type="spellStart"/>
      <w:r>
        <w:rPr>
          <w:sz w:val="20"/>
          <w:szCs w:val="20"/>
        </w:rPr>
        <w:t>ASCRubber</w:t>
      </w:r>
      <w:proofErr w:type="spellEnd"/>
      <w:r>
        <w:rPr>
          <w:sz w:val="20"/>
          <w:szCs w:val="20"/>
        </w:rPr>
        <w:t>)</w:t>
      </w:r>
    </w:p>
    <w:p w14:paraId="0000109F" w14:textId="77777777" w:rsidR="0030221B" w:rsidRDefault="00000000">
      <w:pPr>
        <w:spacing w:line="276" w:lineRule="auto"/>
        <w:rPr>
          <w:sz w:val="20"/>
          <w:szCs w:val="20"/>
        </w:rPr>
      </w:pPr>
      <w:r>
        <w:rPr>
          <w:sz w:val="20"/>
          <w:szCs w:val="20"/>
        </w:rPr>
        <w:t xml:space="preserve"> Association of </w:t>
      </w:r>
      <w:proofErr w:type="gramStart"/>
      <w:r>
        <w:rPr>
          <w:sz w:val="20"/>
          <w:szCs w:val="20"/>
        </w:rPr>
        <w:t>South East</w:t>
      </w:r>
      <w:proofErr w:type="gramEnd"/>
      <w:r>
        <w:rPr>
          <w:sz w:val="20"/>
          <w:szCs w:val="20"/>
        </w:rPr>
        <w:t xml:space="preserve"> Asian Nations (ASEAN)</w:t>
      </w:r>
    </w:p>
    <w:p w14:paraId="000010A0" w14:textId="77777777" w:rsidR="0030221B" w:rsidRDefault="00000000">
      <w:pPr>
        <w:spacing w:line="276" w:lineRule="auto"/>
        <w:rPr>
          <w:sz w:val="20"/>
          <w:szCs w:val="20"/>
        </w:rPr>
      </w:pPr>
      <w:r>
        <w:rPr>
          <w:sz w:val="20"/>
          <w:szCs w:val="20"/>
        </w:rPr>
        <w:t xml:space="preserve"> Association of Supervisors of Banks of Latin America and the Caribbean (ASBLAC)</w:t>
      </w:r>
    </w:p>
    <w:p w14:paraId="000010A1" w14:textId="77777777" w:rsidR="0030221B" w:rsidRDefault="00000000">
      <w:pPr>
        <w:spacing w:line="276" w:lineRule="auto"/>
        <w:rPr>
          <w:sz w:val="20"/>
          <w:szCs w:val="20"/>
        </w:rPr>
      </w:pPr>
      <w:r>
        <w:rPr>
          <w:sz w:val="20"/>
          <w:szCs w:val="20"/>
        </w:rPr>
        <w:t xml:space="preserve"> Association of Tin Producing Countries (ATPC)</w:t>
      </w:r>
    </w:p>
    <w:p w14:paraId="000010A2" w14:textId="77777777" w:rsidR="0030221B" w:rsidRDefault="00000000">
      <w:pPr>
        <w:spacing w:line="276" w:lineRule="auto"/>
        <w:rPr>
          <w:sz w:val="20"/>
          <w:szCs w:val="20"/>
        </w:rPr>
      </w:pPr>
      <w:r>
        <w:rPr>
          <w:sz w:val="20"/>
          <w:szCs w:val="20"/>
        </w:rPr>
        <w:t xml:space="preserve"> Baltic Council (BC)</w:t>
      </w:r>
    </w:p>
    <w:p w14:paraId="000010A3" w14:textId="77777777" w:rsidR="0030221B" w:rsidRDefault="00000000">
      <w:pPr>
        <w:spacing w:line="276" w:lineRule="auto"/>
        <w:rPr>
          <w:sz w:val="20"/>
          <w:szCs w:val="20"/>
        </w:rPr>
      </w:pPr>
      <w:r>
        <w:rPr>
          <w:sz w:val="20"/>
          <w:szCs w:val="20"/>
        </w:rPr>
        <w:t xml:space="preserve"> Baltic Peacekeeping Battalion (BALTBAT)</w:t>
      </w:r>
    </w:p>
    <w:p w14:paraId="000010A4" w14:textId="77777777" w:rsidR="0030221B" w:rsidRDefault="00000000">
      <w:pPr>
        <w:spacing w:line="276" w:lineRule="auto"/>
        <w:rPr>
          <w:sz w:val="20"/>
          <w:szCs w:val="20"/>
        </w:rPr>
      </w:pPr>
      <w:r>
        <w:rPr>
          <w:sz w:val="20"/>
          <w:szCs w:val="20"/>
        </w:rPr>
        <w:t xml:space="preserve"> Bank for International Settlements (BIC)</w:t>
      </w:r>
    </w:p>
    <w:p w14:paraId="000010A5" w14:textId="77777777" w:rsidR="0030221B" w:rsidRDefault="00000000">
      <w:pPr>
        <w:spacing w:line="276" w:lineRule="auto"/>
        <w:rPr>
          <w:sz w:val="20"/>
          <w:szCs w:val="20"/>
        </w:rPr>
      </w:pPr>
      <w:r>
        <w:rPr>
          <w:sz w:val="20"/>
          <w:szCs w:val="20"/>
        </w:rPr>
        <w:t xml:space="preserve"> Bank of the South (BS)</w:t>
      </w:r>
    </w:p>
    <w:p w14:paraId="000010A6" w14:textId="77777777" w:rsidR="0030221B" w:rsidRDefault="00000000">
      <w:pPr>
        <w:spacing w:line="276" w:lineRule="auto"/>
        <w:rPr>
          <w:sz w:val="20"/>
          <w:szCs w:val="20"/>
        </w:rPr>
      </w:pPr>
      <w:r>
        <w:rPr>
          <w:sz w:val="20"/>
          <w:szCs w:val="20"/>
        </w:rPr>
        <w:t xml:space="preserve"> Banque </w:t>
      </w:r>
      <w:proofErr w:type="spellStart"/>
      <w:r>
        <w:rPr>
          <w:sz w:val="20"/>
          <w:szCs w:val="20"/>
        </w:rPr>
        <w:t>internationale</w:t>
      </w:r>
      <w:proofErr w:type="spellEnd"/>
      <w:r>
        <w:rPr>
          <w:sz w:val="20"/>
          <w:szCs w:val="20"/>
        </w:rPr>
        <w:t xml:space="preserve"> </w:t>
      </w:r>
      <w:proofErr w:type="spellStart"/>
      <w:r>
        <w:rPr>
          <w:sz w:val="20"/>
          <w:szCs w:val="20"/>
        </w:rPr>
        <w:t>d'information</w:t>
      </w:r>
      <w:proofErr w:type="spellEnd"/>
      <w:r>
        <w:rPr>
          <w:sz w:val="20"/>
          <w:szCs w:val="20"/>
        </w:rPr>
        <w:t xml:space="preserve"> sur les </w:t>
      </w:r>
      <w:proofErr w:type="spellStart"/>
      <w:r>
        <w:rPr>
          <w:sz w:val="20"/>
          <w:szCs w:val="20"/>
        </w:rPr>
        <w:t>Etats</w:t>
      </w:r>
      <w:proofErr w:type="spellEnd"/>
      <w:r>
        <w:rPr>
          <w:sz w:val="20"/>
          <w:szCs w:val="20"/>
        </w:rPr>
        <w:t xml:space="preserve"> francophones (BIIEF)</w:t>
      </w:r>
    </w:p>
    <w:p w14:paraId="000010A7" w14:textId="77777777" w:rsidR="0030221B" w:rsidRDefault="00000000">
      <w:pPr>
        <w:spacing w:line="276" w:lineRule="auto"/>
        <w:rPr>
          <w:sz w:val="20"/>
          <w:szCs w:val="20"/>
        </w:rPr>
      </w:pPr>
      <w:r>
        <w:rPr>
          <w:sz w:val="20"/>
          <w:szCs w:val="20"/>
        </w:rPr>
        <w:t xml:space="preserve"> Bay of Bengal Programme Inter-Governmental Organization (BOBP)</w:t>
      </w:r>
    </w:p>
    <w:p w14:paraId="000010A8" w14:textId="77777777" w:rsidR="0030221B" w:rsidRDefault="00000000">
      <w:pPr>
        <w:spacing w:line="276" w:lineRule="auto"/>
        <w:rPr>
          <w:sz w:val="20"/>
          <w:szCs w:val="20"/>
        </w:rPr>
      </w:pPr>
      <w:r>
        <w:rPr>
          <w:sz w:val="20"/>
          <w:szCs w:val="20"/>
        </w:rPr>
        <w:t xml:space="preserve"> Benelux Organization for Intellectual Property (BORGIP)</w:t>
      </w:r>
    </w:p>
    <w:p w14:paraId="000010A9" w14:textId="77777777" w:rsidR="0030221B" w:rsidRDefault="00000000">
      <w:pPr>
        <w:spacing w:line="276" w:lineRule="auto"/>
        <w:rPr>
          <w:sz w:val="20"/>
          <w:szCs w:val="20"/>
        </w:rPr>
      </w:pPr>
      <w:r>
        <w:rPr>
          <w:sz w:val="20"/>
          <w:szCs w:val="20"/>
        </w:rPr>
        <w:t xml:space="preserve"> Benelux Economic Union (BENELUX)</w:t>
      </w:r>
    </w:p>
    <w:p w14:paraId="000010AA" w14:textId="77777777" w:rsidR="0030221B" w:rsidRDefault="00000000">
      <w:pPr>
        <w:spacing w:line="276" w:lineRule="auto"/>
        <w:rPr>
          <w:sz w:val="20"/>
          <w:szCs w:val="20"/>
        </w:rPr>
      </w:pPr>
      <w:r>
        <w:rPr>
          <w:sz w:val="20"/>
          <w:szCs w:val="20"/>
        </w:rPr>
        <w:t xml:space="preserve"> </w:t>
      </w:r>
      <w:proofErr w:type="spellStart"/>
      <w:r>
        <w:rPr>
          <w:sz w:val="20"/>
          <w:szCs w:val="20"/>
        </w:rPr>
        <w:t>BioNET</w:t>
      </w:r>
      <w:proofErr w:type="spellEnd"/>
      <w:r>
        <w:rPr>
          <w:sz w:val="20"/>
          <w:szCs w:val="20"/>
        </w:rPr>
        <w:t xml:space="preserve"> INTERNATIONAL - Global Network for Biosystematics (BIONET)</w:t>
      </w:r>
    </w:p>
    <w:p w14:paraId="000010AB" w14:textId="77777777" w:rsidR="0030221B" w:rsidRDefault="00000000">
      <w:pPr>
        <w:spacing w:line="276" w:lineRule="auto"/>
        <w:rPr>
          <w:sz w:val="20"/>
          <w:szCs w:val="20"/>
        </w:rPr>
      </w:pPr>
      <w:r>
        <w:rPr>
          <w:sz w:val="20"/>
          <w:szCs w:val="20"/>
        </w:rPr>
        <w:t xml:space="preserve"> Board of Nordic Development Projects (BNDP)</w:t>
      </w:r>
    </w:p>
    <w:p w14:paraId="000010AC" w14:textId="77777777" w:rsidR="0030221B" w:rsidRDefault="00000000">
      <w:pPr>
        <w:spacing w:line="276" w:lineRule="auto"/>
        <w:rPr>
          <w:sz w:val="20"/>
          <w:szCs w:val="20"/>
        </w:rPr>
      </w:pPr>
      <w:r>
        <w:rPr>
          <w:sz w:val="20"/>
          <w:szCs w:val="20"/>
        </w:rPr>
        <w:t xml:space="preserve"> British Commonwealth Scientific Committee/Commonwealth Science Council (BCSC)</w:t>
      </w:r>
    </w:p>
    <w:p w14:paraId="000010AD" w14:textId="77777777" w:rsidR="0030221B" w:rsidRDefault="00000000">
      <w:pPr>
        <w:spacing w:line="276" w:lineRule="auto"/>
        <w:rPr>
          <w:sz w:val="20"/>
          <w:szCs w:val="20"/>
        </w:rPr>
      </w:pPr>
      <w:r>
        <w:rPr>
          <w:sz w:val="20"/>
          <w:szCs w:val="20"/>
        </w:rPr>
        <w:t xml:space="preserve"> CAB International (CABI)</w:t>
      </w:r>
    </w:p>
    <w:p w14:paraId="000010AE" w14:textId="77777777" w:rsidR="0030221B" w:rsidRDefault="00000000">
      <w:pPr>
        <w:spacing w:line="276" w:lineRule="auto"/>
        <w:rPr>
          <w:sz w:val="20"/>
          <w:szCs w:val="20"/>
        </w:rPr>
      </w:pPr>
      <w:r>
        <w:rPr>
          <w:sz w:val="20"/>
          <w:szCs w:val="20"/>
        </w:rPr>
        <w:t xml:space="preserve"> Carbon Sequestration Leadership Forum (CSLF)</w:t>
      </w:r>
    </w:p>
    <w:p w14:paraId="000010AF" w14:textId="77777777" w:rsidR="0030221B" w:rsidRDefault="00000000">
      <w:pPr>
        <w:spacing w:line="276" w:lineRule="auto"/>
        <w:rPr>
          <w:sz w:val="20"/>
          <w:szCs w:val="20"/>
        </w:rPr>
      </w:pPr>
      <w:r>
        <w:rPr>
          <w:sz w:val="20"/>
          <w:szCs w:val="20"/>
        </w:rPr>
        <w:t xml:space="preserve"> Caribbean Commission/Anglo-American Caribbean Commission (</w:t>
      </w:r>
      <w:proofErr w:type="spellStart"/>
      <w:r>
        <w:rPr>
          <w:sz w:val="20"/>
          <w:szCs w:val="20"/>
        </w:rPr>
        <w:t>CComm</w:t>
      </w:r>
      <w:proofErr w:type="spellEnd"/>
      <w:r>
        <w:rPr>
          <w:sz w:val="20"/>
          <w:szCs w:val="20"/>
        </w:rPr>
        <w:t>)</w:t>
      </w:r>
    </w:p>
    <w:p w14:paraId="000010B0" w14:textId="77777777" w:rsidR="0030221B" w:rsidRDefault="00000000">
      <w:pPr>
        <w:spacing w:line="276" w:lineRule="auto"/>
        <w:rPr>
          <w:sz w:val="20"/>
          <w:szCs w:val="20"/>
        </w:rPr>
      </w:pPr>
      <w:r>
        <w:rPr>
          <w:sz w:val="20"/>
          <w:szCs w:val="20"/>
        </w:rPr>
        <w:t xml:space="preserve"> Caribbean Community (CARICOM)</w:t>
      </w:r>
    </w:p>
    <w:p w14:paraId="000010B1" w14:textId="77777777" w:rsidR="0030221B" w:rsidRDefault="00000000">
      <w:pPr>
        <w:spacing w:line="276" w:lineRule="auto"/>
        <w:rPr>
          <w:sz w:val="20"/>
          <w:szCs w:val="20"/>
        </w:rPr>
      </w:pPr>
      <w:r>
        <w:rPr>
          <w:sz w:val="20"/>
          <w:szCs w:val="20"/>
        </w:rPr>
        <w:t xml:space="preserve"> Caribbean Development Bank (CDB)</w:t>
      </w:r>
    </w:p>
    <w:p w14:paraId="000010B2" w14:textId="77777777" w:rsidR="0030221B" w:rsidRDefault="00000000">
      <w:pPr>
        <w:spacing w:line="276" w:lineRule="auto"/>
        <w:rPr>
          <w:sz w:val="20"/>
          <w:szCs w:val="20"/>
        </w:rPr>
      </w:pPr>
      <w:r>
        <w:rPr>
          <w:sz w:val="20"/>
          <w:szCs w:val="20"/>
        </w:rPr>
        <w:t xml:space="preserve"> Caribbean Examinations Council (CXC)</w:t>
      </w:r>
    </w:p>
    <w:p w14:paraId="000010B3" w14:textId="77777777" w:rsidR="0030221B" w:rsidRDefault="00000000">
      <w:pPr>
        <w:spacing w:line="276" w:lineRule="auto"/>
        <w:rPr>
          <w:sz w:val="20"/>
          <w:szCs w:val="20"/>
        </w:rPr>
      </w:pPr>
      <w:r>
        <w:rPr>
          <w:sz w:val="20"/>
          <w:szCs w:val="20"/>
        </w:rPr>
        <w:t xml:space="preserve"> Caribbean Financial Action Task Force (CFATF)</w:t>
      </w:r>
    </w:p>
    <w:p w14:paraId="000010B4" w14:textId="77777777" w:rsidR="0030221B" w:rsidRDefault="00000000">
      <w:pPr>
        <w:spacing w:line="276" w:lineRule="auto"/>
        <w:rPr>
          <w:sz w:val="20"/>
          <w:szCs w:val="20"/>
        </w:rPr>
      </w:pPr>
      <w:r>
        <w:rPr>
          <w:sz w:val="20"/>
          <w:szCs w:val="20"/>
        </w:rPr>
        <w:t xml:space="preserve"> Caribbean Free Trade Association (CARIFTA)</w:t>
      </w:r>
    </w:p>
    <w:p w14:paraId="000010B5" w14:textId="77777777" w:rsidR="0030221B" w:rsidRDefault="00000000">
      <w:pPr>
        <w:spacing w:line="276" w:lineRule="auto"/>
        <w:rPr>
          <w:sz w:val="20"/>
          <w:szCs w:val="20"/>
        </w:rPr>
      </w:pPr>
      <w:r>
        <w:rPr>
          <w:sz w:val="20"/>
          <w:szCs w:val="20"/>
        </w:rPr>
        <w:t xml:space="preserve"> Caribbean Organization (</w:t>
      </w:r>
      <w:proofErr w:type="spellStart"/>
      <w:r>
        <w:rPr>
          <w:sz w:val="20"/>
          <w:szCs w:val="20"/>
        </w:rPr>
        <w:t>Corg</w:t>
      </w:r>
      <w:proofErr w:type="spellEnd"/>
      <w:r>
        <w:rPr>
          <w:sz w:val="20"/>
          <w:szCs w:val="20"/>
        </w:rPr>
        <w:t>)</w:t>
      </w:r>
    </w:p>
    <w:p w14:paraId="000010B6" w14:textId="77777777" w:rsidR="0030221B" w:rsidRDefault="00000000">
      <w:pPr>
        <w:spacing w:line="276" w:lineRule="auto"/>
        <w:rPr>
          <w:sz w:val="20"/>
          <w:szCs w:val="20"/>
        </w:rPr>
      </w:pPr>
      <w:r>
        <w:rPr>
          <w:sz w:val="20"/>
          <w:szCs w:val="20"/>
        </w:rPr>
        <w:t xml:space="preserve"> Caribbean Postal Union (CPU)</w:t>
      </w:r>
    </w:p>
    <w:p w14:paraId="000010B7" w14:textId="77777777" w:rsidR="0030221B" w:rsidRDefault="00000000">
      <w:pPr>
        <w:spacing w:line="276" w:lineRule="auto"/>
        <w:rPr>
          <w:sz w:val="20"/>
          <w:szCs w:val="20"/>
        </w:rPr>
      </w:pPr>
      <w:r>
        <w:rPr>
          <w:sz w:val="20"/>
          <w:szCs w:val="20"/>
        </w:rPr>
        <w:t xml:space="preserve"> Central African Customs and Economic Union (UDEAC)</w:t>
      </w:r>
    </w:p>
    <w:p w14:paraId="000010B8" w14:textId="77777777" w:rsidR="0030221B" w:rsidRDefault="00000000">
      <w:pPr>
        <w:spacing w:line="276" w:lineRule="auto"/>
        <w:rPr>
          <w:sz w:val="20"/>
          <w:szCs w:val="20"/>
        </w:rPr>
      </w:pPr>
      <w:r>
        <w:rPr>
          <w:sz w:val="20"/>
          <w:szCs w:val="20"/>
        </w:rPr>
        <w:t xml:space="preserve"> Central American Coffee Board (CACB)</w:t>
      </w:r>
    </w:p>
    <w:p w14:paraId="000010B9" w14:textId="77777777" w:rsidR="0030221B" w:rsidRDefault="00000000">
      <w:pPr>
        <w:spacing w:line="276" w:lineRule="auto"/>
        <w:rPr>
          <w:sz w:val="20"/>
          <w:szCs w:val="20"/>
        </w:rPr>
      </w:pPr>
      <w:r>
        <w:rPr>
          <w:sz w:val="20"/>
          <w:szCs w:val="20"/>
        </w:rPr>
        <w:t xml:space="preserve"> Central American Energy Commission (CAEC)</w:t>
      </w:r>
    </w:p>
    <w:p w14:paraId="000010BA" w14:textId="77777777" w:rsidR="0030221B" w:rsidRDefault="00000000">
      <w:pPr>
        <w:spacing w:line="276" w:lineRule="auto"/>
        <w:rPr>
          <w:sz w:val="20"/>
          <w:szCs w:val="20"/>
        </w:rPr>
      </w:pPr>
      <w:r>
        <w:rPr>
          <w:sz w:val="20"/>
          <w:szCs w:val="20"/>
        </w:rPr>
        <w:lastRenderedPageBreak/>
        <w:t xml:space="preserve"> Central American Institute for Public Administration (CAIPA)</w:t>
      </w:r>
    </w:p>
    <w:p w14:paraId="000010BB" w14:textId="77777777" w:rsidR="0030221B" w:rsidRDefault="00000000">
      <w:pPr>
        <w:spacing w:line="276" w:lineRule="auto"/>
        <w:rPr>
          <w:sz w:val="20"/>
          <w:szCs w:val="20"/>
        </w:rPr>
      </w:pPr>
      <w:r>
        <w:rPr>
          <w:sz w:val="20"/>
          <w:szCs w:val="20"/>
        </w:rPr>
        <w:t xml:space="preserve"> Central American Integration System (SICA)</w:t>
      </w:r>
    </w:p>
    <w:sdt>
      <w:sdtPr>
        <w:tag w:val="goog_rdk_3"/>
        <w:id w:val="-1403289225"/>
      </w:sdtPr>
      <w:sdtContent>
        <w:p w14:paraId="000010BC" w14:textId="77777777" w:rsidR="0030221B" w:rsidRDefault="00000000">
          <w:pPr>
            <w:spacing w:line="276" w:lineRule="auto"/>
            <w:rPr>
              <w:sz w:val="20"/>
              <w:szCs w:val="20"/>
            </w:rPr>
          </w:pPr>
          <w:r>
            <w:t xml:space="preserve"> </w:t>
          </w:r>
          <w:r>
            <w:rPr>
              <w:sz w:val="20"/>
              <w:szCs w:val="20"/>
            </w:rPr>
            <w:t>Central American Monetary Stabilization Fund (CAMSF)</w:t>
          </w:r>
        </w:p>
      </w:sdtContent>
    </w:sdt>
    <w:p w14:paraId="000010BD" w14:textId="77777777" w:rsidR="0030221B" w:rsidRDefault="00000000">
      <w:pPr>
        <w:spacing w:line="276" w:lineRule="auto"/>
        <w:rPr>
          <w:sz w:val="20"/>
          <w:szCs w:val="20"/>
        </w:rPr>
      </w:pPr>
      <w:r>
        <w:rPr>
          <w:sz w:val="20"/>
          <w:szCs w:val="20"/>
        </w:rPr>
        <w:t xml:space="preserve"> Central American Research Institute for Industry (CARII)</w:t>
      </w:r>
    </w:p>
    <w:p w14:paraId="000010BE" w14:textId="77777777" w:rsidR="0030221B" w:rsidRDefault="00000000">
      <w:pPr>
        <w:spacing w:line="276" w:lineRule="auto"/>
        <w:rPr>
          <w:sz w:val="20"/>
          <w:szCs w:val="20"/>
        </w:rPr>
      </w:pPr>
      <w:r>
        <w:rPr>
          <w:sz w:val="20"/>
          <w:szCs w:val="20"/>
        </w:rPr>
        <w:t xml:space="preserve"> Central and Eastern European Privatization Network (CEEPN)</w:t>
      </w:r>
    </w:p>
    <w:p w14:paraId="000010BF" w14:textId="77777777" w:rsidR="0030221B" w:rsidRDefault="00000000">
      <w:pPr>
        <w:spacing w:line="276" w:lineRule="auto"/>
        <w:rPr>
          <w:sz w:val="20"/>
          <w:szCs w:val="20"/>
        </w:rPr>
      </w:pPr>
      <w:r>
        <w:rPr>
          <w:sz w:val="20"/>
          <w:szCs w:val="20"/>
        </w:rPr>
        <w:t xml:space="preserve"> Central Asian Economic Community (CAECC)</w:t>
      </w:r>
    </w:p>
    <w:p w14:paraId="000010C0" w14:textId="77777777" w:rsidR="0030221B" w:rsidRDefault="00000000">
      <w:pPr>
        <w:spacing w:line="276" w:lineRule="auto"/>
        <w:rPr>
          <w:sz w:val="20"/>
          <w:szCs w:val="20"/>
        </w:rPr>
      </w:pPr>
      <w:r>
        <w:rPr>
          <w:sz w:val="20"/>
          <w:szCs w:val="20"/>
        </w:rPr>
        <w:t xml:space="preserve"> Central Bureau for the International </w:t>
      </w:r>
      <w:proofErr w:type="gramStart"/>
      <w:r>
        <w:rPr>
          <w:sz w:val="20"/>
          <w:szCs w:val="20"/>
        </w:rPr>
        <w:t>1 :</w:t>
      </w:r>
      <w:proofErr w:type="gramEnd"/>
      <w:r>
        <w:rPr>
          <w:sz w:val="20"/>
          <w:szCs w:val="20"/>
        </w:rPr>
        <w:t>1,000,000:,, Map of the World (CBI)</w:t>
      </w:r>
    </w:p>
    <w:p w14:paraId="000010C1" w14:textId="77777777" w:rsidR="0030221B" w:rsidRDefault="00000000">
      <w:pPr>
        <w:spacing w:line="276" w:lineRule="auto"/>
        <w:rPr>
          <w:sz w:val="20"/>
          <w:szCs w:val="20"/>
        </w:rPr>
      </w:pPr>
      <w:r>
        <w:rPr>
          <w:sz w:val="20"/>
          <w:szCs w:val="20"/>
        </w:rPr>
        <w:t xml:space="preserve"> Central Commission for the Navigation of the Rhine (CCNR)</w:t>
      </w:r>
    </w:p>
    <w:p w14:paraId="000010C2" w14:textId="77777777" w:rsidR="0030221B" w:rsidRDefault="00000000">
      <w:pPr>
        <w:spacing w:line="276" w:lineRule="auto"/>
        <w:rPr>
          <w:sz w:val="20"/>
          <w:szCs w:val="20"/>
        </w:rPr>
      </w:pPr>
      <w:r>
        <w:rPr>
          <w:sz w:val="20"/>
          <w:szCs w:val="20"/>
        </w:rPr>
        <w:t xml:space="preserve"> Central Compensation Office of the Maghreb (CCOM)</w:t>
      </w:r>
    </w:p>
    <w:p w14:paraId="000010C3" w14:textId="77777777" w:rsidR="0030221B" w:rsidRDefault="00000000">
      <w:pPr>
        <w:spacing w:line="276" w:lineRule="auto"/>
        <w:rPr>
          <w:sz w:val="20"/>
          <w:szCs w:val="20"/>
        </w:rPr>
      </w:pPr>
      <w:r>
        <w:rPr>
          <w:sz w:val="20"/>
          <w:szCs w:val="20"/>
        </w:rPr>
        <w:t xml:space="preserve"> Central European Free Trade Association (CEFTA)</w:t>
      </w:r>
    </w:p>
    <w:p w14:paraId="000010C4" w14:textId="77777777" w:rsidR="0030221B" w:rsidRDefault="00000000">
      <w:pPr>
        <w:spacing w:line="276" w:lineRule="auto"/>
        <w:rPr>
          <w:sz w:val="20"/>
          <w:szCs w:val="20"/>
        </w:rPr>
      </w:pPr>
      <w:r>
        <w:rPr>
          <w:sz w:val="20"/>
          <w:szCs w:val="20"/>
        </w:rPr>
        <w:t xml:space="preserve"> Central European Initiative (CEI)</w:t>
      </w:r>
    </w:p>
    <w:p w14:paraId="000010C5" w14:textId="77777777" w:rsidR="0030221B" w:rsidRDefault="00000000">
      <w:pPr>
        <w:spacing w:line="276" w:lineRule="auto"/>
        <w:rPr>
          <w:sz w:val="20"/>
          <w:szCs w:val="20"/>
        </w:rPr>
      </w:pPr>
      <w:r>
        <w:rPr>
          <w:sz w:val="20"/>
          <w:szCs w:val="20"/>
        </w:rPr>
        <w:t xml:space="preserve"> Central Office for International Railway Transport (OTIF)</w:t>
      </w:r>
    </w:p>
    <w:p w14:paraId="000010C6" w14:textId="77777777" w:rsidR="0030221B" w:rsidRDefault="00000000">
      <w:pPr>
        <w:spacing w:line="276" w:lineRule="auto"/>
        <w:rPr>
          <w:sz w:val="20"/>
          <w:szCs w:val="20"/>
        </w:rPr>
      </w:pPr>
      <w:r>
        <w:rPr>
          <w:sz w:val="20"/>
          <w:szCs w:val="20"/>
        </w:rPr>
        <w:t xml:space="preserve"> Central Pan American Bureau of Eugenics and Homiculture (CPAB)</w:t>
      </w:r>
    </w:p>
    <w:p w14:paraId="000010C7" w14:textId="77777777" w:rsidR="0030221B" w:rsidRDefault="00000000">
      <w:pPr>
        <w:spacing w:line="276" w:lineRule="auto"/>
        <w:rPr>
          <w:sz w:val="20"/>
          <w:szCs w:val="20"/>
        </w:rPr>
      </w:pPr>
      <w:r>
        <w:rPr>
          <w:sz w:val="20"/>
          <w:szCs w:val="20"/>
        </w:rPr>
        <w:t xml:space="preserve"> Central Treaty Organization (CENTO)</w:t>
      </w:r>
    </w:p>
    <w:p w14:paraId="000010C8" w14:textId="77777777" w:rsidR="0030221B" w:rsidRDefault="00000000">
      <w:pPr>
        <w:spacing w:line="276" w:lineRule="auto"/>
        <w:rPr>
          <w:sz w:val="20"/>
          <w:szCs w:val="20"/>
        </w:rPr>
      </w:pPr>
      <w:r>
        <w:rPr>
          <w:sz w:val="20"/>
          <w:szCs w:val="20"/>
        </w:rPr>
        <w:t xml:space="preserve"> Centre for Marketing Information and Advisory Services for Fishery/INFOSAMAK (INFSMK)</w:t>
      </w:r>
    </w:p>
    <w:p w14:paraId="000010C9" w14:textId="77777777" w:rsidR="0030221B" w:rsidRDefault="00000000">
      <w:pPr>
        <w:spacing w:line="276" w:lineRule="auto"/>
        <w:rPr>
          <w:sz w:val="20"/>
          <w:szCs w:val="20"/>
        </w:rPr>
      </w:pPr>
      <w:r>
        <w:rPr>
          <w:sz w:val="20"/>
          <w:szCs w:val="20"/>
        </w:rPr>
        <w:t xml:space="preserve"> Coalition for Rainforest Nations (</w:t>
      </w:r>
      <w:proofErr w:type="spellStart"/>
      <w:r>
        <w:rPr>
          <w:sz w:val="20"/>
          <w:szCs w:val="20"/>
        </w:rPr>
        <w:t>CfRN</w:t>
      </w:r>
      <w:proofErr w:type="spellEnd"/>
      <w:r>
        <w:rPr>
          <w:sz w:val="20"/>
          <w:szCs w:val="20"/>
        </w:rPr>
        <w:t>)</w:t>
      </w:r>
    </w:p>
    <w:p w14:paraId="000010CA" w14:textId="77777777" w:rsidR="0030221B" w:rsidRDefault="00000000">
      <w:pPr>
        <w:spacing w:line="276" w:lineRule="auto"/>
        <w:rPr>
          <w:sz w:val="20"/>
          <w:szCs w:val="20"/>
        </w:rPr>
      </w:pPr>
      <w:r>
        <w:rPr>
          <w:sz w:val="20"/>
          <w:szCs w:val="20"/>
        </w:rPr>
        <w:t xml:space="preserve"> Cocoa Producers Alliance (CCPA)</w:t>
      </w:r>
    </w:p>
    <w:p w14:paraId="000010CB" w14:textId="77777777" w:rsidR="0030221B" w:rsidRDefault="00000000">
      <w:pPr>
        <w:spacing w:line="276" w:lineRule="auto"/>
        <w:rPr>
          <w:sz w:val="20"/>
          <w:szCs w:val="20"/>
        </w:rPr>
      </w:pPr>
      <w:r>
        <w:rPr>
          <w:sz w:val="20"/>
          <w:szCs w:val="20"/>
        </w:rPr>
        <w:t xml:space="preserve"> Collective Security Treaty Organization (CSTO)</w:t>
      </w:r>
    </w:p>
    <w:p w14:paraId="000010CC" w14:textId="77777777" w:rsidR="0030221B" w:rsidRDefault="00000000">
      <w:pPr>
        <w:spacing w:line="276" w:lineRule="auto"/>
        <w:rPr>
          <w:sz w:val="20"/>
          <w:szCs w:val="20"/>
        </w:rPr>
      </w:pPr>
      <w:r>
        <w:rPr>
          <w:sz w:val="20"/>
          <w:szCs w:val="20"/>
        </w:rPr>
        <w:t xml:space="preserve"> </w:t>
      </w:r>
      <w:proofErr w:type="spellStart"/>
      <w:r>
        <w:rPr>
          <w:sz w:val="20"/>
          <w:szCs w:val="20"/>
        </w:rPr>
        <w:t>Comite</w:t>
      </w:r>
      <w:proofErr w:type="spellEnd"/>
      <w:r>
        <w:rPr>
          <w:sz w:val="20"/>
          <w:szCs w:val="20"/>
        </w:rPr>
        <w:t xml:space="preserve">́ Regional de </w:t>
      </w:r>
      <w:proofErr w:type="spellStart"/>
      <w:r>
        <w:rPr>
          <w:sz w:val="20"/>
          <w:szCs w:val="20"/>
        </w:rPr>
        <w:t>Sanidad</w:t>
      </w:r>
      <w:proofErr w:type="spellEnd"/>
      <w:r>
        <w:rPr>
          <w:sz w:val="20"/>
          <w:szCs w:val="20"/>
        </w:rPr>
        <w:t xml:space="preserve"> Vegetal del </w:t>
      </w:r>
      <w:proofErr w:type="spellStart"/>
      <w:r>
        <w:rPr>
          <w:sz w:val="20"/>
          <w:szCs w:val="20"/>
        </w:rPr>
        <w:t>Cono</w:t>
      </w:r>
      <w:proofErr w:type="spellEnd"/>
      <w:r>
        <w:rPr>
          <w:sz w:val="20"/>
          <w:szCs w:val="20"/>
        </w:rPr>
        <w:t xml:space="preserve"> Sur (COSAVE)</w:t>
      </w:r>
    </w:p>
    <w:p w14:paraId="000010CD" w14:textId="77777777" w:rsidR="0030221B" w:rsidRDefault="00000000">
      <w:pPr>
        <w:spacing w:line="276" w:lineRule="auto"/>
        <w:rPr>
          <w:sz w:val="20"/>
          <w:szCs w:val="20"/>
        </w:rPr>
      </w:pPr>
      <w:r>
        <w:rPr>
          <w:sz w:val="20"/>
          <w:szCs w:val="20"/>
        </w:rPr>
        <w:t xml:space="preserve"> Commission for International Financial Control in Macedonia (CIFC)</w:t>
      </w:r>
    </w:p>
    <w:p w14:paraId="000010CE" w14:textId="77777777" w:rsidR="0030221B" w:rsidRDefault="00000000">
      <w:pPr>
        <w:spacing w:line="276" w:lineRule="auto"/>
        <w:rPr>
          <w:sz w:val="20"/>
          <w:szCs w:val="20"/>
        </w:rPr>
      </w:pPr>
      <w:r>
        <w:rPr>
          <w:sz w:val="20"/>
          <w:szCs w:val="20"/>
        </w:rPr>
        <w:t xml:space="preserve"> Commission for Technical Cooperation in Africa South of the Sahara (</w:t>
      </w:r>
      <w:proofErr w:type="spellStart"/>
      <w:r>
        <w:rPr>
          <w:sz w:val="20"/>
          <w:szCs w:val="20"/>
        </w:rPr>
        <w:t>CTCAf</w:t>
      </w:r>
      <w:proofErr w:type="spellEnd"/>
      <w:r>
        <w:rPr>
          <w:sz w:val="20"/>
          <w:szCs w:val="20"/>
        </w:rPr>
        <w:t>)</w:t>
      </w:r>
    </w:p>
    <w:p w14:paraId="000010CF" w14:textId="77777777" w:rsidR="0030221B" w:rsidRDefault="00000000">
      <w:pPr>
        <w:spacing w:line="276" w:lineRule="auto"/>
        <w:rPr>
          <w:sz w:val="20"/>
          <w:szCs w:val="20"/>
        </w:rPr>
      </w:pPr>
      <w:r>
        <w:rPr>
          <w:sz w:val="20"/>
          <w:szCs w:val="20"/>
        </w:rPr>
        <w:t xml:space="preserve"> Commission of the Chad Basin/Lake Chad Basin Commission (LCBC)</w:t>
      </w:r>
    </w:p>
    <w:p w14:paraId="000010D0" w14:textId="77777777" w:rsidR="0030221B" w:rsidRDefault="00000000">
      <w:pPr>
        <w:spacing w:line="276" w:lineRule="auto"/>
        <w:rPr>
          <w:sz w:val="20"/>
          <w:szCs w:val="20"/>
        </w:rPr>
      </w:pPr>
      <w:r>
        <w:rPr>
          <w:sz w:val="20"/>
          <w:szCs w:val="20"/>
        </w:rPr>
        <w:t xml:space="preserve"> Common Fund for Commodities (CFC)</w:t>
      </w:r>
    </w:p>
    <w:p w14:paraId="000010D1" w14:textId="77777777" w:rsidR="0030221B" w:rsidRDefault="00000000">
      <w:pPr>
        <w:spacing w:line="276" w:lineRule="auto"/>
        <w:rPr>
          <w:sz w:val="20"/>
          <w:szCs w:val="20"/>
        </w:rPr>
      </w:pPr>
      <w:r>
        <w:rPr>
          <w:sz w:val="20"/>
          <w:szCs w:val="20"/>
        </w:rPr>
        <w:t xml:space="preserve"> Common Market for Eastern and Southern Africa (COMESA)</w:t>
      </w:r>
    </w:p>
    <w:p w14:paraId="000010D2" w14:textId="77777777" w:rsidR="0030221B" w:rsidRDefault="00000000">
      <w:pPr>
        <w:spacing w:line="276" w:lineRule="auto"/>
        <w:rPr>
          <w:sz w:val="20"/>
          <w:szCs w:val="20"/>
        </w:rPr>
      </w:pPr>
      <w:r>
        <w:rPr>
          <w:sz w:val="20"/>
          <w:szCs w:val="20"/>
        </w:rPr>
        <w:t xml:space="preserve"> Commonwealth Advisory Aeronautical Research Council (CAARC)</w:t>
      </w:r>
    </w:p>
    <w:p w14:paraId="000010D3" w14:textId="77777777" w:rsidR="0030221B" w:rsidRDefault="00000000">
      <w:pPr>
        <w:spacing w:line="276" w:lineRule="auto"/>
        <w:rPr>
          <w:sz w:val="20"/>
          <w:szCs w:val="20"/>
        </w:rPr>
      </w:pPr>
      <w:r>
        <w:rPr>
          <w:sz w:val="20"/>
          <w:szCs w:val="20"/>
        </w:rPr>
        <w:t xml:space="preserve"> Commonwealth Agricultural Bureau/Imperial Agricultural Bureau (</w:t>
      </w:r>
      <w:proofErr w:type="spellStart"/>
      <w:r>
        <w:rPr>
          <w:sz w:val="20"/>
          <w:szCs w:val="20"/>
        </w:rPr>
        <w:t>ComAB</w:t>
      </w:r>
      <w:proofErr w:type="spellEnd"/>
      <w:r>
        <w:rPr>
          <w:sz w:val="20"/>
          <w:szCs w:val="20"/>
        </w:rPr>
        <w:t>)</w:t>
      </w:r>
    </w:p>
    <w:p w14:paraId="000010D4" w14:textId="77777777" w:rsidR="0030221B" w:rsidRDefault="00000000">
      <w:pPr>
        <w:spacing w:line="276" w:lineRule="auto"/>
        <w:rPr>
          <w:sz w:val="20"/>
          <w:szCs w:val="20"/>
        </w:rPr>
      </w:pPr>
      <w:r>
        <w:rPr>
          <w:sz w:val="20"/>
          <w:szCs w:val="20"/>
        </w:rPr>
        <w:t xml:space="preserve"> Commonwealth Air Transport Council (CATC)</w:t>
      </w:r>
    </w:p>
    <w:p w14:paraId="000010D5" w14:textId="77777777" w:rsidR="0030221B" w:rsidRDefault="00000000">
      <w:pPr>
        <w:spacing w:line="276" w:lineRule="auto"/>
        <w:rPr>
          <w:sz w:val="20"/>
          <w:szCs w:val="20"/>
        </w:rPr>
      </w:pPr>
      <w:r>
        <w:rPr>
          <w:sz w:val="20"/>
          <w:szCs w:val="20"/>
        </w:rPr>
        <w:t xml:space="preserve"> Commonwealth Economic Committee (CEC)</w:t>
      </w:r>
    </w:p>
    <w:p w14:paraId="000010D6" w14:textId="77777777" w:rsidR="0030221B" w:rsidRDefault="00000000">
      <w:pPr>
        <w:spacing w:line="276" w:lineRule="auto"/>
        <w:rPr>
          <w:sz w:val="20"/>
          <w:szCs w:val="20"/>
        </w:rPr>
      </w:pPr>
      <w:r>
        <w:rPr>
          <w:sz w:val="20"/>
          <w:szCs w:val="20"/>
        </w:rPr>
        <w:t xml:space="preserve"> Commonwealth Education Liaison Committee (CELC)</w:t>
      </w:r>
    </w:p>
    <w:p w14:paraId="000010D7" w14:textId="77777777" w:rsidR="0030221B" w:rsidRDefault="00000000">
      <w:pPr>
        <w:spacing w:line="276" w:lineRule="auto"/>
        <w:rPr>
          <w:sz w:val="20"/>
          <w:szCs w:val="20"/>
        </w:rPr>
      </w:pPr>
      <w:r>
        <w:rPr>
          <w:sz w:val="20"/>
          <w:szCs w:val="20"/>
        </w:rPr>
        <w:t xml:space="preserve"> Commonwealth of Independent States (CIS)</w:t>
      </w:r>
    </w:p>
    <w:p w14:paraId="000010D8" w14:textId="77777777" w:rsidR="0030221B" w:rsidRDefault="00000000">
      <w:pPr>
        <w:spacing w:line="276" w:lineRule="auto"/>
        <w:rPr>
          <w:sz w:val="20"/>
          <w:szCs w:val="20"/>
        </w:rPr>
      </w:pPr>
      <w:r>
        <w:rPr>
          <w:sz w:val="20"/>
          <w:szCs w:val="20"/>
        </w:rPr>
        <w:t xml:space="preserve"> Commonwealth Secretariat (</w:t>
      </w:r>
      <w:proofErr w:type="spellStart"/>
      <w:r>
        <w:rPr>
          <w:sz w:val="20"/>
          <w:szCs w:val="20"/>
        </w:rPr>
        <w:t>ComSec</w:t>
      </w:r>
      <w:proofErr w:type="spellEnd"/>
      <w:r>
        <w:rPr>
          <w:sz w:val="20"/>
          <w:szCs w:val="20"/>
        </w:rPr>
        <w:t>)</w:t>
      </w:r>
    </w:p>
    <w:p w14:paraId="000010D9" w14:textId="77777777" w:rsidR="0030221B" w:rsidRDefault="00000000">
      <w:pPr>
        <w:spacing w:line="276" w:lineRule="auto"/>
        <w:rPr>
          <w:sz w:val="20"/>
          <w:szCs w:val="20"/>
        </w:rPr>
      </w:pPr>
      <w:r>
        <w:rPr>
          <w:sz w:val="20"/>
          <w:szCs w:val="20"/>
        </w:rPr>
        <w:t xml:space="preserve"> Commonwealth Telecommunications Board (CTO)</w:t>
      </w:r>
    </w:p>
    <w:p w14:paraId="000010DA" w14:textId="77777777" w:rsidR="0030221B" w:rsidRDefault="00000000">
      <w:pPr>
        <w:spacing w:line="276" w:lineRule="auto"/>
        <w:rPr>
          <w:sz w:val="20"/>
          <w:szCs w:val="20"/>
        </w:rPr>
      </w:pPr>
      <w:r>
        <w:rPr>
          <w:sz w:val="20"/>
          <w:szCs w:val="20"/>
        </w:rPr>
        <w:t xml:space="preserve"> </w:t>
      </w:r>
      <w:proofErr w:type="spellStart"/>
      <w:r>
        <w:rPr>
          <w:sz w:val="20"/>
          <w:szCs w:val="20"/>
        </w:rPr>
        <w:t>Communaute</w:t>
      </w:r>
      <w:proofErr w:type="spellEnd"/>
      <w:r>
        <w:rPr>
          <w:sz w:val="20"/>
          <w:szCs w:val="20"/>
        </w:rPr>
        <w:t xml:space="preserve">́ </w:t>
      </w:r>
      <w:proofErr w:type="spellStart"/>
      <w:r>
        <w:rPr>
          <w:sz w:val="20"/>
          <w:szCs w:val="20"/>
        </w:rPr>
        <w:t>économique</w:t>
      </w:r>
      <w:proofErr w:type="spellEnd"/>
      <w:r>
        <w:rPr>
          <w:sz w:val="20"/>
          <w:szCs w:val="20"/>
        </w:rPr>
        <w:t xml:space="preserve"> et </w:t>
      </w:r>
      <w:proofErr w:type="spellStart"/>
      <w:r>
        <w:rPr>
          <w:sz w:val="20"/>
          <w:szCs w:val="20"/>
        </w:rPr>
        <w:t>monétaire</w:t>
      </w:r>
      <w:proofErr w:type="spellEnd"/>
      <w:r>
        <w:rPr>
          <w:sz w:val="20"/>
          <w:szCs w:val="20"/>
        </w:rPr>
        <w:t xml:space="preserve"> </w:t>
      </w:r>
      <w:proofErr w:type="spellStart"/>
      <w:r>
        <w:rPr>
          <w:sz w:val="20"/>
          <w:szCs w:val="20"/>
        </w:rPr>
        <w:t>d'Afrique</w:t>
      </w:r>
      <w:proofErr w:type="spellEnd"/>
      <w:r>
        <w:rPr>
          <w:sz w:val="20"/>
          <w:szCs w:val="20"/>
        </w:rPr>
        <w:t xml:space="preserve"> centrale (CEMAC)</w:t>
      </w:r>
    </w:p>
    <w:p w14:paraId="000010DB" w14:textId="77777777" w:rsidR="0030221B" w:rsidRDefault="00000000">
      <w:pPr>
        <w:spacing w:line="276" w:lineRule="auto"/>
        <w:rPr>
          <w:sz w:val="20"/>
          <w:szCs w:val="20"/>
        </w:rPr>
      </w:pPr>
      <w:r>
        <w:rPr>
          <w:sz w:val="20"/>
          <w:szCs w:val="20"/>
        </w:rPr>
        <w:t xml:space="preserve"> Community of Portuguese-Speaking Countries (CPSC)</w:t>
      </w:r>
    </w:p>
    <w:p w14:paraId="000010DC" w14:textId="77777777" w:rsidR="0030221B" w:rsidRDefault="00000000">
      <w:pPr>
        <w:spacing w:line="276" w:lineRule="auto"/>
        <w:rPr>
          <w:sz w:val="20"/>
          <w:szCs w:val="20"/>
        </w:rPr>
      </w:pPr>
      <w:r>
        <w:rPr>
          <w:sz w:val="20"/>
          <w:szCs w:val="20"/>
        </w:rPr>
        <w:t xml:space="preserve"> Concerted Action for African Development (CAAD)</w:t>
      </w:r>
    </w:p>
    <w:p w14:paraId="000010DD" w14:textId="77777777" w:rsidR="0030221B" w:rsidRDefault="00000000">
      <w:pPr>
        <w:spacing w:line="276" w:lineRule="auto"/>
        <w:rPr>
          <w:sz w:val="20"/>
          <w:szCs w:val="20"/>
        </w:rPr>
      </w:pPr>
      <w:r>
        <w:rPr>
          <w:sz w:val="20"/>
          <w:szCs w:val="20"/>
        </w:rPr>
        <w:t xml:space="preserve"> Conf </w:t>
      </w:r>
      <w:proofErr w:type="spellStart"/>
      <w:r>
        <w:rPr>
          <w:sz w:val="20"/>
          <w:szCs w:val="20"/>
        </w:rPr>
        <w:t>rence</w:t>
      </w:r>
      <w:proofErr w:type="spellEnd"/>
      <w:r>
        <w:rPr>
          <w:sz w:val="20"/>
          <w:szCs w:val="20"/>
        </w:rPr>
        <w:t xml:space="preserve"> </w:t>
      </w:r>
      <w:proofErr w:type="spellStart"/>
      <w:r>
        <w:rPr>
          <w:sz w:val="20"/>
          <w:szCs w:val="20"/>
        </w:rPr>
        <w:t>interafricaine</w:t>
      </w:r>
      <w:proofErr w:type="spellEnd"/>
      <w:r>
        <w:rPr>
          <w:sz w:val="20"/>
          <w:szCs w:val="20"/>
        </w:rPr>
        <w:t xml:space="preserve"> des </w:t>
      </w:r>
      <w:proofErr w:type="spellStart"/>
      <w:r>
        <w:rPr>
          <w:sz w:val="20"/>
          <w:szCs w:val="20"/>
        </w:rPr>
        <w:t>marchs</w:t>
      </w:r>
      <w:proofErr w:type="spellEnd"/>
      <w:r>
        <w:rPr>
          <w:sz w:val="20"/>
          <w:szCs w:val="20"/>
        </w:rPr>
        <w:t xml:space="preserve"> </w:t>
      </w:r>
      <w:proofErr w:type="spellStart"/>
      <w:r>
        <w:rPr>
          <w:sz w:val="20"/>
          <w:szCs w:val="20"/>
        </w:rPr>
        <w:t>d'assurances</w:t>
      </w:r>
      <w:proofErr w:type="spellEnd"/>
      <w:r>
        <w:rPr>
          <w:sz w:val="20"/>
          <w:szCs w:val="20"/>
        </w:rPr>
        <w:t xml:space="preserve"> (CIMA)</w:t>
      </w:r>
    </w:p>
    <w:p w14:paraId="000010DE" w14:textId="77777777" w:rsidR="0030221B" w:rsidRDefault="00000000">
      <w:pPr>
        <w:spacing w:line="276" w:lineRule="auto"/>
        <w:rPr>
          <w:sz w:val="20"/>
          <w:szCs w:val="20"/>
        </w:rPr>
      </w:pPr>
      <w:r>
        <w:rPr>
          <w:sz w:val="20"/>
          <w:szCs w:val="20"/>
        </w:rPr>
        <w:t xml:space="preserve"> </w:t>
      </w:r>
      <w:proofErr w:type="spellStart"/>
      <w:r>
        <w:rPr>
          <w:sz w:val="20"/>
          <w:szCs w:val="20"/>
        </w:rPr>
        <w:t>Conférence</w:t>
      </w:r>
      <w:proofErr w:type="spellEnd"/>
      <w:r>
        <w:rPr>
          <w:sz w:val="20"/>
          <w:szCs w:val="20"/>
        </w:rPr>
        <w:t xml:space="preserve"> des </w:t>
      </w:r>
      <w:proofErr w:type="spellStart"/>
      <w:r>
        <w:rPr>
          <w:sz w:val="20"/>
          <w:szCs w:val="20"/>
        </w:rPr>
        <w:t>ministres</w:t>
      </w:r>
      <w:proofErr w:type="spellEnd"/>
      <w:r>
        <w:rPr>
          <w:sz w:val="20"/>
          <w:szCs w:val="20"/>
        </w:rPr>
        <w:t xml:space="preserve"> de la jeunesse et des sports des pays (CONFEJES)</w:t>
      </w:r>
    </w:p>
    <w:p w14:paraId="000010DF" w14:textId="77777777" w:rsidR="0030221B" w:rsidRDefault="00000000">
      <w:pPr>
        <w:spacing w:line="276" w:lineRule="auto"/>
        <w:rPr>
          <w:sz w:val="20"/>
          <w:szCs w:val="20"/>
        </w:rPr>
      </w:pPr>
      <w:r>
        <w:rPr>
          <w:sz w:val="20"/>
          <w:szCs w:val="20"/>
        </w:rPr>
        <w:t xml:space="preserve"> Conference of African Ministers Responsible for Sustainable (CAMRSD)</w:t>
      </w:r>
    </w:p>
    <w:p w14:paraId="000010E0" w14:textId="77777777" w:rsidR="0030221B" w:rsidRDefault="00000000">
      <w:pPr>
        <w:spacing w:line="276" w:lineRule="auto"/>
        <w:rPr>
          <w:sz w:val="20"/>
          <w:szCs w:val="20"/>
        </w:rPr>
      </w:pPr>
      <w:r>
        <w:rPr>
          <w:sz w:val="20"/>
          <w:szCs w:val="20"/>
        </w:rPr>
        <w:t xml:space="preserve"> Conference of Heads of State of Equatorial Africa (CHSTEA)</w:t>
      </w:r>
    </w:p>
    <w:p w14:paraId="000010E1" w14:textId="77777777" w:rsidR="0030221B" w:rsidRDefault="00000000">
      <w:pPr>
        <w:spacing w:line="276" w:lineRule="auto"/>
        <w:rPr>
          <w:sz w:val="20"/>
          <w:szCs w:val="20"/>
        </w:rPr>
      </w:pPr>
      <w:r>
        <w:rPr>
          <w:sz w:val="20"/>
          <w:szCs w:val="20"/>
        </w:rPr>
        <w:t xml:space="preserve"> Conference of Ministers of Agriculture of West and Central Africa (CMAOC)</w:t>
      </w:r>
    </w:p>
    <w:p w14:paraId="000010E2" w14:textId="77777777" w:rsidR="0030221B" w:rsidRDefault="00000000">
      <w:pPr>
        <w:spacing w:line="276" w:lineRule="auto"/>
        <w:rPr>
          <w:sz w:val="20"/>
          <w:szCs w:val="20"/>
        </w:rPr>
      </w:pPr>
      <w:r>
        <w:rPr>
          <w:sz w:val="20"/>
          <w:szCs w:val="20"/>
        </w:rPr>
        <w:t xml:space="preserve"> Conference of Posts and Telecommunications Administrations of Central Africa (COPTAC)</w:t>
      </w:r>
    </w:p>
    <w:p w14:paraId="000010E3" w14:textId="77777777" w:rsidR="0030221B" w:rsidRDefault="00000000">
      <w:pPr>
        <w:spacing w:line="276" w:lineRule="auto"/>
        <w:rPr>
          <w:sz w:val="20"/>
          <w:szCs w:val="20"/>
        </w:rPr>
      </w:pPr>
      <w:r>
        <w:rPr>
          <w:sz w:val="20"/>
          <w:szCs w:val="20"/>
        </w:rPr>
        <w:t xml:space="preserve"> Conference on Interaction and Confidence-Building Measures (CICA)</w:t>
      </w:r>
    </w:p>
    <w:p w14:paraId="000010E4" w14:textId="77777777" w:rsidR="0030221B" w:rsidRDefault="00000000">
      <w:pPr>
        <w:spacing w:line="276" w:lineRule="auto"/>
        <w:rPr>
          <w:sz w:val="20"/>
          <w:szCs w:val="20"/>
        </w:rPr>
      </w:pPr>
      <w:r>
        <w:rPr>
          <w:sz w:val="20"/>
          <w:szCs w:val="20"/>
        </w:rPr>
        <w:t xml:space="preserve"> </w:t>
      </w:r>
      <w:proofErr w:type="spellStart"/>
      <w:r>
        <w:rPr>
          <w:sz w:val="20"/>
          <w:szCs w:val="20"/>
        </w:rPr>
        <w:t>Conferencia</w:t>
      </w:r>
      <w:proofErr w:type="spellEnd"/>
      <w:r>
        <w:rPr>
          <w:sz w:val="20"/>
          <w:szCs w:val="20"/>
        </w:rPr>
        <w:t xml:space="preserve"> de </w:t>
      </w:r>
      <w:proofErr w:type="spellStart"/>
      <w:r>
        <w:rPr>
          <w:sz w:val="20"/>
          <w:szCs w:val="20"/>
        </w:rPr>
        <w:t>Autoridades</w:t>
      </w:r>
      <w:proofErr w:type="spellEnd"/>
      <w:r>
        <w:rPr>
          <w:sz w:val="20"/>
          <w:szCs w:val="20"/>
        </w:rPr>
        <w:t xml:space="preserve"> </w:t>
      </w:r>
      <w:proofErr w:type="spellStart"/>
      <w:r>
        <w:rPr>
          <w:sz w:val="20"/>
          <w:szCs w:val="20"/>
        </w:rPr>
        <w:t>Cinematogrficas</w:t>
      </w:r>
      <w:proofErr w:type="spellEnd"/>
      <w:r>
        <w:rPr>
          <w:sz w:val="20"/>
          <w:szCs w:val="20"/>
        </w:rPr>
        <w:t xml:space="preserve"> de </w:t>
      </w:r>
      <w:proofErr w:type="spellStart"/>
      <w:r>
        <w:rPr>
          <w:sz w:val="20"/>
          <w:szCs w:val="20"/>
        </w:rPr>
        <w:t>Iberoamerica</w:t>
      </w:r>
      <w:proofErr w:type="spellEnd"/>
      <w:r>
        <w:rPr>
          <w:sz w:val="20"/>
          <w:szCs w:val="20"/>
        </w:rPr>
        <w:t xml:space="preserve"> (CACI)</w:t>
      </w:r>
    </w:p>
    <w:p w14:paraId="000010E5" w14:textId="77777777" w:rsidR="0030221B" w:rsidRDefault="00000000">
      <w:pPr>
        <w:spacing w:line="276" w:lineRule="auto"/>
        <w:rPr>
          <w:sz w:val="20"/>
          <w:szCs w:val="20"/>
        </w:rPr>
      </w:pPr>
      <w:r>
        <w:rPr>
          <w:sz w:val="20"/>
          <w:szCs w:val="20"/>
        </w:rPr>
        <w:t xml:space="preserve"> Congo Basin Forest Partnership (CBFP)</w:t>
      </w:r>
    </w:p>
    <w:p w14:paraId="000010E6" w14:textId="77777777" w:rsidR="0030221B" w:rsidRDefault="00000000">
      <w:pPr>
        <w:spacing w:line="276" w:lineRule="auto"/>
        <w:rPr>
          <w:sz w:val="20"/>
          <w:szCs w:val="20"/>
        </w:rPr>
      </w:pPr>
      <w:r>
        <w:rPr>
          <w:sz w:val="20"/>
          <w:szCs w:val="20"/>
        </w:rPr>
        <w:t xml:space="preserve"> </w:t>
      </w:r>
      <w:proofErr w:type="spellStart"/>
      <w:r>
        <w:rPr>
          <w:sz w:val="20"/>
          <w:szCs w:val="20"/>
        </w:rPr>
        <w:t>Convenio</w:t>
      </w:r>
      <w:proofErr w:type="spellEnd"/>
      <w:r>
        <w:rPr>
          <w:sz w:val="20"/>
          <w:szCs w:val="20"/>
        </w:rPr>
        <w:t xml:space="preserve"> </w:t>
      </w:r>
      <w:proofErr w:type="spellStart"/>
      <w:r>
        <w:rPr>
          <w:sz w:val="20"/>
          <w:szCs w:val="20"/>
        </w:rPr>
        <w:t>Andrs</w:t>
      </w:r>
      <w:proofErr w:type="spellEnd"/>
      <w:r>
        <w:rPr>
          <w:sz w:val="20"/>
          <w:szCs w:val="20"/>
        </w:rPr>
        <w:t xml:space="preserve"> Bello de </w:t>
      </w:r>
      <w:proofErr w:type="spellStart"/>
      <w:r>
        <w:rPr>
          <w:sz w:val="20"/>
          <w:szCs w:val="20"/>
        </w:rPr>
        <w:t>integraci</w:t>
      </w:r>
      <w:proofErr w:type="spellEnd"/>
      <w:r>
        <w:rPr>
          <w:sz w:val="20"/>
          <w:szCs w:val="20"/>
        </w:rPr>
        <w:t xml:space="preserve"> n </w:t>
      </w:r>
      <w:proofErr w:type="spellStart"/>
      <w:r>
        <w:rPr>
          <w:sz w:val="20"/>
          <w:szCs w:val="20"/>
        </w:rPr>
        <w:t>educativa</w:t>
      </w:r>
      <w:proofErr w:type="spellEnd"/>
      <w:r>
        <w:rPr>
          <w:sz w:val="20"/>
          <w:szCs w:val="20"/>
        </w:rPr>
        <w:t xml:space="preserve">, </w:t>
      </w:r>
      <w:proofErr w:type="spellStart"/>
      <w:r>
        <w:rPr>
          <w:sz w:val="20"/>
          <w:szCs w:val="20"/>
        </w:rPr>
        <w:t>cientfica</w:t>
      </w:r>
      <w:proofErr w:type="spellEnd"/>
      <w:r>
        <w:rPr>
          <w:sz w:val="20"/>
          <w:szCs w:val="20"/>
        </w:rPr>
        <w:t xml:space="preserve"> y cultural (CAB)</w:t>
      </w:r>
    </w:p>
    <w:p w14:paraId="000010E7" w14:textId="77777777" w:rsidR="0030221B" w:rsidRDefault="00000000">
      <w:pPr>
        <w:spacing w:line="276" w:lineRule="auto"/>
        <w:rPr>
          <w:sz w:val="20"/>
          <w:szCs w:val="20"/>
        </w:rPr>
      </w:pPr>
      <w:r>
        <w:rPr>
          <w:sz w:val="20"/>
          <w:szCs w:val="20"/>
        </w:rPr>
        <w:t xml:space="preserve"> Council for Mutual Economic Aid (CMEA)</w:t>
      </w:r>
    </w:p>
    <w:p w14:paraId="000010E8" w14:textId="77777777" w:rsidR="0030221B" w:rsidRDefault="00000000">
      <w:pPr>
        <w:spacing w:line="276" w:lineRule="auto"/>
        <w:rPr>
          <w:sz w:val="20"/>
          <w:szCs w:val="20"/>
        </w:rPr>
      </w:pPr>
      <w:r>
        <w:rPr>
          <w:sz w:val="20"/>
          <w:szCs w:val="20"/>
        </w:rPr>
        <w:t xml:space="preserve"> Council for Technical Cooperation in South and Southeast Asia (COLOMBO)</w:t>
      </w:r>
    </w:p>
    <w:p w14:paraId="000010E9" w14:textId="77777777" w:rsidR="0030221B" w:rsidRDefault="00000000">
      <w:pPr>
        <w:spacing w:line="276" w:lineRule="auto"/>
        <w:rPr>
          <w:sz w:val="20"/>
          <w:szCs w:val="20"/>
        </w:rPr>
      </w:pPr>
      <w:r>
        <w:rPr>
          <w:sz w:val="20"/>
          <w:szCs w:val="20"/>
        </w:rPr>
        <w:t xml:space="preserve"> Council of Europe (COE)</w:t>
      </w:r>
    </w:p>
    <w:p w14:paraId="000010EA" w14:textId="77777777" w:rsidR="0030221B" w:rsidRDefault="00000000">
      <w:pPr>
        <w:spacing w:line="276" w:lineRule="auto"/>
        <w:rPr>
          <w:sz w:val="20"/>
          <w:szCs w:val="20"/>
        </w:rPr>
      </w:pPr>
      <w:r>
        <w:rPr>
          <w:sz w:val="20"/>
          <w:szCs w:val="20"/>
        </w:rPr>
        <w:lastRenderedPageBreak/>
        <w:t xml:space="preserve"> Council of Ministers for Asian Economic Cooperation (CMAEC)</w:t>
      </w:r>
    </w:p>
    <w:p w14:paraId="000010EB" w14:textId="77777777" w:rsidR="0030221B" w:rsidRDefault="00000000">
      <w:pPr>
        <w:spacing w:line="276" w:lineRule="auto"/>
        <w:rPr>
          <w:sz w:val="20"/>
          <w:szCs w:val="20"/>
        </w:rPr>
      </w:pPr>
      <w:r>
        <w:rPr>
          <w:sz w:val="20"/>
          <w:szCs w:val="20"/>
        </w:rPr>
        <w:t xml:space="preserve"> Council of Ministers of Health of the Arab States of the Gulf (CMHASG)</w:t>
      </w:r>
    </w:p>
    <w:p w14:paraId="000010EC" w14:textId="77777777" w:rsidR="0030221B" w:rsidRDefault="00000000">
      <w:pPr>
        <w:spacing w:line="276" w:lineRule="auto"/>
        <w:rPr>
          <w:sz w:val="20"/>
          <w:szCs w:val="20"/>
        </w:rPr>
      </w:pPr>
      <w:r>
        <w:rPr>
          <w:sz w:val="20"/>
          <w:szCs w:val="20"/>
        </w:rPr>
        <w:t xml:space="preserve"> Council of the Baltic Sea States (CBSS)</w:t>
      </w:r>
    </w:p>
    <w:p w14:paraId="000010ED" w14:textId="77777777" w:rsidR="0030221B" w:rsidRDefault="00000000">
      <w:pPr>
        <w:spacing w:line="276" w:lineRule="auto"/>
        <w:rPr>
          <w:sz w:val="20"/>
          <w:szCs w:val="20"/>
        </w:rPr>
      </w:pPr>
      <w:r>
        <w:rPr>
          <w:sz w:val="20"/>
          <w:szCs w:val="20"/>
        </w:rPr>
        <w:t xml:space="preserve"> Council of the Entente/Entente Council (Entente)</w:t>
      </w:r>
    </w:p>
    <w:p w14:paraId="000010EE" w14:textId="77777777" w:rsidR="0030221B" w:rsidRDefault="00000000">
      <w:pPr>
        <w:spacing w:line="276" w:lineRule="auto"/>
        <w:rPr>
          <w:sz w:val="20"/>
          <w:szCs w:val="20"/>
        </w:rPr>
      </w:pPr>
      <w:r>
        <w:rPr>
          <w:sz w:val="20"/>
          <w:szCs w:val="20"/>
        </w:rPr>
        <w:t xml:space="preserve"> Danube Commission (Danube)</w:t>
      </w:r>
    </w:p>
    <w:p w14:paraId="000010EF" w14:textId="77777777" w:rsidR="0030221B" w:rsidRDefault="00000000">
      <w:pPr>
        <w:spacing w:line="276" w:lineRule="auto"/>
        <w:rPr>
          <w:sz w:val="20"/>
          <w:szCs w:val="20"/>
        </w:rPr>
      </w:pPr>
      <w:r>
        <w:rPr>
          <w:sz w:val="20"/>
          <w:szCs w:val="20"/>
        </w:rPr>
        <w:t xml:space="preserve"> Desert Locust Control Organization for East Africa (DLCOEA)</w:t>
      </w:r>
    </w:p>
    <w:p w14:paraId="000010F0" w14:textId="77777777" w:rsidR="0030221B" w:rsidRDefault="00000000">
      <w:pPr>
        <w:spacing w:line="276" w:lineRule="auto"/>
        <w:rPr>
          <w:sz w:val="20"/>
          <w:szCs w:val="20"/>
        </w:rPr>
      </w:pPr>
      <w:r>
        <w:rPr>
          <w:sz w:val="20"/>
          <w:szCs w:val="20"/>
        </w:rPr>
        <w:t xml:space="preserve"> Developing 8 Organization for Economic Cooperation (D8)</w:t>
      </w:r>
    </w:p>
    <w:p w14:paraId="000010F1" w14:textId="77777777" w:rsidR="0030221B" w:rsidRDefault="00000000">
      <w:pPr>
        <w:spacing w:line="276" w:lineRule="auto"/>
        <w:rPr>
          <w:sz w:val="20"/>
          <w:szCs w:val="20"/>
        </w:rPr>
      </w:pPr>
      <w:r>
        <w:rPr>
          <w:sz w:val="20"/>
          <w:szCs w:val="20"/>
        </w:rPr>
        <w:t xml:space="preserve"> Development Bank of the Great Lakes States (DBGLS)</w:t>
      </w:r>
    </w:p>
    <w:p w14:paraId="000010F2" w14:textId="77777777" w:rsidR="0030221B" w:rsidRDefault="00000000">
      <w:pPr>
        <w:spacing w:line="276" w:lineRule="auto"/>
        <w:rPr>
          <w:sz w:val="20"/>
          <w:szCs w:val="20"/>
        </w:rPr>
      </w:pPr>
      <w:r>
        <w:rPr>
          <w:sz w:val="20"/>
          <w:szCs w:val="20"/>
        </w:rPr>
        <w:t xml:space="preserve"> East African Common Market (EACM)</w:t>
      </w:r>
    </w:p>
    <w:p w14:paraId="000010F3" w14:textId="77777777" w:rsidR="0030221B" w:rsidRDefault="00000000">
      <w:pPr>
        <w:spacing w:line="276" w:lineRule="auto"/>
        <w:rPr>
          <w:sz w:val="20"/>
          <w:szCs w:val="20"/>
        </w:rPr>
      </w:pPr>
      <w:r>
        <w:rPr>
          <w:sz w:val="20"/>
          <w:szCs w:val="20"/>
        </w:rPr>
        <w:t xml:space="preserve"> East African Common Services Organization (EACSO)</w:t>
      </w:r>
    </w:p>
    <w:sdt>
      <w:sdtPr>
        <w:tag w:val="goog_rdk_4"/>
        <w:id w:val="173769488"/>
      </w:sdtPr>
      <w:sdtContent>
        <w:p w14:paraId="000010F4" w14:textId="77777777" w:rsidR="0030221B" w:rsidRDefault="00000000">
          <w:pPr>
            <w:spacing w:line="276" w:lineRule="auto"/>
            <w:rPr>
              <w:sz w:val="20"/>
              <w:szCs w:val="20"/>
            </w:rPr>
          </w:pPr>
          <w:r>
            <w:t xml:space="preserve"> </w:t>
          </w:r>
          <w:r>
            <w:rPr>
              <w:sz w:val="20"/>
              <w:szCs w:val="20"/>
            </w:rPr>
            <w:t>East African Development Bank (EADB)</w:t>
          </w:r>
        </w:p>
      </w:sdtContent>
    </w:sdt>
    <w:p w14:paraId="000010F5" w14:textId="77777777" w:rsidR="0030221B" w:rsidRDefault="00000000">
      <w:pPr>
        <w:spacing w:line="276" w:lineRule="auto"/>
        <w:rPr>
          <w:sz w:val="20"/>
          <w:szCs w:val="20"/>
        </w:rPr>
      </w:pPr>
      <w:r>
        <w:rPr>
          <w:sz w:val="20"/>
          <w:szCs w:val="20"/>
        </w:rPr>
        <w:t xml:space="preserve"> East Caribbean Common Market (ECCM)</w:t>
      </w:r>
    </w:p>
    <w:p w14:paraId="000010F6" w14:textId="77777777" w:rsidR="0030221B" w:rsidRDefault="00000000">
      <w:pPr>
        <w:spacing w:line="276" w:lineRule="auto"/>
        <w:rPr>
          <w:sz w:val="20"/>
          <w:szCs w:val="20"/>
        </w:rPr>
      </w:pPr>
      <w:r>
        <w:rPr>
          <w:sz w:val="20"/>
          <w:szCs w:val="20"/>
        </w:rPr>
        <w:t xml:space="preserve"> Eastern Caribbean Currency Area (ECCA)</w:t>
      </w:r>
    </w:p>
    <w:p w14:paraId="000010F7" w14:textId="77777777" w:rsidR="0030221B" w:rsidRDefault="00000000">
      <w:pPr>
        <w:spacing w:line="276" w:lineRule="auto"/>
        <w:rPr>
          <w:sz w:val="20"/>
          <w:szCs w:val="20"/>
        </w:rPr>
      </w:pPr>
      <w:r>
        <w:rPr>
          <w:sz w:val="20"/>
          <w:szCs w:val="20"/>
        </w:rPr>
        <w:t xml:space="preserve"> Eastern Caribbean Central Bank (ECCB)</w:t>
      </w:r>
    </w:p>
    <w:p w14:paraId="000010F8" w14:textId="77777777" w:rsidR="0030221B" w:rsidRDefault="00000000">
      <w:pPr>
        <w:spacing w:line="276" w:lineRule="auto"/>
        <w:rPr>
          <w:sz w:val="20"/>
          <w:szCs w:val="20"/>
        </w:rPr>
      </w:pPr>
      <w:r>
        <w:rPr>
          <w:sz w:val="20"/>
          <w:szCs w:val="20"/>
        </w:rPr>
        <w:t xml:space="preserve"> Economic Community of Central African States (ECCAS)</w:t>
      </w:r>
    </w:p>
    <w:p w14:paraId="000010F9" w14:textId="77777777" w:rsidR="0030221B" w:rsidRDefault="00000000">
      <w:pPr>
        <w:spacing w:line="276" w:lineRule="auto"/>
        <w:rPr>
          <w:sz w:val="20"/>
          <w:szCs w:val="20"/>
        </w:rPr>
      </w:pPr>
      <w:r>
        <w:rPr>
          <w:sz w:val="20"/>
          <w:szCs w:val="20"/>
        </w:rPr>
        <w:t xml:space="preserve"> Economic Community of the Great Lakes Countries (CEPGL)</w:t>
      </w:r>
    </w:p>
    <w:p w14:paraId="000010FA" w14:textId="77777777" w:rsidR="0030221B" w:rsidRDefault="00000000">
      <w:pPr>
        <w:spacing w:line="276" w:lineRule="auto"/>
        <w:rPr>
          <w:sz w:val="20"/>
          <w:szCs w:val="20"/>
        </w:rPr>
      </w:pPr>
      <w:r>
        <w:rPr>
          <w:sz w:val="20"/>
          <w:szCs w:val="20"/>
        </w:rPr>
        <w:t xml:space="preserve"> Economic Community of West African States (ECOWAS)</w:t>
      </w:r>
    </w:p>
    <w:p w14:paraId="000010FB" w14:textId="77777777" w:rsidR="0030221B" w:rsidRDefault="00000000">
      <w:pPr>
        <w:spacing w:line="276" w:lineRule="auto"/>
        <w:rPr>
          <w:sz w:val="20"/>
          <w:szCs w:val="20"/>
        </w:rPr>
      </w:pPr>
      <w:r>
        <w:rPr>
          <w:sz w:val="20"/>
          <w:szCs w:val="20"/>
        </w:rPr>
        <w:t xml:space="preserve"> Economic Cooperation Organization (ECO)</w:t>
      </w:r>
    </w:p>
    <w:p w14:paraId="000010FC" w14:textId="77777777" w:rsidR="0030221B" w:rsidRDefault="00000000">
      <w:pPr>
        <w:spacing w:line="276" w:lineRule="auto"/>
        <w:rPr>
          <w:sz w:val="20"/>
          <w:szCs w:val="20"/>
        </w:rPr>
      </w:pPr>
      <w:r>
        <w:rPr>
          <w:sz w:val="20"/>
          <w:szCs w:val="20"/>
        </w:rPr>
        <w:t xml:space="preserve"> Economic Research Institute for ASEAN and East Asia (ERIA)</w:t>
      </w:r>
    </w:p>
    <w:p w14:paraId="000010FD" w14:textId="77777777" w:rsidR="0030221B" w:rsidRDefault="00000000">
      <w:pPr>
        <w:spacing w:line="276" w:lineRule="auto"/>
        <w:rPr>
          <w:sz w:val="20"/>
          <w:szCs w:val="20"/>
        </w:rPr>
      </w:pPr>
      <w:r>
        <w:rPr>
          <w:sz w:val="20"/>
          <w:szCs w:val="20"/>
        </w:rPr>
        <w:t xml:space="preserve"> Empire Marketing Board (EMB)</w:t>
      </w:r>
    </w:p>
    <w:p w14:paraId="000010FE" w14:textId="77777777" w:rsidR="0030221B" w:rsidRDefault="00000000">
      <w:pPr>
        <w:spacing w:line="276" w:lineRule="auto"/>
        <w:rPr>
          <w:sz w:val="20"/>
          <w:szCs w:val="20"/>
        </w:rPr>
      </w:pPr>
      <w:r>
        <w:rPr>
          <w:sz w:val="20"/>
          <w:szCs w:val="20"/>
        </w:rPr>
        <w:t xml:space="preserve"> Eurasian Patent Organization (EAPO)</w:t>
      </w:r>
    </w:p>
    <w:p w14:paraId="000010FF" w14:textId="77777777" w:rsidR="0030221B" w:rsidRDefault="00000000">
      <w:pPr>
        <w:spacing w:line="276" w:lineRule="auto"/>
        <w:rPr>
          <w:sz w:val="20"/>
          <w:szCs w:val="20"/>
        </w:rPr>
      </w:pPr>
      <w:r>
        <w:rPr>
          <w:sz w:val="20"/>
          <w:szCs w:val="20"/>
        </w:rPr>
        <w:t xml:space="preserve"> Eurasian Economic Community (EAEC)</w:t>
      </w:r>
    </w:p>
    <w:p w14:paraId="00001100" w14:textId="77777777" w:rsidR="0030221B" w:rsidRDefault="00000000">
      <w:pPr>
        <w:spacing w:line="276" w:lineRule="auto"/>
        <w:rPr>
          <w:sz w:val="20"/>
          <w:szCs w:val="20"/>
        </w:rPr>
      </w:pPr>
      <w:r>
        <w:rPr>
          <w:sz w:val="20"/>
          <w:szCs w:val="20"/>
        </w:rPr>
        <w:t xml:space="preserve"> Euro Atlantic Partnership Council (EAPC)</w:t>
      </w:r>
    </w:p>
    <w:p w14:paraId="00001101" w14:textId="77777777" w:rsidR="0030221B" w:rsidRDefault="00000000">
      <w:pPr>
        <w:spacing w:line="276" w:lineRule="auto"/>
        <w:rPr>
          <w:sz w:val="20"/>
          <w:szCs w:val="20"/>
        </w:rPr>
      </w:pPr>
      <w:r>
        <w:rPr>
          <w:sz w:val="20"/>
          <w:szCs w:val="20"/>
        </w:rPr>
        <w:t xml:space="preserve"> European and Mediterranean Plant Protection Organization (EMPPO)</w:t>
      </w:r>
    </w:p>
    <w:p w14:paraId="00001102" w14:textId="77777777" w:rsidR="0030221B" w:rsidRDefault="00000000">
      <w:pPr>
        <w:spacing w:line="276" w:lineRule="auto"/>
        <w:rPr>
          <w:sz w:val="20"/>
          <w:szCs w:val="20"/>
        </w:rPr>
      </w:pPr>
      <w:r>
        <w:rPr>
          <w:sz w:val="20"/>
          <w:szCs w:val="20"/>
        </w:rPr>
        <w:t xml:space="preserve"> European Association of National Metrology Institute (EURAMET)</w:t>
      </w:r>
    </w:p>
    <w:p w14:paraId="00001103" w14:textId="77777777" w:rsidR="0030221B" w:rsidRDefault="00000000">
      <w:pPr>
        <w:spacing w:line="276" w:lineRule="auto"/>
        <w:rPr>
          <w:sz w:val="20"/>
          <w:szCs w:val="20"/>
        </w:rPr>
      </w:pPr>
      <w:r>
        <w:rPr>
          <w:sz w:val="20"/>
          <w:szCs w:val="20"/>
        </w:rPr>
        <w:t xml:space="preserve"> European Atomic Energy Commission (EURATOM)</w:t>
      </w:r>
    </w:p>
    <w:p w14:paraId="00001104" w14:textId="77777777" w:rsidR="0030221B" w:rsidRDefault="00000000">
      <w:pPr>
        <w:spacing w:line="276" w:lineRule="auto"/>
        <w:rPr>
          <w:sz w:val="20"/>
          <w:szCs w:val="20"/>
        </w:rPr>
      </w:pPr>
      <w:r>
        <w:rPr>
          <w:sz w:val="20"/>
          <w:szCs w:val="20"/>
        </w:rPr>
        <w:t xml:space="preserve"> European Bank for Reconstruction and Development (EBRD)</w:t>
      </w:r>
    </w:p>
    <w:p w14:paraId="00001105" w14:textId="77777777" w:rsidR="0030221B" w:rsidRDefault="00000000">
      <w:pPr>
        <w:spacing w:line="276" w:lineRule="auto"/>
        <w:rPr>
          <w:sz w:val="20"/>
          <w:szCs w:val="20"/>
        </w:rPr>
      </w:pPr>
      <w:r>
        <w:rPr>
          <w:sz w:val="20"/>
          <w:szCs w:val="20"/>
        </w:rPr>
        <w:t xml:space="preserve"> European Central Bank (ECB)</w:t>
      </w:r>
    </w:p>
    <w:p w14:paraId="00001106" w14:textId="77777777" w:rsidR="0030221B" w:rsidRDefault="00000000">
      <w:pPr>
        <w:spacing w:line="276" w:lineRule="auto"/>
        <w:rPr>
          <w:sz w:val="20"/>
          <w:szCs w:val="20"/>
        </w:rPr>
      </w:pPr>
      <w:r>
        <w:rPr>
          <w:sz w:val="20"/>
          <w:szCs w:val="20"/>
        </w:rPr>
        <w:t xml:space="preserve"> European Coal and Steel Community (ECSC)</w:t>
      </w:r>
    </w:p>
    <w:p w14:paraId="00001107" w14:textId="77777777" w:rsidR="0030221B" w:rsidRDefault="00000000">
      <w:pPr>
        <w:spacing w:line="276" w:lineRule="auto"/>
        <w:rPr>
          <w:sz w:val="20"/>
          <w:szCs w:val="20"/>
        </w:rPr>
      </w:pPr>
      <w:r>
        <w:rPr>
          <w:sz w:val="20"/>
          <w:szCs w:val="20"/>
        </w:rPr>
        <w:t xml:space="preserve"> European Collaboration on Measurement Standards (EUROMET)</w:t>
      </w:r>
    </w:p>
    <w:p w14:paraId="00001108" w14:textId="77777777" w:rsidR="0030221B" w:rsidRDefault="00000000">
      <w:pPr>
        <w:spacing w:line="276" w:lineRule="auto"/>
        <w:rPr>
          <w:sz w:val="20"/>
          <w:szCs w:val="20"/>
        </w:rPr>
      </w:pPr>
      <w:r>
        <w:rPr>
          <w:sz w:val="20"/>
          <w:szCs w:val="20"/>
        </w:rPr>
        <w:t xml:space="preserve"> European </w:t>
      </w:r>
      <w:proofErr w:type="spellStart"/>
      <w:r>
        <w:rPr>
          <w:sz w:val="20"/>
          <w:szCs w:val="20"/>
        </w:rPr>
        <w:t>Commision</w:t>
      </w:r>
      <w:proofErr w:type="spellEnd"/>
      <w:r>
        <w:rPr>
          <w:sz w:val="20"/>
          <w:szCs w:val="20"/>
        </w:rPr>
        <w:t xml:space="preserve"> for the Control of Foot and Mouth Disease (EUFMD)</w:t>
      </w:r>
    </w:p>
    <w:p w14:paraId="00001109" w14:textId="77777777" w:rsidR="0030221B" w:rsidRDefault="00000000">
      <w:pPr>
        <w:spacing w:line="276" w:lineRule="auto"/>
        <w:rPr>
          <w:sz w:val="20"/>
          <w:szCs w:val="20"/>
        </w:rPr>
      </w:pPr>
      <w:r>
        <w:rPr>
          <w:sz w:val="20"/>
          <w:szCs w:val="20"/>
        </w:rPr>
        <w:t xml:space="preserve"> European Commission for Control of the Danube (ECCD)</w:t>
      </w:r>
    </w:p>
    <w:p w14:paraId="0000110A" w14:textId="77777777" w:rsidR="0030221B" w:rsidRDefault="00000000">
      <w:pPr>
        <w:spacing w:line="276" w:lineRule="auto"/>
        <w:rPr>
          <w:sz w:val="20"/>
          <w:szCs w:val="20"/>
        </w:rPr>
      </w:pPr>
      <w:r>
        <w:rPr>
          <w:sz w:val="20"/>
          <w:szCs w:val="20"/>
        </w:rPr>
        <w:t xml:space="preserve"> European Company for the Chemical Processing of Irradiated Fuels (ECCPIF)</w:t>
      </w:r>
    </w:p>
    <w:p w14:paraId="0000110B" w14:textId="77777777" w:rsidR="0030221B" w:rsidRDefault="00000000">
      <w:pPr>
        <w:spacing w:line="276" w:lineRule="auto"/>
        <w:rPr>
          <w:sz w:val="20"/>
          <w:szCs w:val="20"/>
        </w:rPr>
      </w:pPr>
      <w:r>
        <w:rPr>
          <w:sz w:val="20"/>
          <w:szCs w:val="20"/>
        </w:rPr>
        <w:t xml:space="preserve"> European Company for the Financing of Railway Rolling Stock (EUROFIMA)</w:t>
      </w:r>
    </w:p>
    <w:p w14:paraId="0000110C" w14:textId="77777777" w:rsidR="0030221B" w:rsidRDefault="00000000">
      <w:pPr>
        <w:spacing w:line="276" w:lineRule="auto"/>
        <w:rPr>
          <w:sz w:val="20"/>
          <w:szCs w:val="20"/>
        </w:rPr>
      </w:pPr>
      <w:r>
        <w:rPr>
          <w:sz w:val="20"/>
          <w:szCs w:val="20"/>
        </w:rPr>
        <w:t xml:space="preserve"> European Conference of Postal and Telecommunications </w:t>
      </w:r>
      <w:proofErr w:type="spellStart"/>
      <w:r>
        <w:rPr>
          <w:sz w:val="20"/>
          <w:szCs w:val="20"/>
        </w:rPr>
        <w:t>Adminstrations</w:t>
      </w:r>
      <w:proofErr w:type="spellEnd"/>
      <w:r>
        <w:rPr>
          <w:sz w:val="20"/>
          <w:szCs w:val="20"/>
        </w:rPr>
        <w:t xml:space="preserve"> (ECPTA)</w:t>
      </w:r>
    </w:p>
    <w:p w14:paraId="0000110D" w14:textId="77777777" w:rsidR="0030221B" w:rsidRDefault="00000000">
      <w:pPr>
        <w:spacing w:line="276" w:lineRule="auto"/>
        <w:rPr>
          <w:sz w:val="20"/>
          <w:szCs w:val="20"/>
        </w:rPr>
      </w:pPr>
      <w:r>
        <w:rPr>
          <w:sz w:val="20"/>
          <w:szCs w:val="20"/>
        </w:rPr>
        <w:t xml:space="preserve"> European Food Code Council (EFCC)</w:t>
      </w:r>
    </w:p>
    <w:p w14:paraId="0000110E" w14:textId="77777777" w:rsidR="0030221B" w:rsidRDefault="00000000">
      <w:pPr>
        <w:spacing w:line="276" w:lineRule="auto"/>
        <w:rPr>
          <w:sz w:val="20"/>
          <w:szCs w:val="20"/>
        </w:rPr>
      </w:pPr>
      <w:r>
        <w:rPr>
          <w:sz w:val="20"/>
          <w:szCs w:val="20"/>
        </w:rPr>
        <w:t xml:space="preserve"> European Customs Union Study Group/World Customs Organization (WCO)</w:t>
      </w:r>
    </w:p>
    <w:p w14:paraId="0000110F" w14:textId="77777777" w:rsidR="0030221B" w:rsidRDefault="00000000">
      <w:pPr>
        <w:spacing w:line="276" w:lineRule="auto"/>
        <w:rPr>
          <w:sz w:val="20"/>
          <w:szCs w:val="20"/>
        </w:rPr>
      </w:pPr>
      <w:r>
        <w:rPr>
          <w:sz w:val="20"/>
          <w:szCs w:val="20"/>
        </w:rPr>
        <w:t xml:space="preserve"> European Economic Community/European Community (EEC)</w:t>
      </w:r>
    </w:p>
    <w:p w14:paraId="00001110" w14:textId="77777777" w:rsidR="0030221B" w:rsidRDefault="00000000">
      <w:pPr>
        <w:spacing w:line="276" w:lineRule="auto"/>
        <w:rPr>
          <w:sz w:val="20"/>
          <w:szCs w:val="20"/>
        </w:rPr>
      </w:pPr>
      <w:r>
        <w:rPr>
          <w:sz w:val="20"/>
          <w:szCs w:val="20"/>
        </w:rPr>
        <w:t xml:space="preserve"> European Foundation for the Improvement of Living and Working (EFILWC)</w:t>
      </w:r>
    </w:p>
    <w:p w14:paraId="00001111" w14:textId="77777777" w:rsidR="0030221B" w:rsidRDefault="00000000">
      <w:pPr>
        <w:spacing w:line="276" w:lineRule="auto"/>
        <w:rPr>
          <w:sz w:val="20"/>
          <w:szCs w:val="20"/>
        </w:rPr>
      </w:pPr>
      <w:r>
        <w:rPr>
          <w:sz w:val="20"/>
          <w:szCs w:val="20"/>
        </w:rPr>
        <w:t xml:space="preserve"> European Free Trade Association (EFTA)</w:t>
      </w:r>
    </w:p>
    <w:p w14:paraId="00001112" w14:textId="77777777" w:rsidR="0030221B" w:rsidRDefault="00000000">
      <w:pPr>
        <w:spacing w:line="276" w:lineRule="auto"/>
        <w:rPr>
          <w:sz w:val="20"/>
          <w:szCs w:val="20"/>
        </w:rPr>
      </w:pPr>
      <w:r>
        <w:rPr>
          <w:sz w:val="20"/>
          <w:szCs w:val="20"/>
        </w:rPr>
        <w:t xml:space="preserve"> European Institute for Peace (EIP)</w:t>
      </w:r>
    </w:p>
    <w:p w14:paraId="00001113" w14:textId="77777777" w:rsidR="0030221B" w:rsidRDefault="00000000">
      <w:pPr>
        <w:spacing w:line="276" w:lineRule="auto"/>
        <w:rPr>
          <w:sz w:val="20"/>
          <w:szCs w:val="20"/>
        </w:rPr>
      </w:pPr>
      <w:r>
        <w:rPr>
          <w:sz w:val="20"/>
          <w:szCs w:val="20"/>
        </w:rPr>
        <w:t xml:space="preserve"> European Institute of Public Administration (EIPA)</w:t>
      </w:r>
    </w:p>
    <w:p w14:paraId="00001114" w14:textId="77777777" w:rsidR="0030221B" w:rsidRDefault="00000000">
      <w:pPr>
        <w:spacing w:line="276" w:lineRule="auto"/>
        <w:rPr>
          <w:sz w:val="20"/>
          <w:szCs w:val="20"/>
        </w:rPr>
      </w:pPr>
      <w:r>
        <w:rPr>
          <w:sz w:val="20"/>
          <w:szCs w:val="20"/>
        </w:rPr>
        <w:t xml:space="preserve"> European Investment Bank (EIB)</w:t>
      </w:r>
    </w:p>
    <w:p w14:paraId="00001115" w14:textId="77777777" w:rsidR="0030221B" w:rsidRDefault="00000000">
      <w:pPr>
        <w:spacing w:line="276" w:lineRule="auto"/>
        <w:rPr>
          <w:sz w:val="20"/>
          <w:szCs w:val="20"/>
        </w:rPr>
      </w:pPr>
      <w:r>
        <w:rPr>
          <w:sz w:val="20"/>
          <w:szCs w:val="20"/>
        </w:rPr>
        <w:t xml:space="preserve"> European Molecular Biology Conference (EMBC)</w:t>
      </w:r>
    </w:p>
    <w:p w14:paraId="00001116" w14:textId="77777777" w:rsidR="0030221B" w:rsidRDefault="00000000">
      <w:pPr>
        <w:spacing w:line="276" w:lineRule="auto"/>
        <w:rPr>
          <w:sz w:val="20"/>
          <w:szCs w:val="20"/>
        </w:rPr>
      </w:pPr>
      <w:r>
        <w:rPr>
          <w:sz w:val="20"/>
          <w:szCs w:val="20"/>
        </w:rPr>
        <w:t xml:space="preserve"> European Molecular Biology Laboratory (EMBL)</w:t>
      </w:r>
    </w:p>
    <w:p w14:paraId="00001117" w14:textId="77777777" w:rsidR="0030221B" w:rsidRDefault="00000000">
      <w:pPr>
        <w:spacing w:line="276" w:lineRule="auto"/>
        <w:rPr>
          <w:sz w:val="20"/>
          <w:szCs w:val="20"/>
        </w:rPr>
      </w:pPr>
      <w:r>
        <w:rPr>
          <w:sz w:val="20"/>
          <w:szCs w:val="20"/>
        </w:rPr>
        <w:t xml:space="preserve"> European Monetary Institute (EMI)</w:t>
      </w:r>
    </w:p>
    <w:p w14:paraId="00001118" w14:textId="77777777" w:rsidR="0030221B" w:rsidRDefault="00000000">
      <w:pPr>
        <w:spacing w:line="276" w:lineRule="auto"/>
        <w:rPr>
          <w:sz w:val="20"/>
          <w:szCs w:val="20"/>
        </w:rPr>
      </w:pPr>
      <w:r>
        <w:rPr>
          <w:sz w:val="20"/>
          <w:szCs w:val="20"/>
        </w:rPr>
        <w:t xml:space="preserve"> European Organization for Nuclear Research (CERN)</w:t>
      </w:r>
    </w:p>
    <w:p w14:paraId="00001119" w14:textId="77777777" w:rsidR="0030221B" w:rsidRDefault="00000000">
      <w:pPr>
        <w:spacing w:line="276" w:lineRule="auto"/>
        <w:rPr>
          <w:sz w:val="20"/>
          <w:szCs w:val="20"/>
        </w:rPr>
      </w:pPr>
      <w:r>
        <w:rPr>
          <w:sz w:val="20"/>
          <w:szCs w:val="20"/>
        </w:rPr>
        <w:t xml:space="preserve"> European Organization for the Safety of Air Navigation (EUROCONTROL)</w:t>
      </w:r>
    </w:p>
    <w:p w14:paraId="0000111A" w14:textId="77777777" w:rsidR="0030221B" w:rsidRDefault="00000000">
      <w:pPr>
        <w:spacing w:line="276" w:lineRule="auto"/>
        <w:rPr>
          <w:sz w:val="20"/>
          <w:szCs w:val="20"/>
        </w:rPr>
      </w:pPr>
      <w:r>
        <w:rPr>
          <w:sz w:val="20"/>
          <w:szCs w:val="20"/>
        </w:rPr>
        <w:lastRenderedPageBreak/>
        <w:t xml:space="preserve"> European Patent Office/European Patent Organization (EPO)</w:t>
      </w:r>
    </w:p>
    <w:p w14:paraId="0000111B" w14:textId="77777777" w:rsidR="0030221B" w:rsidRDefault="00000000">
      <w:pPr>
        <w:spacing w:line="276" w:lineRule="auto"/>
        <w:rPr>
          <w:sz w:val="20"/>
          <w:szCs w:val="20"/>
        </w:rPr>
      </w:pPr>
      <w:r>
        <w:rPr>
          <w:sz w:val="20"/>
          <w:szCs w:val="20"/>
        </w:rPr>
        <w:t xml:space="preserve"> European Payments Union (EPU)</w:t>
      </w:r>
    </w:p>
    <w:p w14:paraId="0000111C" w14:textId="77777777" w:rsidR="0030221B" w:rsidRDefault="00000000">
      <w:pPr>
        <w:spacing w:line="276" w:lineRule="auto"/>
        <w:rPr>
          <w:sz w:val="20"/>
          <w:szCs w:val="20"/>
        </w:rPr>
      </w:pPr>
      <w:r>
        <w:rPr>
          <w:sz w:val="20"/>
          <w:szCs w:val="20"/>
        </w:rPr>
        <w:t xml:space="preserve"> European Postal Financial Services Commission (EFPSC)</w:t>
      </w:r>
    </w:p>
    <w:p w14:paraId="0000111D" w14:textId="77777777" w:rsidR="0030221B" w:rsidRDefault="00000000">
      <w:pPr>
        <w:spacing w:line="276" w:lineRule="auto"/>
        <w:rPr>
          <w:sz w:val="20"/>
          <w:szCs w:val="20"/>
        </w:rPr>
      </w:pPr>
      <w:r>
        <w:rPr>
          <w:sz w:val="20"/>
          <w:szCs w:val="20"/>
        </w:rPr>
        <w:t xml:space="preserve"> European Productivity Agency (EPA)</w:t>
      </w:r>
    </w:p>
    <w:p w14:paraId="0000111E" w14:textId="77777777" w:rsidR="0030221B" w:rsidRDefault="00000000">
      <w:pPr>
        <w:spacing w:line="276" w:lineRule="auto"/>
        <w:rPr>
          <w:sz w:val="20"/>
          <w:szCs w:val="20"/>
        </w:rPr>
      </w:pPr>
      <w:r>
        <w:rPr>
          <w:sz w:val="20"/>
          <w:szCs w:val="20"/>
        </w:rPr>
        <w:t xml:space="preserve"> European Southern Observatory (ESO)</w:t>
      </w:r>
    </w:p>
    <w:p w14:paraId="0000111F" w14:textId="77777777" w:rsidR="0030221B" w:rsidRDefault="00000000">
      <w:pPr>
        <w:spacing w:line="276" w:lineRule="auto"/>
        <w:rPr>
          <w:sz w:val="20"/>
          <w:szCs w:val="20"/>
        </w:rPr>
      </w:pPr>
      <w:r>
        <w:rPr>
          <w:sz w:val="20"/>
          <w:szCs w:val="20"/>
        </w:rPr>
        <w:t xml:space="preserve"> European Space Agency (ESA)</w:t>
      </w:r>
    </w:p>
    <w:p w14:paraId="00001120" w14:textId="77777777" w:rsidR="0030221B" w:rsidRDefault="00000000">
      <w:pPr>
        <w:spacing w:line="276" w:lineRule="auto"/>
        <w:rPr>
          <w:sz w:val="20"/>
          <w:szCs w:val="20"/>
        </w:rPr>
      </w:pPr>
      <w:r>
        <w:rPr>
          <w:sz w:val="20"/>
          <w:szCs w:val="20"/>
        </w:rPr>
        <w:t xml:space="preserve"> European Space Research Organization (ESRO)</w:t>
      </w:r>
    </w:p>
    <w:p w14:paraId="00001121" w14:textId="77777777" w:rsidR="0030221B" w:rsidRDefault="00000000">
      <w:pPr>
        <w:spacing w:line="276" w:lineRule="auto"/>
        <w:rPr>
          <w:sz w:val="20"/>
          <w:szCs w:val="20"/>
        </w:rPr>
      </w:pPr>
      <w:r>
        <w:rPr>
          <w:sz w:val="20"/>
          <w:szCs w:val="20"/>
        </w:rPr>
        <w:t xml:space="preserve"> European Space Vehicle Launcher Development Organization (ELDO)</w:t>
      </w:r>
    </w:p>
    <w:p w14:paraId="00001122" w14:textId="77777777" w:rsidR="0030221B" w:rsidRDefault="00000000">
      <w:pPr>
        <w:spacing w:line="276" w:lineRule="auto"/>
        <w:rPr>
          <w:sz w:val="20"/>
          <w:szCs w:val="20"/>
        </w:rPr>
      </w:pPr>
      <w:r>
        <w:rPr>
          <w:sz w:val="20"/>
          <w:szCs w:val="20"/>
        </w:rPr>
        <w:t xml:space="preserve"> European Training Foundation (ETF)</w:t>
      </w:r>
    </w:p>
    <w:p w14:paraId="00001123" w14:textId="77777777" w:rsidR="0030221B" w:rsidRDefault="00000000">
      <w:pPr>
        <w:spacing w:line="276" w:lineRule="auto"/>
        <w:rPr>
          <w:sz w:val="20"/>
          <w:szCs w:val="20"/>
        </w:rPr>
      </w:pPr>
      <w:r>
        <w:rPr>
          <w:sz w:val="20"/>
          <w:szCs w:val="20"/>
        </w:rPr>
        <w:t xml:space="preserve"> European Union (EU)</w:t>
      </w:r>
    </w:p>
    <w:p w14:paraId="00001124" w14:textId="77777777" w:rsidR="0030221B" w:rsidRDefault="00000000">
      <w:pPr>
        <w:spacing w:line="276" w:lineRule="auto"/>
        <w:rPr>
          <w:sz w:val="20"/>
          <w:szCs w:val="20"/>
        </w:rPr>
      </w:pPr>
      <w:r>
        <w:rPr>
          <w:sz w:val="20"/>
          <w:szCs w:val="20"/>
        </w:rPr>
        <w:t xml:space="preserve"> Food and Agriculture Organization (FAO)</w:t>
      </w:r>
    </w:p>
    <w:p w14:paraId="00001125" w14:textId="77777777" w:rsidR="0030221B" w:rsidRDefault="00000000">
      <w:pPr>
        <w:spacing w:line="276" w:lineRule="auto"/>
        <w:rPr>
          <w:sz w:val="20"/>
          <w:szCs w:val="20"/>
        </w:rPr>
      </w:pPr>
      <w:r>
        <w:rPr>
          <w:sz w:val="20"/>
          <w:szCs w:val="20"/>
        </w:rPr>
        <w:t xml:space="preserve"> Far East Commission (FEC)</w:t>
      </w:r>
    </w:p>
    <w:p w14:paraId="00001126" w14:textId="77777777" w:rsidR="0030221B" w:rsidRDefault="00000000">
      <w:pPr>
        <w:spacing w:line="276" w:lineRule="auto"/>
        <w:rPr>
          <w:sz w:val="20"/>
          <w:szCs w:val="20"/>
        </w:rPr>
      </w:pPr>
      <w:r>
        <w:rPr>
          <w:sz w:val="20"/>
          <w:szCs w:val="20"/>
        </w:rPr>
        <w:t xml:space="preserve"> Fund for the Development of the Indigenous Peoples of Latin America (FDIPLAC)</w:t>
      </w:r>
    </w:p>
    <w:p w14:paraId="00001127" w14:textId="77777777" w:rsidR="0030221B" w:rsidRDefault="00000000">
      <w:pPr>
        <w:spacing w:line="276" w:lineRule="auto"/>
        <w:rPr>
          <w:sz w:val="20"/>
          <w:szCs w:val="20"/>
        </w:rPr>
      </w:pPr>
      <w:r>
        <w:rPr>
          <w:sz w:val="20"/>
          <w:szCs w:val="20"/>
        </w:rPr>
        <w:t xml:space="preserve"> Gambia River Basin Development Organization (OMVG)</w:t>
      </w:r>
    </w:p>
    <w:p w14:paraId="00001128" w14:textId="77777777" w:rsidR="0030221B" w:rsidRDefault="00000000">
      <w:pPr>
        <w:spacing w:line="276" w:lineRule="auto"/>
        <w:rPr>
          <w:sz w:val="20"/>
          <w:szCs w:val="20"/>
        </w:rPr>
      </w:pPr>
      <w:r>
        <w:rPr>
          <w:sz w:val="20"/>
          <w:szCs w:val="20"/>
        </w:rPr>
        <w:t xml:space="preserve"> General Agreement on Tariffs and Trade (GATT)</w:t>
      </w:r>
    </w:p>
    <w:p w14:paraId="00001129" w14:textId="77777777" w:rsidR="0030221B" w:rsidRDefault="00000000">
      <w:pPr>
        <w:spacing w:line="276" w:lineRule="auto"/>
        <w:rPr>
          <w:sz w:val="20"/>
          <w:szCs w:val="20"/>
        </w:rPr>
      </w:pPr>
      <w:r>
        <w:rPr>
          <w:sz w:val="20"/>
          <w:szCs w:val="20"/>
        </w:rPr>
        <w:t xml:space="preserve"> General Treaty on Central American Economic Integration (SIECA)</w:t>
      </w:r>
    </w:p>
    <w:p w14:paraId="0000112A" w14:textId="77777777" w:rsidR="0030221B" w:rsidRDefault="00000000">
      <w:pPr>
        <w:spacing w:line="276" w:lineRule="auto"/>
        <w:rPr>
          <w:sz w:val="20"/>
          <w:szCs w:val="20"/>
        </w:rPr>
      </w:pPr>
      <w:r>
        <w:rPr>
          <w:sz w:val="20"/>
          <w:szCs w:val="20"/>
        </w:rPr>
        <w:t xml:space="preserve"> Global Environment Facility (GEF)</w:t>
      </w:r>
    </w:p>
    <w:p w14:paraId="0000112B" w14:textId="77777777" w:rsidR="0030221B" w:rsidRDefault="00000000">
      <w:pPr>
        <w:spacing w:line="276" w:lineRule="auto"/>
        <w:rPr>
          <w:sz w:val="20"/>
          <w:szCs w:val="20"/>
        </w:rPr>
      </w:pPr>
      <w:r>
        <w:rPr>
          <w:sz w:val="20"/>
          <w:szCs w:val="20"/>
        </w:rPr>
        <w:t xml:space="preserve"> Global Health Security Initiative (GHSI)</w:t>
      </w:r>
    </w:p>
    <w:sdt>
      <w:sdtPr>
        <w:tag w:val="goog_rdk_5"/>
        <w:id w:val="1787929600"/>
      </w:sdtPr>
      <w:sdtContent>
        <w:p w14:paraId="0000112C" w14:textId="77777777" w:rsidR="0030221B" w:rsidRDefault="00000000">
          <w:pPr>
            <w:spacing w:line="276" w:lineRule="auto"/>
            <w:rPr>
              <w:sz w:val="20"/>
              <w:szCs w:val="20"/>
            </w:rPr>
          </w:pPr>
          <w:r>
            <w:t xml:space="preserve"> </w:t>
          </w:r>
          <w:r>
            <w:rPr>
              <w:sz w:val="20"/>
              <w:szCs w:val="20"/>
            </w:rPr>
            <w:t>Group of Fifteen (G-15)</w:t>
          </w:r>
        </w:p>
      </w:sdtContent>
    </w:sdt>
    <w:p w14:paraId="0000112D" w14:textId="77777777" w:rsidR="0030221B" w:rsidRDefault="00000000">
      <w:pPr>
        <w:spacing w:line="276" w:lineRule="auto"/>
        <w:rPr>
          <w:sz w:val="20"/>
          <w:szCs w:val="20"/>
        </w:rPr>
      </w:pPr>
      <w:r>
        <w:rPr>
          <w:sz w:val="20"/>
          <w:szCs w:val="20"/>
        </w:rPr>
        <w:t xml:space="preserve"> Group of Latin American and Caribbean Sugar Exporting Countries (GLACSEC)</w:t>
      </w:r>
    </w:p>
    <w:p w14:paraId="0000112E" w14:textId="77777777" w:rsidR="0030221B" w:rsidRDefault="00000000">
      <w:pPr>
        <w:spacing w:line="276" w:lineRule="auto"/>
        <w:rPr>
          <w:sz w:val="20"/>
          <w:szCs w:val="20"/>
        </w:rPr>
      </w:pPr>
      <w:r>
        <w:rPr>
          <w:sz w:val="20"/>
          <w:szCs w:val="20"/>
        </w:rPr>
        <w:t xml:space="preserve"> Group of Schengen (SCHENGEN)</w:t>
      </w:r>
    </w:p>
    <w:p w14:paraId="0000112F" w14:textId="77777777" w:rsidR="0030221B" w:rsidRDefault="00000000">
      <w:pPr>
        <w:spacing w:line="276" w:lineRule="auto"/>
        <w:rPr>
          <w:sz w:val="20"/>
          <w:szCs w:val="20"/>
        </w:rPr>
      </w:pPr>
      <w:r>
        <w:rPr>
          <w:sz w:val="20"/>
          <w:szCs w:val="20"/>
        </w:rPr>
        <w:t xml:space="preserve"> Group of Temperate Southern Hemisphere Countries on the Environment (VALDIVA)</w:t>
      </w:r>
    </w:p>
    <w:p w14:paraId="00001130" w14:textId="77777777" w:rsidR="0030221B" w:rsidRDefault="00000000">
      <w:pPr>
        <w:spacing w:line="276" w:lineRule="auto"/>
        <w:rPr>
          <w:sz w:val="20"/>
          <w:szCs w:val="20"/>
        </w:rPr>
      </w:pPr>
      <w:r>
        <w:rPr>
          <w:sz w:val="20"/>
          <w:szCs w:val="20"/>
        </w:rPr>
        <w:t xml:space="preserve"> Group of Three (G-3)</w:t>
      </w:r>
    </w:p>
    <w:p w14:paraId="00001131" w14:textId="77777777" w:rsidR="0030221B" w:rsidRDefault="00000000">
      <w:pPr>
        <w:spacing w:line="276" w:lineRule="auto"/>
        <w:rPr>
          <w:sz w:val="20"/>
          <w:szCs w:val="20"/>
        </w:rPr>
      </w:pPr>
      <w:r>
        <w:rPr>
          <w:sz w:val="20"/>
          <w:szCs w:val="20"/>
        </w:rPr>
        <w:t xml:space="preserve"> Group on Earth Observations (GEO)</w:t>
      </w:r>
    </w:p>
    <w:p w14:paraId="00001132" w14:textId="77777777" w:rsidR="0030221B" w:rsidRDefault="00000000">
      <w:pPr>
        <w:spacing w:line="276" w:lineRule="auto"/>
        <w:rPr>
          <w:sz w:val="20"/>
          <w:szCs w:val="20"/>
        </w:rPr>
      </w:pPr>
      <w:r>
        <w:rPr>
          <w:sz w:val="20"/>
          <w:szCs w:val="20"/>
        </w:rPr>
        <w:t xml:space="preserve"> Group on the Balkan Agreement on Cooperation on Tourism (GBACT)</w:t>
      </w:r>
    </w:p>
    <w:p w14:paraId="00001133" w14:textId="77777777" w:rsidR="0030221B" w:rsidRDefault="00000000">
      <w:pPr>
        <w:spacing w:line="276" w:lineRule="auto"/>
        <w:rPr>
          <w:sz w:val="20"/>
          <w:szCs w:val="20"/>
        </w:rPr>
      </w:pPr>
      <w:r>
        <w:rPr>
          <w:sz w:val="20"/>
          <w:szCs w:val="20"/>
        </w:rPr>
        <w:t xml:space="preserve"> Guidance Committee for Road Safety in the Nordic Countries (GCRSNC)</w:t>
      </w:r>
    </w:p>
    <w:p w14:paraId="00001134" w14:textId="77777777" w:rsidR="0030221B" w:rsidRDefault="00000000">
      <w:pPr>
        <w:spacing w:line="276" w:lineRule="auto"/>
        <w:rPr>
          <w:sz w:val="20"/>
          <w:szCs w:val="20"/>
        </w:rPr>
      </w:pPr>
      <w:r>
        <w:rPr>
          <w:sz w:val="20"/>
          <w:szCs w:val="20"/>
        </w:rPr>
        <w:t xml:space="preserve"> Gulf Cooperation Council (GCC)</w:t>
      </w:r>
    </w:p>
    <w:p w14:paraId="00001135" w14:textId="77777777" w:rsidR="0030221B" w:rsidRDefault="00000000">
      <w:pPr>
        <w:spacing w:line="276" w:lineRule="auto"/>
        <w:rPr>
          <w:sz w:val="20"/>
          <w:szCs w:val="20"/>
        </w:rPr>
      </w:pPr>
      <w:r>
        <w:rPr>
          <w:sz w:val="20"/>
          <w:szCs w:val="20"/>
        </w:rPr>
        <w:t xml:space="preserve"> Gulf Organization for Industrial Consulting (GOIC)</w:t>
      </w:r>
    </w:p>
    <w:p w14:paraId="00001136" w14:textId="77777777" w:rsidR="0030221B" w:rsidRDefault="00000000">
      <w:pPr>
        <w:spacing w:line="276" w:lineRule="auto"/>
        <w:rPr>
          <w:sz w:val="20"/>
          <w:szCs w:val="20"/>
        </w:rPr>
      </w:pPr>
      <w:r>
        <w:rPr>
          <w:sz w:val="20"/>
          <w:szCs w:val="20"/>
        </w:rPr>
        <w:t xml:space="preserve"> Hague Conference on Private International Law (HCPIL)</w:t>
      </w:r>
    </w:p>
    <w:p w14:paraId="00001137" w14:textId="77777777" w:rsidR="0030221B" w:rsidRDefault="00000000">
      <w:pPr>
        <w:spacing w:line="276" w:lineRule="auto"/>
        <w:rPr>
          <w:sz w:val="20"/>
          <w:szCs w:val="20"/>
        </w:rPr>
      </w:pPr>
      <w:r>
        <w:rPr>
          <w:sz w:val="20"/>
          <w:szCs w:val="20"/>
        </w:rPr>
        <w:t xml:space="preserve"> </w:t>
      </w:r>
      <w:proofErr w:type="spellStart"/>
      <w:r>
        <w:rPr>
          <w:sz w:val="20"/>
          <w:szCs w:val="20"/>
        </w:rPr>
        <w:t>Ibero</w:t>
      </w:r>
      <w:proofErr w:type="spellEnd"/>
      <w:r>
        <w:rPr>
          <w:sz w:val="20"/>
          <w:szCs w:val="20"/>
        </w:rPr>
        <w:t>-American General Secretariat (SEGIP)</w:t>
      </w:r>
    </w:p>
    <w:p w14:paraId="00001138" w14:textId="77777777" w:rsidR="0030221B" w:rsidRDefault="00000000">
      <w:pPr>
        <w:spacing w:line="276" w:lineRule="auto"/>
        <w:rPr>
          <w:sz w:val="20"/>
          <w:szCs w:val="20"/>
        </w:rPr>
      </w:pPr>
      <w:r>
        <w:rPr>
          <w:sz w:val="20"/>
          <w:szCs w:val="20"/>
        </w:rPr>
        <w:t xml:space="preserve"> </w:t>
      </w:r>
      <w:proofErr w:type="spellStart"/>
      <w:r>
        <w:rPr>
          <w:sz w:val="20"/>
          <w:szCs w:val="20"/>
        </w:rPr>
        <w:t>Ibero</w:t>
      </w:r>
      <w:proofErr w:type="spellEnd"/>
      <w:r>
        <w:rPr>
          <w:sz w:val="20"/>
          <w:szCs w:val="20"/>
        </w:rPr>
        <w:t xml:space="preserve">-American Office of Education/Organization of </w:t>
      </w:r>
      <w:proofErr w:type="spellStart"/>
      <w:r>
        <w:rPr>
          <w:sz w:val="20"/>
          <w:szCs w:val="20"/>
        </w:rPr>
        <w:t>Ibero</w:t>
      </w:r>
      <w:proofErr w:type="spellEnd"/>
      <w:r>
        <w:rPr>
          <w:sz w:val="20"/>
          <w:szCs w:val="20"/>
        </w:rPr>
        <w:t>-American States for Education, Science and</w:t>
      </w:r>
    </w:p>
    <w:p w14:paraId="00001139" w14:textId="77777777" w:rsidR="0030221B" w:rsidRDefault="00000000">
      <w:pPr>
        <w:spacing w:line="276" w:lineRule="auto"/>
        <w:rPr>
          <w:sz w:val="20"/>
          <w:szCs w:val="20"/>
        </w:rPr>
      </w:pPr>
      <w:r>
        <w:rPr>
          <w:sz w:val="20"/>
          <w:szCs w:val="20"/>
        </w:rPr>
        <w:t>Culture (IABE)</w:t>
      </w:r>
    </w:p>
    <w:p w14:paraId="0000113A" w14:textId="77777777" w:rsidR="0030221B" w:rsidRDefault="00000000">
      <w:pPr>
        <w:spacing w:line="276" w:lineRule="auto"/>
        <w:rPr>
          <w:sz w:val="20"/>
          <w:szCs w:val="20"/>
        </w:rPr>
      </w:pPr>
      <w:r>
        <w:rPr>
          <w:sz w:val="20"/>
          <w:szCs w:val="20"/>
        </w:rPr>
        <w:t xml:space="preserve"> Imperial Defense Committee (IDC)</w:t>
      </w:r>
    </w:p>
    <w:p w14:paraId="0000113B" w14:textId="77777777" w:rsidR="0030221B" w:rsidRDefault="00000000">
      <w:pPr>
        <w:spacing w:line="276" w:lineRule="auto"/>
        <w:rPr>
          <w:sz w:val="20"/>
          <w:szCs w:val="20"/>
        </w:rPr>
      </w:pPr>
      <w:r>
        <w:rPr>
          <w:sz w:val="20"/>
          <w:szCs w:val="20"/>
        </w:rPr>
        <w:t xml:space="preserve"> Imperial Institute of Entomology (IIE)</w:t>
      </w:r>
    </w:p>
    <w:p w14:paraId="0000113C" w14:textId="77777777" w:rsidR="0030221B" w:rsidRDefault="00000000">
      <w:pPr>
        <w:spacing w:line="276" w:lineRule="auto"/>
        <w:rPr>
          <w:sz w:val="20"/>
          <w:szCs w:val="20"/>
        </w:rPr>
      </w:pPr>
      <w:r>
        <w:rPr>
          <w:sz w:val="20"/>
          <w:szCs w:val="20"/>
        </w:rPr>
        <w:t xml:space="preserve"> Imperial Mycological Institute (IMI)</w:t>
      </w:r>
    </w:p>
    <w:p w14:paraId="0000113D" w14:textId="77777777" w:rsidR="0030221B" w:rsidRDefault="00000000">
      <w:pPr>
        <w:spacing w:line="276" w:lineRule="auto"/>
        <w:rPr>
          <w:sz w:val="20"/>
          <w:szCs w:val="20"/>
        </w:rPr>
      </w:pPr>
      <w:r>
        <w:rPr>
          <w:sz w:val="20"/>
          <w:szCs w:val="20"/>
        </w:rPr>
        <w:t xml:space="preserve"> Imperial War Graves Commission/Commonwealth War Graves Commission (CWGC)</w:t>
      </w:r>
    </w:p>
    <w:p w14:paraId="0000113E" w14:textId="77777777" w:rsidR="0030221B" w:rsidRDefault="00000000">
      <w:pPr>
        <w:spacing w:line="276" w:lineRule="auto"/>
        <w:rPr>
          <w:sz w:val="20"/>
          <w:szCs w:val="20"/>
        </w:rPr>
      </w:pPr>
      <w:r>
        <w:rPr>
          <w:sz w:val="20"/>
          <w:szCs w:val="20"/>
        </w:rPr>
        <w:t xml:space="preserve"> Indian Ocean Commission (</w:t>
      </w:r>
      <w:proofErr w:type="spellStart"/>
      <w:r>
        <w:rPr>
          <w:sz w:val="20"/>
          <w:szCs w:val="20"/>
        </w:rPr>
        <w:t>IOCom</w:t>
      </w:r>
      <w:proofErr w:type="spellEnd"/>
      <w:r>
        <w:rPr>
          <w:sz w:val="20"/>
          <w:szCs w:val="20"/>
        </w:rPr>
        <w:t>)</w:t>
      </w:r>
    </w:p>
    <w:p w14:paraId="0000113F" w14:textId="77777777" w:rsidR="0030221B" w:rsidRDefault="00000000">
      <w:pPr>
        <w:spacing w:line="276" w:lineRule="auto"/>
        <w:rPr>
          <w:sz w:val="20"/>
          <w:szCs w:val="20"/>
        </w:rPr>
      </w:pPr>
      <w:r>
        <w:rPr>
          <w:sz w:val="20"/>
          <w:szCs w:val="20"/>
        </w:rPr>
        <w:t xml:space="preserve"> Indian Ocean Rim Association for Regional Cooperation (IORARC)</w:t>
      </w:r>
    </w:p>
    <w:p w14:paraId="00001140" w14:textId="77777777" w:rsidR="0030221B" w:rsidRDefault="00000000">
      <w:pPr>
        <w:spacing w:line="276" w:lineRule="auto"/>
        <w:rPr>
          <w:sz w:val="20"/>
          <w:szCs w:val="20"/>
        </w:rPr>
      </w:pPr>
      <w:r>
        <w:rPr>
          <w:sz w:val="20"/>
          <w:szCs w:val="20"/>
        </w:rPr>
        <w:t xml:space="preserve"> Indo-Pacific Fisheries Council/Asia Pacific Fishery Commission (APFIC)</w:t>
      </w:r>
    </w:p>
    <w:p w14:paraId="00001141" w14:textId="77777777" w:rsidR="0030221B" w:rsidRDefault="00000000">
      <w:pPr>
        <w:spacing w:line="276" w:lineRule="auto"/>
        <w:rPr>
          <w:sz w:val="20"/>
          <w:szCs w:val="20"/>
        </w:rPr>
      </w:pPr>
      <w:r>
        <w:rPr>
          <w:sz w:val="20"/>
          <w:szCs w:val="20"/>
        </w:rPr>
        <w:t xml:space="preserve"> Institute of Nutrition for Central America and Panama (INCAP)</w:t>
      </w:r>
    </w:p>
    <w:p w14:paraId="00001142" w14:textId="77777777" w:rsidR="0030221B" w:rsidRDefault="00000000">
      <w:pPr>
        <w:spacing w:line="276" w:lineRule="auto"/>
        <w:rPr>
          <w:sz w:val="20"/>
          <w:szCs w:val="20"/>
        </w:rPr>
      </w:pPr>
      <w:r>
        <w:rPr>
          <w:sz w:val="20"/>
          <w:szCs w:val="20"/>
        </w:rPr>
        <w:t xml:space="preserve"> Inter-African Committee on Statistics (IACS)</w:t>
      </w:r>
    </w:p>
    <w:p w14:paraId="00001143" w14:textId="77777777" w:rsidR="0030221B" w:rsidRDefault="00000000">
      <w:pPr>
        <w:spacing w:line="276" w:lineRule="auto"/>
        <w:rPr>
          <w:sz w:val="20"/>
          <w:szCs w:val="20"/>
        </w:rPr>
      </w:pPr>
      <w:r>
        <w:rPr>
          <w:sz w:val="20"/>
          <w:szCs w:val="20"/>
        </w:rPr>
        <w:t xml:space="preserve"> Inter-African Phytosanitary Convention (</w:t>
      </w:r>
      <w:proofErr w:type="spellStart"/>
      <w:r>
        <w:rPr>
          <w:sz w:val="20"/>
          <w:szCs w:val="20"/>
        </w:rPr>
        <w:t>IAPhy</w:t>
      </w:r>
      <w:proofErr w:type="spellEnd"/>
      <w:r>
        <w:rPr>
          <w:sz w:val="20"/>
          <w:szCs w:val="20"/>
        </w:rPr>
        <w:t>)</w:t>
      </w:r>
    </w:p>
    <w:p w14:paraId="00001144" w14:textId="77777777" w:rsidR="0030221B" w:rsidRDefault="00000000">
      <w:pPr>
        <w:spacing w:line="276" w:lineRule="auto"/>
        <w:rPr>
          <w:sz w:val="20"/>
          <w:szCs w:val="20"/>
        </w:rPr>
      </w:pPr>
      <w:r>
        <w:rPr>
          <w:sz w:val="20"/>
          <w:szCs w:val="20"/>
        </w:rPr>
        <w:t xml:space="preserve"> Inter-Allied Reparation Agency (IARA)</w:t>
      </w:r>
    </w:p>
    <w:p w14:paraId="00001145" w14:textId="77777777" w:rsidR="0030221B" w:rsidRDefault="00000000">
      <w:pPr>
        <w:spacing w:line="276" w:lineRule="auto"/>
        <w:rPr>
          <w:sz w:val="20"/>
          <w:szCs w:val="20"/>
        </w:rPr>
      </w:pPr>
      <w:r>
        <w:rPr>
          <w:sz w:val="20"/>
          <w:szCs w:val="20"/>
        </w:rPr>
        <w:t xml:space="preserve"> Inter-Allied Rhineland High Commission (IARHC)</w:t>
      </w:r>
    </w:p>
    <w:p w14:paraId="00001146" w14:textId="77777777" w:rsidR="0030221B" w:rsidRDefault="00000000">
      <w:pPr>
        <w:spacing w:line="276" w:lineRule="auto"/>
        <w:rPr>
          <w:sz w:val="20"/>
          <w:szCs w:val="20"/>
        </w:rPr>
      </w:pPr>
      <w:r>
        <w:rPr>
          <w:sz w:val="20"/>
          <w:szCs w:val="20"/>
        </w:rPr>
        <w:t xml:space="preserve"> Inter-American Children's Institute (IACI)</w:t>
      </w:r>
    </w:p>
    <w:p w14:paraId="00001147" w14:textId="77777777" w:rsidR="0030221B" w:rsidRDefault="00000000">
      <w:pPr>
        <w:spacing w:line="276" w:lineRule="auto"/>
        <w:rPr>
          <w:sz w:val="20"/>
          <w:szCs w:val="20"/>
        </w:rPr>
      </w:pPr>
      <w:r>
        <w:rPr>
          <w:sz w:val="20"/>
          <w:szCs w:val="20"/>
        </w:rPr>
        <w:t xml:space="preserve"> Inter-American Coffee Board (IACB)</w:t>
      </w:r>
    </w:p>
    <w:p w14:paraId="00001148" w14:textId="77777777" w:rsidR="0030221B" w:rsidRDefault="00000000">
      <w:pPr>
        <w:spacing w:line="276" w:lineRule="auto"/>
        <w:rPr>
          <w:sz w:val="20"/>
          <w:szCs w:val="20"/>
        </w:rPr>
      </w:pPr>
      <w:r>
        <w:rPr>
          <w:sz w:val="20"/>
          <w:szCs w:val="20"/>
        </w:rPr>
        <w:t xml:space="preserve"> Inter-American Commission of Women (IACW)</w:t>
      </w:r>
    </w:p>
    <w:p w14:paraId="00001149" w14:textId="77777777" w:rsidR="0030221B" w:rsidRDefault="00000000">
      <w:pPr>
        <w:spacing w:line="276" w:lineRule="auto"/>
        <w:rPr>
          <w:sz w:val="20"/>
          <w:szCs w:val="20"/>
        </w:rPr>
      </w:pPr>
      <w:r>
        <w:rPr>
          <w:sz w:val="20"/>
          <w:szCs w:val="20"/>
        </w:rPr>
        <w:t xml:space="preserve"> Inter-American Conference on Social Security (IACSS)</w:t>
      </w:r>
    </w:p>
    <w:p w14:paraId="0000114A" w14:textId="77777777" w:rsidR="0030221B" w:rsidRDefault="00000000">
      <w:pPr>
        <w:spacing w:line="276" w:lineRule="auto"/>
        <w:rPr>
          <w:sz w:val="20"/>
          <w:szCs w:val="20"/>
        </w:rPr>
      </w:pPr>
      <w:r>
        <w:rPr>
          <w:sz w:val="20"/>
          <w:szCs w:val="20"/>
        </w:rPr>
        <w:lastRenderedPageBreak/>
        <w:t xml:space="preserve"> Inter-American Defense Board (</w:t>
      </w:r>
      <w:proofErr w:type="spellStart"/>
      <w:r>
        <w:rPr>
          <w:sz w:val="20"/>
          <w:szCs w:val="20"/>
        </w:rPr>
        <w:t>IADefB</w:t>
      </w:r>
      <w:proofErr w:type="spellEnd"/>
      <w:r>
        <w:rPr>
          <w:sz w:val="20"/>
          <w:szCs w:val="20"/>
        </w:rPr>
        <w:t>)</w:t>
      </w:r>
    </w:p>
    <w:p w14:paraId="0000114B" w14:textId="77777777" w:rsidR="0030221B" w:rsidRDefault="00000000">
      <w:pPr>
        <w:spacing w:line="276" w:lineRule="auto"/>
        <w:rPr>
          <w:sz w:val="20"/>
          <w:szCs w:val="20"/>
        </w:rPr>
      </w:pPr>
      <w:r>
        <w:rPr>
          <w:sz w:val="20"/>
          <w:szCs w:val="20"/>
        </w:rPr>
        <w:t xml:space="preserve"> Inter-American Development Bank (IADB)</w:t>
      </w:r>
    </w:p>
    <w:p w14:paraId="0000114C" w14:textId="77777777" w:rsidR="0030221B" w:rsidRDefault="00000000">
      <w:pPr>
        <w:spacing w:line="276" w:lineRule="auto"/>
        <w:rPr>
          <w:sz w:val="20"/>
          <w:szCs w:val="20"/>
        </w:rPr>
      </w:pPr>
      <w:r>
        <w:rPr>
          <w:sz w:val="20"/>
          <w:szCs w:val="20"/>
        </w:rPr>
        <w:t xml:space="preserve"> Inter-American Federation of Cotton (IAFC)</w:t>
      </w:r>
    </w:p>
    <w:p w14:paraId="0000114D" w14:textId="77777777" w:rsidR="0030221B" w:rsidRDefault="00000000">
      <w:pPr>
        <w:spacing w:line="276" w:lineRule="auto"/>
        <w:rPr>
          <w:sz w:val="20"/>
          <w:szCs w:val="20"/>
        </w:rPr>
      </w:pPr>
      <w:r>
        <w:rPr>
          <w:sz w:val="20"/>
          <w:szCs w:val="20"/>
        </w:rPr>
        <w:t xml:space="preserve"> Inter-American High Commission (IAHC)</w:t>
      </w:r>
    </w:p>
    <w:p w14:paraId="0000114E" w14:textId="77777777" w:rsidR="0030221B" w:rsidRDefault="00000000">
      <w:pPr>
        <w:spacing w:line="276" w:lineRule="auto"/>
        <w:rPr>
          <w:sz w:val="20"/>
          <w:szCs w:val="20"/>
        </w:rPr>
      </w:pPr>
      <w:r>
        <w:rPr>
          <w:sz w:val="20"/>
          <w:szCs w:val="20"/>
        </w:rPr>
        <w:t xml:space="preserve"> Inter-American Indian Institute (IAII)</w:t>
      </w:r>
    </w:p>
    <w:p w14:paraId="0000114F" w14:textId="77777777" w:rsidR="0030221B" w:rsidRDefault="00000000">
      <w:pPr>
        <w:spacing w:line="276" w:lineRule="auto"/>
        <w:rPr>
          <w:sz w:val="20"/>
          <w:szCs w:val="20"/>
        </w:rPr>
      </w:pPr>
      <w:r>
        <w:rPr>
          <w:sz w:val="20"/>
          <w:szCs w:val="20"/>
        </w:rPr>
        <w:t xml:space="preserve"> Inter-American Institute of Agricultural Science (IAIAS)</w:t>
      </w:r>
    </w:p>
    <w:p w14:paraId="00001150" w14:textId="77777777" w:rsidR="0030221B" w:rsidRDefault="00000000">
      <w:pPr>
        <w:spacing w:line="276" w:lineRule="auto"/>
        <w:rPr>
          <w:sz w:val="20"/>
          <w:szCs w:val="20"/>
        </w:rPr>
      </w:pPr>
      <w:r>
        <w:rPr>
          <w:sz w:val="20"/>
          <w:szCs w:val="20"/>
        </w:rPr>
        <w:t xml:space="preserve"> Inter-American Investment Corporation (IAIC)</w:t>
      </w:r>
    </w:p>
    <w:p w14:paraId="00001151" w14:textId="77777777" w:rsidR="0030221B" w:rsidRDefault="00000000">
      <w:pPr>
        <w:spacing w:line="276" w:lineRule="auto"/>
        <w:rPr>
          <w:sz w:val="20"/>
          <w:szCs w:val="20"/>
        </w:rPr>
      </w:pPr>
      <w:r>
        <w:rPr>
          <w:sz w:val="20"/>
          <w:szCs w:val="20"/>
        </w:rPr>
        <w:t xml:space="preserve"> Inter-American Radio Office (</w:t>
      </w:r>
      <w:proofErr w:type="spellStart"/>
      <w:r>
        <w:rPr>
          <w:sz w:val="20"/>
          <w:szCs w:val="20"/>
        </w:rPr>
        <w:t>IARadiO</w:t>
      </w:r>
      <w:proofErr w:type="spellEnd"/>
      <w:r>
        <w:rPr>
          <w:sz w:val="20"/>
          <w:szCs w:val="20"/>
        </w:rPr>
        <w:t>)</w:t>
      </w:r>
    </w:p>
    <w:p w14:paraId="00001152" w14:textId="77777777" w:rsidR="0030221B" w:rsidRDefault="00000000">
      <w:pPr>
        <w:spacing w:line="276" w:lineRule="auto"/>
        <w:rPr>
          <w:sz w:val="20"/>
          <w:szCs w:val="20"/>
        </w:rPr>
      </w:pPr>
      <w:r>
        <w:rPr>
          <w:sz w:val="20"/>
          <w:szCs w:val="20"/>
        </w:rPr>
        <w:t xml:space="preserve"> Inter-American Trademark Bureau (IATB)</w:t>
      </w:r>
    </w:p>
    <w:p w14:paraId="00001153" w14:textId="77777777" w:rsidR="0030221B" w:rsidRDefault="00000000">
      <w:pPr>
        <w:spacing w:line="276" w:lineRule="auto"/>
        <w:rPr>
          <w:sz w:val="20"/>
          <w:szCs w:val="20"/>
        </w:rPr>
      </w:pPr>
      <w:r>
        <w:rPr>
          <w:sz w:val="20"/>
          <w:szCs w:val="20"/>
        </w:rPr>
        <w:t xml:space="preserve"> Inter-American Tropical Tuna Commission (IATTC)</w:t>
      </w:r>
    </w:p>
    <w:p w14:paraId="00001154" w14:textId="77777777" w:rsidR="0030221B" w:rsidRDefault="00000000">
      <w:pPr>
        <w:spacing w:line="276" w:lineRule="auto"/>
        <w:rPr>
          <w:sz w:val="20"/>
          <w:szCs w:val="20"/>
        </w:rPr>
      </w:pPr>
      <w:r>
        <w:rPr>
          <w:sz w:val="20"/>
          <w:szCs w:val="20"/>
        </w:rPr>
        <w:t xml:space="preserve"> Inter-Arab Investment Guarantee Corporation (IAIGC)</w:t>
      </w:r>
    </w:p>
    <w:p w14:paraId="00001155" w14:textId="77777777" w:rsidR="0030221B" w:rsidRDefault="00000000">
      <w:pPr>
        <w:spacing w:line="276" w:lineRule="auto"/>
        <w:rPr>
          <w:sz w:val="20"/>
          <w:szCs w:val="20"/>
        </w:rPr>
      </w:pPr>
      <w:r>
        <w:rPr>
          <w:sz w:val="20"/>
          <w:szCs w:val="20"/>
        </w:rPr>
        <w:t xml:space="preserve"> Intergovernmental Authority on Development (IGAD)</w:t>
      </w:r>
    </w:p>
    <w:p w14:paraId="00001156" w14:textId="77777777" w:rsidR="0030221B" w:rsidRDefault="00000000">
      <w:pPr>
        <w:spacing w:line="276" w:lineRule="auto"/>
        <w:rPr>
          <w:sz w:val="20"/>
          <w:szCs w:val="20"/>
        </w:rPr>
      </w:pPr>
      <w:r>
        <w:rPr>
          <w:sz w:val="20"/>
          <w:szCs w:val="20"/>
        </w:rPr>
        <w:t xml:space="preserve"> Intergovernmental Bureau for Informatics (IBI)</w:t>
      </w:r>
    </w:p>
    <w:p w14:paraId="00001157" w14:textId="77777777" w:rsidR="0030221B" w:rsidRDefault="00000000">
      <w:pPr>
        <w:spacing w:line="276" w:lineRule="auto"/>
        <w:rPr>
          <w:sz w:val="20"/>
          <w:szCs w:val="20"/>
        </w:rPr>
      </w:pPr>
      <w:r>
        <w:rPr>
          <w:sz w:val="20"/>
          <w:szCs w:val="20"/>
        </w:rPr>
        <w:t xml:space="preserve"> Intergovernmental Committee for European Migration/International Organization for Migration (</w:t>
      </w:r>
      <w:proofErr w:type="spellStart"/>
      <w:r>
        <w:rPr>
          <w:sz w:val="20"/>
          <w:szCs w:val="20"/>
        </w:rPr>
        <w:t>IOMig</w:t>
      </w:r>
      <w:proofErr w:type="spellEnd"/>
      <w:r>
        <w:rPr>
          <w:sz w:val="20"/>
          <w:szCs w:val="20"/>
        </w:rPr>
        <w:t>)</w:t>
      </w:r>
    </w:p>
    <w:p w14:paraId="00001158" w14:textId="77777777" w:rsidR="0030221B" w:rsidRDefault="00000000">
      <w:pPr>
        <w:spacing w:line="276" w:lineRule="auto"/>
        <w:rPr>
          <w:sz w:val="20"/>
          <w:szCs w:val="20"/>
        </w:rPr>
      </w:pPr>
      <w:r>
        <w:rPr>
          <w:sz w:val="20"/>
          <w:szCs w:val="20"/>
        </w:rPr>
        <w:t xml:space="preserve"> Intergovernmental Committee of the River Plate Basin Countries (ICRPBC)</w:t>
      </w:r>
    </w:p>
    <w:p w14:paraId="00001159" w14:textId="77777777" w:rsidR="0030221B" w:rsidRDefault="00000000">
      <w:pPr>
        <w:spacing w:line="276" w:lineRule="auto"/>
        <w:rPr>
          <w:sz w:val="20"/>
          <w:szCs w:val="20"/>
        </w:rPr>
      </w:pPr>
      <w:r>
        <w:rPr>
          <w:sz w:val="20"/>
          <w:szCs w:val="20"/>
        </w:rPr>
        <w:t xml:space="preserve"> Intergovernmental Copyright Committee (IGCC)</w:t>
      </w:r>
    </w:p>
    <w:p w14:paraId="0000115A" w14:textId="77777777" w:rsidR="0030221B" w:rsidRDefault="00000000">
      <w:pPr>
        <w:spacing w:line="276" w:lineRule="auto"/>
        <w:rPr>
          <w:sz w:val="20"/>
          <w:szCs w:val="20"/>
        </w:rPr>
      </w:pPr>
      <w:r>
        <w:rPr>
          <w:sz w:val="20"/>
          <w:szCs w:val="20"/>
        </w:rPr>
        <w:t xml:space="preserve"> Intergovernmental Council of Copper Exporting Countries (ICCEC)</w:t>
      </w:r>
    </w:p>
    <w:p w14:paraId="0000115B" w14:textId="77777777" w:rsidR="0030221B" w:rsidRDefault="00000000">
      <w:pPr>
        <w:spacing w:line="276" w:lineRule="auto"/>
        <w:rPr>
          <w:sz w:val="20"/>
          <w:szCs w:val="20"/>
        </w:rPr>
      </w:pPr>
      <w:r>
        <w:rPr>
          <w:sz w:val="20"/>
          <w:szCs w:val="20"/>
        </w:rPr>
        <w:t xml:space="preserve"> Intergovernmental Group of Twenty-Four on International Monetary (G24)</w:t>
      </w:r>
    </w:p>
    <w:p w14:paraId="0000115C" w14:textId="77777777" w:rsidR="0030221B" w:rsidRDefault="00000000">
      <w:pPr>
        <w:spacing w:line="276" w:lineRule="auto"/>
        <w:rPr>
          <w:sz w:val="20"/>
          <w:szCs w:val="20"/>
        </w:rPr>
      </w:pPr>
      <w:r>
        <w:rPr>
          <w:sz w:val="20"/>
          <w:szCs w:val="20"/>
        </w:rPr>
        <w:t xml:space="preserve"> Intergovernmental Oceanographic Commission (</w:t>
      </w:r>
      <w:proofErr w:type="spellStart"/>
      <w:r>
        <w:rPr>
          <w:sz w:val="20"/>
          <w:szCs w:val="20"/>
        </w:rPr>
        <w:t>IOcC</w:t>
      </w:r>
      <w:proofErr w:type="spellEnd"/>
      <w:r>
        <w:rPr>
          <w:sz w:val="20"/>
          <w:szCs w:val="20"/>
        </w:rPr>
        <w:t>)</w:t>
      </w:r>
    </w:p>
    <w:p w14:paraId="0000115D" w14:textId="77777777" w:rsidR="0030221B" w:rsidRDefault="00000000">
      <w:pPr>
        <w:spacing w:line="276" w:lineRule="auto"/>
        <w:rPr>
          <w:sz w:val="20"/>
          <w:szCs w:val="20"/>
        </w:rPr>
      </w:pPr>
      <w:r>
        <w:rPr>
          <w:sz w:val="20"/>
          <w:szCs w:val="20"/>
        </w:rPr>
        <w:t xml:space="preserve"> Intergovernmental Organization for Marketing Information and Technical Advisory Services for Fishery</w:t>
      </w:r>
    </w:p>
    <w:p w14:paraId="0000115E" w14:textId="77777777" w:rsidR="0030221B" w:rsidRDefault="00000000">
      <w:pPr>
        <w:spacing w:line="276" w:lineRule="auto"/>
        <w:rPr>
          <w:sz w:val="20"/>
          <w:szCs w:val="20"/>
        </w:rPr>
      </w:pPr>
      <w:r>
        <w:rPr>
          <w:sz w:val="20"/>
          <w:szCs w:val="20"/>
        </w:rPr>
        <w:t>Products in the Asia and Pacific Region (INFOFISH)</w:t>
      </w:r>
    </w:p>
    <w:p w14:paraId="0000115F" w14:textId="77777777" w:rsidR="0030221B" w:rsidRDefault="00000000">
      <w:pPr>
        <w:spacing w:line="276" w:lineRule="auto"/>
        <w:rPr>
          <w:sz w:val="20"/>
          <w:szCs w:val="20"/>
        </w:rPr>
      </w:pPr>
      <w:r>
        <w:rPr>
          <w:sz w:val="20"/>
          <w:szCs w:val="20"/>
        </w:rPr>
        <w:t xml:space="preserve"> Intergovernmental TV and Radio Corporation (ITVRC)</w:t>
      </w:r>
    </w:p>
    <w:p w14:paraId="00001160" w14:textId="77777777" w:rsidR="0030221B" w:rsidRDefault="00000000">
      <w:pPr>
        <w:spacing w:line="276" w:lineRule="auto"/>
        <w:rPr>
          <w:sz w:val="20"/>
          <w:szCs w:val="20"/>
        </w:rPr>
      </w:pPr>
      <w:r>
        <w:rPr>
          <w:sz w:val="20"/>
          <w:szCs w:val="20"/>
        </w:rPr>
        <w:t xml:space="preserve"> Intergovernmental University of Cooperation (IUIC)</w:t>
      </w:r>
    </w:p>
    <w:p w14:paraId="00001161" w14:textId="77777777" w:rsidR="0030221B" w:rsidRDefault="00000000">
      <w:pPr>
        <w:spacing w:line="276" w:lineRule="auto"/>
        <w:rPr>
          <w:sz w:val="20"/>
          <w:szCs w:val="20"/>
        </w:rPr>
      </w:pPr>
      <w:r>
        <w:rPr>
          <w:sz w:val="20"/>
          <w:szCs w:val="20"/>
        </w:rPr>
        <w:t xml:space="preserve"> Interim Committee for Coordination of Investigations of the Lower Mekong Basin (ICCILMB)</w:t>
      </w:r>
    </w:p>
    <w:p w14:paraId="00001162" w14:textId="77777777" w:rsidR="0030221B" w:rsidRDefault="00000000">
      <w:pPr>
        <w:spacing w:line="276" w:lineRule="auto"/>
        <w:rPr>
          <w:sz w:val="20"/>
          <w:szCs w:val="20"/>
        </w:rPr>
      </w:pPr>
      <w:r>
        <w:rPr>
          <w:sz w:val="20"/>
          <w:szCs w:val="20"/>
        </w:rPr>
        <w:t xml:space="preserve"> International Advisory Committee for Long Distance Telephony (</w:t>
      </w:r>
      <w:proofErr w:type="spellStart"/>
      <w:r>
        <w:rPr>
          <w:sz w:val="20"/>
          <w:szCs w:val="20"/>
        </w:rPr>
        <w:t>IALong</w:t>
      </w:r>
      <w:proofErr w:type="spellEnd"/>
      <w:r>
        <w:rPr>
          <w:sz w:val="20"/>
          <w:szCs w:val="20"/>
        </w:rPr>
        <w:t>)</w:t>
      </w:r>
    </w:p>
    <w:p w14:paraId="00001163" w14:textId="77777777" w:rsidR="0030221B" w:rsidRDefault="00000000">
      <w:pPr>
        <w:spacing w:line="276" w:lineRule="auto"/>
        <w:rPr>
          <w:sz w:val="20"/>
          <w:szCs w:val="20"/>
        </w:rPr>
      </w:pPr>
      <w:r>
        <w:rPr>
          <w:sz w:val="20"/>
          <w:szCs w:val="20"/>
        </w:rPr>
        <w:t xml:space="preserve"> International African Migratory Locust Organization (IAMLO)</w:t>
      </w:r>
    </w:p>
    <w:p w14:paraId="00001164" w14:textId="77777777" w:rsidR="0030221B" w:rsidRDefault="00000000">
      <w:pPr>
        <w:spacing w:line="276" w:lineRule="auto"/>
        <w:rPr>
          <w:sz w:val="20"/>
          <w:szCs w:val="20"/>
        </w:rPr>
      </w:pPr>
      <w:r>
        <w:rPr>
          <w:sz w:val="20"/>
          <w:szCs w:val="20"/>
        </w:rPr>
        <w:t xml:space="preserve"> International Arbitration Tribunal at San Jose (IATSJ)</w:t>
      </w:r>
    </w:p>
    <w:p w14:paraId="00001165" w14:textId="77777777" w:rsidR="0030221B" w:rsidRDefault="00000000">
      <w:pPr>
        <w:spacing w:line="276" w:lineRule="auto"/>
        <w:rPr>
          <w:sz w:val="20"/>
          <w:szCs w:val="20"/>
        </w:rPr>
      </w:pPr>
      <w:r>
        <w:rPr>
          <w:sz w:val="20"/>
          <w:szCs w:val="20"/>
        </w:rPr>
        <w:t xml:space="preserve"> International Association for Public Baths and Cleanliness (</w:t>
      </w:r>
      <w:proofErr w:type="spellStart"/>
      <w:r>
        <w:rPr>
          <w:sz w:val="20"/>
          <w:szCs w:val="20"/>
        </w:rPr>
        <w:t>IABath</w:t>
      </w:r>
      <w:proofErr w:type="spellEnd"/>
      <w:r>
        <w:rPr>
          <w:sz w:val="20"/>
          <w:szCs w:val="20"/>
        </w:rPr>
        <w:t>)</w:t>
      </w:r>
    </w:p>
    <w:p w14:paraId="00001166" w14:textId="77777777" w:rsidR="0030221B" w:rsidRDefault="00000000">
      <w:pPr>
        <w:spacing w:line="276" w:lineRule="auto"/>
        <w:rPr>
          <w:sz w:val="20"/>
          <w:szCs w:val="20"/>
        </w:rPr>
      </w:pPr>
      <w:r>
        <w:rPr>
          <w:sz w:val="20"/>
          <w:szCs w:val="20"/>
        </w:rPr>
        <w:t xml:space="preserve"> International Association of Seismology (IAS)</w:t>
      </w:r>
    </w:p>
    <w:p w14:paraId="00001167" w14:textId="77777777" w:rsidR="0030221B" w:rsidRDefault="00000000">
      <w:pPr>
        <w:spacing w:line="276" w:lineRule="auto"/>
        <w:rPr>
          <w:sz w:val="20"/>
          <w:szCs w:val="20"/>
        </w:rPr>
      </w:pPr>
      <w:r>
        <w:rPr>
          <w:sz w:val="20"/>
          <w:szCs w:val="20"/>
        </w:rPr>
        <w:t xml:space="preserve"> International Association of Supreme Administrative Jurisdictions (IASAJ)</w:t>
      </w:r>
    </w:p>
    <w:p w14:paraId="00001168" w14:textId="77777777" w:rsidR="0030221B" w:rsidRDefault="00000000">
      <w:pPr>
        <w:spacing w:line="276" w:lineRule="auto"/>
        <w:rPr>
          <w:sz w:val="20"/>
          <w:szCs w:val="20"/>
        </w:rPr>
      </w:pPr>
      <w:r>
        <w:rPr>
          <w:sz w:val="20"/>
          <w:szCs w:val="20"/>
        </w:rPr>
        <w:t xml:space="preserve"> International Atomic Energy Agency (IAEA)</w:t>
      </w:r>
    </w:p>
    <w:p w14:paraId="00001169" w14:textId="77777777" w:rsidR="0030221B" w:rsidRDefault="00000000">
      <w:pPr>
        <w:spacing w:line="276" w:lineRule="auto"/>
        <w:rPr>
          <w:sz w:val="20"/>
          <w:szCs w:val="20"/>
        </w:rPr>
      </w:pPr>
      <w:r>
        <w:rPr>
          <w:sz w:val="20"/>
          <w:szCs w:val="20"/>
        </w:rPr>
        <w:t xml:space="preserve"> International Authority for the Ruhr (</w:t>
      </w:r>
      <w:proofErr w:type="spellStart"/>
      <w:r>
        <w:rPr>
          <w:sz w:val="20"/>
          <w:szCs w:val="20"/>
        </w:rPr>
        <w:t>IARuhr</w:t>
      </w:r>
      <w:proofErr w:type="spellEnd"/>
      <w:r>
        <w:rPr>
          <w:sz w:val="20"/>
          <w:szCs w:val="20"/>
        </w:rPr>
        <w:t>)</w:t>
      </w:r>
    </w:p>
    <w:p w14:paraId="0000116A" w14:textId="77777777" w:rsidR="0030221B" w:rsidRDefault="00000000">
      <w:pPr>
        <w:spacing w:line="276" w:lineRule="auto"/>
        <w:rPr>
          <w:sz w:val="20"/>
          <w:szCs w:val="20"/>
        </w:rPr>
      </w:pPr>
      <w:r>
        <w:rPr>
          <w:sz w:val="20"/>
          <w:szCs w:val="20"/>
        </w:rPr>
        <w:t xml:space="preserve"> International Bank for Economic Cooperation (IBEC)</w:t>
      </w:r>
    </w:p>
    <w:p w14:paraId="0000116B" w14:textId="77777777" w:rsidR="0030221B" w:rsidRDefault="00000000">
      <w:pPr>
        <w:spacing w:line="276" w:lineRule="auto"/>
        <w:rPr>
          <w:sz w:val="20"/>
          <w:szCs w:val="20"/>
        </w:rPr>
      </w:pPr>
      <w:r>
        <w:rPr>
          <w:sz w:val="20"/>
          <w:szCs w:val="20"/>
        </w:rPr>
        <w:t xml:space="preserve"> International Bank for Reconstruction and Development/World Bank (IBRD)</w:t>
      </w:r>
    </w:p>
    <w:p w14:paraId="0000116C" w14:textId="77777777" w:rsidR="0030221B" w:rsidRDefault="00000000">
      <w:pPr>
        <w:spacing w:line="276" w:lineRule="auto"/>
        <w:rPr>
          <w:sz w:val="20"/>
          <w:szCs w:val="20"/>
        </w:rPr>
      </w:pPr>
      <w:r>
        <w:rPr>
          <w:sz w:val="20"/>
          <w:szCs w:val="20"/>
        </w:rPr>
        <w:t xml:space="preserve"> International Bauxite Association (IBA)</w:t>
      </w:r>
    </w:p>
    <w:p w14:paraId="0000116D" w14:textId="77777777" w:rsidR="0030221B" w:rsidRDefault="00000000">
      <w:pPr>
        <w:spacing w:line="276" w:lineRule="auto"/>
        <w:rPr>
          <w:sz w:val="20"/>
          <w:szCs w:val="20"/>
        </w:rPr>
      </w:pPr>
      <w:r>
        <w:rPr>
          <w:sz w:val="20"/>
          <w:szCs w:val="20"/>
        </w:rPr>
        <w:t xml:space="preserve"> International Bureau for Information and Enquiries regarding Relief to Foreigners (IBIER)</w:t>
      </w:r>
    </w:p>
    <w:p w14:paraId="0000116E" w14:textId="77777777" w:rsidR="0030221B" w:rsidRDefault="00000000">
      <w:pPr>
        <w:spacing w:line="276" w:lineRule="auto"/>
        <w:rPr>
          <w:sz w:val="20"/>
          <w:szCs w:val="20"/>
        </w:rPr>
      </w:pPr>
      <w:r>
        <w:rPr>
          <w:sz w:val="20"/>
          <w:szCs w:val="20"/>
        </w:rPr>
        <w:t xml:space="preserve"> International Bureau for the Protection of the Moselle against Pollution (IBPMP)</w:t>
      </w:r>
    </w:p>
    <w:p w14:paraId="0000116F" w14:textId="77777777" w:rsidR="0030221B" w:rsidRDefault="00000000">
      <w:pPr>
        <w:spacing w:line="276" w:lineRule="auto"/>
        <w:rPr>
          <w:sz w:val="20"/>
          <w:szCs w:val="20"/>
        </w:rPr>
      </w:pPr>
      <w:r>
        <w:rPr>
          <w:sz w:val="20"/>
          <w:szCs w:val="20"/>
        </w:rPr>
        <w:t xml:space="preserve"> International Bureau for the Protection of the Rhine against Pollution (ICPRP)</w:t>
      </w:r>
    </w:p>
    <w:p w14:paraId="00001170" w14:textId="77777777" w:rsidR="0030221B" w:rsidRDefault="00000000">
      <w:pPr>
        <w:spacing w:line="276" w:lineRule="auto"/>
        <w:rPr>
          <w:sz w:val="20"/>
          <w:szCs w:val="20"/>
        </w:rPr>
      </w:pPr>
      <w:r>
        <w:rPr>
          <w:sz w:val="20"/>
          <w:szCs w:val="20"/>
        </w:rPr>
        <w:t xml:space="preserve"> International Bureau of Commercial Statistics (IBCS)</w:t>
      </w:r>
    </w:p>
    <w:p w14:paraId="00001171" w14:textId="77777777" w:rsidR="0030221B" w:rsidRDefault="00000000">
      <w:pPr>
        <w:spacing w:line="276" w:lineRule="auto"/>
        <w:rPr>
          <w:sz w:val="20"/>
          <w:szCs w:val="20"/>
        </w:rPr>
      </w:pPr>
      <w:r>
        <w:rPr>
          <w:sz w:val="20"/>
          <w:szCs w:val="20"/>
        </w:rPr>
        <w:t xml:space="preserve"> International Bureau of Education (IBE)</w:t>
      </w:r>
    </w:p>
    <w:p w14:paraId="00001172" w14:textId="77777777" w:rsidR="0030221B" w:rsidRDefault="00000000">
      <w:pPr>
        <w:spacing w:line="276" w:lineRule="auto"/>
        <w:rPr>
          <w:sz w:val="20"/>
          <w:szCs w:val="20"/>
        </w:rPr>
      </w:pPr>
      <w:r>
        <w:rPr>
          <w:sz w:val="20"/>
          <w:szCs w:val="20"/>
        </w:rPr>
        <w:t xml:space="preserve"> International Bureau of Weights and Measures (BIPM)</w:t>
      </w:r>
    </w:p>
    <w:p w14:paraId="00001173" w14:textId="77777777" w:rsidR="0030221B" w:rsidRDefault="00000000">
      <w:pPr>
        <w:spacing w:line="276" w:lineRule="auto"/>
        <w:rPr>
          <w:sz w:val="20"/>
          <w:szCs w:val="20"/>
        </w:rPr>
      </w:pPr>
      <w:r>
        <w:rPr>
          <w:sz w:val="20"/>
          <w:szCs w:val="20"/>
        </w:rPr>
        <w:t xml:space="preserve"> International Center for the Study of the Preservation and the Restoration of Cultural Property (</w:t>
      </w:r>
      <w:proofErr w:type="gramStart"/>
      <w:r>
        <w:rPr>
          <w:sz w:val="20"/>
          <w:szCs w:val="20"/>
        </w:rPr>
        <w:t>ICCROM)  International</w:t>
      </w:r>
      <w:proofErr w:type="gramEnd"/>
      <w:r>
        <w:rPr>
          <w:sz w:val="20"/>
          <w:szCs w:val="20"/>
        </w:rPr>
        <w:t xml:space="preserve"> Central American Office (</w:t>
      </w:r>
      <w:proofErr w:type="spellStart"/>
      <w:r>
        <w:rPr>
          <w:sz w:val="20"/>
          <w:szCs w:val="20"/>
        </w:rPr>
        <w:t>ICAmO</w:t>
      </w:r>
      <w:proofErr w:type="spellEnd"/>
      <w:r>
        <w:rPr>
          <w:sz w:val="20"/>
          <w:szCs w:val="20"/>
        </w:rPr>
        <w:t>)</w:t>
      </w:r>
    </w:p>
    <w:p w14:paraId="00001174" w14:textId="77777777" w:rsidR="0030221B" w:rsidRDefault="00000000">
      <w:pPr>
        <w:spacing w:line="276" w:lineRule="auto"/>
        <w:rPr>
          <w:sz w:val="20"/>
          <w:szCs w:val="20"/>
        </w:rPr>
      </w:pPr>
      <w:r>
        <w:rPr>
          <w:sz w:val="20"/>
          <w:szCs w:val="20"/>
        </w:rPr>
        <w:t xml:space="preserve"> International Centre for Food Micro-Algae Against Malnutrition (ICFAM)</w:t>
      </w:r>
    </w:p>
    <w:p w14:paraId="00001175" w14:textId="77777777" w:rsidR="0030221B" w:rsidRDefault="00000000">
      <w:pPr>
        <w:spacing w:line="276" w:lineRule="auto"/>
        <w:rPr>
          <w:sz w:val="20"/>
          <w:szCs w:val="20"/>
        </w:rPr>
      </w:pPr>
      <w:r>
        <w:rPr>
          <w:sz w:val="20"/>
          <w:szCs w:val="20"/>
        </w:rPr>
        <w:t xml:space="preserve"> International Chemistry Office (</w:t>
      </w:r>
      <w:proofErr w:type="spellStart"/>
      <w:r>
        <w:rPr>
          <w:sz w:val="20"/>
          <w:szCs w:val="20"/>
        </w:rPr>
        <w:t>IChemO</w:t>
      </w:r>
      <w:proofErr w:type="spellEnd"/>
      <w:r>
        <w:rPr>
          <w:sz w:val="20"/>
          <w:szCs w:val="20"/>
        </w:rPr>
        <w:t>)</w:t>
      </w:r>
    </w:p>
    <w:p w14:paraId="00001176" w14:textId="77777777" w:rsidR="0030221B" w:rsidRDefault="00000000">
      <w:pPr>
        <w:spacing w:line="276" w:lineRule="auto"/>
        <w:rPr>
          <w:sz w:val="20"/>
          <w:szCs w:val="20"/>
        </w:rPr>
      </w:pPr>
      <w:r>
        <w:rPr>
          <w:sz w:val="20"/>
          <w:szCs w:val="20"/>
        </w:rPr>
        <w:t xml:space="preserve"> International Civil Aviation Organization (ICAO)</w:t>
      </w:r>
    </w:p>
    <w:p w14:paraId="00001177" w14:textId="77777777" w:rsidR="0030221B" w:rsidRDefault="00000000">
      <w:pPr>
        <w:spacing w:line="276" w:lineRule="auto"/>
        <w:rPr>
          <w:sz w:val="20"/>
          <w:szCs w:val="20"/>
        </w:rPr>
      </w:pPr>
      <w:r>
        <w:rPr>
          <w:sz w:val="20"/>
          <w:szCs w:val="20"/>
        </w:rPr>
        <w:t xml:space="preserve"> International Civil </w:t>
      </w:r>
      <w:proofErr w:type="spellStart"/>
      <w:r>
        <w:rPr>
          <w:sz w:val="20"/>
          <w:szCs w:val="20"/>
        </w:rPr>
        <w:t>Defence</w:t>
      </w:r>
      <w:proofErr w:type="spellEnd"/>
      <w:r>
        <w:rPr>
          <w:sz w:val="20"/>
          <w:szCs w:val="20"/>
        </w:rPr>
        <w:t xml:space="preserve"> Organization (</w:t>
      </w:r>
      <w:proofErr w:type="spellStart"/>
      <w:r>
        <w:rPr>
          <w:sz w:val="20"/>
          <w:szCs w:val="20"/>
        </w:rPr>
        <w:t>ICivDO</w:t>
      </w:r>
      <w:proofErr w:type="spellEnd"/>
      <w:r>
        <w:rPr>
          <w:sz w:val="20"/>
          <w:szCs w:val="20"/>
        </w:rPr>
        <w:t>)</w:t>
      </w:r>
    </w:p>
    <w:p w14:paraId="00001178" w14:textId="77777777" w:rsidR="0030221B" w:rsidRDefault="00000000">
      <w:pPr>
        <w:spacing w:line="276" w:lineRule="auto"/>
        <w:rPr>
          <w:sz w:val="20"/>
          <w:szCs w:val="20"/>
        </w:rPr>
      </w:pPr>
      <w:r>
        <w:rPr>
          <w:sz w:val="20"/>
          <w:szCs w:val="20"/>
        </w:rPr>
        <w:t xml:space="preserve"> International Cocoa Organization (ICCO)</w:t>
      </w:r>
    </w:p>
    <w:p w14:paraId="00001179" w14:textId="77777777" w:rsidR="0030221B" w:rsidRDefault="00000000">
      <w:pPr>
        <w:spacing w:line="276" w:lineRule="auto"/>
        <w:rPr>
          <w:sz w:val="20"/>
          <w:szCs w:val="20"/>
        </w:rPr>
      </w:pPr>
      <w:r>
        <w:rPr>
          <w:sz w:val="20"/>
          <w:szCs w:val="20"/>
        </w:rPr>
        <w:lastRenderedPageBreak/>
        <w:t xml:space="preserve"> International Coffee Organization (</w:t>
      </w:r>
      <w:proofErr w:type="spellStart"/>
      <w:r>
        <w:rPr>
          <w:sz w:val="20"/>
          <w:szCs w:val="20"/>
        </w:rPr>
        <w:t>ICfO</w:t>
      </w:r>
      <w:proofErr w:type="spellEnd"/>
      <w:r>
        <w:rPr>
          <w:sz w:val="20"/>
          <w:szCs w:val="20"/>
        </w:rPr>
        <w:t>)</w:t>
      </w:r>
    </w:p>
    <w:p w14:paraId="0000117A" w14:textId="77777777" w:rsidR="0030221B" w:rsidRDefault="00000000">
      <w:pPr>
        <w:spacing w:line="276" w:lineRule="auto"/>
        <w:rPr>
          <w:sz w:val="20"/>
          <w:szCs w:val="20"/>
        </w:rPr>
      </w:pPr>
      <w:r>
        <w:rPr>
          <w:sz w:val="20"/>
          <w:szCs w:val="20"/>
        </w:rPr>
        <w:t xml:space="preserve"> International Commission for the Decennial Revision of the Nomenclature of the Causes of Death (</w:t>
      </w:r>
      <w:proofErr w:type="gramStart"/>
      <w:r>
        <w:rPr>
          <w:sz w:val="20"/>
          <w:szCs w:val="20"/>
        </w:rPr>
        <w:t>ICDR)  International</w:t>
      </w:r>
      <w:proofErr w:type="gramEnd"/>
      <w:r>
        <w:rPr>
          <w:sz w:val="20"/>
          <w:szCs w:val="20"/>
        </w:rPr>
        <w:t xml:space="preserve"> Commission for the Hydrology of the Rhine Basin (ICHRB)</w:t>
      </w:r>
    </w:p>
    <w:p w14:paraId="0000117B" w14:textId="77777777" w:rsidR="0030221B" w:rsidRDefault="00000000">
      <w:pPr>
        <w:spacing w:line="276" w:lineRule="auto"/>
        <w:rPr>
          <w:sz w:val="20"/>
          <w:szCs w:val="20"/>
        </w:rPr>
      </w:pPr>
      <w:r>
        <w:rPr>
          <w:sz w:val="20"/>
          <w:szCs w:val="20"/>
        </w:rPr>
        <w:t xml:space="preserve"> International Commission for the Navigation of the Congo (ICNC)</w:t>
      </w:r>
    </w:p>
    <w:p w14:paraId="0000117C" w14:textId="77777777" w:rsidR="0030221B" w:rsidRDefault="00000000">
      <w:pPr>
        <w:spacing w:line="276" w:lineRule="auto"/>
        <w:rPr>
          <w:sz w:val="20"/>
          <w:szCs w:val="20"/>
        </w:rPr>
      </w:pPr>
      <w:r>
        <w:rPr>
          <w:sz w:val="20"/>
          <w:szCs w:val="20"/>
        </w:rPr>
        <w:t xml:space="preserve"> International Commission for the Northwest Atlantic Fisheries (ICNWAF)</w:t>
      </w:r>
    </w:p>
    <w:p w14:paraId="0000117D" w14:textId="77777777" w:rsidR="0030221B" w:rsidRDefault="00000000">
      <w:pPr>
        <w:spacing w:line="276" w:lineRule="auto"/>
        <w:rPr>
          <w:sz w:val="20"/>
          <w:szCs w:val="20"/>
        </w:rPr>
      </w:pPr>
      <w:r>
        <w:rPr>
          <w:sz w:val="20"/>
          <w:szCs w:val="20"/>
        </w:rPr>
        <w:t xml:space="preserve"> Northwest Atlantic Fisheries Organization (NAFO)</w:t>
      </w:r>
    </w:p>
    <w:p w14:paraId="0000117E" w14:textId="77777777" w:rsidR="0030221B" w:rsidRDefault="00000000">
      <w:pPr>
        <w:spacing w:line="276" w:lineRule="auto"/>
        <w:rPr>
          <w:sz w:val="20"/>
          <w:szCs w:val="20"/>
        </w:rPr>
      </w:pPr>
      <w:r>
        <w:rPr>
          <w:sz w:val="20"/>
          <w:szCs w:val="20"/>
        </w:rPr>
        <w:t xml:space="preserve"> International Commission for the Oder (</w:t>
      </w:r>
      <w:proofErr w:type="spellStart"/>
      <w:r>
        <w:rPr>
          <w:sz w:val="20"/>
          <w:szCs w:val="20"/>
        </w:rPr>
        <w:t>IComO</w:t>
      </w:r>
      <w:proofErr w:type="spellEnd"/>
      <w:r>
        <w:rPr>
          <w:sz w:val="20"/>
          <w:szCs w:val="20"/>
        </w:rPr>
        <w:t>)</w:t>
      </w:r>
    </w:p>
    <w:p w14:paraId="0000117F" w14:textId="77777777" w:rsidR="0030221B" w:rsidRDefault="00000000">
      <w:pPr>
        <w:spacing w:line="276" w:lineRule="auto"/>
        <w:rPr>
          <w:sz w:val="20"/>
          <w:szCs w:val="20"/>
        </w:rPr>
      </w:pPr>
      <w:r>
        <w:rPr>
          <w:sz w:val="20"/>
          <w:szCs w:val="20"/>
        </w:rPr>
        <w:t xml:space="preserve"> International Commission for the Scientific Exploration of the Mediterranean Sea (ICSE)</w:t>
      </w:r>
    </w:p>
    <w:p w14:paraId="00001180" w14:textId="77777777" w:rsidR="0030221B" w:rsidRDefault="00000000">
      <w:pPr>
        <w:spacing w:line="276" w:lineRule="auto"/>
        <w:rPr>
          <w:sz w:val="20"/>
          <w:szCs w:val="20"/>
        </w:rPr>
      </w:pPr>
      <w:r>
        <w:rPr>
          <w:sz w:val="20"/>
          <w:szCs w:val="20"/>
        </w:rPr>
        <w:t xml:space="preserve"> International Commission for the Southeast Atlantic Fisheries (ICSEAF)</w:t>
      </w:r>
    </w:p>
    <w:p w14:paraId="00001181" w14:textId="77777777" w:rsidR="0030221B" w:rsidRDefault="00000000">
      <w:pPr>
        <w:spacing w:line="276" w:lineRule="auto"/>
        <w:rPr>
          <w:sz w:val="20"/>
          <w:szCs w:val="20"/>
        </w:rPr>
      </w:pPr>
      <w:r>
        <w:rPr>
          <w:sz w:val="20"/>
          <w:szCs w:val="20"/>
        </w:rPr>
        <w:t xml:space="preserve"> International Commission of Agricultural Industries/International Commission for Food Industries (</w:t>
      </w:r>
      <w:proofErr w:type="gramStart"/>
      <w:r>
        <w:rPr>
          <w:sz w:val="20"/>
          <w:szCs w:val="20"/>
        </w:rPr>
        <w:t>ICAI)  International</w:t>
      </w:r>
      <w:proofErr w:type="gramEnd"/>
      <w:r>
        <w:rPr>
          <w:sz w:val="20"/>
          <w:szCs w:val="20"/>
        </w:rPr>
        <w:t xml:space="preserve"> Commission of the Cape </w:t>
      </w:r>
      <w:proofErr w:type="spellStart"/>
      <w:r>
        <w:rPr>
          <w:sz w:val="20"/>
          <w:szCs w:val="20"/>
        </w:rPr>
        <w:t>Spartel</w:t>
      </w:r>
      <w:proofErr w:type="spellEnd"/>
      <w:r>
        <w:rPr>
          <w:sz w:val="20"/>
          <w:szCs w:val="20"/>
        </w:rPr>
        <w:t xml:space="preserve"> Light in Tangier (ICCSLT)</w:t>
      </w:r>
    </w:p>
    <w:p w14:paraId="00001182" w14:textId="77777777" w:rsidR="0030221B" w:rsidRDefault="00000000">
      <w:pPr>
        <w:spacing w:line="276" w:lineRule="auto"/>
        <w:rPr>
          <w:sz w:val="20"/>
          <w:szCs w:val="20"/>
        </w:rPr>
      </w:pPr>
      <w:r>
        <w:rPr>
          <w:sz w:val="20"/>
          <w:szCs w:val="20"/>
        </w:rPr>
        <w:t xml:space="preserve"> International Commission on Civil Status (ICCS)</w:t>
      </w:r>
    </w:p>
    <w:p w14:paraId="00001183" w14:textId="77777777" w:rsidR="0030221B" w:rsidRDefault="00000000">
      <w:pPr>
        <w:spacing w:line="276" w:lineRule="auto"/>
        <w:rPr>
          <w:sz w:val="20"/>
          <w:szCs w:val="20"/>
        </w:rPr>
      </w:pPr>
      <w:r>
        <w:rPr>
          <w:sz w:val="20"/>
          <w:szCs w:val="20"/>
        </w:rPr>
        <w:t xml:space="preserve"> International Commission on the Teaching of Mathematics (ICTM)</w:t>
      </w:r>
    </w:p>
    <w:p w14:paraId="00001184" w14:textId="77777777" w:rsidR="0030221B" w:rsidRDefault="00000000">
      <w:pPr>
        <w:spacing w:line="276" w:lineRule="auto"/>
        <w:rPr>
          <w:sz w:val="20"/>
          <w:szCs w:val="20"/>
        </w:rPr>
      </w:pPr>
      <w:r>
        <w:rPr>
          <w:sz w:val="20"/>
          <w:szCs w:val="20"/>
        </w:rPr>
        <w:t xml:space="preserve"> International Committee of Military Medicine and Pharmacy (ICMMP)</w:t>
      </w:r>
    </w:p>
    <w:p w14:paraId="00001185" w14:textId="77777777" w:rsidR="0030221B" w:rsidRDefault="00000000">
      <w:pPr>
        <w:spacing w:line="276" w:lineRule="auto"/>
        <w:rPr>
          <w:sz w:val="20"/>
          <w:szCs w:val="20"/>
        </w:rPr>
      </w:pPr>
      <w:r>
        <w:rPr>
          <w:sz w:val="20"/>
          <w:szCs w:val="20"/>
        </w:rPr>
        <w:t xml:space="preserve"> International Conference for Promoting Technical Unification on the Railways (ICPTU)</w:t>
      </w:r>
    </w:p>
    <w:p w14:paraId="00001186" w14:textId="77777777" w:rsidR="0030221B" w:rsidRDefault="00000000">
      <w:pPr>
        <w:spacing w:line="276" w:lineRule="auto"/>
        <w:rPr>
          <w:sz w:val="20"/>
          <w:szCs w:val="20"/>
        </w:rPr>
      </w:pPr>
      <w:r>
        <w:rPr>
          <w:sz w:val="20"/>
          <w:szCs w:val="20"/>
        </w:rPr>
        <w:t xml:space="preserve"> International Copper Study Group (ICSG)</w:t>
      </w:r>
    </w:p>
    <w:p w14:paraId="00001187" w14:textId="77777777" w:rsidR="0030221B" w:rsidRDefault="00000000">
      <w:pPr>
        <w:spacing w:line="276" w:lineRule="auto"/>
        <w:rPr>
          <w:sz w:val="20"/>
          <w:szCs w:val="20"/>
        </w:rPr>
      </w:pPr>
      <w:r>
        <w:rPr>
          <w:sz w:val="20"/>
          <w:szCs w:val="20"/>
        </w:rPr>
        <w:t xml:space="preserve"> International Coral Reef Initiative (ICRI)</w:t>
      </w:r>
    </w:p>
    <w:p w14:paraId="00001188" w14:textId="77777777" w:rsidR="0030221B" w:rsidRDefault="00000000">
      <w:pPr>
        <w:spacing w:line="276" w:lineRule="auto"/>
        <w:rPr>
          <w:sz w:val="20"/>
          <w:szCs w:val="20"/>
        </w:rPr>
      </w:pPr>
      <w:r>
        <w:rPr>
          <w:sz w:val="20"/>
          <w:szCs w:val="20"/>
        </w:rPr>
        <w:t xml:space="preserve"> International Cotton Advisory Committee (ICAC)</w:t>
      </w:r>
    </w:p>
    <w:p w14:paraId="00001189" w14:textId="77777777" w:rsidR="0030221B" w:rsidRDefault="00000000">
      <w:pPr>
        <w:spacing w:line="276" w:lineRule="auto"/>
        <w:rPr>
          <w:sz w:val="20"/>
          <w:szCs w:val="20"/>
        </w:rPr>
      </w:pPr>
      <w:r>
        <w:rPr>
          <w:sz w:val="20"/>
          <w:szCs w:val="20"/>
        </w:rPr>
        <w:t xml:space="preserve"> International Council for the Exploration of the Sea (ICES)</w:t>
      </w:r>
    </w:p>
    <w:p w14:paraId="0000118A" w14:textId="77777777" w:rsidR="0030221B" w:rsidRDefault="00000000">
      <w:pPr>
        <w:spacing w:line="276" w:lineRule="auto"/>
        <w:rPr>
          <w:sz w:val="20"/>
          <w:szCs w:val="20"/>
        </w:rPr>
      </w:pPr>
      <w:r>
        <w:rPr>
          <w:sz w:val="20"/>
          <w:szCs w:val="20"/>
        </w:rPr>
        <w:t xml:space="preserve"> International Criminal Police Commission/International Criminal Police Organization/ICPO (</w:t>
      </w:r>
      <w:proofErr w:type="gramStart"/>
      <w:r>
        <w:rPr>
          <w:sz w:val="20"/>
          <w:szCs w:val="20"/>
        </w:rPr>
        <w:t>INTERPOL)  International</w:t>
      </w:r>
      <w:proofErr w:type="gramEnd"/>
      <w:r>
        <w:rPr>
          <w:sz w:val="20"/>
          <w:szCs w:val="20"/>
        </w:rPr>
        <w:t xml:space="preserve"> Criminal Court (ICC)</w:t>
      </w:r>
    </w:p>
    <w:p w14:paraId="0000118B" w14:textId="77777777" w:rsidR="0030221B" w:rsidRDefault="00000000">
      <w:pPr>
        <w:spacing w:line="276" w:lineRule="auto"/>
        <w:rPr>
          <w:sz w:val="20"/>
          <w:szCs w:val="20"/>
        </w:rPr>
      </w:pPr>
      <w:r>
        <w:rPr>
          <w:sz w:val="20"/>
          <w:szCs w:val="20"/>
        </w:rPr>
        <w:t xml:space="preserve"> International Elbe Commission (IEC)</w:t>
      </w:r>
    </w:p>
    <w:p w14:paraId="0000118C" w14:textId="77777777" w:rsidR="0030221B" w:rsidRDefault="00000000">
      <w:pPr>
        <w:spacing w:line="276" w:lineRule="auto"/>
        <w:rPr>
          <w:sz w:val="20"/>
          <w:szCs w:val="20"/>
        </w:rPr>
      </w:pPr>
      <w:r>
        <w:rPr>
          <w:sz w:val="20"/>
          <w:szCs w:val="20"/>
        </w:rPr>
        <w:t xml:space="preserve"> International Energy Agency (IEA)</w:t>
      </w:r>
    </w:p>
    <w:p w14:paraId="0000118D" w14:textId="77777777" w:rsidR="0030221B" w:rsidRDefault="00000000">
      <w:pPr>
        <w:spacing w:line="276" w:lineRule="auto"/>
        <w:rPr>
          <w:sz w:val="20"/>
          <w:szCs w:val="20"/>
        </w:rPr>
      </w:pPr>
      <w:r>
        <w:rPr>
          <w:sz w:val="20"/>
          <w:szCs w:val="20"/>
        </w:rPr>
        <w:t xml:space="preserve"> International Exchange Service (IES)</w:t>
      </w:r>
    </w:p>
    <w:p w14:paraId="0000118E" w14:textId="77777777" w:rsidR="0030221B" w:rsidRDefault="00000000">
      <w:pPr>
        <w:spacing w:line="276" w:lineRule="auto"/>
        <w:rPr>
          <w:sz w:val="20"/>
          <w:szCs w:val="20"/>
        </w:rPr>
      </w:pPr>
      <w:r>
        <w:rPr>
          <w:sz w:val="20"/>
          <w:szCs w:val="20"/>
        </w:rPr>
        <w:t xml:space="preserve"> International Exhibitions Bureau (IEXB)</w:t>
      </w:r>
    </w:p>
    <w:p w14:paraId="0000118F" w14:textId="77777777" w:rsidR="0030221B" w:rsidRDefault="00000000">
      <w:pPr>
        <w:spacing w:line="276" w:lineRule="auto"/>
        <w:rPr>
          <w:sz w:val="20"/>
          <w:szCs w:val="20"/>
        </w:rPr>
      </w:pPr>
      <w:r>
        <w:rPr>
          <w:sz w:val="20"/>
          <w:szCs w:val="20"/>
        </w:rPr>
        <w:t xml:space="preserve"> International Finance Commission at Athens (IFCA)</w:t>
      </w:r>
    </w:p>
    <w:p w14:paraId="00001190" w14:textId="77777777" w:rsidR="0030221B" w:rsidRDefault="00000000">
      <w:pPr>
        <w:spacing w:line="276" w:lineRule="auto"/>
        <w:rPr>
          <w:sz w:val="20"/>
          <w:szCs w:val="20"/>
        </w:rPr>
      </w:pPr>
      <w:r>
        <w:rPr>
          <w:sz w:val="20"/>
          <w:szCs w:val="20"/>
        </w:rPr>
        <w:t xml:space="preserve"> International Finance Corporation (IFC)</w:t>
      </w:r>
    </w:p>
    <w:p w14:paraId="00001191" w14:textId="77777777" w:rsidR="0030221B" w:rsidRDefault="00000000">
      <w:pPr>
        <w:spacing w:line="276" w:lineRule="auto"/>
        <w:rPr>
          <w:sz w:val="20"/>
          <w:szCs w:val="20"/>
        </w:rPr>
      </w:pPr>
      <w:r>
        <w:rPr>
          <w:sz w:val="20"/>
          <w:szCs w:val="20"/>
        </w:rPr>
        <w:t xml:space="preserve"> International Fund for Agricultural Development (IFAD)</w:t>
      </w:r>
    </w:p>
    <w:p w14:paraId="00001192" w14:textId="77777777" w:rsidR="0030221B" w:rsidRDefault="00000000">
      <w:pPr>
        <w:spacing w:line="276" w:lineRule="auto"/>
        <w:rPr>
          <w:sz w:val="20"/>
          <w:szCs w:val="20"/>
        </w:rPr>
      </w:pPr>
      <w:r>
        <w:rPr>
          <w:sz w:val="20"/>
          <w:szCs w:val="20"/>
        </w:rPr>
        <w:t xml:space="preserve"> International Fund for Saving the Aral Sea (</w:t>
      </w:r>
      <w:proofErr w:type="spellStart"/>
      <w:r>
        <w:rPr>
          <w:sz w:val="20"/>
          <w:szCs w:val="20"/>
        </w:rPr>
        <w:t>AralSea</w:t>
      </w:r>
      <w:proofErr w:type="spellEnd"/>
      <w:r>
        <w:rPr>
          <w:sz w:val="20"/>
          <w:szCs w:val="20"/>
        </w:rPr>
        <w:t>)</w:t>
      </w:r>
    </w:p>
    <w:p w14:paraId="00001193" w14:textId="77777777" w:rsidR="0030221B" w:rsidRDefault="00000000">
      <w:pPr>
        <w:spacing w:line="276" w:lineRule="auto"/>
        <w:rPr>
          <w:sz w:val="20"/>
          <w:szCs w:val="20"/>
        </w:rPr>
      </w:pPr>
      <w:r>
        <w:rPr>
          <w:sz w:val="20"/>
          <w:szCs w:val="20"/>
        </w:rPr>
        <w:t xml:space="preserve"> International Hydrographic Bureau/International Hydrographic Organization (IHO)</w:t>
      </w:r>
    </w:p>
    <w:p w14:paraId="00001194" w14:textId="77777777" w:rsidR="0030221B" w:rsidRDefault="00000000">
      <w:pPr>
        <w:spacing w:line="276" w:lineRule="auto"/>
        <w:rPr>
          <w:sz w:val="20"/>
          <w:szCs w:val="20"/>
        </w:rPr>
      </w:pPr>
      <w:r>
        <w:rPr>
          <w:sz w:val="20"/>
          <w:szCs w:val="20"/>
        </w:rPr>
        <w:t xml:space="preserve"> International Institute for the Unification of Private Law (UNIDROIT)</w:t>
      </w:r>
    </w:p>
    <w:p w14:paraId="00001195" w14:textId="77777777" w:rsidR="0030221B" w:rsidRDefault="00000000">
      <w:pPr>
        <w:spacing w:line="276" w:lineRule="auto"/>
        <w:rPr>
          <w:sz w:val="20"/>
          <w:szCs w:val="20"/>
        </w:rPr>
      </w:pPr>
      <w:r>
        <w:rPr>
          <w:sz w:val="20"/>
          <w:szCs w:val="20"/>
        </w:rPr>
        <w:t xml:space="preserve"> International Institute for Water and Environment Engineering (IIWEE)</w:t>
      </w:r>
    </w:p>
    <w:p w14:paraId="00001196" w14:textId="77777777" w:rsidR="0030221B" w:rsidRDefault="00000000">
      <w:pPr>
        <w:spacing w:line="276" w:lineRule="auto"/>
        <w:rPr>
          <w:sz w:val="20"/>
          <w:szCs w:val="20"/>
        </w:rPr>
      </w:pPr>
      <w:r>
        <w:rPr>
          <w:sz w:val="20"/>
          <w:szCs w:val="20"/>
        </w:rPr>
        <w:t xml:space="preserve"> International Institute of Agriculture (IIA)</w:t>
      </w:r>
    </w:p>
    <w:p w14:paraId="00001197" w14:textId="77777777" w:rsidR="0030221B" w:rsidRDefault="00000000">
      <w:pPr>
        <w:spacing w:line="276" w:lineRule="auto"/>
        <w:rPr>
          <w:sz w:val="20"/>
          <w:szCs w:val="20"/>
        </w:rPr>
      </w:pPr>
      <w:r>
        <w:rPr>
          <w:sz w:val="20"/>
          <w:szCs w:val="20"/>
        </w:rPr>
        <w:t xml:space="preserve"> International Institute of Commerce (</w:t>
      </w:r>
      <w:proofErr w:type="spellStart"/>
      <w:r>
        <w:rPr>
          <w:sz w:val="20"/>
          <w:szCs w:val="20"/>
        </w:rPr>
        <w:t>IICom</w:t>
      </w:r>
      <w:proofErr w:type="spellEnd"/>
      <w:r>
        <w:rPr>
          <w:sz w:val="20"/>
          <w:szCs w:val="20"/>
        </w:rPr>
        <w:t>)</w:t>
      </w:r>
    </w:p>
    <w:p w14:paraId="00001198" w14:textId="77777777" w:rsidR="0030221B" w:rsidRDefault="00000000">
      <w:pPr>
        <w:spacing w:line="276" w:lineRule="auto"/>
        <w:rPr>
          <w:sz w:val="20"/>
          <w:szCs w:val="20"/>
        </w:rPr>
      </w:pPr>
      <w:r>
        <w:rPr>
          <w:sz w:val="20"/>
          <w:szCs w:val="20"/>
        </w:rPr>
        <w:t xml:space="preserve"> International Institute of Refrigeration (IIF)</w:t>
      </w:r>
    </w:p>
    <w:p w14:paraId="00001199" w14:textId="77777777" w:rsidR="0030221B" w:rsidRDefault="00000000">
      <w:pPr>
        <w:spacing w:line="276" w:lineRule="auto"/>
        <w:rPr>
          <w:sz w:val="20"/>
          <w:szCs w:val="20"/>
        </w:rPr>
      </w:pPr>
      <w:r>
        <w:rPr>
          <w:sz w:val="20"/>
          <w:szCs w:val="20"/>
        </w:rPr>
        <w:t xml:space="preserve"> International Jute Organization (IJO)</w:t>
      </w:r>
    </w:p>
    <w:p w14:paraId="0000119A" w14:textId="77777777" w:rsidR="0030221B" w:rsidRDefault="00000000">
      <w:pPr>
        <w:spacing w:line="276" w:lineRule="auto"/>
        <w:rPr>
          <w:sz w:val="20"/>
          <w:szCs w:val="20"/>
        </w:rPr>
      </w:pPr>
      <w:r>
        <w:rPr>
          <w:sz w:val="20"/>
          <w:szCs w:val="20"/>
        </w:rPr>
        <w:t xml:space="preserve"> International Labour Organization (ILO)</w:t>
      </w:r>
    </w:p>
    <w:p w14:paraId="0000119B" w14:textId="77777777" w:rsidR="0030221B" w:rsidRDefault="00000000">
      <w:pPr>
        <w:spacing w:line="276" w:lineRule="auto"/>
        <w:rPr>
          <w:sz w:val="20"/>
          <w:szCs w:val="20"/>
        </w:rPr>
      </w:pPr>
      <w:r>
        <w:rPr>
          <w:sz w:val="20"/>
          <w:szCs w:val="20"/>
        </w:rPr>
        <w:t xml:space="preserve"> International Lead and Zinc Study Group (ILZSG)</w:t>
      </w:r>
    </w:p>
    <w:p w14:paraId="0000119C" w14:textId="77777777" w:rsidR="0030221B" w:rsidRDefault="00000000">
      <w:pPr>
        <w:spacing w:line="276" w:lineRule="auto"/>
        <w:rPr>
          <w:sz w:val="20"/>
          <w:szCs w:val="20"/>
        </w:rPr>
      </w:pPr>
      <w:r>
        <w:rPr>
          <w:sz w:val="20"/>
          <w:szCs w:val="20"/>
        </w:rPr>
        <w:t xml:space="preserve"> International Maritime Bureau Against the Slave Trade (</w:t>
      </w:r>
      <w:proofErr w:type="spellStart"/>
      <w:r>
        <w:rPr>
          <w:sz w:val="20"/>
          <w:szCs w:val="20"/>
        </w:rPr>
        <w:t>IMBSlav</w:t>
      </w:r>
      <w:proofErr w:type="spellEnd"/>
      <w:r>
        <w:rPr>
          <w:sz w:val="20"/>
          <w:szCs w:val="20"/>
        </w:rPr>
        <w:t>)</w:t>
      </w:r>
    </w:p>
    <w:p w14:paraId="0000119D" w14:textId="77777777" w:rsidR="0030221B" w:rsidRDefault="00000000">
      <w:pPr>
        <w:spacing w:line="276" w:lineRule="auto"/>
        <w:rPr>
          <w:sz w:val="20"/>
          <w:szCs w:val="20"/>
        </w:rPr>
      </w:pPr>
      <w:r>
        <w:rPr>
          <w:sz w:val="20"/>
          <w:szCs w:val="20"/>
        </w:rPr>
        <w:t xml:space="preserve"> International Maritime Organization (IMO)</w:t>
      </w:r>
    </w:p>
    <w:p w14:paraId="0000119E" w14:textId="77777777" w:rsidR="0030221B" w:rsidRDefault="00000000">
      <w:pPr>
        <w:spacing w:line="276" w:lineRule="auto"/>
        <w:rPr>
          <w:sz w:val="20"/>
          <w:szCs w:val="20"/>
        </w:rPr>
      </w:pPr>
      <w:r>
        <w:rPr>
          <w:sz w:val="20"/>
          <w:szCs w:val="20"/>
        </w:rPr>
        <w:t xml:space="preserve"> International Mobile Satellite Organization (IMSO)</w:t>
      </w:r>
    </w:p>
    <w:p w14:paraId="0000119F" w14:textId="77777777" w:rsidR="0030221B" w:rsidRDefault="00000000">
      <w:pPr>
        <w:spacing w:line="276" w:lineRule="auto"/>
        <w:rPr>
          <w:sz w:val="20"/>
          <w:szCs w:val="20"/>
        </w:rPr>
      </w:pPr>
      <w:r>
        <w:rPr>
          <w:sz w:val="20"/>
          <w:szCs w:val="20"/>
        </w:rPr>
        <w:t xml:space="preserve"> International Monetary Fund (IMF)</w:t>
      </w:r>
    </w:p>
    <w:p w14:paraId="000011A0" w14:textId="77777777" w:rsidR="0030221B" w:rsidRDefault="00000000">
      <w:pPr>
        <w:spacing w:line="276" w:lineRule="auto"/>
        <w:rPr>
          <w:sz w:val="20"/>
          <w:szCs w:val="20"/>
        </w:rPr>
      </w:pPr>
      <w:r>
        <w:rPr>
          <w:sz w:val="20"/>
          <w:szCs w:val="20"/>
        </w:rPr>
        <w:t xml:space="preserve"> International Moselle Company (IMC)</w:t>
      </w:r>
    </w:p>
    <w:p w14:paraId="000011A1" w14:textId="77777777" w:rsidR="0030221B" w:rsidRDefault="00000000">
      <w:pPr>
        <w:spacing w:line="276" w:lineRule="auto"/>
        <w:rPr>
          <w:sz w:val="20"/>
          <w:szCs w:val="20"/>
        </w:rPr>
      </w:pPr>
      <w:r>
        <w:rPr>
          <w:sz w:val="20"/>
          <w:szCs w:val="20"/>
        </w:rPr>
        <w:t xml:space="preserve"> International Natural Rubber Organization (INRO)</w:t>
      </w:r>
    </w:p>
    <w:p w14:paraId="000011A2" w14:textId="77777777" w:rsidR="0030221B" w:rsidRDefault="00000000">
      <w:pPr>
        <w:spacing w:line="276" w:lineRule="auto"/>
        <w:rPr>
          <w:sz w:val="20"/>
          <w:szCs w:val="20"/>
        </w:rPr>
      </w:pPr>
      <w:r>
        <w:rPr>
          <w:sz w:val="20"/>
          <w:szCs w:val="20"/>
        </w:rPr>
        <w:t xml:space="preserve"> International Nickel Study Group (INSG)</w:t>
      </w:r>
    </w:p>
    <w:p w14:paraId="000011A3" w14:textId="77777777" w:rsidR="0030221B" w:rsidRDefault="00000000">
      <w:pPr>
        <w:spacing w:line="276" w:lineRule="auto"/>
        <w:rPr>
          <w:sz w:val="20"/>
          <w:szCs w:val="20"/>
        </w:rPr>
      </w:pPr>
      <w:r>
        <w:rPr>
          <w:sz w:val="20"/>
          <w:szCs w:val="20"/>
        </w:rPr>
        <w:t xml:space="preserve"> International North Pacific Fisheries Commission (INPFC)</w:t>
      </w:r>
    </w:p>
    <w:p w14:paraId="000011A4" w14:textId="77777777" w:rsidR="0030221B" w:rsidRDefault="00000000">
      <w:pPr>
        <w:spacing w:line="276" w:lineRule="auto"/>
        <w:rPr>
          <w:sz w:val="20"/>
          <w:szCs w:val="20"/>
        </w:rPr>
      </w:pPr>
      <w:r>
        <w:rPr>
          <w:sz w:val="20"/>
          <w:szCs w:val="20"/>
        </w:rPr>
        <w:t xml:space="preserve"> International Office of Epizootics (</w:t>
      </w:r>
      <w:proofErr w:type="spellStart"/>
      <w:r>
        <w:rPr>
          <w:sz w:val="20"/>
          <w:szCs w:val="20"/>
        </w:rPr>
        <w:t>IOEz</w:t>
      </w:r>
      <w:proofErr w:type="spellEnd"/>
      <w:r>
        <w:rPr>
          <w:sz w:val="20"/>
          <w:szCs w:val="20"/>
        </w:rPr>
        <w:t>)</w:t>
      </w:r>
    </w:p>
    <w:p w14:paraId="000011A5" w14:textId="77777777" w:rsidR="0030221B" w:rsidRDefault="00000000">
      <w:pPr>
        <w:spacing w:line="276" w:lineRule="auto"/>
        <w:rPr>
          <w:sz w:val="20"/>
          <w:szCs w:val="20"/>
        </w:rPr>
      </w:pPr>
      <w:r>
        <w:rPr>
          <w:sz w:val="20"/>
          <w:szCs w:val="20"/>
        </w:rPr>
        <w:t xml:space="preserve"> International Office of Public Hygiene (IOPH)</w:t>
      </w:r>
    </w:p>
    <w:p w14:paraId="000011A6" w14:textId="77777777" w:rsidR="0030221B" w:rsidRDefault="00000000">
      <w:pPr>
        <w:spacing w:line="276" w:lineRule="auto"/>
        <w:rPr>
          <w:sz w:val="20"/>
          <w:szCs w:val="20"/>
        </w:rPr>
      </w:pPr>
      <w:r>
        <w:rPr>
          <w:sz w:val="20"/>
          <w:szCs w:val="20"/>
        </w:rPr>
        <w:lastRenderedPageBreak/>
        <w:t xml:space="preserve"> International Oil Pollution Compensation Funds 1971 and 1992 (IOPCF)</w:t>
      </w:r>
    </w:p>
    <w:p w14:paraId="000011A7" w14:textId="77777777" w:rsidR="0030221B" w:rsidRDefault="00000000">
      <w:pPr>
        <w:spacing w:line="276" w:lineRule="auto"/>
        <w:rPr>
          <w:sz w:val="20"/>
          <w:szCs w:val="20"/>
        </w:rPr>
      </w:pPr>
      <w:r>
        <w:rPr>
          <w:sz w:val="20"/>
          <w:szCs w:val="20"/>
        </w:rPr>
        <w:t xml:space="preserve"> International Olive Oil Council (IOOC)</w:t>
      </w:r>
    </w:p>
    <w:p w14:paraId="000011A8" w14:textId="77777777" w:rsidR="0030221B" w:rsidRDefault="00000000">
      <w:pPr>
        <w:spacing w:line="276" w:lineRule="auto"/>
        <w:rPr>
          <w:sz w:val="20"/>
          <w:szCs w:val="20"/>
        </w:rPr>
      </w:pPr>
      <w:r>
        <w:rPr>
          <w:sz w:val="20"/>
          <w:szCs w:val="20"/>
        </w:rPr>
        <w:t xml:space="preserve"> International Organization for Legal Metrology (IOLM)</w:t>
      </w:r>
    </w:p>
    <w:p w14:paraId="000011A9" w14:textId="77777777" w:rsidR="0030221B" w:rsidRDefault="00000000">
      <w:pPr>
        <w:spacing w:line="276" w:lineRule="auto"/>
        <w:rPr>
          <w:sz w:val="20"/>
          <w:szCs w:val="20"/>
        </w:rPr>
      </w:pPr>
      <w:r>
        <w:rPr>
          <w:sz w:val="20"/>
          <w:szCs w:val="20"/>
        </w:rPr>
        <w:t xml:space="preserve"> International Patent Institute (IPI)</w:t>
      </w:r>
    </w:p>
    <w:p w14:paraId="000011AA" w14:textId="77777777" w:rsidR="0030221B" w:rsidRDefault="00000000">
      <w:pPr>
        <w:spacing w:line="276" w:lineRule="auto"/>
        <w:rPr>
          <w:sz w:val="20"/>
          <w:szCs w:val="20"/>
        </w:rPr>
      </w:pPr>
      <w:r>
        <w:rPr>
          <w:sz w:val="20"/>
          <w:szCs w:val="20"/>
        </w:rPr>
        <w:t xml:space="preserve"> International Pedological Institute (</w:t>
      </w:r>
      <w:proofErr w:type="spellStart"/>
      <w:r>
        <w:rPr>
          <w:sz w:val="20"/>
          <w:szCs w:val="20"/>
        </w:rPr>
        <w:t>IPedI</w:t>
      </w:r>
      <w:proofErr w:type="spellEnd"/>
      <w:r>
        <w:rPr>
          <w:sz w:val="20"/>
          <w:szCs w:val="20"/>
        </w:rPr>
        <w:t>)</w:t>
      </w:r>
    </w:p>
    <w:p w14:paraId="000011AB" w14:textId="77777777" w:rsidR="0030221B" w:rsidRDefault="00000000">
      <w:pPr>
        <w:spacing w:line="276" w:lineRule="auto"/>
        <w:rPr>
          <w:sz w:val="20"/>
          <w:szCs w:val="20"/>
        </w:rPr>
      </w:pPr>
      <w:r>
        <w:rPr>
          <w:sz w:val="20"/>
          <w:szCs w:val="20"/>
        </w:rPr>
        <w:t xml:space="preserve"> International Penitentiary Commission (</w:t>
      </w:r>
      <w:proofErr w:type="spellStart"/>
      <w:r>
        <w:rPr>
          <w:sz w:val="20"/>
          <w:szCs w:val="20"/>
        </w:rPr>
        <w:t>IPentC</w:t>
      </w:r>
      <w:proofErr w:type="spellEnd"/>
      <w:r>
        <w:rPr>
          <w:sz w:val="20"/>
          <w:szCs w:val="20"/>
        </w:rPr>
        <w:t>)</w:t>
      </w:r>
    </w:p>
    <w:p w14:paraId="000011AC" w14:textId="77777777" w:rsidR="0030221B" w:rsidRDefault="00000000">
      <w:pPr>
        <w:spacing w:line="276" w:lineRule="auto"/>
        <w:rPr>
          <w:sz w:val="20"/>
          <w:szCs w:val="20"/>
        </w:rPr>
      </w:pPr>
      <w:r>
        <w:rPr>
          <w:sz w:val="20"/>
          <w:szCs w:val="20"/>
        </w:rPr>
        <w:t xml:space="preserve"> International Pepper Community (IPC)</w:t>
      </w:r>
    </w:p>
    <w:p w14:paraId="000011AD" w14:textId="77777777" w:rsidR="0030221B" w:rsidRDefault="00000000">
      <w:pPr>
        <w:spacing w:line="276" w:lineRule="auto"/>
        <w:rPr>
          <w:sz w:val="20"/>
          <w:szCs w:val="20"/>
        </w:rPr>
      </w:pPr>
      <w:r>
        <w:rPr>
          <w:sz w:val="20"/>
          <w:szCs w:val="20"/>
        </w:rPr>
        <w:t xml:space="preserve"> International Physiological Laboratories on Monte-Rosa (</w:t>
      </w:r>
      <w:proofErr w:type="spellStart"/>
      <w:r>
        <w:rPr>
          <w:sz w:val="20"/>
          <w:szCs w:val="20"/>
        </w:rPr>
        <w:t>IPhyL</w:t>
      </w:r>
      <w:proofErr w:type="spellEnd"/>
      <w:r>
        <w:rPr>
          <w:sz w:val="20"/>
          <w:szCs w:val="20"/>
        </w:rPr>
        <w:t>)</w:t>
      </w:r>
    </w:p>
    <w:p w14:paraId="000011AE" w14:textId="77777777" w:rsidR="0030221B" w:rsidRDefault="00000000">
      <w:pPr>
        <w:spacing w:line="276" w:lineRule="auto"/>
        <w:rPr>
          <w:sz w:val="20"/>
          <w:szCs w:val="20"/>
        </w:rPr>
      </w:pPr>
      <w:r>
        <w:rPr>
          <w:sz w:val="20"/>
          <w:szCs w:val="20"/>
        </w:rPr>
        <w:t xml:space="preserve"> International Prize Court (</w:t>
      </w:r>
      <w:proofErr w:type="spellStart"/>
      <w:r>
        <w:rPr>
          <w:sz w:val="20"/>
          <w:szCs w:val="20"/>
        </w:rPr>
        <w:t>IPrizeC</w:t>
      </w:r>
      <w:proofErr w:type="spellEnd"/>
      <w:r>
        <w:rPr>
          <w:sz w:val="20"/>
          <w:szCs w:val="20"/>
        </w:rPr>
        <w:t>)</w:t>
      </w:r>
    </w:p>
    <w:p w14:paraId="000011AF" w14:textId="77777777" w:rsidR="0030221B" w:rsidRDefault="00000000">
      <w:pPr>
        <w:spacing w:line="276" w:lineRule="auto"/>
        <w:rPr>
          <w:sz w:val="20"/>
          <w:szCs w:val="20"/>
        </w:rPr>
      </w:pPr>
      <w:r>
        <w:rPr>
          <w:sz w:val="20"/>
          <w:szCs w:val="20"/>
        </w:rPr>
        <w:t xml:space="preserve"> International Red Locust Control Service (IRLCS)</w:t>
      </w:r>
    </w:p>
    <w:p w14:paraId="000011B0" w14:textId="77777777" w:rsidR="0030221B" w:rsidRDefault="00000000">
      <w:pPr>
        <w:spacing w:line="276" w:lineRule="auto"/>
        <w:rPr>
          <w:sz w:val="20"/>
          <w:szCs w:val="20"/>
        </w:rPr>
      </w:pPr>
      <w:r>
        <w:rPr>
          <w:sz w:val="20"/>
          <w:szCs w:val="20"/>
        </w:rPr>
        <w:t xml:space="preserve"> International Refugee Organization (IRO)</w:t>
      </w:r>
    </w:p>
    <w:p w14:paraId="000011B1" w14:textId="77777777" w:rsidR="0030221B" w:rsidRDefault="00000000">
      <w:pPr>
        <w:spacing w:line="276" w:lineRule="auto"/>
        <w:rPr>
          <w:sz w:val="20"/>
          <w:szCs w:val="20"/>
        </w:rPr>
      </w:pPr>
      <w:r>
        <w:rPr>
          <w:sz w:val="20"/>
          <w:szCs w:val="20"/>
        </w:rPr>
        <w:t xml:space="preserve"> International Regional Organization against Plant and Animal Diseases/International Regional Organization</w:t>
      </w:r>
    </w:p>
    <w:p w14:paraId="000011B2" w14:textId="77777777" w:rsidR="0030221B" w:rsidRDefault="00000000">
      <w:pPr>
        <w:spacing w:line="276" w:lineRule="auto"/>
        <w:rPr>
          <w:sz w:val="20"/>
          <w:szCs w:val="20"/>
        </w:rPr>
      </w:pPr>
      <w:r>
        <w:rPr>
          <w:sz w:val="20"/>
          <w:szCs w:val="20"/>
        </w:rPr>
        <w:t>for Plant Protection and Animal Health (RIOPPAH)</w:t>
      </w:r>
    </w:p>
    <w:p w14:paraId="000011B3" w14:textId="77777777" w:rsidR="0030221B" w:rsidRDefault="00000000">
      <w:pPr>
        <w:spacing w:line="276" w:lineRule="auto"/>
        <w:rPr>
          <w:sz w:val="20"/>
          <w:szCs w:val="20"/>
        </w:rPr>
      </w:pPr>
      <w:r>
        <w:rPr>
          <w:sz w:val="20"/>
          <w:szCs w:val="20"/>
        </w:rPr>
        <w:t xml:space="preserve"> International Relief Union (IRU)</w:t>
      </w:r>
    </w:p>
    <w:p w14:paraId="000011B4" w14:textId="77777777" w:rsidR="0030221B" w:rsidRDefault="00000000">
      <w:pPr>
        <w:spacing w:line="276" w:lineRule="auto"/>
        <w:rPr>
          <w:sz w:val="20"/>
          <w:szCs w:val="20"/>
        </w:rPr>
      </w:pPr>
      <w:r>
        <w:rPr>
          <w:sz w:val="20"/>
          <w:szCs w:val="20"/>
        </w:rPr>
        <w:t xml:space="preserve"> International Renewable Energy Agency (IRENA)</w:t>
      </w:r>
    </w:p>
    <w:p w14:paraId="000011B5" w14:textId="77777777" w:rsidR="0030221B" w:rsidRDefault="00000000">
      <w:pPr>
        <w:spacing w:line="276" w:lineRule="auto"/>
        <w:rPr>
          <w:sz w:val="20"/>
          <w:szCs w:val="20"/>
        </w:rPr>
      </w:pPr>
      <w:r>
        <w:rPr>
          <w:sz w:val="20"/>
          <w:szCs w:val="20"/>
        </w:rPr>
        <w:t xml:space="preserve"> International Rubber Study Group (IRSG)</w:t>
      </w:r>
    </w:p>
    <w:p w14:paraId="000011B6" w14:textId="77777777" w:rsidR="0030221B" w:rsidRDefault="00000000">
      <w:pPr>
        <w:spacing w:line="276" w:lineRule="auto"/>
        <w:rPr>
          <w:sz w:val="20"/>
          <w:szCs w:val="20"/>
        </w:rPr>
      </w:pPr>
      <w:r>
        <w:rPr>
          <w:sz w:val="20"/>
          <w:szCs w:val="20"/>
        </w:rPr>
        <w:t xml:space="preserve"> International Sava River Basin Commission (ISRBC)</w:t>
      </w:r>
    </w:p>
    <w:p w14:paraId="000011B7" w14:textId="77777777" w:rsidR="0030221B" w:rsidRDefault="00000000">
      <w:pPr>
        <w:spacing w:line="276" w:lineRule="auto"/>
        <w:rPr>
          <w:sz w:val="20"/>
          <w:szCs w:val="20"/>
        </w:rPr>
      </w:pPr>
      <w:r>
        <w:rPr>
          <w:sz w:val="20"/>
          <w:szCs w:val="20"/>
        </w:rPr>
        <w:t xml:space="preserve"> International Seabed Authority (ISA)</w:t>
      </w:r>
    </w:p>
    <w:p w14:paraId="000011B8" w14:textId="77777777" w:rsidR="0030221B" w:rsidRDefault="00000000">
      <w:pPr>
        <w:spacing w:line="276" w:lineRule="auto"/>
        <w:rPr>
          <w:sz w:val="20"/>
          <w:szCs w:val="20"/>
        </w:rPr>
      </w:pPr>
      <w:r>
        <w:rPr>
          <w:sz w:val="20"/>
          <w:szCs w:val="20"/>
        </w:rPr>
        <w:t xml:space="preserve"> International Secretariat for the Unification of Pharmacological Terms (ISUPT)</w:t>
      </w:r>
    </w:p>
    <w:p w14:paraId="000011B9" w14:textId="77777777" w:rsidR="0030221B" w:rsidRDefault="00000000">
      <w:pPr>
        <w:spacing w:line="276" w:lineRule="auto"/>
        <w:rPr>
          <w:sz w:val="20"/>
          <w:szCs w:val="20"/>
        </w:rPr>
      </w:pPr>
      <w:r>
        <w:rPr>
          <w:sz w:val="20"/>
          <w:szCs w:val="20"/>
        </w:rPr>
        <w:t xml:space="preserve"> International Sugar Council (</w:t>
      </w:r>
      <w:proofErr w:type="spellStart"/>
      <w:r>
        <w:rPr>
          <w:sz w:val="20"/>
          <w:szCs w:val="20"/>
        </w:rPr>
        <w:t>ISuC</w:t>
      </w:r>
      <w:proofErr w:type="spellEnd"/>
      <w:r>
        <w:rPr>
          <w:sz w:val="20"/>
          <w:szCs w:val="20"/>
        </w:rPr>
        <w:t>)</w:t>
      </w:r>
    </w:p>
    <w:p w14:paraId="000011BA" w14:textId="77777777" w:rsidR="0030221B" w:rsidRDefault="00000000">
      <w:pPr>
        <w:spacing w:line="276" w:lineRule="auto"/>
        <w:rPr>
          <w:sz w:val="20"/>
          <w:szCs w:val="20"/>
        </w:rPr>
      </w:pPr>
      <w:r>
        <w:rPr>
          <w:sz w:val="20"/>
          <w:szCs w:val="20"/>
        </w:rPr>
        <w:t xml:space="preserve"> International Tea Promotion Association (ITPA)</w:t>
      </w:r>
    </w:p>
    <w:p w14:paraId="000011BB" w14:textId="77777777" w:rsidR="0030221B" w:rsidRDefault="00000000">
      <w:pPr>
        <w:spacing w:line="276" w:lineRule="auto"/>
        <w:rPr>
          <w:sz w:val="20"/>
          <w:szCs w:val="20"/>
        </w:rPr>
      </w:pPr>
      <w:r>
        <w:rPr>
          <w:sz w:val="20"/>
          <w:szCs w:val="20"/>
        </w:rPr>
        <w:t xml:space="preserve"> International Technical Committee of Legal Experts on Air Questions (ITCLE)</w:t>
      </w:r>
    </w:p>
    <w:p w14:paraId="000011BC" w14:textId="77777777" w:rsidR="0030221B" w:rsidRDefault="00000000">
      <w:pPr>
        <w:spacing w:line="276" w:lineRule="auto"/>
        <w:rPr>
          <w:sz w:val="20"/>
          <w:szCs w:val="20"/>
        </w:rPr>
      </w:pPr>
      <w:r>
        <w:rPr>
          <w:sz w:val="20"/>
          <w:szCs w:val="20"/>
        </w:rPr>
        <w:t xml:space="preserve"> International Telecommunication Union (ITU)</w:t>
      </w:r>
    </w:p>
    <w:p w14:paraId="000011BD" w14:textId="77777777" w:rsidR="0030221B" w:rsidRDefault="00000000">
      <w:pPr>
        <w:spacing w:line="276" w:lineRule="auto"/>
        <w:rPr>
          <w:sz w:val="20"/>
          <w:szCs w:val="20"/>
        </w:rPr>
      </w:pPr>
      <w:r>
        <w:rPr>
          <w:sz w:val="20"/>
          <w:szCs w:val="20"/>
        </w:rPr>
        <w:t xml:space="preserve"> International Telecommunications Satellite Organization (INTELSAT)</w:t>
      </w:r>
    </w:p>
    <w:p w14:paraId="000011BE" w14:textId="77777777" w:rsidR="0030221B" w:rsidRDefault="00000000">
      <w:pPr>
        <w:spacing w:line="276" w:lineRule="auto"/>
        <w:rPr>
          <w:sz w:val="20"/>
          <w:szCs w:val="20"/>
        </w:rPr>
      </w:pPr>
      <w:r>
        <w:rPr>
          <w:sz w:val="20"/>
          <w:szCs w:val="20"/>
        </w:rPr>
        <w:t xml:space="preserve"> International Telegraph Consultative Committee (ITCC)</w:t>
      </w:r>
    </w:p>
    <w:p w14:paraId="000011BF" w14:textId="77777777" w:rsidR="0030221B" w:rsidRDefault="00000000">
      <w:pPr>
        <w:spacing w:line="276" w:lineRule="auto"/>
        <w:rPr>
          <w:sz w:val="20"/>
          <w:szCs w:val="20"/>
        </w:rPr>
      </w:pPr>
      <w:r>
        <w:rPr>
          <w:sz w:val="20"/>
          <w:szCs w:val="20"/>
        </w:rPr>
        <w:t xml:space="preserve"> International Thermonuclear Experimental Reactor International Fusion Energy Organization (IIFEO)</w:t>
      </w:r>
    </w:p>
    <w:p w14:paraId="000011C0" w14:textId="77777777" w:rsidR="0030221B" w:rsidRDefault="00000000">
      <w:pPr>
        <w:spacing w:line="276" w:lineRule="auto"/>
        <w:rPr>
          <w:sz w:val="20"/>
          <w:szCs w:val="20"/>
        </w:rPr>
      </w:pPr>
      <w:r>
        <w:rPr>
          <w:sz w:val="20"/>
          <w:szCs w:val="20"/>
        </w:rPr>
        <w:t xml:space="preserve"> International Tin Council (ITC)</w:t>
      </w:r>
    </w:p>
    <w:p w14:paraId="000011C1" w14:textId="77777777" w:rsidR="0030221B" w:rsidRDefault="00000000">
      <w:pPr>
        <w:spacing w:line="276" w:lineRule="auto"/>
        <w:rPr>
          <w:sz w:val="20"/>
          <w:szCs w:val="20"/>
        </w:rPr>
      </w:pPr>
      <w:r>
        <w:rPr>
          <w:sz w:val="20"/>
          <w:szCs w:val="20"/>
        </w:rPr>
        <w:t xml:space="preserve"> International Tripartite Rubber Organization, Thailand (ITRO)</w:t>
      </w:r>
    </w:p>
    <w:p w14:paraId="000011C2" w14:textId="77777777" w:rsidR="0030221B" w:rsidRDefault="00000000">
      <w:pPr>
        <w:spacing w:line="276" w:lineRule="auto"/>
        <w:rPr>
          <w:sz w:val="20"/>
          <w:szCs w:val="20"/>
        </w:rPr>
      </w:pPr>
      <w:r>
        <w:rPr>
          <w:sz w:val="20"/>
          <w:szCs w:val="20"/>
        </w:rPr>
        <w:t xml:space="preserve"> International Tropical Timber Organization (ITTO)</w:t>
      </w:r>
    </w:p>
    <w:p w14:paraId="000011C3" w14:textId="77777777" w:rsidR="0030221B" w:rsidRDefault="00000000">
      <w:pPr>
        <w:spacing w:line="276" w:lineRule="auto"/>
        <w:rPr>
          <w:sz w:val="20"/>
          <w:szCs w:val="20"/>
        </w:rPr>
      </w:pPr>
      <w:r>
        <w:rPr>
          <w:sz w:val="20"/>
          <w:szCs w:val="20"/>
        </w:rPr>
        <w:t xml:space="preserve"> International Union for the Protection of Industrial Property (IUPIP)</w:t>
      </w:r>
    </w:p>
    <w:p w14:paraId="000011C4" w14:textId="77777777" w:rsidR="0030221B" w:rsidRDefault="00000000">
      <w:pPr>
        <w:spacing w:line="276" w:lineRule="auto"/>
        <w:rPr>
          <w:sz w:val="20"/>
          <w:szCs w:val="20"/>
        </w:rPr>
      </w:pPr>
      <w:r>
        <w:rPr>
          <w:sz w:val="20"/>
          <w:szCs w:val="20"/>
        </w:rPr>
        <w:t xml:space="preserve"> International Union for the Protection of Literary and Artistic Works (IUPLAW)</w:t>
      </w:r>
    </w:p>
    <w:p w14:paraId="000011C5" w14:textId="77777777" w:rsidR="0030221B" w:rsidRDefault="00000000">
      <w:pPr>
        <w:spacing w:line="276" w:lineRule="auto"/>
        <w:rPr>
          <w:sz w:val="20"/>
          <w:szCs w:val="20"/>
        </w:rPr>
      </w:pPr>
      <w:r>
        <w:rPr>
          <w:sz w:val="20"/>
          <w:szCs w:val="20"/>
        </w:rPr>
        <w:t xml:space="preserve"> International Union for the Publication of Customs Tariffs (IUPCT)</w:t>
      </w:r>
    </w:p>
    <w:p w14:paraId="000011C6" w14:textId="77777777" w:rsidR="0030221B" w:rsidRDefault="00000000">
      <w:pPr>
        <w:spacing w:line="276" w:lineRule="auto"/>
        <w:rPr>
          <w:sz w:val="20"/>
          <w:szCs w:val="20"/>
        </w:rPr>
      </w:pPr>
      <w:r>
        <w:rPr>
          <w:sz w:val="20"/>
          <w:szCs w:val="20"/>
        </w:rPr>
        <w:t xml:space="preserve"> International Union of </w:t>
      </w:r>
      <w:proofErr w:type="spellStart"/>
      <w:r>
        <w:rPr>
          <w:sz w:val="20"/>
          <w:szCs w:val="20"/>
        </w:rPr>
        <w:t>Pruth</w:t>
      </w:r>
      <w:proofErr w:type="spellEnd"/>
      <w:r>
        <w:rPr>
          <w:sz w:val="20"/>
          <w:szCs w:val="20"/>
        </w:rPr>
        <w:t xml:space="preserve"> (IUPR)</w:t>
      </w:r>
    </w:p>
    <w:p w14:paraId="000011C7" w14:textId="77777777" w:rsidR="0030221B" w:rsidRDefault="00000000">
      <w:pPr>
        <w:spacing w:line="276" w:lineRule="auto"/>
        <w:rPr>
          <w:sz w:val="20"/>
          <w:szCs w:val="20"/>
        </w:rPr>
      </w:pPr>
      <w:r>
        <w:rPr>
          <w:sz w:val="20"/>
          <w:szCs w:val="20"/>
        </w:rPr>
        <w:t xml:space="preserve"> International Vine and Wine Office (IVWO)</w:t>
      </w:r>
    </w:p>
    <w:p w14:paraId="000011C8" w14:textId="77777777" w:rsidR="0030221B" w:rsidRDefault="00000000">
      <w:pPr>
        <w:spacing w:line="276" w:lineRule="auto"/>
        <w:rPr>
          <w:sz w:val="20"/>
          <w:szCs w:val="20"/>
        </w:rPr>
      </w:pPr>
      <w:r>
        <w:rPr>
          <w:sz w:val="20"/>
          <w:szCs w:val="20"/>
        </w:rPr>
        <w:t xml:space="preserve"> International Organization of Vine and Wine (OIV)</w:t>
      </w:r>
    </w:p>
    <w:p w14:paraId="000011C9" w14:textId="77777777" w:rsidR="0030221B" w:rsidRDefault="00000000">
      <w:pPr>
        <w:spacing w:line="276" w:lineRule="auto"/>
        <w:rPr>
          <w:sz w:val="20"/>
          <w:szCs w:val="20"/>
        </w:rPr>
      </w:pPr>
      <w:r>
        <w:rPr>
          <w:sz w:val="20"/>
          <w:szCs w:val="20"/>
        </w:rPr>
        <w:t xml:space="preserve"> International Whaling Commission (</w:t>
      </w:r>
      <w:proofErr w:type="spellStart"/>
      <w:r>
        <w:rPr>
          <w:sz w:val="20"/>
          <w:szCs w:val="20"/>
        </w:rPr>
        <w:t>IWhale</w:t>
      </w:r>
      <w:proofErr w:type="spellEnd"/>
      <w:r>
        <w:rPr>
          <w:sz w:val="20"/>
          <w:szCs w:val="20"/>
        </w:rPr>
        <w:t>)</w:t>
      </w:r>
    </w:p>
    <w:p w14:paraId="000011CA" w14:textId="77777777" w:rsidR="0030221B" w:rsidRDefault="00000000">
      <w:pPr>
        <w:spacing w:line="276" w:lineRule="auto"/>
        <w:rPr>
          <w:sz w:val="20"/>
          <w:szCs w:val="20"/>
        </w:rPr>
      </w:pPr>
      <w:r>
        <w:rPr>
          <w:sz w:val="20"/>
          <w:szCs w:val="20"/>
        </w:rPr>
        <w:t xml:space="preserve"> International Wheat Advisory Committee/International Grains Council (IGC)</w:t>
      </w:r>
    </w:p>
    <w:p w14:paraId="000011CB" w14:textId="77777777" w:rsidR="0030221B" w:rsidRDefault="00000000">
      <w:pPr>
        <w:spacing w:line="276" w:lineRule="auto"/>
        <w:rPr>
          <w:sz w:val="20"/>
          <w:szCs w:val="20"/>
        </w:rPr>
      </w:pPr>
      <w:r>
        <w:rPr>
          <w:sz w:val="20"/>
          <w:szCs w:val="20"/>
        </w:rPr>
        <w:t xml:space="preserve"> International Wool Study Group (IWSG)</w:t>
      </w:r>
    </w:p>
    <w:p w14:paraId="000011CC" w14:textId="77777777" w:rsidR="0030221B" w:rsidRDefault="00000000">
      <w:pPr>
        <w:spacing w:line="276" w:lineRule="auto"/>
        <w:rPr>
          <w:sz w:val="20"/>
          <w:szCs w:val="20"/>
        </w:rPr>
      </w:pPr>
      <w:r>
        <w:rPr>
          <w:sz w:val="20"/>
          <w:szCs w:val="20"/>
        </w:rPr>
        <w:t xml:space="preserve"> </w:t>
      </w:r>
      <w:proofErr w:type="spellStart"/>
      <w:r>
        <w:rPr>
          <w:sz w:val="20"/>
          <w:szCs w:val="20"/>
        </w:rPr>
        <w:t>Interoceanmetal</w:t>
      </w:r>
      <w:proofErr w:type="spellEnd"/>
      <w:r>
        <w:rPr>
          <w:sz w:val="20"/>
          <w:szCs w:val="20"/>
        </w:rPr>
        <w:t xml:space="preserve"> (</w:t>
      </w:r>
      <w:proofErr w:type="spellStart"/>
      <w:r>
        <w:rPr>
          <w:sz w:val="20"/>
          <w:szCs w:val="20"/>
        </w:rPr>
        <w:t>Iocean</w:t>
      </w:r>
      <w:proofErr w:type="spellEnd"/>
      <w:r>
        <w:rPr>
          <w:sz w:val="20"/>
          <w:szCs w:val="20"/>
        </w:rPr>
        <w:t>)</w:t>
      </w:r>
    </w:p>
    <w:p w14:paraId="000011CD" w14:textId="77777777" w:rsidR="0030221B" w:rsidRDefault="00000000">
      <w:pPr>
        <w:spacing w:line="276" w:lineRule="auto"/>
        <w:rPr>
          <w:sz w:val="20"/>
          <w:szCs w:val="20"/>
        </w:rPr>
      </w:pPr>
      <w:r>
        <w:rPr>
          <w:sz w:val="20"/>
          <w:szCs w:val="20"/>
        </w:rPr>
        <w:t xml:space="preserve"> Inter-State Bank (ISB)</w:t>
      </w:r>
    </w:p>
    <w:p w14:paraId="000011CE" w14:textId="77777777" w:rsidR="0030221B" w:rsidRDefault="00000000">
      <w:pPr>
        <w:spacing w:line="276" w:lineRule="auto"/>
        <w:rPr>
          <w:sz w:val="20"/>
          <w:szCs w:val="20"/>
        </w:rPr>
      </w:pPr>
      <w:r>
        <w:rPr>
          <w:sz w:val="20"/>
          <w:szCs w:val="20"/>
        </w:rPr>
        <w:t xml:space="preserve"> Inter-State Organization for Advanced Technicians of Hydraulics and Rural Equipment (IOATHRE)</w:t>
      </w:r>
    </w:p>
    <w:p w14:paraId="000011CF" w14:textId="77777777" w:rsidR="0030221B" w:rsidRDefault="00000000">
      <w:pPr>
        <w:spacing w:line="276" w:lineRule="auto"/>
        <w:rPr>
          <w:sz w:val="20"/>
          <w:szCs w:val="20"/>
        </w:rPr>
      </w:pPr>
      <w:r>
        <w:rPr>
          <w:sz w:val="20"/>
          <w:szCs w:val="20"/>
        </w:rPr>
        <w:t xml:space="preserve"> Inter-State School of Hydraulic and Rural Engineering for Senior Technicians (ISHREST)</w:t>
      </w:r>
    </w:p>
    <w:sdt>
      <w:sdtPr>
        <w:tag w:val="goog_rdk_6"/>
        <w:id w:val="-96101812"/>
      </w:sdtPr>
      <w:sdtContent>
        <w:p w14:paraId="000011D0" w14:textId="77777777" w:rsidR="0030221B" w:rsidRDefault="00000000">
          <w:pPr>
            <w:spacing w:line="276" w:lineRule="auto"/>
            <w:rPr>
              <w:sz w:val="20"/>
              <w:szCs w:val="20"/>
            </w:rPr>
          </w:pPr>
          <w:r>
            <w:t xml:space="preserve"> </w:t>
          </w:r>
          <w:r>
            <w:rPr>
              <w:sz w:val="20"/>
              <w:szCs w:val="20"/>
            </w:rPr>
            <w:t>Islamic Development Bank (ISDB)</w:t>
          </w:r>
        </w:p>
      </w:sdtContent>
    </w:sdt>
    <w:p w14:paraId="000011D1" w14:textId="77777777" w:rsidR="0030221B" w:rsidRDefault="00000000">
      <w:pPr>
        <w:spacing w:line="276" w:lineRule="auto"/>
        <w:rPr>
          <w:sz w:val="20"/>
          <w:szCs w:val="20"/>
        </w:rPr>
      </w:pPr>
      <w:r>
        <w:rPr>
          <w:sz w:val="20"/>
          <w:szCs w:val="20"/>
        </w:rPr>
        <w:t xml:space="preserve"> Joint Administration of the Turkic Culture and Arts (</w:t>
      </w:r>
      <w:proofErr w:type="spellStart"/>
      <w:r>
        <w:rPr>
          <w:sz w:val="20"/>
          <w:szCs w:val="20"/>
        </w:rPr>
        <w:t>Turksoy</w:t>
      </w:r>
      <w:proofErr w:type="spellEnd"/>
      <w:r>
        <w:rPr>
          <w:sz w:val="20"/>
          <w:szCs w:val="20"/>
        </w:rPr>
        <w:t>)</w:t>
      </w:r>
    </w:p>
    <w:p w14:paraId="000011D2" w14:textId="77777777" w:rsidR="0030221B" w:rsidRDefault="00000000">
      <w:pPr>
        <w:spacing w:line="276" w:lineRule="auto"/>
        <w:rPr>
          <w:sz w:val="20"/>
          <w:szCs w:val="20"/>
        </w:rPr>
      </w:pPr>
      <w:r>
        <w:rPr>
          <w:sz w:val="20"/>
          <w:szCs w:val="20"/>
        </w:rPr>
        <w:t xml:space="preserve"> Joint Anti-Locust and Anti-</w:t>
      </w:r>
      <w:proofErr w:type="spellStart"/>
      <w:r>
        <w:rPr>
          <w:sz w:val="20"/>
          <w:szCs w:val="20"/>
        </w:rPr>
        <w:t>Aviarian</w:t>
      </w:r>
      <w:proofErr w:type="spellEnd"/>
      <w:r>
        <w:rPr>
          <w:sz w:val="20"/>
          <w:szCs w:val="20"/>
        </w:rPr>
        <w:t xml:space="preserve"> Organization (JALAAO)</w:t>
      </w:r>
    </w:p>
    <w:p w14:paraId="000011D3" w14:textId="77777777" w:rsidR="0030221B" w:rsidRDefault="00000000">
      <w:pPr>
        <w:spacing w:line="276" w:lineRule="auto"/>
        <w:rPr>
          <w:sz w:val="20"/>
          <w:szCs w:val="20"/>
        </w:rPr>
      </w:pPr>
      <w:r>
        <w:rPr>
          <w:sz w:val="20"/>
          <w:szCs w:val="20"/>
        </w:rPr>
        <w:t xml:space="preserve"> Joint Institute for Nuclear Research (JINR)</w:t>
      </w:r>
    </w:p>
    <w:p w14:paraId="000011D4" w14:textId="77777777" w:rsidR="0030221B" w:rsidRDefault="00000000">
      <w:pPr>
        <w:spacing w:line="276" w:lineRule="auto"/>
        <w:rPr>
          <w:sz w:val="20"/>
          <w:szCs w:val="20"/>
        </w:rPr>
      </w:pPr>
      <w:r>
        <w:rPr>
          <w:sz w:val="20"/>
          <w:szCs w:val="20"/>
        </w:rPr>
        <w:t xml:space="preserve"> Joint Nordic Organization for Lappish Culture and Reindeer Husbandry (JNOLCRH)</w:t>
      </w:r>
    </w:p>
    <w:p w14:paraId="000011D5" w14:textId="77777777" w:rsidR="0030221B" w:rsidRDefault="00000000">
      <w:pPr>
        <w:spacing w:line="276" w:lineRule="auto"/>
        <w:rPr>
          <w:sz w:val="20"/>
          <w:szCs w:val="20"/>
        </w:rPr>
      </w:pPr>
      <w:r>
        <w:rPr>
          <w:sz w:val="20"/>
          <w:szCs w:val="20"/>
        </w:rPr>
        <w:lastRenderedPageBreak/>
        <w:t xml:space="preserve"> Latin American Center for Physics (LACP)</w:t>
      </w:r>
    </w:p>
    <w:p w14:paraId="000011D6" w14:textId="77777777" w:rsidR="0030221B" w:rsidRDefault="00000000">
      <w:pPr>
        <w:spacing w:line="276" w:lineRule="auto"/>
        <w:rPr>
          <w:sz w:val="20"/>
          <w:szCs w:val="20"/>
        </w:rPr>
      </w:pPr>
      <w:r>
        <w:rPr>
          <w:sz w:val="20"/>
          <w:szCs w:val="20"/>
        </w:rPr>
        <w:t xml:space="preserve"> Latin American Civil Aviation Commission (LACAC)</w:t>
      </w:r>
    </w:p>
    <w:p w14:paraId="000011D7" w14:textId="77777777" w:rsidR="0030221B" w:rsidRDefault="00000000">
      <w:pPr>
        <w:spacing w:line="276" w:lineRule="auto"/>
        <w:rPr>
          <w:sz w:val="20"/>
          <w:szCs w:val="20"/>
        </w:rPr>
      </w:pPr>
      <w:r>
        <w:rPr>
          <w:sz w:val="20"/>
          <w:szCs w:val="20"/>
        </w:rPr>
        <w:t xml:space="preserve"> Latin American Economic System (SELA)</w:t>
      </w:r>
    </w:p>
    <w:p w14:paraId="000011D8" w14:textId="77777777" w:rsidR="0030221B" w:rsidRDefault="00000000">
      <w:pPr>
        <w:spacing w:line="276" w:lineRule="auto"/>
        <w:rPr>
          <w:sz w:val="20"/>
          <w:szCs w:val="20"/>
        </w:rPr>
      </w:pPr>
      <w:r>
        <w:rPr>
          <w:sz w:val="20"/>
          <w:szCs w:val="20"/>
        </w:rPr>
        <w:t xml:space="preserve"> Latin American Educational Film Institute/Latin American Institute of Educational Communication (</w:t>
      </w:r>
      <w:proofErr w:type="gramStart"/>
      <w:r>
        <w:rPr>
          <w:sz w:val="20"/>
          <w:szCs w:val="20"/>
        </w:rPr>
        <w:t>LAIEC)  Latin</w:t>
      </w:r>
      <w:proofErr w:type="gramEnd"/>
      <w:r>
        <w:rPr>
          <w:sz w:val="20"/>
          <w:szCs w:val="20"/>
        </w:rPr>
        <w:t xml:space="preserve"> American Energy Organization (LAEO)</w:t>
      </w:r>
    </w:p>
    <w:p w14:paraId="000011D9" w14:textId="77777777" w:rsidR="0030221B" w:rsidRDefault="00000000">
      <w:pPr>
        <w:spacing w:line="276" w:lineRule="auto"/>
        <w:rPr>
          <w:sz w:val="20"/>
          <w:szCs w:val="20"/>
        </w:rPr>
      </w:pPr>
      <w:r>
        <w:rPr>
          <w:sz w:val="20"/>
          <w:szCs w:val="20"/>
        </w:rPr>
        <w:t xml:space="preserve"> Latin American Fisheries Development Organization (LAFDO)</w:t>
      </w:r>
    </w:p>
    <w:p w14:paraId="000011DA" w14:textId="77777777" w:rsidR="0030221B" w:rsidRDefault="00000000">
      <w:pPr>
        <w:spacing w:line="276" w:lineRule="auto"/>
        <w:rPr>
          <w:sz w:val="20"/>
          <w:szCs w:val="20"/>
        </w:rPr>
      </w:pPr>
      <w:r>
        <w:rPr>
          <w:sz w:val="20"/>
          <w:szCs w:val="20"/>
        </w:rPr>
        <w:t xml:space="preserve"> Latin American Free Trade Association (LAFTA)</w:t>
      </w:r>
    </w:p>
    <w:p w14:paraId="000011DB" w14:textId="77777777" w:rsidR="0030221B" w:rsidRDefault="00000000">
      <w:pPr>
        <w:spacing w:line="276" w:lineRule="auto"/>
        <w:rPr>
          <w:sz w:val="20"/>
          <w:szCs w:val="20"/>
        </w:rPr>
      </w:pPr>
      <w:r>
        <w:rPr>
          <w:sz w:val="20"/>
          <w:szCs w:val="20"/>
        </w:rPr>
        <w:t xml:space="preserve"> Latin American Integration Association (LAIA)</w:t>
      </w:r>
    </w:p>
    <w:p w14:paraId="000011DC" w14:textId="77777777" w:rsidR="0030221B" w:rsidRDefault="00000000">
      <w:pPr>
        <w:spacing w:line="276" w:lineRule="auto"/>
        <w:rPr>
          <w:sz w:val="20"/>
          <w:szCs w:val="20"/>
        </w:rPr>
      </w:pPr>
      <w:r>
        <w:rPr>
          <w:sz w:val="20"/>
          <w:szCs w:val="20"/>
        </w:rPr>
        <w:t xml:space="preserve"> Latin Union (LATIN)</w:t>
      </w:r>
    </w:p>
    <w:p w14:paraId="000011DD" w14:textId="77777777" w:rsidR="0030221B" w:rsidRDefault="00000000">
      <w:pPr>
        <w:spacing w:line="276" w:lineRule="auto"/>
        <w:rPr>
          <w:sz w:val="20"/>
          <w:szCs w:val="20"/>
        </w:rPr>
      </w:pPr>
      <w:r>
        <w:rPr>
          <w:sz w:val="20"/>
          <w:szCs w:val="20"/>
        </w:rPr>
        <w:t xml:space="preserve"> League of Arab States (LOAS)</w:t>
      </w:r>
    </w:p>
    <w:p w14:paraId="000011DE" w14:textId="77777777" w:rsidR="0030221B" w:rsidRDefault="00000000">
      <w:pPr>
        <w:spacing w:line="276" w:lineRule="auto"/>
        <w:rPr>
          <w:sz w:val="20"/>
          <w:szCs w:val="20"/>
        </w:rPr>
      </w:pPr>
      <w:r>
        <w:rPr>
          <w:sz w:val="20"/>
          <w:szCs w:val="20"/>
        </w:rPr>
        <w:t xml:space="preserve"> League of Nations (</w:t>
      </w:r>
      <w:proofErr w:type="spellStart"/>
      <w:r>
        <w:rPr>
          <w:sz w:val="20"/>
          <w:szCs w:val="20"/>
        </w:rPr>
        <w:t>LoN</w:t>
      </w:r>
      <w:proofErr w:type="spellEnd"/>
      <w:r>
        <w:rPr>
          <w:sz w:val="20"/>
          <w:szCs w:val="20"/>
        </w:rPr>
        <w:t>)</w:t>
      </w:r>
    </w:p>
    <w:p w14:paraId="000011DF" w14:textId="77777777" w:rsidR="0030221B" w:rsidRDefault="00000000">
      <w:pPr>
        <w:spacing w:line="276" w:lineRule="auto"/>
        <w:rPr>
          <w:sz w:val="20"/>
          <w:szCs w:val="20"/>
        </w:rPr>
      </w:pPr>
      <w:r>
        <w:rPr>
          <w:sz w:val="20"/>
          <w:szCs w:val="20"/>
        </w:rPr>
        <w:t xml:space="preserve"> </w:t>
      </w:r>
      <w:proofErr w:type="spellStart"/>
      <w:r>
        <w:rPr>
          <w:sz w:val="20"/>
          <w:szCs w:val="20"/>
        </w:rPr>
        <w:t>Liptako-Gourma</w:t>
      </w:r>
      <w:proofErr w:type="spellEnd"/>
      <w:r>
        <w:rPr>
          <w:sz w:val="20"/>
          <w:szCs w:val="20"/>
        </w:rPr>
        <w:t xml:space="preserve"> Integrated Development Authority (LGIDA)</w:t>
      </w:r>
    </w:p>
    <w:p w14:paraId="000011E0" w14:textId="77777777" w:rsidR="0030221B" w:rsidRDefault="00000000">
      <w:pPr>
        <w:spacing w:line="276" w:lineRule="auto"/>
        <w:rPr>
          <w:sz w:val="20"/>
          <w:szCs w:val="20"/>
        </w:rPr>
      </w:pPr>
      <w:r>
        <w:rPr>
          <w:sz w:val="20"/>
          <w:szCs w:val="20"/>
        </w:rPr>
        <w:t xml:space="preserve"> Mano River Union (MRU)</w:t>
      </w:r>
    </w:p>
    <w:p w14:paraId="000011E1" w14:textId="77777777" w:rsidR="0030221B" w:rsidRDefault="00000000">
      <w:pPr>
        <w:spacing w:line="276" w:lineRule="auto"/>
        <w:rPr>
          <w:sz w:val="20"/>
          <w:szCs w:val="20"/>
        </w:rPr>
      </w:pPr>
      <w:r>
        <w:rPr>
          <w:sz w:val="20"/>
          <w:szCs w:val="20"/>
        </w:rPr>
        <w:t xml:space="preserve"> Maritime Analysis and Operations Centre – Narcotics (MAOCN)</w:t>
      </w:r>
    </w:p>
    <w:p w14:paraId="000011E2" w14:textId="77777777" w:rsidR="0030221B" w:rsidRDefault="00000000">
      <w:pPr>
        <w:spacing w:line="276" w:lineRule="auto"/>
        <w:rPr>
          <w:sz w:val="20"/>
          <w:szCs w:val="20"/>
        </w:rPr>
      </w:pPr>
      <w:r>
        <w:rPr>
          <w:sz w:val="20"/>
          <w:szCs w:val="20"/>
        </w:rPr>
        <w:t xml:space="preserve"> Mediterranean Water Network (MWN)</w:t>
      </w:r>
    </w:p>
    <w:p w14:paraId="000011E3" w14:textId="77777777" w:rsidR="0030221B" w:rsidRDefault="00000000">
      <w:pPr>
        <w:spacing w:line="276" w:lineRule="auto"/>
        <w:rPr>
          <w:sz w:val="20"/>
          <w:szCs w:val="20"/>
        </w:rPr>
      </w:pPr>
      <w:r>
        <w:rPr>
          <w:sz w:val="20"/>
          <w:szCs w:val="20"/>
        </w:rPr>
        <w:t xml:space="preserve"> Migration, Asylum, Refugees Regional Initiative (MARRI)</w:t>
      </w:r>
    </w:p>
    <w:p w14:paraId="000011E4" w14:textId="77777777" w:rsidR="0030221B" w:rsidRDefault="00000000">
      <w:pPr>
        <w:spacing w:line="276" w:lineRule="auto"/>
        <w:rPr>
          <w:sz w:val="20"/>
          <w:szCs w:val="20"/>
        </w:rPr>
      </w:pPr>
      <w:r>
        <w:rPr>
          <w:sz w:val="20"/>
          <w:szCs w:val="20"/>
        </w:rPr>
        <w:t xml:space="preserve"> Ministerial Conference of West and Central African States on Maritime (MCWCASM)</w:t>
      </w:r>
    </w:p>
    <w:p w14:paraId="000011E5" w14:textId="77777777" w:rsidR="0030221B" w:rsidRDefault="00000000">
      <w:pPr>
        <w:spacing w:line="276" w:lineRule="auto"/>
        <w:rPr>
          <w:sz w:val="20"/>
          <w:szCs w:val="20"/>
        </w:rPr>
      </w:pPr>
      <w:r>
        <w:rPr>
          <w:sz w:val="20"/>
          <w:szCs w:val="20"/>
        </w:rPr>
        <w:t xml:space="preserve"> Multi-Country Posts and Telecommunications Training Centre (MCPTTC)</w:t>
      </w:r>
    </w:p>
    <w:p w14:paraId="000011E6" w14:textId="77777777" w:rsidR="0030221B" w:rsidRDefault="00000000">
      <w:pPr>
        <w:spacing w:line="276" w:lineRule="auto"/>
        <w:rPr>
          <w:sz w:val="20"/>
          <w:szCs w:val="20"/>
        </w:rPr>
      </w:pPr>
      <w:r>
        <w:rPr>
          <w:sz w:val="20"/>
          <w:szCs w:val="20"/>
        </w:rPr>
        <w:t xml:space="preserve"> Multilateral Fund for the Implementation of the Montreal Protocol (Montreal)</w:t>
      </w:r>
    </w:p>
    <w:p w14:paraId="000011E7" w14:textId="77777777" w:rsidR="0030221B" w:rsidRDefault="00000000">
      <w:pPr>
        <w:spacing w:line="276" w:lineRule="auto"/>
        <w:rPr>
          <w:sz w:val="20"/>
          <w:szCs w:val="20"/>
        </w:rPr>
      </w:pPr>
      <w:r>
        <w:rPr>
          <w:sz w:val="20"/>
          <w:szCs w:val="20"/>
        </w:rPr>
        <w:t xml:space="preserve"> Multilateral Investment Guarantee Agency (MIGA)</w:t>
      </w:r>
    </w:p>
    <w:p w14:paraId="000011E8" w14:textId="77777777" w:rsidR="0030221B" w:rsidRDefault="00000000">
      <w:pPr>
        <w:spacing w:line="276" w:lineRule="auto"/>
        <w:rPr>
          <w:sz w:val="20"/>
          <w:szCs w:val="20"/>
        </w:rPr>
      </w:pPr>
      <w:r>
        <w:rPr>
          <w:sz w:val="20"/>
          <w:szCs w:val="20"/>
        </w:rPr>
        <w:t xml:space="preserve"> Multinational Force and Observers (MFO)</w:t>
      </w:r>
    </w:p>
    <w:p w14:paraId="000011E9" w14:textId="77777777" w:rsidR="0030221B" w:rsidRDefault="00000000">
      <w:pPr>
        <w:spacing w:line="276" w:lineRule="auto"/>
        <w:rPr>
          <w:sz w:val="20"/>
          <w:szCs w:val="20"/>
        </w:rPr>
      </w:pPr>
      <w:r>
        <w:rPr>
          <w:sz w:val="20"/>
          <w:szCs w:val="20"/>
        </w:rPr>
        <w:t xml:space="preserve"> Network of Aquaculture </w:t>
      </w:r>
      <w:proofErr w:type="spellStart"/>
      <w:r>
        <w:rPr>
          <w:sz w:val="20"/>
          <w:szCs w:val="20"/>
        </w:rPr>
        <w:t>Centres</w:t>
      </w:r>
      <w:proofErr w:type="spellEnd"/>
      <w:r>
        <w:rPr>
          <w:sz w:val="20"/>
          <w:szCs w:val="20"/>
        </w:rPr>
        <w:t xml:space="preserve"> in Asia-Pacific (NACAP)</w:t>
      </w:r>
    </w:p>
    <w:p w14:paraId="000011EA" w14:textId="77777777" w:rsidR="0030221B" w:rsidRDefault="00000000">
      <w:pPr>
        <w:spacing w:line="276" w:lineRule="auto"/>
        <w:rPr>
          <w:sz w:val="20"/>
          <w:szCs w:val="20"/>
        </w:rPr>
      </w:pPr>
      <w:r>
        <w:rPr>
          <w:sz w:val="20"/>
          <w:szCs w:val="20"/>
        </w:rPr>
        <w:t xml:space="preserve"> Niger River Commission/Niger Basin Authority (NRC)</w:t>
      </w:r>
    </w:p>
    <w:p w14:paraId="000011EB" w14:textId="77777777" w:rsidR="0030221B" w:rsidRDefault="00000000">
      <w:pPr>
        <w:spacing w:line="276" w:lineRule="auto"/>
        <w:rPr>
          <w:sz w:val="20"/>
          <w:szCs w:val="20"/>
        </w:rPr>
      </w:pPr>
      <w:r>
        <w:rPr>
          <w:sz w:val="20"/>
          <w:szCs w:val="20"/>
        </w:rPr>
        <w:t xml:space="preserve"> Non-Aligned Movement (NAM)</w:t>
      </w:r>
    </w:p>
    <w:p w14:paraId="000011EC" w14:textId="77777777" w:rsidR="0030221B" w:rsidRDefault="00000000">
      <w:pPr>
        <w:spacing w:line="276" w:lineRule="auto"/>
        <w:rPr>
          <w:sz w:val="20"/>
          <w:szCs w:val="20"/>
        </w:rPr>
      </w:pPr>
      <w:r>
        <w:rPr>
          <w:sz w:val="20"/>
          <w:szCs w:val="20"/>
        </w:rPr>
        <w:t xml:space="preserve"> Nordic Centre for Welfare and Social Issues (NVC)</w:t>
      </w:r>
    </w:p>
    <w:p w14:paraId="000011ED" w14:textId="77777777" w:rsidR="0030221B" w:rsidRDefault="00000000">
      <w:pPr>
        <w:spacing w:line="276" w:lineRule="auto"/>
        <w:rPr>
          <w:sz w:val="20"/>
          <w:szCs w:val="20"/>
        </w:rPr>
      </w:pPr>
      <w:r>
        <w:rPr>
          <w:sz w:val="20"/>
          <w:szCs w:val="20"/>
        </w:rPr>
        <w:t xml:space="preserve"> Nordic Council (</w:t>
      </w:r>
      <w:proofErr w:type="spellStart"/>
      <w:r>
        <w:rPr>
          <w:sz w:val="20"/>
          <w:szCs w:val="20"/>
        </w:rPr>
        <w:t>NordC</w:t>
      </w:r>
      <w:proofErr w:type="spellEnd"/>
      <w:r>
        <w:rPr>
          <w:sz w:val="20"/>
          <w:szCs w:val="20"/>
        </w:rPr>
        <w:t>)</w:t>
      </w:r>
    </w:p>
    <w:p w14:paraId="000011EE" w14:textId="77777777" w:rsidR="0030221B" w:rsidRDefault="00000000">
      <w:pPr>
        <w:spacing w:line="276" w:lineRule="auto"/>
        <w:rPr>
          <w:sz w:val="20"/>
          <w:szCs w:val="20"/>
        </w:rPr>
      </w:pPr>
      <w:r>
        <w:rPr>
          <w:sz w:val="20"/>
          <w:szCs w:val="20"/>
        </w:rPr>
        <w:t xml:space="preserve"> Nordic Council for Reindeer Research (NCRR)</w:t>
      </w:r>
    </w:p>
    <w:p w14:paraId="000011EF" w14:textId="77777777" w:rsidR="0030221B" w:rsidRDefault="00000000">
      <w:pPr>
        <w:spacing w:line="276" w:lineRule="auto"/>
        <w:rPr>
          <w:sz w:val="20"/>
          <w:szCs w:val="20"/>
        </w:rPr>
      </w:pPr>
      <w:r>
        <w:rPr>
          <w:sz w:val="20"/>
          <w:szCs w:val="20"/>
        </w:rPr>
        <w:t xml:space="preserve"> Nordic Council for Tax Research (NCTR)</w:t>
      </w:r>
    </w:p>
    <w:p w14:paraId="000011F0" w14:textId="77777777" w:rsidR="0030221B" w:rsidRDefault="00000000">
      <w:pPr>
        <w:spacing w:line="276" w:lineRule="auto"/>
        <w:rPr>
          <w:sz w:val="20"/>
          <w:szCs w:val="20"/>
        </w:rPr>
      </w:pPr>
      <w:r>
        <w:rPr>
          <w:sz w:val="20"/>
          <w:szCs w:val="20"/>
        </w:rPr>
        <w:t xml:space="preserve"> Nordic Council of Ministers (NCM)</w:t>
      </w:r>
    </w:p>
    <w:p w14:paraId="000011F1" w14:textId="77777777" w:rsidR="0030221B" w:rsidRDefault="00000000">
      <w:pPr>
        <w:spacing w:line="276" w:lineRule="auto"/>
        <w:rPr>
          <w:sz w:val="20"/>
          <w:szCs w:val="20"/>
        </w:rPr>
      </w:pPr>
      <w:r>
        <w:rPr>
          <w:sz w:val="20"/>
          <w:szCs w:val="20"/>
        </w:rPr>
        <w:t xml:space="preserve"> Nordic Development Fund (NDF)</w:t>
      </w:r>
    </w:p>
    <w:p w14:paraId="000011F2" w14:textId="77777777" w:rsidR="0030221B" w:rsidRDefault="00000000">
      <w:pPr>
        <w:spacing w:line="276" w:lineRule="auto"/>
        <w:rPr>
          <w:sz w:val="20"/>
          <w:szCs w:val="20"/>
        </w:rPr>
      </w:pPr>
      <w:r>
        <w:rPr>
          <w:sz w:val="20"/>
          <w:szCs w:val="20"/>
        </w:rPr>
        <w:t xml:space="preserve"> Nordic Economic Research Council (NERC)</w:t>
      </w:r>
    </w:p>
    <w:p w14:paraId="000011F3" w14:textId="77777777" w:rsidR="0030221B" w:rsidRDefault="00000000">
      <w:pPr>
        <w:spacing w:line="276" w:lineRule="auto"/>
        <w:rPr>
          <w:sz w:val="20"/>
          <w:szCs w:val="20"/>
        </w:rPr>
      </w:pPr>
      <w:r>
        <w:rPr>
          <w:sz w:val="20"/>
          <w:szCs w:val="20"/>
        </w:rPr>
        <w:t xml:space="preserve"> Nordic Investment Bank (NIB)</w:t>
      </w:r>
    </w:p>
    <w:p w14:paraId="000011F4" w14:textId="77777777" w:rsidR="0030221B" w:rsidRDefault="00000000">
      <w:pPr>
        <w:spacing w:line="276" w:lineRule="auto"/>
        <w:rPr>
          <w:sz w:val="20"/>
          <w:szCs w:val="20"/>
        </w:rPr>
      </w:pPr>
      <w:r>
        <w:rPr>
          <w:sz w:val="20"/>
          <w:szCs w:val="20"/>
        </w:rPr>
        <w:t xml:space="preserve"> Nordic Patent Institute (NPI)</w:t>
      </w:r>
    </w:p>
    <w:p w14:paraId="000011F5" w14:textId="77777777" w:rsidR="0030221B" w:rsidRDefault="00000000">
      <w:pPr>
        <w:spacing w:line="276" w:lineRule="auto"/>
        <w:rPr>
          <w:sz w:val="20"/>
          <w:szCs w:val="20"/>
        </w:rPr>
      </w:pPr>
      <w:r>
        <w:rPr>
          <w:sz w:val="20"/>
          <w:szCs w:val="20"/>
        </w:rPr>
        <w:t xml:space="preserve"> Nordic Telecommunications Satellite Council (NTSC)</w:t>
      </w:r>
    </w:p>
    <w:p w14:paraId="000011F6" w14:textId="77777777" w:rsidR="0030221B" w:rsidRDefault="00000000">
      <w:pPr>
        <w:spacing w:line="276" w:lineRule="auto"/>
        <w:rPr>
          <w:sz w:val="20"/>
          <w:szCs w:val="20"/>
        </w:rPr>
      </w:pPr>
      <w:r>
        <w:rPr>
          <w:sz w:val="20"/>
          <w:szCs w:val="20"/>
        </w:rPr>
        <w:t xml:space="preserve"> Nordic World Heritage Foundation (NWHF)</w:t>
      </w:r>
    </w:p>
    <w:p w14:paraId="000011F7" w14:textId="77777777" w:rsidR="0030221B" w:rsidRDefault="00000000">
      <w:pPr>
        <w:spacing w:line="276" w:lineRule="auto"/>
        <w:rPr>
          <w:sz w:val="20"/>
          <w:szCs w:val="20"/>
        </w:rPr>
      </w:pPr>
      <w:r>
        <w:rPr>
          <w:sz w:val="20"/>
          <w:szCs w:val="20"/>
        </w:rPr>
        <w:t xml:space="preserve"> North American Free Trade Agreement (NAFTA)</w:t>
      </w:r>
    </w:p>
    <w:p w14:paraId="000011F8" w14:textId="77777777" w:rsidR="0030221B" w:rsidRDefault="00000000">
      <w:pPr>
        <w:spacing w:line="276" w:lineRule="auto"/>
        <w:rPr>
          <w:sz w:val="20"/>
          <w:szCs w:val="20"/>
        </w:rPr>
      </w:pPr>
      <w:r>
        <w:rPr>
          <w:sz w:val="20"/>
          <w:szCs w:val="20"/>
        </w:rPr>
        <w:t xml:space="preserve"> North American Plant Protection Organization (NAPPO)</w:t>
      </w:r>
    </w:p>
    <w:p w14:paraId="000011F9" w14:textId="77777777" w:rsidR="0030221B" w:rsidRDefault="00000000">
      <w:pPr>
        <w:spacing w:line="276" w:lineRule="auto"/>
        <w:rPr>
          <w:sz w:val="20"/>
          <w:szCs w:val="20"/>
        </w:rPr>
      </w:pPr>
      <w:r>
        <w:rPr>
          <w:sz w:val="20"/>
          <w:szCs w:val="20"/>
        </w:rPr>
        <w:t xml:space="preserve"> North Atlantic Salmon Conservation Organization (NASCO)</w:t>
      </w:r>
    </w:p>
    <w:p w14:paraId="000011FA" w14:textId="77777777" w:rsidR="0030221B" w:rsidRDefault="00000000">
      <w:pPr>
        <w:spacing w:line="276" w:lineRule="auto"/>
        <w:rPr>
          <w:sz w:val="20"/>
          <w:szCs w:val="20"/>
        </w:rPr>
      </w:pPr>
      <w:r>
        <w:rPr>
          <w:sz w:val="20"/>
          <w:szCs w:val="20"/>
        </w:rPr>
        <w:t xml:space="preserve"> North Atlantic Treaty Organization (NATO)</w:t>
      </w:r>
    </w:p>
    <w:p w14:paraId="000011FB" w14:textId="77777777" w:rsidR="0030221B" w:rsidRDefault="00000000">
      <w:pPr>
        <w:spacing w:line="276" w:lineRule="auto"/>
        <w:rPr>
          <w:sz w:val="20"/>
          <w:szCs w:val="20"/>
        </w:rPr>
      </w:pPr>
      <w:r>
        <w:rPr>
          <w:sz w:val="20"/>
          <w:szCs w:val="20"/>
        </w:rPr>
        <w:t xml:space="preserve"> North Pacific Anadromous Fish Commission (NPAFC)</w:t>
      </w:r>
    </w:p>
    <w:p w14:paraId="000011FC" w14:textId="77777777" w:rsidR="0030221B" w:rsidRDefault="00000000">
      <w:pPr>
        <w:spacing w:line="276" w:lineRule="auto"/>
        <w:rPr>
          <w:sz w:val="20"/>
          <w:szCs w:val="20"/>
        </w:rPr>
      </w:pPr>
      <w:r>
        <w:rPr>
          <w:sz w:val="20"/>
          <w:szCs w:val="20"/>
        </w:rPr>
        <w:t xml:space="preserve"> North Pacific Fur Seal Commission (NPFSC)</w:t>
      </w:r>
    </w:p>
    <w:p w14:paraId="000011FD" w14:textId="77777777" w:rsidR="0030221B" w:rsidRDefault="00000000">
      <w:pPr>
        <w:spacing w:line="276" w:lineRule="auto"/>
        <w:rPr>
          <w:sz w:val="20"/>
          <w:szCs w:val="20"/>
        </w:rPr>
      </w:pPr>
      <w:r>
        <w:rPr>
          <w:sz w:val="20"/>
          <w:szCs w:val="20"/>
        </w:rPr>
        <w:t xml:space="preserve"> North Pacific Marine Science Organization (PICES)</w:t>
      </w:r>
    </w:p>
    <w:p w14:paraId="000011FE" w14:textId="77777777" w:rsidR="0030221B" w:rsidRDefault="00000000">
      <w:pPr>
        <w:spacing w:line="276" w:lineRule="auto"/>
        <w:rPr>
          <w:sz w:val="20"/>
          <w:szCs w:val="20"/>
        </w:rPr>
      </w:pPr>
      <w:r>
        <w:rPr>
          <w:sz w:val="20"/>
          <w:szCs w:val="20"/>
        </w:rPr>
        <w:t xml:space="preserve"> Northeast Atlantic Fisheries Commission (NEAFC)</w:t>
      </w:r>
    </w:p>
    <w:p w14:paraId="000011FF" w14:textId="77777777" w:rsidR="0030221B" w:rsidRDefault="00000000">
      <w:pPr>
        <w:spacing w:line="276" w:lineRule="auto"/>
        <w:rPr>
          <w:sz w:val="20"/>
          <w:szCs w:val="20"/>
        </w:rPr>
      </w:pPr>
      <w:r>
        <w:rPr>
          <w:sz w:val="20"/>
          <w:szCs w:val="20"/>
        </w:rPr>
        <w:t xml:space="preserve"> </w:t>
      </w:r>
      <w:proofErr w:type="spellStart"/>
      <w:r>
        <w:rPr>
          <w:sz w:val="20"/>
          <w:szCs w:val="20"/>
        </w:rPr>
        <w:t>Observatoire</w:t>
      </w:r>
      <w:proofErr w:type="spellEnd"/>
      <w:r>
        <w:rPr>
          <w:sz w:val="20"/>
          <w:szCs w:val="20"/>
        </w:rPr>
        <w:t xml:space="preserve"> </w:t>
      </w:r>
      <w:proofErr w:type="spellStart"/>
      <w:r>
        <w:rPr>
          <w:sz w:val="20"/>
          <w:szCs w:val="20"/>
        </w:rPr>
        <w:t>conomique</w:t>
      </w:r>
      <w:proofErr w:type="spellEnd"/>
      <w:r>
        <w:rPr>
          <w:sz w:val="20"/>
          <w:szCs w:val="20"/>
        </w:rPr>
        <w:t xml:space="preserve"> et </w:t>
      </w:r>
      <w:proofErr w:type="spellStart"/>
      <w:r>
        <w:rPr>
          <w:sz w:val="20"/>
          <w:szCs w:val="20"/>
        </w:rPr>
        <w:t>statistique</w:t>
      </w:r>
      <w:proofErr w:type="spellEnd"/>
      <w:r>
        <w:rPr>
          <w:sz w:val="20"/>
          <w:szCs w:val="20"/>
        </w:rPr>
        <w:t xml:space="preserve"> </w:t>
      </w:r>
      <w:proofErr w:type="spellStart"/>
      <w:r>
        <w:rPr>
          <w:sz w:val="20"/>
          <w:szCs w:val="20"/>
        </w:rPr>
        <w:t>d'Afrique</w:t>
      </w:r>
      <w:proofErr w:type="spellEnd"/>
      <w:r>
        <w:rPr>
          <w:sz w:val="20"/>
          <w:szCs w:val="20"/>
        </w:rPr>
        <w:t xml:space="preserve"> </w:t>
      </w:r>
      <w:proofErr w:type="spellStart"/>
      <w:r>
        <w:rPr>
          <w:sz w:val="20"/>
          <w:szCs w:val="20"/>
        </w:rPr>
        <w:t>subsaharienne</w:t>
      </w:r>
      <w:proofErr w:type="spellEnd"/>
      <w:r>
        <w:rPr>
          <w:sz w:val="20"/>
          <w:szCs w:val="20"/>
        </w:rPr>
        <w:t xml:space="preserve"> (AFRISTAT)</w:t>
      </w:r>
    </w:p>
    <w:p w14:paraId="00001200" w14:textId="77777777" w:rsidR="0030221B" w:rsidRDefault="00000000">
      <w:pPr>
        <w:spacing w:line="276" w:lineRule="auto"/>
        <w:rPr>
          <w:sz w:val="20"/>
          <w:szCs w:val="20"/>
        </w:rPr>
      </w:pPr>
      <w:r>
        <w:rPr>
          <w:sz w:val="20"/>
          <w:szCs w:val="20"/>
        </w:rPr>
        <w:t xml:space="preserve"> Organization for Economic Cooperation and Development (OECD)</w:t>
      </w:r>
    </w:p>
    <w:p w14:paraId="00001201" w14:textId="77777777" w:rsidR="0030221B" w:rsidRDefault="00000000">
      <w:pPr>
        <w:spacing w:line="276" w:lineRule="auto"/>
        <w:rPr>
          <w:sz w:val="20"/>
          <w:szCs w:val="20"/>
        </w:rPr>
      </w:pPr>
      <w:r>
        <w:rPr>
          <w:sz w:val="20"/>
          <w:szCs w:val="20"/>
        </w:rPr>
        <w:t xml:space="preserve"> Organization for African Unity (OAU)</w:t>
      </w:r>
    </w:p>
    <w:p w14:paraId="00001202" w14:textId="77777777" w:rsidR="0030221B" w:rsidRDefault="00000000">
      <w:pPr>
        <w:spacing w:line="276" w:lineRule="auto"/>
        <w:rPr>
          <w:sz w:val="20"/>
          <w:szCs w:val="20"/>
        </w:rPr>
      </w:pPr>
      <w:r>
        <w:rPr>
          <w:sz w:val="20"/>
          <w:szCs w:val="20"/>
        </w:rPr>
        <w:t xml:space="preserve"> African Union (AU)</w:t>
      </w:r>
    </w:p>
    <w:p w14:paraId="00001203" w14:textId="77777777" w:rsidR="0030221B" w:rsidRDefault="00000000">
      <w:pPr>
        <w:spacing w:line="276" w:lineRule="auto"/>
        <w:rPr>
          <w:sz w:val="20"/>
          <w:szCs w:val="20"/>
        </w:rPr>
      </w:pPr>
      <w:r>
        <w:rPr>
          <w:sz w:val="20"/>
          <w:szCs w:val="20"/>
        </w:rPr>
        <w:t xml:space="preserve"> Organization for European Economic Cooperation (OEEC)</w:t>
      </w:r>
    </w:p>
    <w:p w14:paraId="00001204" w14:textId="77777777" w:rsidR="0030221B" w:rsidRDefault="00000000">
      <w:pPr>
        <w:spacing w:line="276" w:lineRule="auto"/>
        <w:rPr>
          <w:sz w:val="20"/>
          <w:szCs w:val="20"/>
        </w:rPr>
      </w:pPr>
      <w:r>
        <w:rPr>
          <w:sz w:val="20"/>
          <w:szCs w:val="20"/>
        </w:rPr>
        <w:lastRenderedPageBreak/>
        <w:t xml:space="preserve"> Organization for Security and Cooperation in Europe (OSCE)</w:t>
      </w:r>
    </w:p>
    <w:p w14:paraId="00001205" w14:textId="77777777" w:rsidR="0030221B" w:rsidRDefault="00000000">
      <w:pPr>
        <w:spacing w:line="276" w:lineRule="auto"/>
        <w:rPr>
          <w:sz w:val="20"/>
          <w:szCs w:val="20"/>
        </w:rPr>
      </w:pPr>
      <w:r>
        <w:rPr>
          <w:sz w:val="20"/>
          <w:szCs w:val="20"/>
        </w:rPr>
        <w:t xml:space="preserve"> Organization for the Collaboration of Railways/Organization of Railways Cooperation (OCR)</w:t>
      </w:r>
    </w:p>
    <w:p w14:paraId="00001206" w14:textId="77777777" w:rsidR="0030221B" w:rsidRDefault="00000000">
      <w:pPr>
        <w:spacing w:line="276" w:lineRule="auto"/>
        <w:rPr>
          <w:sz w:val="20"/>
          <w:szCs w:val="20"/>
        </w:rPr>
      </w:pPr>
      <w:r>
        <w:rPr>
          <w:sz w:val="20"/>
          <w:szCs w:val="20"/>
        </w:rPr>
        <w:t xml:space="preserve"> Organization for the Management and Development of the </w:t>
      </w:r>
      <w:proofErr w:type="spellStart"/>
      <w:r>
        <w:rPr>
          <w:sz w:val="20"/>
          <w:szCs w:val="20"/>
        </w:rPr>
        <w:t>Kagera</w:t>
      </w:r>
      <w:proofErr w:type="spellEnd"/>
      <w:r>
        <w:rPr>
          <w:sz w:val="20"/>
          <w:szCs w:val="20"/>
        </w:rPr>
        <w:t xml:space="preserve"> River (OMDKR)</w:t>
      </w:r>
    </w:p>
    <w:sdt>
      <w:sdtPr>
        <w:tag w:val="goog_rdk_7"/>
        <w:id w:val="-1103341294"/>
      </w:sdtPr>
      <w:sdtContent>
        <w:p w14:paraId="00001207" w14:textId="77777777" w:rsidR="0030221B" w:rsidRDefault="00000000">
          <w:pPr>
            <w:spacing w:line="276" w:lineRule="auto"/>
            <w:rPr>
              <w:sz w:val="20"/>
              <w:szCs w:val="20"/>
            </w:rPr>
          </w:pPr>
          <w:r>
            <w:t xml:space="preserve"> </w:t>
          </w:r>
          <w:r>
            <w:rPr>
              <w:sz w:val="20"/>
              <w:szCs w:val="20"/>
            </w:rPr>
            <w:t>Organization of Arab Petroleum Exporting Countries (OAPEC)</w:t>
          </w:r>
        </w:p>
      </w:sdtContent>
    </w:sdt>
    <w:p w14:paraId="00001208" w14:textId="77777777" w:rsidR="0030221B" w:rsidRDefault="00000000">
      <w:pPr>
        <w:spacing w:line="276" w:lineRule="auto"/>
        <w:rPr>
          <w:sz w:val="20"/>
          <w:szCs w:val="20"/>
        </w:rPr>
      </w:pPr>
      <w:r>
        <w:rPr>
          <w:sz w:val="20"/>
          <w:szCs w:val="20"/>
        </w:rPr>
        <w:t xml:space="preserve"> Organization of Black Sea Economic Cooperation (BSEC)</w:t>
      </w:r>
    </w:p>
    <w:p w14:paraId="00001209" w14:textId="77777777" w:rsidR="0030221B" w:rsidRDefault="00000000">
      <w:pPr>
        <w:spacing w:line="276" w:lineRule="auto"/>
        <w:rPr>
          <w:sz w:val="20"/>
          <w:szCs w:val="20"/>
        </w:rPr>
      </w:pPr>
      <w:r>
        <w:rPr>
          <w:sz w:val="20"/>
          <w:szCs w:val="20"/>
        </w:rPr>
        <w:t xml:space="preserve"> Organization of Central American States (OCAS)</w:t>
      </w:r>
    </w:p>
    <w:p w14:paraId="0000120A" w14:textId="77777777" w:rsidR="0030221B" w:rsidRDefault="00000000">
      <w:pPr>
        <w:spacing w:line="276" w:lineRule="auto"/>
        <w:rPr>
          <w:sz w:val="20"/>
          <w:szCs w:val="20"/>
        </w:rPr>
      </w:pPr>
      <w:r>
        <w:rPr>
          <w:sz w:val="20"/>
          <w:szCs w:val="20"/>
        </w:rPr>
        <w:t xml:space="preserve"> Organization of Coordination for the Control of Endemic Diseases in Central Africa (OCCEDCA)</w:t>
      </w:r>
    </w:p>
    <w:p w14:paraId="0000120B" w14:textId="77777777" w:rsidR="0030221B" w:rsidRDefault="00000000">
      <w:pPr>
        <w:spacing w:line="276" w:lineRule="auto"/>
        <w:rPr>
          <w:sz w:val="20"/>
          <w:szCs w:val="20"/>
        </w:rPr>
      </w:pPr>
      <w:r>
        <w:rPr>
          <w:sz w:val="20"/>
          <w:szCs w:val="20"/>
        </w:rPr>
        <w:t xml:space="preserve"> Organization of Eastern Caribbean States (OECS)</w:t>
      </w:r>
    </w:p>
    <w:p w14:paraId="0000120C" w14:textId="77777777" w:rsidR="0030221B" w:rsidRDefault="00000000">
      <w:pPr>
        <w:spacing w:line="276" w:lineRule="auto"/>
        <w:rPr>
          <w:sz w:val="20"/>
          <w:szCs w:val="20"/>
        </w:rPr>
      </w:pPr>
      <w:r>
        <w:rPr>
          <w:sz w:val="20"/>
          <w:szCs w:val="20"/>
        </w:rPr>
        <w:t xml:space="preserve"> Organization of Petroleum Exporting Countries (OPEC)</w:t>
      </w:r>
    </w:p>
    <w:p w14:paraId="0000120D" w14:textId="77777777" w:rsidR="0030221B" w:rsidRDefault="00000000">
      <w:pPr>
        <w:spacing w:line="276" w:lineRule="auto"/>
        <w:rPr>
          <w:sz w:val="20"/>
          <w:szCs w:val="20"/>
        </w:rPr>
      </w:pPr>
      <w:r>
        <w:rPr>
          <w:sz w:val="20"/>
          <w:szCs w:val="20"/>
        </w:rPr>
        <w:t xml:space="preserve"> Organization of the Islamic Conference (OIC)</w:t>
      </w:r>
    </w:p>
    <w:p w14:paraId="0000120E" w14:textId="77777777" w:rsidR="0030221B" w:rsidRDefault="00000000">
      <w:pPr>
        <w:spacing w:line="276" w:lineRule="auto"/>
        <w:rPr>
          <w:sz w:val="20"/>
          <w:szCs w:val="20"/>
        </w:rPr>
      </w:pPr>
      <w:r>
        <w:rPr>
          <w:sz w:val="20"/>
          <w:szCs w:val="20"/>
        </w:rPr>
        <w:t xml:space="preserve"> Oslo Commission (OSLO)</w:t>
      </w:r>
    </w:p>
    <w:p w14:paraId="0000120F" w14:textId="77777777" w:rsidR="0030221B" w:rsidRDefault="00000000">
      <w:pPr>
        <w:spacing w:line="276" w:lineRule="auto"/>
        <w:rPr>
          <w:sz w:val="20"/>
          <w:szCs w:val="20"/>
        </w:rPr>
      </w:pPr>
      <w:r>
        <w:rPr>
          <w:sz w:val="20"/>
          <w:szCs w:val="20"/>
        </w:rPr>
        <w:t xml:space="preserve"> OSPAR Commission (OSPAR)</w:t>
      </w:r>
    </w:p>
    <w:p w14:paraId="00001210" w14:textId="77777777" w:rsidR="0030221B" w:rsidRDefault="00000000">
      <w:pPr>
        <w:spacing w:line="276" w:lineRule="auto"/>
        <w:rPr>
          <w:sz w:val="20"/>
          <w:szCs w:val="20"/>
        </w:rPr>
      </w:pPr>
      <w:r>
        <w:rPr>
          <w:sz w:val="20"/>
          <w:szCs w:val="20"/>
        </w:rPr>
        <w:t xml:space="preserve"> Pacific Cable Board (PCB)</w:t>
      </w:r>
    </w:p>
    <w:p w14:paraId="00001211" w14:textId="77777777" w:rsidR="0030221B" w:rsidRDefault="00000000">
      <w:pPr>
        <w:spacing w:line="276" w:lineRule="auto"/>
        <w:rPr>
          <w:sz w:val="20"/>
          <w:szCs w:val="20"/>
        </w:rPr>
      </w:pPr>
      <w:r>
        <w:rPr>
          <w:sz w:val="20"/>
          <w:szCs w:val="20"/>
        </w:rPr>
        <w:t xml:space="preserve"> Pan-African Parliament (PAP)</w:t>
      </w:r>
    </w:p>
    <w:p w14:paraId="00001212" w14:textId="77777777" w:rsidR="0030221B" w:rsidRDefault="00000000">
      <w:pPr>
        <w:spacing w:line="276" w:lineRule="auto"/>
        <w:rPr>
          <w:sz w:val="20"/>
          <w:szCs w:val="20"/>
        </w:rPr>
      </w:pPr>
      <w:r>
        <w:rPr>
          <w:sz w:val="20"/>
          <w:szCs w:val="20"/>
        </w:rPr>
        <w:t xml:space="preserve"> Pan American Institute of Geography and History (PAIGH)</w:t>
      </w:r>
    </w:p>
    <w:p w14:paraId="00001213" w14:textId="77777777" w:rsidR="0030221B" w:rsidRDefault="00000000">
      <w:pPr>
        <w:spacing w:line="276" w:lineRule="auto"/>
        <w:rPr>
          <w:sz w:val="20"/>
          <w:szCs w:val="20"/>
        </w:rPr>
      </w:pPr>
      <w:r>
        <w:rPr>
          <w:sz w:val="20"/>
          <w:szCs w:val="20"/>
        </w:rPr>
        <w:t xml:space="preserve"> Pan American Sanitary Bureau (PAHO)</w:t>
      </w:r>
    </w:p>
    <w:p w14:paraId="00001214" w14:textId="77777777" w:rsidR="0030221B" w:rsidRDefault="00000000">
      <w:pPr>
        <w:spacing w:line="276" w:lineRule="auto"/>
        <w:rPr>
          <w:sz w:val="20"/>
          <w:szCs w:val="20"/>
        </w:rPr>
      </w:pPr>
      <w:r>
        <w:rPr>
          <w:sz w:val="20"/>
          <w:szCs w:val="20"/>
        </w:rPr>
        <w:t xml:space="preserve"> Pan American Union (OAS)</w:t>
      </w:r>
    </w:p>
    <w:p w14:paraId="00001215" w14:textId="77777777" w:rsidR="0030221B" w:rsidRDefault="00000000">
      <w:pPr>
        <w:spacing w:line="276" w:lineRule="auto"/>
        <w:rPr>
          <w:sz w:val="20"/>
          <w:szCs w:val="20"/>
        </w:rPr>
      </w:pPr>
      <w:r>
        <w:rPr>
          <w:sz w:val="20"/>
          <w:szCs w:val="20"/>
        </w:rPr>
        <w:t xml:space="preserve"> Pan African Postal Union (PAPU)</w:t>
      </w:r>
    </w:p>
    <w:p w14:paraId="00001216" w14:textId="77777777" w:rsidR="0030221B" w:rsidRDefault="00000000">
      <w:pPr>
        <w:spacing w:line="276" w:lineRule="auto"/>
        <w:rPr>
          <w:sz w:val="20"/>
          <w:szCs w:val="20"/>
        </w:rPr>
      </w:pPr>
      <w:r>
        <w:rPr>
          <w:sz w:val="20"/>
          <w:szCs w:val="20"/>
        </w:rPr>
        <w:t xml:space="preserve"> Paris Commission (PC)</w:t>
      </w:r>
    </w:p>
    <w:p w14:paraId="00001217" w14:textId="77777777" w:rsidR="0030221B" w:rsidRDefault="00000000">
      <w:pPr>
        <w:spacing w:line="276" w:lineRule="auto"/>
        <w:rPr>
          <w:sz w:val="20"/>
          <w:szCs w:val="20"/>
        </w:rPr>
      </w:pPr>
      <w:r>
        <w:rPr>
          <w:sz w:val="20"/>
          <w:szCs w:val="20"/>
        </w:rPr>
        <w:t xml:space="preserve"> Partners in Population and Development - A South-South Initiative (PIPD)</w:t>
      </w:r>
    </w:p>
    <w:p w14:paraId="00001218" w14:textId="77777777" w:rsidR="0030221B" w:rsidRDefault="00000000">
      <w:pPr>
        <w:spacing w:line="276" w:lineRule="auto"/>
        <w:rPr>
          <w:sz w:val="20"/>
          <w:szCs w:val="20"/>
        </w:rPr>
      </w:pPr>
      <w:r>
        <w:rPr>
          <w:sz w:val="20"/>
          <w:szCs w:val="20"/>
        </w:rPr>
        <w:t xml:space="preserve"> Permanent Association of Pan American Highway Congresses (PAHC)</w:t>
      </w:r>
    </w:p>
    <w:p w14:paraId="00001219" w14:textId="77777777" w:rsidR="0030221B" w:rsidRDefault="00000000">
      <w:pPr>
        <w:spacing w:line="276" w:lineRule="auto"/>
        <w:rPr>
          <w:sz w:val="20"/>
          <w:szCs w:val="20"/>
        </w:rPr>
      </w:pPr>
      <w:r>
        <w:rPr>
          <w:sz w:val="20"/>
          <w:szCs w:val="20"/>
        </w:rPr>
        <w:t xml:space="preserve"> Permanent Commission for the Conservation of the Maritime Resources of the South Pacific/Permanent</w:t>
      </w:r>
    </w:p>
    <w:p w14:paraId="0000121A" w14:textId="77777777" w:rsidR="0030221B" w:rsidRDefault="00000000">
      <w:pPr>
        <w:spacing w:line="276" w:lineRule="auto"/>
        <w:rPr>
          <w:sz w:val="20"/>
          <w:szCs w:val="20"/>
        </w:rPr>
      </w:pPr>
      <w:r>
        <w:rPr>
          <w:sz w:val="20"/>
          <w:szCs w:val="20"/>
        </w:rPr>
        <w:t>Commission for the South Pacific (PCSP)</w:t>
      </w:r>
    </w:p>
    <w:p w14:paraId="0000121B" w14:textId="77777777" w:rsidR="0030221B" w:rsidRDefault="00000000">
      <w:pPr>
        <w:spacing w:line="276" w:lineRule="auto"/>
        <w:rPr>
          <w:sz w:val="20"/>
          <w:szCs w:val="20"/>
        </w:rPr>
      </w:pPr>
      <w:r>
        <w:rPr>
          <w:sz w:val="20"/>
          <w:szCs w:val="20"/>
        </w:rPr>
        <w:t xml:space="preserve"> Permanent Court of Arbitration (PCA)</w:t>
      </w:r>
    </w:p>
    <w:p w14:paraId="0000121C" w14:textId="77777777" w:rsidR="0030221B" w:rsidRDefault="00000000">
      <w:pPr>
        <w:spacing w:line="276" w:lineRule="auto"/>
        <w:rPr>
          <w:sz w:val="20"/>
          <w:szCs w:val="20"/>
        </w:rPr>
      </w:pPr>
      <w:r>
        <w:rPr>
          <w:sz w:val="20"/>
          <w:szCs w:val="20"/>
        </w:rPr>
        <w:t xml:space="preserve"> Permanent International Association of Road Congresses/ World Road Association (PIARC)</w:t>
      </w:r>
    </w:p>
    <w:p w14:paraId="0000121D" w14:textId="77777777" w:rsidR="0030221B" w:rsidRDefault="00000000">
      <w:pPr>
        <w:spacing w:line="276" w:lineRule="auto"/>
        <w:rPr>
          <w:sz w:val="20"/>
          <w:szCs w:val="20"/>
        </w:rPr>
      </w:pPr>
      <w:r>
        <w:rPr>
          <w:sz w:val="20"/>
          <w:szCs w:val="20"/>
        </w:rPr>
        <w:t xml:space="preserve"> Permanent International Bureau of the Analytical Chemistry of Human and Animal Food (PIBAC)</w:t>
      </w:r>
    </w:p>
    <w:p w14:paraId="0000121E" w14:textId="77777777" w:rsidR="0030221B" w:rsidRDefault="00000000">
      <w:pPr>
        <w:spacing w:line="276" w:lineRule="auto"/>
        <w:rPr>
          <w:sz w:val="20"/>
          <w:szCs w:val="20"/>
        </w:rPr>
      </w:pPr>
      <w:r>
        <w:rPr>
          <w:sz w:val="20"/>
          <w:szCs w:val="20"/>
        </w:rPr>
        <w:t xml:space="preserve"> Permanent International Commission of Studies on Sanitary Equipment (PICS)</w:t>
      </w:r>
    </w:p>
    <w:p w14:paraId="0000121F" w14:textId="77777777" w:rsidR="0030221B" w:rsidRDefault="00000000">
      <w:pPr>
        <w:spacing w:line="276" w:lineRule="auto"/>
        <w:rPr>
          <w:sz w:val="20"/>
          <w:szCs w:val="20"/>
        </w:rPr>
      </w:pPr>
      <w:r>
        <w:rPr>
          <w:sz w:val="20"/>
          <w:szCs w:val="20"/>
        </w:rPr>
        <w:t xml:space="preserve"> Permanent Interstate Committee for Drought Control in the Sahel (CILSS)</w:t>
      </w:r>
    </w:p>
    <w:p w14:paraId="00001220" w14:textId="77777777" w:rsidR="0030221B" w:rsidRDefault="00000000">
      <w:pPr>
        <w:spacing w:line="276" w:lineRule="auto"/>
        <w:rPr>
          <w:sz w:val="20"/>
          <w:szCs w:val="20"/>
        </w:rPr>
      </w:pPr>
      <w:r>
        <w:rPr>
          <w:sz w:val="20"/>
          <w:szCs w:val="20"/>
        </w:rPr>
        <w:t xml:space="preserve"> Permanent Secretariat of the South American Agreement on Narcotic Drugs and Psychotropic Substances (PSNARCO)</w:t>
      </w:r>
    </w:p>
    <w:p w14:paraId="00001221" w14:textId="77777777" w:rsidR="0030221B" w:rsidRDefault="00000000">
      <w:pPr>
        <w:spacing w:line="276" w:lineRule="auto"/>
        <w:rPr>
          <w:sz w:val="20"/>
          <w:szCs w:val="20"/>
        </w:rPr>
      </w:pPr>
      <w:r>
        <w:rPr>
          <w:sz w:val="20"/>
          <w:szCs w:val="20"/>
        </w:rPr>
        <w:t xml:space="preserve"> </w:t>
      </w:r>
      <w:proofErr w:type="spellStart"/>
      <w:r>
        <w:rPr>
          <w:sz w:val="20"/>
          <w:szCs w:val="20"/>
        </w:rPr>
        <w:t>Pôle</w:t>
      </w:r>
      <w:proofErr w:type="spellEnd"/>
      <w:r>
        <w:rPr>
          <w:sz w:val="20"/>
          <w:szCs w:val="20"/>
        </w:rPr>
        <w:t xml:space="preserve"> </w:t>
      </w:r>
      <w:proofErr w:type="spellStart"/>
      <w:r>
        <w:rPr>
          <w:sz w:val="20"/>
          <w:szCs w:val="20"/>
        </w:rPr>
        <w:t>européen</w:t>
      </w:r>
      <w:proofErr w:type="spellEnd"/>
      <w:r>
        <w:rPr>
          <w:sz w:val="20"/>
          <w:szCs w:val="20"/>
        </w:rPr>
        <w:t xml:space="preserve"> de </w:t>
      </w:r>
      <w:proofErr w:type="spellStart"/>
      <w:r>
        <w:rPr>
          <w:sz w:val="20"/>
          <w:szCs w:val="20"/>
        </w:rPr>
        <w:t>développement</w:t>
      </w:r>
      <w:proofErr w:type="spellEnd"/>
      <w:r>
        <w:rPr>
          <w:sz w:val="20"/>
          <w:szCs w:val="20"/>
        </w:rPr>
        <w:t xml:space="preserve"> (PED)</w:t>
      </w:r>
    </w:p>
    <w:p w14:paraId="00001222" w14:textId="77777777" w:rsidR="0030221B" w:rsidRDefault="00000000">
      <w:pPr>
        <w:spacing w:line="276" w:lineRule="auto"/>
        <w:rPr>
          <w:sz w:val="20"/>
          <w:szCs w:val="20"/>
        </w:rPr>
      </w:pPr>
      <w:r>
        <w:rPr>
          <w:sz w:val="20"/>
          <w:szCs w:val="20"/>
        </w:rPr>
        <w:t xml:space="preserve"> Port Management Association of Eastern and Southern Africa (PMAESA)</w:t>
      </w:r>
    </w:p>
    <w:p w14:paraId="00001223" w14:textId="77777777" w:rsidR="0030221B" w:rsidRDefault="00000000">
      <w:pPr>
        <w:spacing w:line="276" w:lineRule="auto"/>
        <w:rPr>
          <w:sz w:val="20"/>
          <w:szCs w:val="20"/>
        </w:rPr>
      </w:pPr>
      <w:r>
        <w:rPr>
          <w:sz w:val="20"/>
          <w:szCs w:val="20"/>
        </w:rPr>
        <w:t xml:space="preserve"> Postal Union of the Americas, Spain, and Portugal (PUASP)</w:t>
      </w:r>
    </w:p>
    <w:p w14:paraId="00001224" w14:textId="77777777" w:rsidR="0030221B" w:rsidRDefault="00000000">
      <w:pPr>
        <w:spacing w:line="276" w:lineRule="auto"/>
        <w:rPr>
          <w:sz w:val="20"/>
          <w:szCs w:val="20"/>
        </w:rPr>
      </w:pPr>
      <w:r>
        <w:rPr>
          <w:sz w:val="20"/>
          <w:szCs w:val="20"/>
        </w:rPr>
        <w:t xml:space="preserve"> Preferential Trade Area for Eastern and Southern African States (PTASE)</w:t>
      </w:r>
    </w:p>
    <w:p w14:paraId="00001225" w14:textId="77777777" w:rsidR="0030221B" w:rsidRDefault="00000000">
      <w:pPr>
        <w:spacing w:line="276" w:lineRule="auto"/>
        <w:rPr>
          <w:sz w:val="20"/>
          <w:szCs w:val="20"/>
        </w:rPr>
      </w:pPr>
      <w:r>
        <w:rPr>
          <w:sz w:val="20"/>
          <w:szCs w:val="20"/>
        </w:rPr>
        <w:t xml:space="preserve"> Radiotelegraph Union (</w:t>
      </w:r>
      <w:proofErr w:type="spellStart"/>
      <w:r>
        <w:rPr>
          <w:sz w:val="20"/>
          <w:szCs w:val="20"/>
        </w:rPr>
        <w:t>RadioU</w:t>
      </w:r>
      <w:proofErr w:type="spellEnd"/>
      <w:r>
        <w:rPr>
          <w:sz w:val="20"/>
          <w:szCs w:val="20"/>
        </w:rPr>
        <w:t>)</w:t>
      </w:r>
    </w:p>
    <w:p w14:paraId="00001226" w14:textId="77777777" w:rsidR="0030221B" w:rsidRDefault="00000000">
      <w:pPr>
        <w:spacing w:line="276" w:lineRule="auto"/>
        <w:rPr>
          <w:sz w:val="20"/>
          <w:szCs w:val="20"/>
        </w:rPr>
      </w:pPr>
      <w:r>
        <w:rPr>
          <w:sz w:val="20"/>
          <w:szCs w:val="20"/>
        </w:rPr>
        <w:t xml:space="preserve"> Regional African Satellite Communications Organization (RASCOM)</w:t>
      </w:r>
    </w:p>
    <w:p w14:paraId="00001227" w14:textId="77777777" w:rsidR="0030221B" w:rsidRDefault="00000000">
      <w:pPr>
        <w:spacing w:line="276" w:lineRule="auto"/>
        <w:rPr>
          <w:sz w:val="20"/>
          <w:szCs w:val="20"/>
        </w:rPr>
      </w:pPr>
      <w:r>
        <w:rPr>
          <w:sz w:val="20"/>
          <w:szCs w:val="20"/>
        </w:rPr>
        <w:t xml:space="preserve"> Regional Centre on Small Arms and Light Weapons (RECSA)</w:t>
      </w:r>
    </w:p>
    <w:p w14:paraId="00001228" w14:textId="77777777" w:rsidR="0030221B" w:rsidRDefault="00000000">
      <w:pPr>
        <w:spacing w:line="276" w:lineRule="auto"/>
        <w:rPr>
          <w:sz w:val="20"/>
          <w:szCs w:val="20"/>
        </w:rPr>
      </w:pPr>
      <w:r>
        <w:rPr>
          <w:sz w:val="20"/>
          <w:szCs w:val="20"/>
        </w:rPr>
        <w:t xml:space="preserve"> Regional Commonwealth in the Field of Communications (RCFC)</w:t>
      </w:r>
    </w:p>
    <w:p w14:paraId="00001229" w14:textId="77777777" w:rsidR="0030221B" w:rsidRDefault="00000000">
      <w:pPr>
        <w:spacing w:line="276" w:lineRule="auto"/>
        <w:rPr>
          <w:sz w:val="20"/>
          <w:szCs w:val="20"/>
        </w:rPr>
      </w:pPr>
      <w:r>
        <w:rPr>
          <w:sz w:val="20"/>
          <w:szCs w:val="20"/>
        </w:rPr>
        <w:t xml:space="preserve"> Regional Cooperation Agreement for the Promotion of Nuclear Science (ARCAL)</w:t>
      </w:r>
    </w:p>
    <w:p w14:paraId="0000122A" w14:textId="77777777" w:rsidR="0030221B" w:rsidRDefault="00000000">
      <w:pPr>
        <w:spacing w:line="276" w:lineRule="auto"/>
        <w:rPr>
          <w:sz w:val="20"/>
          <w:szCs w:val="20"/>
        </w:rPr>
      </w:pPr>
      <w:r>
        <w:rPr>
          <w:sz w:val="20"/>
          <w:szCs w:val="20"/>
        </w:rPr>
        <w:t xml:space="preserve"> Regional Cooperation Council (RCC)</w:t>
      </w:r>
    </w:p>
    <w:p w14:paraId="0000122B" w14:textId="77777777" w:rsidR="0030221B" w:rsidRDefault="00000000">
      <w:pPr>
        <w:spacing w:line="276" w:lineRule="auto"/>
        <w:rPr>
          <w:sz w:val="20"/>
          <w:szCs w:val="20"/>
        </w:rPr>
      </w:pPr>
      <w:r>
        <w:rPr>
          <w:sz w:val="20"/>
          <w:szCs w:val="20"/>
        </w:rPr>
        <w:t xml:space="preserve"> Regional Council for Adult Education and Literacy in Africa (RCAELA)</w:t>
      </w:r>
    </w:p>
    <w:p w14:paraId="0000122C" w14:textId="77777777" w:rsidR="0030221B" w:rsidRDefault="00000000">
      <w:pPr>
        <w:spacing w:line="276" w:lineRule="auto"/>
        <w:rPr>
          <w:sz w:val="20"/>
          <w:szCs w:val="20"/>
        </w:rPr>
      </w:pPr>
      <w:r>
        <w:rPr>
          <w:sz w:val="20"/>
          <w:szCs w:val="20"/>
        </w:rPr>
        <w:t xml:space="preserve"> Reparation Commission (</w:t>
      </w:r>
      <w:proofErr w:type="spellStart"/>
      <w:r>
        <w:rPr>
          <w:sz w:val="20"/>
          <w:szCs w:val="20"/>
        </w:rPr>
        <w:t>RepCom</w:t>
      </w:r>
      <w:proofErr w:type="spellEnd"/>
      <w:r>
        <w:rPr>
          <w:sz w:val="20"/>
          <w:szCs w:val="20"/>
        </w:rPr>
        <w:t>)</w:t>
      </w:r>
    </w:p>
    <w:p w14:paraId="0000122D" w14:textId="77777777" w:rsidR="0030221B" w:rsidRDefault="00000000">
      <w:pPr>
        <w:spacing w:line="276" w:lineRule="auto"/>
        <w:rPr>
          <w:sz w:val="20"/>
          <w:szCs w:val="20"/>
        </w:rPr>
      </w:pPr>
      <w:r>
        <w:rPr>
          <w:sz w:val="20"/>
          <w:szCs w:val="20"/>
        </w:rPr>
        <w:t xml:space="preserve"> </w:t>
      </w:r>
      <w:proofErr w:type="spellStart"/>
      <w:r>
        <w:rPr>
          <w:sz w:val="20"/>
          <w:szCs w:val="20"/>
        </w:rPr>
        <w:t>Réserve</w:t>
      </w:r>
      <w:proofErr w:type="spellEnd"/>
      <w:r>
        <w:rPr>
          <w:sz w:val="20"/>
          <w:szCs w:val="20"/>
        </w:rPr>
        <w:t xml:space="preserve"> </w:t>
      </w:r>
      <w:proofErr w:type="spellStart"/>
      <w:r>
        <w:rPr>
          <w:sz w:val="20"/>
          <w:szCs w:val="20"/>
        </w:rPr>
        <w:t>internationale</w:t>
      </w:r>
      <w:proofErr w:type="spellEnd"/>
      <w:r>
        <w:rPr>
          <w:sz w:val="20"/>
          <w:szCs w:val="20"/>
        </w:rPr>
        <w:t xml:space="preserve"> maritime </w:t>
      </w:r>
      <w:proofErr w:type="spellStart"/>
      <w:r>
        <w:rPr>
          <w:sz w:val="20"/>
          <w:szCs w:val="20"/>
        </w:rPr>
        <w:t>en</w:t>
      </w:r>
      <w:proofErr w:type="spellEnd"/>
      <w:r>
        <w:rPr>
          <w:sz w:val="20"/>
          <w:szCs w:val="20"/>
        </w:rPr>
        <w:t xml:space="preserve"> </w:t>
      </w:r>
      <w:proofErr w:type="spellStart"/>
      <w:r>
        <w:rPr>
          <w:sz w:val="20"/>
          <w:szCs w:val="20"/>
        </w:rPr>
        <w:t>méditerranée</w:t>
      </w:r>
      <w:proofErr w:type="spellEnd"/>
      <w:r>
        <w:rPr>
          <w:sz w:val="20"/>
          <w:szCs w:val="20"/>
        </w:rPr>
        <w:t xml:space="preserve"> occidentale (RIMMO)</w:t>
      </w:r>
    </w:p>
    <w:p w14:paraId="0000122E" w14:textId="77777777" w:rsidR="0030221B" w:rsidRDefault="00000000">
      <w:pPr>
        <w:spacing w:line="276" w:lineRule="auto"/>
        <w:rPr>
          <w:sz w:val="20"/>
          <w:szCs w:val="20"/>
        </w:rPr>
      </w:pPr>
      <w:r>
        <w:rPr>
          <w:sz w:val="20"/>
          <w:szCs w:val="20"/>
        </w:rPr>
        <w:t xml:space="preserve"> Rio Group (</w:t>
      </w:r>
      <w:proofErr w:type="spellStart"/>
      <w:r>
        <w:rPr>
          <w:sz w:val="20"/>
          <w:szCs w:val="20"/>
        </w:rPr>
        <w:t>RIOgroup</w:t>
      </w:r>
      <w:proofErr w:type="spellEnd"/>
      <w:r>
        <w:rPr>
          <w:sz w:val="20"/>
          <w:szCs w:val="20"/>
        </w:rPr>
        <w:t>)</w:t>
      </w:r>
    </w:p>
    <w:p w14:paraId="0000122F" w14:textId="77777777" w:rsidR="0030221B" w:rsidRDefault="00000000">
      <w:pPr>
        <w:spacing w:line="276" w:lineRule="auto"/>
        <w:rPr>
          <w:sz w:val="20"/>
          <w:szCs w:val="20"/>
        </w:rPr>
      </w:pPr>
      <w:r>
        <w:rPr>
          <w:sz w:val="20"/>
          <w:szCs w:val="20"/>
        </w:rPr>
        <w:t xml:space="preserve"> Scientific Council for Africa South of the Sahara (</w:t>
      </w:r>
      <w:proofErr w:type="spellStart"/>
      <w:r>
        <w:rPr>
          <w:sz w:val="20"/>
          <w:szCs w:val="20"/>
        </w:rPr>
        <w:t>SCAf</w:t>
      </w:r>
      <w:proofErr w:type="spellEnd"/>
      <w:r>
        <w:rPr>
          <w:sz w:val="20"/>
          <w:szCs w:val="20"/>
        </w:rPr>
        <w:t>)</w:t>
      </w:r>
    </w:p>
    <w:p w14:paraId="00001230" w14:textId="77777777" w:rsidR="0030221B" w:rsidRDefault="00000000">
      <w:pPr>
        <w:spacing w:line="276" w:lineRule="auto"/>
        <w:rPr>
          <w:sz w:val="20"/>
          <w:szCs w:val="20"/>
        </w:rPr>
      </w:pPr>
      <w:r>
        <w:rPr>
          <w:sz w:val="20"/>
          <w:szCs w:val="20"/>
        </w:rPr>
        <w:t xml:space="preserve"> Shanghai Cooperation Organisation (SCO)</w:t>
      </w:r>
    </w:p>
    <w:p w14:paraId="00001231" w14:textId="77777777" w:rsidR="0030221B" w:rsidRDefault="00000000">
      <w:pPr>
        <w:spacing w:line="276" w:lineRule="auto"/>
        <w:rPr>
          <w:sz w:val="20"/>
          <w:szCs w:val="20"/>
        </w:rPr>
      </w:pPr>
      <w:r>
        <w:rPr>
          <w:sz w:val="20"/>
          <w:szCs w:val="20"/>
        </w:rPr>
        <w:t xml:space="preserve"> Secretariat of the Commission for East African Cooperation (EAC)</w:t>
      </w:r>
    </w:p>
    <w:p w14:paraId="00001232" w14:textId="77777777" w:rsidR="0030221B" w:rsidRDefault="00000000">
      <w:pPr>
        <w:spacing w:line="276" w:lineRule="auto"/>
        <w:rPr>
          <w:sz w:val="20"/>
          <w:szCs w:val="20"/>
        </w:rPr>
      </w:pPr>
      <w:r>
        <w:rPr>
          <w:sz w:val="20"/>
          <w:szCs w:val="20"/>
        </w:rPr>
        <w:t xml:space="preserve"> Senegal River Development Organization (SRDO)</w:t>
      </w:r>
    </w:p>
    <w:p w14:paraId="00001233" w14:textId="77777777" w:rsidR="0030221B" w:rsidRDefault="00000000">
      <w:pPr>
        <w:spacing w:line="276" w:lineRule="auto"/>
        <w:rPr>
          <w:sz w:val="20"/>
          <w:szCs w:val="20"/>
        </w:rPr>
      </w:pPr>
      <w:r>
        <w:rPr>
          <w:sz w:val="20"/>
          <w:szCs w:val="20"/>
        </w:rPr>
        <w:lastRenderedPageBreak/>
        <w:t xml:space="preserve"> </w:t>
      </w:r>
      <w:proofErr w:type="spellStart"/>
      <w:r>
        <w:rPr>
          <w:sz w:val="20"/>
          <w:szCs w:val="20"/>
        </w:rPr>
        <w:t>Societe</w:t>
      </w:r>
      <w:proofErr w:type="spellEnd"/>
      <w:r>
        <w:rPr>
          <w:sz w:val="20"/>
          <w:szCs w:val="20"/>
        </w:rPr>
        <w:t xml:space="preserve"> </w:t>
      </w:r>
      <w:proofErr w:type="spellStart"/>
      <w:r>
        <w:rPr>
          <w:sz w:val="20"/>
          <w:szCs w:val="20"/>
        </w:rPr>
        <w:t>arabe</w:t>
      </w:r>
      <w:proofErr w:type="spellEnd"/>
      <w:r>
        <w:rPr>
          <w:sz w:val="20"/>
          <w:szCs w:val="20"/>
        </w:rPr>
        <w:t xml:space="preserve"> des mines de </w:t>
      </w:r>
      <w:proofErr w:type="spellStart"/>
      <w:r>
        <w:rPr>
          <w:sz w:val="20"/>
          <w:szCs w:val="20"/>
        </w:rPr>
        <w:t>l'Inchiri</w:t>
      </w:r>
      <w:proofErr w:type="spellEnd"/>
      <w:r>
        <w:rPr>
          <w:sz w:val="20"/>
          <w:szCs w:val="20"/>
        </w:rPr>
        <w:t xml:space="preserve"> (SAMI)</w:t>
      </w:r>
    </w:p>
    <w:p w14:paraId="00001234" w14:textId="77777777" w:rsidR="0030221B" w:rsidRDefault="00000000">
      <w:pPr>
        <w:spacing w:line="276" w:lineRule="auto"/>
        <w:rPr>
          <w:sz w:val="20"/>
          <w:szCs w:val="20"/>
        </w:rPr>
      </w:pPr>
      <w:r>
        <w:rPr>
          <w:sz w:val="20"/>
          <w:szCs w:val="20"/>
        </w:rPr>
        <w:t xml:space="preserve"> South and West Asia Postal Union (SWAPU)</w:t>
      </w:r>
    </w:p>
    <w:p w14:paraId="00001235" w14:textId="77777777" w:rsidR="0030221B" w:rsidRDefault="00000000">
      <w:pPr>
        <w:spacing w:line="276" w:lineRule="auto"/>
        <w:rPr>
          <w:sz w:val="20"/>
          <w:szCs w:val="20"/>
        </w:rPr>
      </w:pPr>
      <w:r>
        <w:rPr>
          <w:sz w:val="20"/>
          <w:szCs w:val="20"/>
        </w:rPr>
        <w:t xml:space="preserve"> South Asia Cooperative Environment Programme (SACEP)</w:t>
      </w:r>
    </w:p>
    <w:p w14:paraId="00001236" w14:textId="77777777" w:rsidR="0030221B" w:rsidRDefault="00000000">
      <w:pPr>
        <w:spacing w:line="276" w:lineRule="auto"/>
        <w:rPr>
          <w:sz w:val="20"/>
          <w:szCs w:val="20"/>
        </w:rPr>
      </w:pPr>
      <w:r>
        <w:rPr>
          <w:sz w:val="20"/>
          <w:szCs w:val="20"/>
        </w:rPr>
        <w:t xml:space="preserve"> South Asian Association for Regional Cooperation (SAARC)</w:t>
      </w:r>
    </w:p>
    <w:p w14:paraId="00001237" w14:textId="77777777" w:rsidR="0030221B" w:rsidRDefault="00000000">
      <w:pPr>
        <w:spacing w:line="276" w:lineRule="auto"/>
        <w:rPr>
          <w:sz w:val="20"/>
          <w:szCs w:val="20"/>
        </w:rPr>
      </w:pPr>
      <w:r>
        <w:rPr>
          <w:sz w:val="20"/>
          <w:szCs w:val="20"/>
        </w:rPr>
        <w:t xml:space="preserve"> South Investment, Trade and Technological Data Exchange Centre (SITTDEC)</w:t>
      </w:r>
    </w:p>
    <w:p w14:paraId="00001238" w14:textId="77777777" w:rsidR="0030221B" w:rsidRDefault="00000000">
      <w:pPr>
        <w:spacing w:line="276" w:lineRule="auto"/>
        <w:rPr>
          <w:sz w:val="20"/>
          <w:szCs w:val="20"/>
        </w:rPr>
      </w:pPr>
      <w:r>
        <w:rPr>
          <w:sz w:val="20"/>
          <w:szCs w:val="20"/>
        </w:rPr>
        <w:t xml:space="preserve"> South Pacific Commission/Secretariat of the Pacific Commission (SPC)</w:t>
      </w:r>
    </w:p>
    <w:p w14:paraId="00001239" w14:textId="77777777" w:rsidR="0030221B" w:rsidRDefault="00000000">
      <w:pPr>
        <w:spacing w:line="276" w:lineRule="auto"/>
        <w:rPr>
          <w:sz w:val="20"/>
          <w:szCs w:val="20"/>
        </w:rPr>
      </w:pPr>
      <w:r>
        <w:rPr>
          <w:sz w:val="20"/>
          <w:szCs w:val="20"/>
        </w:rPr>
        <w:t xml:space="preserve"> South Pacific Forum (PIF)</w:t>
      </w:r>
    </w:p>
    <w:p w14:paraId="0000123A" w14:textId="77777777" w:rsidR="0030221B" w:rsidRDefault="00000000">
      <w:pPr>
        <w:spacing w:line="276" w:lineRule="auto"/>
        <w:rPr>
          <w:sz w:val="20"/>
          <w:szCs w:val="20"/>
        </w:rPr>
      </w:pPr>
      <w:r>
        <w:rPr>
          <w:sz w:val="20"/>
          <w:szCs w:val="20"/>
        </w:rPr>
        <w:t xml:space="preserve"> Southeast Asia Treaty Organization (SEATO)</w:t>
      </w:r>
    </w:p>
    <w:p w14:paraId="0000123B" w14:textId="77777777" w:rsidR="0030221B" w:rsidRDefault="00000000">
      <w:pPr>
        <w:spacing w:line="276" w:lineRule="auto"/>
        <w:rPr>
          <w:sz w:val="20"/>
          <w:szCs w:val="20"/>
        </w:rPr>
      </w:pPr>
      <w:r>
        <w:rPr>
          <w:sz w:val="20"/>
          <w:szCs w:val="20"/>
        </w:rPr>
        <w:t xml:space="preserve"> Southeast Asian Ministers of Education Organization (SEAMEO)</w:t>
      </w:r>
    </w:p>
    <w:p w14:paraId="0000123C" w14:textId="77777777" w:rsidR="0030221B" w:rsidRDefault="00000000">
      <w:pPr>
        <w:spacing w:line="276" w:lineRule="auto"/>
        <w:rPr>
          <w:sz w:val="20"/>
          <w:szCs w:val="20"/>
        </w:rPr>
      </w:pPr>
      <w:r>
        <w:rPr>
          <w:sz w:val="20"/>
          <w:szCs w:val="20"/>
        </w:rPr>
        <w:t xml:space="preserve"> Southern Africa Regional Tourism Council (SARTC)</w:t>
      </w:r>
    </w:p>
    <w:p w14:paraId="0000123D" w14:textId="77777777" w:rsidR="0030221B" w:rsidRDefault="00000000">
      <w:pPr>
        <w:spacing w:line="276" w:lineRule="auto"/>
        <w:rPr>
          <w:sz w:val="20"/>
          <w:szCs w:val="20"/>
        </w:rPr>
      </w:pPr>
      <w:r>
        <w:rPr>
          <w:sz w:val="20"/>
          <w:szCs w:val="20"/>
        </w:rPr>
        <w:t xml:space="preserve"> Southern African Customs Union (SACU)</w:t>
      </w:r>
    </w:p>
    <w:p w14:paraId="0000123E" w14:textId="77777777" w:rsidR="0030221B" w:rsidRDefault="00000000">
      <w:pPr>
        <w:spacing w:line="276" w:lineRule="auto"/>
        <w:rPr>
          <w:sz w:val="20"/>
          <w:szCs w:val="20"/>
        </w:rPr>
      </w:pPr>
      <w:r>
        <w:rPr>
          <w:sz w:val="20"/>
          <w:szCs w:val="20"/>
        </w:rPr>
        <w:t xml:space="preserve"> Southern African Development Community (SADC)</w:t>
      </w:r>
    </w:p>
    <w:p w14:paraId="0000123F" w14:textId="77777777" w:rsidR="0030221B" w:rsidRDefault="00000000">
      <w:pPr>
        <w:spacing w:line="276" w:lineRule="auto"/>
        <w:rPr>
          <w:sz w:val="20"/>
          <w:szCs w:val="20"/>
        </w:rPr>
      </w:pPr>
      <w:r>
        <w:rPr>
          <w:sz w:val="20"/>
          <w:szCs w:val="20"/>
        </w:rPr>
        <w:t xml:space="preserve"> Southern African Development Coordination Conference (SADCC)</w:t>
      </w:r>
    </w:p>
    <w:p w14:paraId="00001240" w14:textId="77777777" w:rsidR="0030221B" w:rsidRDefault="00000000">
      <w:pPr>
        <w:spacing w:line="276" w:lineRule="auto"/>
        <w:rPr>
          <w:sz w:val="20"/>
          <w:szCs w:val="20"/>
        </w:rPr>
      </w:pPr>
      <w:r>
        <w:rPr>
          <w:sz w:val="20"/>
          <w:szCs w:val="20"/>
        </w:rPr>
        <w:t xml:space="preserve"> Southern Common Market (Mercosur)</w:t>
      </w:r>
    </w:p>
    <w:p w14:paraId="00001241" w14:textId="77777777" w:rsidR="0030221B" w:rsidRDefault="00000000">
      <w:pPr>
        <w:spacing w:line="276" w:lineRule="auto"/>
        <w:rPr>
          <w:sz w:val="20"/>
          <w:szCs w:val="20"/>
        </w:rPr>
      </w:pPr>
      <w:r>
        <w:rPr>
          <w:sz w:val="20"/>
          <w:szCs w:val="20"/>
        </w:rPr>
        <w:t xml:space="preserve"> Southwest Pacific Dialogue (SWPD)</w:t>
      </w:r>
    </w:p>
    <w:p w14:paraId="00001242" w14:textId="77777777" w:rsidR="0030221B" w:rsidRDefault="00000000">
      <w:pPr>
        <w:spacing w:line="276" w:lineRule="auto"/>
        <w:rPr>
          <w:sz w:val="20"/>
          <w:szCs w:val="20"/>
        </w:rPr>
      </w:pPr>
      <w:r>
        <w:rPr>
          <w:sz w:val="20"/>
          <w:szCs w:val="20"/>
        </w:rPr>
        <w:t xml:space="preserve"> Special Arab Aid Fund for Africa (SAAFA)</w:t>
      </w:r>
    </w:p>
    <w:p w14:paraId="00001243" w14:textId="77777777" w:rsidR="0030221B" w:rsidRDefault="00000000">
      <w:pPr>
        <w:spacing w:line="276" w:lineRule="auto"/>
        <w:rPr>
          <w:sz w:val="20"/>
          <w:szCs w:val="20"/>
        </w:rPr>
      </w:pPr>
      <w:r>
        <w:rPr>
          <w:sz w:val="20"/>
          <w:szCs w:val="20"/>
        </w:rPr>
        <w:t xml:space="preserve"> Suez Canal Administration (SCA)</w:t>
      </w:r>
    </w:p>
    <w:p w14:paraId="00001244" w14:textId="77777777" w:rsidR="0030221B" w:rsidRDefault="00000000">
      <w:pPr>
        <w:spacing w:line="276" w:lineRule="auto"/>
        <w:rPr>
          <w:sz w:val="20"/>
          <w:szCs w:val="20"/>
        </w:rPr>
      </w:pPr>
      <w:r>
        <w:rPr>
          <w:sz w:val="20"/>
          <w:szCs w:val="20"/>
        </w:rPr>
        <w:t xml:space="preserve"> Sugar Union (</w:t>
      </w:r>
      <w:proofErr w:type="spellStart"/>
      <w:r>
        <w:rPr>
          <w:sz w:val="20"/>
          <w:szCs w:val="20"/>
        </w:rPr>
        <w:t>SugU</w:t>
      </w:r>
      <w:proofErr w:type="spellEnd"/>
      <w:r>
        <w:rPr>
          <w:sz w:val="20"/>
          <w:szCs w:val="20"/>
        </w:rPr>
        <w:t>)</w:t>
      </w:r>
    </w:p>
    <w:p w14:paraId="00001245" w14:textId="77777777" w:rsidR="0030221B" w:rsidRDefault="00000000">
      <w:pPr>
        <w:spacing w:line="276" w:lineRule="auto"/>
        <w:rPr>
          <w:sz w:val="20"/>
          <w:szCs w:val="20"/>
        </w:rPr>
      </w:pPr>
      <w:r>
        <w:rPr>
          <w:sz w:val="20"/>
          <w:szCs w:val="20"/>
        </w:rPr>
        <w:t xml:space="preserve"> Superior Council of Health (SCH)</w:t>
      </w:r>
    </w:p>
    <w:p w14:paraId="00001246" w14:textId="77777777" w:rsidR="0030221B" w:rsidRDefault="00000000">
      <w:pPr>
        <w:spacing w:line="276" w:lineRule="auto"/>
        <w:rPr>
          <w:sz w:val="20"/>
          <w:szCs w:val="20"/>
        </w:rPr>
      </w:pPr>
      <w:r>
        <w:rPr>
          <w:sz w:val="20"/>
          <w:szCs w:val="20"/>
        </w:rPr>
        <w:t xml:space="preserve"> Tripartite Commission for the Restitution of Monetary Gold (TCRMG)</w:t>
      </w:r>
    </w:p>
    <w:p w14:paraId="00001247" w14:textId="77777777" w:rsidR="0030221B" w:rsidRDefault="00000000">
      <w:pPr>
        <w:spacing w:line="276" w:lineRule="auto"/>
        <w:rPr>
          <w:sz w:val="20"/>
          <w:szCs w:val="20"/>
        </w:rPr>
      </w:pPr>
      <w:r>
        <w:rPr>
          <w:sz w:val="20"/>
          <w:szCs w:val="20"/>
        </w:rPr>
        <w:t xml:space="preserve"> Union </w:t>
      </w:r>
      <w:proofErr w:type="spellStart"/>
      <w:r>
        <w:rPr>
          <w:sz w:val="20"/>
          <w:szCs w:val="20"/>
        </w:rPr>
        <w:t>conomique</w:t>
      </w:r>
      <w:proofErr w:type="spellEnd"/>
      <w:r>
        <w:rPr>
          <w:sz w:val="20"/>
          <w:szCs w:val="20"/>
        </w:rPr>
        <w:t xml:space="preserve"> et </w:t>
      </w:r>
      <w:proofErr w:type="spellStart"/>
      <w:r>
        <w:rPr>
          <w:sz w:val="20"/>
          <w:szCs w:val="20"/>
        </w:rPr>
        <w:t>mon</w:t>
      </w:r>
      <w:proofErr w:type="spellEnd"/>
      <w:r>
        <w:rPr>
          <w:sz w:val="20"/>
          <w:szCs w:val="20"/>
        </w:rPr>
        <w:t xml:space="preserve"> </w:t>
      </w:r>
      <w:proofErr w:type="spellStart"/>
      <w:r>
        <w:rPr>
          <w:sz w:val="20"/>
          <w:szCs w:val="20"/>
        </w:rPr>
        <w:t>taire</w:t>
      </w:r>
      <w:proofErr w:type="spellEnd"/>
      <w:r>
        <w:rPr>
          <w:sz w:val="20"/>
          <w:szCs w:val="20"/>
        </w:rPr>
        <w:t xml:space="preserve"> Ouest </w:t>
      </w:r>
      <w:proofErr w:type="spellStart"/>
      <w:r>
        <w:rPr>
          <w:sz w:val="20"/>
          <w:szCs w:val="20"/>
        </w:rPr>
        <w:t>africaine</w:t>
      </w:r>
      <w:proofErr w:type="spellEnd"/>
      <w:r>
        <w:rPr>
          <w:sz w:val="20"/>
          <w:szCs w:val="20"/>
        </w:rPr>
        <w:t xml:space="preserve"> (UEMOA)</w:t>
      </w:r>
    </w:p>
    <w:p w14:paraId="00001248" w14:textId="77777777" w:rsidR="0030221B" w:rsidRDefault="00000000">
      <w:pPr>
        <w:spacing w:line="276" w:lineRule="auto"/>
        <w:rPr>
          <w:sz w:val="20"/>
          <w:szCs w:val="20"/>
        </w:rPr>
      </w:pPr>
      <w:r>
        <w:rPr>
          <w:sz w:val="20"/>
          <w:szCs w:val="20"/>
        </w:rPr>
        <w:t xml:space="preserve"> Union for the International Use of Carriages and Vans (UIUCV)</w:t>
      </w:r>
    </w:p>
    <w:p w14:paraId="00001249" w14:textId="77777777" w:rsidR="0030221B" w:rsidRDefault="00000000">
      <w:pPr>
        <w:spacing w:line="276" w:lineRule="auto"/>
        <w:rPr>
          <w:sz w:val="20"/>
          <w:szCs w:val="20"/>
        </w:rPr>
      </w:pPr>
      <w:r>
        <w:rPr>
          <w:sz w:val="20"/>
          <w:szCs w:val="20"/>
        </w:rPr>
        <w:t xml:space="preserve"> Union for the Protection of New Varieties of Plants/International Union of the Protections of New   Varieties of Plants (IUPNVP)</w:t>
      </w:r>
    </w:p>
    <w:p w14:paraId="0000124A" w14:textId="77777777" w:rsidR="0030221B" w:rsidRDefault="00000000">
      <w:pPr>
        <w:spacing w:line="276" w:lineRule="auto"/>
        <w:rPr>
          <w:sz w:val="20"/>
          <w:szCs w:val="20"/>
        </w:rPr>
      </w:pPr>
      <w:r>
        <w:rPr>
          <w:sz w:val="20"/>
          <w:szCs w:val="20"/>
        </w:rPr>
        <w:t xml:space="preserve"> Union </w:t>
      </w:r>
      <w:proofErr w:type="spellStart"/>
      <w:r>
        <w:rPr>
          <w:sz w:val="20"/>
          <w:szCs w:val="20"/>
        </w:rPr>
        <w:t>montaire</w:t>
      </w:r>
      <w:proofErr w:type="spellEnd"/>
      <w:r>
        <w:rPr>
          <w:sz w:val="20"/>
          <w:szCs w:val="20"/>
        </w:rPr>
        <w:t xml:space="preserve"> de </w:t>
      </w:r>
      <w:proofErr w:type="spellStart"/>
      <w:r>
        <w:rPr>
          <w:sz w:val="20"/>
          <w:szCs w:val="20"/>
        </w:rPr>
        <w:t>l'Afrique</w:t>
      </w:r>
      <w:proofErr w:type="spellEnd"/>
      <w:r>
        <w:rPr>
          <w:sz w:val="20"/>
          <w:szCs w:val="20"/>
        </w:rPr>
        <w:t xml:space="preserve"> centrale (UMAC)</w:t>
      </w:r>
    </w:p>
    <w:p w14:paraId="0000124B" w14:textId="77777777" w:rsidR="0030221B" w:rsidRDefault="00000000">
      <w:pPr>
        <w:spacing w:line="276" w:lineRule="auto"/>
        <w:rPr>
          <w:sz w:val="20"/>
          <w:szCs w:val="20"/>
        </w:rPr>
      </w:pPr>
      <w:r>
        <w:rPr>
          <w:sz w:val="20"/>
          <w:szCs w:val="20"/>
        </w:rPr>
        <w:t xml:space="preserve"> Union of Banana Exporting Countries (UBEC)</w:t>
      </w:r>
    </w:p>
    <w:p w14:paraId="0000124C" w14:textId="77777777" w:rsidR="0030221B" w:rsidRDefault="00000000">
      <w:pPr>
        <w:spacing w:line="276" w:lineRule="auto"/>
        <w:rPr>
          <w:sz w:val="20"/>
          <w:szCs w:val="20"/>
        </w:rPr>
      </w:pPr>
      <w:r>
        <w:rPr>
          <w:sz w:val="20"/>
          <w:szCs w:val="20"/>
        </w:rPr>
        <w:t xml:space="preserve"> Union of the Mediterranean (UM)</w:t>
      </w:r>
    </w:p>
    <w:p w14:paraId="0000124D" w14:textId="77777777" w:rsidR="0030221B" w:rsidRDefault="00000000">
      <w:pPr>
        <w:spacing w:line="276" w:lineRule="auto"/>
        <w:rPr>
          <w:sz w:val="20"/>
          <w:szCs w:val="20"/>
        </w:rPr>
      </w:pPr>
      <w:r>
        <w:rPr>
          <w:sz w:val="20"/>
          <w:szCs w:val="20"/>
        </w:rPr>
        <w:t xml:space="preserve"> United Arab Shipping Company (UASC)</w:t>
      </w:r>
    </w:p>
    <w:p w14:paraId="0000124E" w14:textId="77777777" w:rsidR="0030221B" w:rsidRDefault="00000000">
      <w:pPr>
        <w:spacing w:line="276" w:lineRule="auto"/>
        <w:rPr>
          <w:sz w:val="20"/>
          <w:szCs w:val="20"/>
        </w:rPr>
      </w:pPr>
      <w:r>
        <w:rPr>
          <w:sz w:val="20"/>
          <w:szCs w:val="20"/>
        </w:rPr>
        <w:t xml:space="preserve"> United Kingdom--Dominion Wool Disposals (UKDWD)</w:t>
      </w:r>
    </w:p>
    <w:p w14:paraId="0000124F" w14:textId="77777777" w:rsidR="0030221B" w:rsidRDefault="00000000">
      <w:pPr>
        <w:spacing w:line="276" w:lineRule="auto"/>
        <w:rPr>
          <w:sz w:val="20"/>
          <w:szCs w:val="20"/>
        </w:rPr>
      </w:pPr>
      <w:r>
        <w:rPr>
          <w:sz w:val="20"/>
          <w:szCs w:val="20"/>
        </w:rPr>
        <w:t xml:space="preserve"> United Nations (UN)</w:t>
      </w:r>
    </w:p>
    <w:p w14:paraId="00001250" w14:textId="77777777" w:rsidR="0030221B" w:rsidRDefault="00000000">
      <w:pPr>
        <w:spacing w:line="276" w:lineRule="auto"/>
        <w:rPr>
          <w:sz w:val="20"/>
          <w:szCs w:val="20"/>
        </w:rPr>
      </w:pPr>
      <w:r>
        <w:rPr>
          <w:sz w:val="20"/>
          <w:szCs w:val="20"/>
        </w:rPr>
        <w:t xml:space="preserve"> United Nations Educational, Scientific, and Cultural Organization (UNESCO)</w:t>
      </w:r>
    </w:p>
    <w:p w14:paraId="00001251" w14:textId="77777777" w:rsidR="0030221B" w:rsidRDefault="00000000">
      <w:pPr>
        <w:spacing w:line="276" w:lineRule="auto"/>
        <w:rPr>
          <w:sz w:val="20"/>
          <w:szCs w:val="20"/>
        </w:rPr>
      </w:pPr>
      <w:r>
        <w:rPr>
          <w:sz w:val="20"/>
          <w:szCs w:val="20"/>
        </w:rPr>
        <w:t xml:space="preserve"> United Nations Industrial Development Organization (UNIDO)</w:t>
      </w:r>
    </w:p>
    <w:p w14:paraId="00001252" w14:textId="77777777" w:rsidR="0030221B" w:rsidRDefault="00000000">
      <w:pPr>
        <w:spacing w:line="276" w:lineRule="auto"/>
        <w:rPr>
          <w:sz w:val="20"/>
          <w:szCs w:val="20"/>
        </w:rPr>
      </w:pPr>
      <w:r>
        <w:rPr>
          <w:sz w:val="20"/>
          <w:szCs w:val="20"/>
        </w:rPr>
        <w:t xml:space="preserve"> Universal Postal Union (UPU)</w:t>
      </w:r>
    </w:p>
    <w:p w14:paraId="00001253" w14:textId="77777777" w:rsidR="0030221B" w:rsidRDefault="00000000">
      <w:pPr>
        <w:spacing w:line="276" w:lineRule="auto"/>
        <w:rPr>
          <w:sz w:val="20"/>
          <w:szCs w:val="20"/>
        </w:rPr>
      </w:pPr>
      <w:r>
        <w:rPr>
          <w:sz w:val="20"/>
          <w:szCs w:val="20"/>
        </w:rPr>
        <w:t xml:space="preserve"> University of the South Pacific (USP)</w:t>
      </w:r>
    </w:p>
    <w:p w14:paraId="00001254" w14:textId="77777777" w:rsidR="0030221B" w:rsidRDefault="00000000">
      <w:pPr>
        <w:spacing w:line="276" w:lineRule="auto"/>
        <w:rPr>
          <w:sz w:val="20"/>
          <w:szCs w:val="20"/>
        </w:rPr>
      </w:pPr>
      <w:r>
        <w:rPr>
          <w:sz w:val="20"/>
          <w:szCs w:val="20"/>
        </w:rPr>
        <w:t xml:space="preserve"> Vision and Strategies around the Baltic Sea 2010 (VASAB)</w:t>
      </w:r>
    </w:p>
    <w:p w14:paraId="00001255" w14:textId="77777777" w:rsidR="0030221B" w:rsidRDefault="00000000">
      <w:pPr>
        <w:spacing w:line="276" w:lineRule="auto"/>
        <w:rPr>
          <w:sz w:val="20"/>
          <w:szCs w:val="20"/>
        </w:rPr>
      </w:pPr>
      <w:r>
        <w:rPr>
          <w:sz w:val="20"/>
          <w:szCs w:val="20"/>
        </w:rPr>
        <w:t xml:space="preserve"> Warsaw Treaty Organization (</w:t>
      </w:r>
      <w:proofErr w:type="spellStart"/>
      <w:r>
        <w:rPr>
          <w:sz w:val="20"/>
          <w:szCs w:val="20"/>
        </w:rPr>
        <w:t>WPact</w:t>
      </w:r>
      <w:proofErr w:type="spellEnd"/>
      <w:r>
        <w:rPr>
          <w:sz w:val="20"/>
          <w:szCs w:val="20"/>
        </w:rPr>
        <w:t>)</w:t>
      </w:r>
    </w:p>
    <w:p w14:paraId="00001256" w14:textId="77777777" w:rsidR="0030221B" w:rsidRDefault="00000000">
      <w:pPr>
        <w:spacing w:line="276" w:lineRule="auto"/>
        <w:rPr>
          <w:sz w:val="20"/>
          <w:szCs w:val="20"/>
        </w:rPr>
      </w:pPr>
      <w:r>
        <w:rPr>
          <w:sz w:val="20"/>
          <w:szCs w:val="20"/>
        </w:rPr>
        <w:t xml:space="preserve"> Wassenaar Arrangement on Export Controls for Conventional Arms and Dual-Use Goods and Technologies (</w:t>
      </w:r>
      <w:proofErr w:type="spellStart"/>
      <w:r>
        <w:rPr>
          <w:sz w:val="20"/>
          <w:szCs w:val="20"/>
        </w:rPr>
        <w:t>Wassen</w:t>
      </w:r>
      <w:proofErr w:type="spellEnd"/>
      <w:r>
        <w:rPr>
          <w:sz w:val="20"/>
          <w:szCs w:val="20"/>
        </w:rPr>
        <w:t>)</w:t>
      </w:r>
    </w:p>
    <w:p w14:paraId="00001257" w14:textId="77777777" w:rsidR="0030221B" w:rsidRDefault="00000000">
      <w:pPr>
        <w:spacing w:line="276" w:lineRule="auto"/>
        <w:rPr>
          <w:sz w:val="20"/>
          <w:szCs w:val="20"/>
        </w:rPr>
      </w:pPr>
      <w:r>
        <w:rPr>
          <w:sz w:val="20"/>
          <w:szCs w:val="20"/>
        </w:rPr>
        <w:t xml:space="preserve"> West Africa Rice Development Association (</w:t>
      </w:r>
      <w:proofErr w:type="spellStart"/>
      <w:r>
        <w:rPr>
          <w:sz w:val="20"/>
          <w:szCs w:val="20"/>
        </w:rPr>
        <w:t>AfricaRice</w:t>
      </w:r>
      <w:proofErr w:type="spellEnd"/>
      <w:r>
        <w:rPr>
          <w:sz w:val="20"/>
          <w:szCs w:val="20"/>
        </w:rPr>
        <w:t>)</w:t>
      </w:r>
    </w:p>
    <w:p w14:paraId="00001258" w14:textId="77777777" w:rsidR="0030221B" w:rsidRDefault="00000000">
      <w:pPr>
        <w:spacing w:line="276" w:lineRule="auto"/>
        <w:rPr>
          <w:sz w:val="20"/>
          <w:szCs w:val="20"/>
        </w:rPr>
      </w:pPr>
      <w:r>
        <w:rPr>
          <w:sz w:val="20"/>
          <w:szCs w:val="20"/>
        </w:rPr>
        <w:t xml:space="preserve"> West African Economic Community (CEAO)</w:t>
      </w:r>
    </w:p>
    <w:p w14:paraId="00001259" w14:textId="77777777" w:rsidR="0030221B" w:rsidRDefault="00000000">
      <w:pPr>
        <w:spacing w:line="276" w:lineRule="auto"/>
        <w:rPr>
          <w:sz w:val="20"/>
          <w:szCs w:val="20"/>
        </w:rPr>
      </w:pPr>
      <w:r>
        <w:rPr>
          <w:sz w:val="20"/>
          <w:szCs w:val="20"/>
        </w:rPr>
        <w:t xml:space="preserve"> West African Examinations Council (WAEC)</w:t>
      </w:r>
    </w:p>
    <w:p w14:paraId="0000125A" w14:textId="77777777" w:rsidR="0030221B" w:rsidRDefault="00000000">
      <w:pPr>
        <w:spacing w:line="276" w:lineRule="auto"/>
        <w:rPr>
          <w:sz w:val="20"/>
          <w:szCs w:val="20"/>
        </w:rPr>
      </w:pPr>
      <w:r>
        <w:rPr>
          <w:sz w:val="20"/>
          <w:szCs w:val="20"/>
        </w:rPr>
        <w:t xml:space="preserve"> West African Health Community (WAHC)</w:t>
      </w:r>
    </w:p>
    <w:p w14:paraId="0000125B" w14:textId="77777777" w:rsidR="0030221B" w:rsidRDefault="00000000">
      <w:pPr>
        <w:spacing w:line="276" w:lineRule="auto"/>
        <w:rPr>
          <w:sz w:val="20"/>
          <w:szCs w:val="20"/>
        </w:rPr>
      </w:pPr>
      <w:r>
        <w:rPr>
          <w:sz w:val="20"/>
          <w:szCs w:val="20"/>
        </w:rPr>
        <w:t xml:space="preserve"> West African Health Community (WAHO)</w:t>
      </w:r>
    </w:p>
    <w:p w14:paraId="0000125C" w14:textId="77777777" w:rsidR="0030221B" w:rsidRDefault="00000000">
      <w:pPr>
        <w:spacing w:line="276" w:lineRule="auto"/>
        <w:rPr>
          <w:sz w:val="20"/>
          <w:szCs w:val="20"/>
        </w:rPr>
      </w:pPr>
      <w:r>
        <w:rPr>
          <w:sz w:val="20"/>
          <w:szCs w:val="20"/>
        </w:rPr>
        <w:t xml:space="preserve"> West African Monetary Union (UMOA)</w:t>
      </w:r>
    </w:p>
    <w:p w14:paraId="0000125D" w14:textId="77777777" w:rsidR="0030221B" w:rsidRDefault="00000000">
      <w:pPr>
        <w:spacing w:line="276" w:lineRule="auto"/>
        <w:rPr>
          <w:sz w:val="20"/>
          <w:szCs w:val="20"/>
        </w:rPr>
      </w:pPr>
      <w:r>
        <w:rPr>
          <w:sz w:val="20"/>
          <w:szCs w:val="20"/>
        </w:rPr>
        <w:t xml:space="preserve"> Western European Union (WEU)</w:t>
      </w:r>
    </w:p>
    <w:p w14:paraId="0000125E" w14:textId="77777777" w:rsidR="0030221B" w:rsidRDefault="00000000">
      <w:pPr>
        <w:spacing w:line="276" w:lineRule="auto"/>
        <w:rPr>
          <w:sz w:val="20"/>
          <w:szCs w:val="20"/>
        </w:rPr>
      </w:pPr>
      <w:r>
        <w:rPr>
          <w:sz w:val="20"/>
          <w:szCs w:val="20"/>
        </w:rPr>
        <w:t xml:space="preserve"> West-Nordic Foundation (WNF)</w:t>
      </w:r>
    </w:p>
    <w:p w14:paraId="0000125F" w14:textId="77777777" w:rsidR="0030221B" w:rsidRDefault="00000000">
      <w:pPr>
        <w:spacing w:line="276" w:lineRule="auto"/>
        <w:rPr>
          <w:sz w:val="20"/>
          <w:szCs w:val="20"/>
        </w:rPr>
      </w:pPr>
      <w:r>
        <w:rPr>
          <w:sz w:val="20"/>
          <w:szCs w:val="20"/>
        </w:rPr>
        <w:t xml:space="preserve"> World Meteorological Organization (WMO)</w:t>
      </w:r>
    </w:p>
    <w:p w14:paraId="00001260" w14:textId="77777777" w:rsidR="0030221B" w:rsidRDefault="00000000">
      <w:pPr>
        <w:spacing w:line="276" w:lineRule="auto"/>
        <w:rPr>
          <w:sz w:val="20"/>
          <w:szCs w:val="20"/>
        </w:rPr>
      </w:pPr>
      <w:r>
        <w:rPr>
          <w:sz w:val="20"/>
          <w:szCs w:val="20"/>
        </w:rPr>
        <w:t xml:space="preserve"> Working Community of the Danube Countries (WCDC)</w:t>
      </w:r>
    </w:p>
    <w:p w14:paraId="00001261" w14:textId="77777777" w:rsidR="0030221B" w:rsidRDefault="00000000">
      <w:pPr>
        <w:spacing w:line="276" w:lineRule="auto"/>
        <w:rPr>
          <w:sz w:val="20"/>
          <w:szCs w:val="20"/>
        </w:rPr>
      </w:pPr>
      <w:r>
        <w:rPr>
          <w:sz w:val="20"/>
          <w:szCs w:val="20"/>
        </w:rPr>
        <w:lastRenderedPageBreak/>
        <w:t xml:space="preserve"> World Health Organization (WHO)</w:t>
      </w:r>
    </w:p>
    <w:p w14:paraId="00001262" w14:textId="77777777" w:rsidR="0030221B" w:rsidRDefault="00000000">
      <w:pPr>
        <w:spacing w:line="276" w:lineRule="auto"/>
        <w:rPr>
          <w:sz w:val="20"/>
          <w:szCs w:val="20"/>
        </w:rPr>
      </w:pPr>
      <w:r>
        <w:rPr>
          <w:sz w:val="20"/>
          <w:szCs w:val="20"/>
        </w:rPr>
        <w:t xml:space="preserve"> World Intellectual Property Organization (WIPO)</w:t>
      </w:r>
    </w:p>
    <w:p w14:paraId="00001263" w14:textId="77777777" w:rsidR="0030221B" w:rsidRDefault="00000000">
      <w:pPr>
        <w:spacing w:line="276" w:lineRule="auto"/>
        <w:rPr>
          <w:sz w:val="20"/>
          <w:szCs w:val="20"/>
        </w:rPr>
      </w:pPr>
      <w:r>
        <w:rPr>
          <w:sz w:val="20"/>
          <w:szCs w:val="20"/>
        </w:rPr>
        <w:t xml:space="preserve"> World Tourism Organization (WTOURO)</w:t>
      </w:r>
    </w:p>
    <w:p w14:paraId="00001264" w14:textId="77777777" w:rsidR="0030221B" w:rsidRDefault="00000000">
      <w:pPr>
        <w:spacing w:line="276" w:lineRule="auto"/>
        <w:rPr>
          <w:sz w:val="20"/>
          <w:szCs w:val="20"/>
        </w:rPr>
      </w:pPr>
      <w:r>
        <w:rPr>
          <w:sz w:val="20"/>
          <w:szCs w:val="20"/>
        </w:rPr>
        <w:t xml:space="preserve"> World Trade Organization (WTO)</w:t>
      </w:r>
    </w:p>
    <w:p w14:paraId="00001265" w14:textId="77777777" w:rsidR="0030221B" w:rsidRDefault="0030221B">
      <w:pPr>
        <w:pBdr>
          <w:bottom w:val="single" w:sz="12" w:space="1" w:color="000000"/>
        </w:pBdr>
        <w:spacing w:line="276" w:lineRule="auto"/>
        <w:rPr>
          <w:sz w:val="20"/>
          <w:szCs w:val="20"/>
        </w:rPr>
      </w:pPr>
    </w:p>
    <w:p w14:paraId="00001266" w14:textId="77777777" w:rsidR="0030221B" w:rsidRDefault="0030221B">
      <w:pPr>
        <w:spacing w:line="276" w:lineRule="auto"/>
        <w:rPr>
          <w:sz w:val="20"/>
          <w:szCs w:val="20"/>
        </w:rPr>
      </w:pPr>
    </w:p>
    <w:p w14:paraId="00001267" w14:textId="77777777" w:rsidR="0030221B" w:rsidRDefault="00000000">
      <w:pPr>
        <w:pStyle w:val="Heading2"/>
        <w:rPr>
          <w:rFonts w:ascii="Times New Roman" w:eastAsia="Times New Roman" w:hAnsi="Times New Roman" w:cs="Times New Roman"/>
          <w:sz w:val="22"/>
          <w:szCs w:val="22"/>
        </w:rPr>
      </w:pPr>
      <w:bookmarkStart w:id="107" w:name="bookmark=id.iwdxq3j4zefh" w:colFirst="0" w:colLast="0"/>
      <w:bookmarkStart w:id="108" w:name="_Toc109775472"/>
      <w:bookmarkEnd w:id="107"/>
      <w:r>
        <w:rPr>
          <w:rFonts w:ascii="Times New Roman" w:eastAsia="Times New Roman" w:hAnsi="Times New Roman" w:cs="Times New Roman"/>
          <w:sz w:val="22"/>
          <w:szCs w:val="22"/>
        </w:rPr>
        <w:t>Land Orientation Dataset [LO]</w:t>
      </w:r>
      <w:bookmarkEnd w:id="108"/>
    </w:p>
    <w:p w14:paraId="00001268" w14:textId="77777777" w:rsidR="0030221B" w:rsidRDefault="0030221B">
      <w:pPr>
        <w:spacing w:line="276" w:lineRule="auto"/>
        <w:rPr>
          <w:sz w:val="22"/>
          <w:szCs w:val="22"/>
        </w:rPr>
      </w:pPr>
    </w:p>
    <w:p w14:paraId="00001269" w14:textId="77777777" w:rsidR="0030221B" w:rsidRDefault="00000000">
      <w:pPr>
        <w:spacing w:line="276" w:lineRule="auto"/>
        <w:rPr>
          <w:sz w:val="22"/>
          <w:szCs w:val="22"/>
        </w:rPr>
      </w:pPr>
      <w:r>
        <w:rPr>
          <w:sz w:val="22"/>
          <w:szCs w:val="22"/>
        </w:rPr>
        <w:t>Suffix: LO</w:t>
      </w:r>
    </w:p>
    <w:p w14:paraId="0000126A" w14:textId="77777777" w:rsidR="0030221B" w:rsidRDefault="0030221B">
      <w:pPr>
        <w:spacing w:line="276" w:lineRule="auto"/>
        <w:rPr>
          <w:sz w:val="22"/>
          <w:szCs w:val="22"/>
        </w:rPr>
      </w:pPr>
    </w:p>
    <w:p w14:paraId="0000126B" w14:textId="77777777" w:rsidR="0030221B" w:rsidRDefault="00000000">
      <w:pPr>
        <w:rPr>
          <w:sz w:val="22"/>
          <w:szCs w:val="22"/>
        </w:rPr>
      </w:pPr>
      <w:r>
        <w:rPr>
          <w:sz w:val="22"/>
          <w:szCs w:val="22"/>
        </w:rPr>
        <w:t>Description: This dataset contains information about the new measure introduced by Markowitz et al. (2020) of economic rent structure, called land-orientation, that quantifies states’ dependence on territory over time, capturing their dependence on rents from both agriculture and natural resources, including oil and mining. These data cover most countries in the world from 1816-2015. They begin in a period when all states were land-oriented — organized to extract rents from agrarian surplus — and extend to more recent years in which about half of states are production-oriented – organized to profit from producing goods and services.</w:t>
      </w:r>
    </w:p>
    <w:p w14:paraId="0000126C" w14:textId="77777777" w:rsidR="0030221B" w:rsidRDefault="0030221B">
      <w:pPr>
        <w:rPr>
          <w:sz w:val="22"/>
          <w:szCs w:val="22"/>
        </w:rPr>
      </w:pPr>
    </w:p>
    <w:p w14:paraId="0000126D" w14:textId="77777777" w:rsidR="0030221B" w:rsidRDefault="00000000">
      <w:pPr>
        <w:rPr>
          <w:sz w:val="22"/>
          <w:szCs w:val="22"/>
        </w:rPr>
      </w:pPr>
      <w:r>
        <w:rPr>
          <w:sz w:val="22"/>
          <w:szCs w:val="22"/>
        </w:rPr>
        <w:t xml:space="preserve">Data cleaning: Only primary variables (land orientation) were kept and renamed (abbreviated and suffixes added). </w:t>
      </w:r>
    </w:p>
    <w:p w14:paraId="0000126E" w14:textId="77777777" w:rsidR="0030221B" w:rsidRDefault="0030221B">
      <w:pPr>
        <w:rPr>
          <w:sz w:val="22"/>
          <w:szCs w:val="22"/>
        </w:rPr>
      </w:pPr>
    </w:p>
    <w:p w14:paraId="0000126F" w14:textId="77777777" w:rsidR="0030221B" w:rsidRDefault="00000000">
      <w:pPr>
        <w:rPr>
          <w:sz w:val="22"/>
          <w:szCs w:val="22"/>
        </w:rPr>
      </w:pPr>
      <w:r>
        <w:rPr>
          <w:sz w:val="22"/>
          <w:szCs w:val="22"/>
        </w:rPr>
        <w:t xml:space="preserve">Data: </w:t>
      </w:r>
      <w:hyperlink r:id="rId180">
        <w:r>
          <w:rPr>
            <w:color w:val="0000FF"/>
            <w:sz w:val="22"/>
            <w:szCs w:val="22"/>
            <w:u w:val="single"/>
          </w:rPr>
          <w:t>https://github.com/scmulesky/ProductivePacifistsRepo</w:t>
        </w:r>
      </w:hyperlink>
    </w:p>
    <w:p w14:paraId="00001270" w14:textId="77777777" w:rsidR="0030221B" w:rsidRDefault="0030221B">
      <w:pPr>
        <w:rPr>
          <w:sz w:val="22"/>
          <w:szCs w:val="22"/>
        </w:rPr>
      </w:pPr>
    </w:p>
    <w:p w14:paraId="00001271" w14:textId="77777777" w:rsidR="0030221B" w:rsidRDefault="00000000">
      <w:pPr>
        <w:spacing w:line="276" w:lineRule="auto"/>
        <w:rPr>
          <w:sz w:val="22"/>
          <w:szCs w:val="22"/>
        </w:rPr>
      </w:pPr>
      <w:r>
        <w:rPr>
          <w:sz w:val="22"/>
          <w:szCs w:val="22"/>
        </w:rPr>
        <w:t>Citation:</w:t>
      </w:r>
    </w:p>
    <w:p w14:paraId="00001272" w14:textId="77777777" w:rsidR="0030221B" w:rsidRDefault="00000000">
      <w:pPr>
        <w:spacing w:line="276" w:lineRule="auto"/>
        <w:rPr>
          <w:sz w:val="22"/>
          <w:szCs w:val="22"/>
        </w:rPr>
      </w:pPr>
      <w:r>
        <w:rPr>
          <w:sz w:val="22"/>
          <w:szCs w:val="22"/>
        </w:rPr>
        <w:t xml:space="preserve">Markowitz, Jonathan N., Suzie </w:t>
      </w:r>
      <w:proofErr w:type="spellStart"/>
      <w:r>
        <w:rPr>
          <w:sz w:val="22"/>
          <w:szCs w:val="22"/>
        </w:rPr>
        <w:t>Mulesky</w:t>
      </w:r>
      <w:proofErr w:type="spellEnd"/>
      <w:r>
        <w:rPr>
          <w:sz w:val="22"/>
          <w:szCs w:val="22"/>
        </w:rPr>
        <w:t xml:space="preserve">, Benjamin A.T. Graham, and Christopher J. </w:t>
      </w:r>
      <w:proofErr w:type="spellStart"/>
      <w:r>
        <w:rPr>
          <w:sz w:val="22"/>
          <w:szCs w:val="22"/>
        </w:rPr>
        <w:t>Fariss</w:t>
      </w:r>
      <w:proofErr w:type="spellEnd"/>
      <w:r>
        <w:rPr>
          <w:sz w:val="22"/>
          <w:szCs w:val="22"/>
        </w:rPr>
        <w:t>. 2020.“Productive Pacifists: The Rise of Production-Oriented States and Decline of Territorial Conquest.”</w:t>
      </w:r>
      <w:r>
        <w:rPr>
          <w:i/>
          <w:sz w:val="22"/>
          <w:szCs w:val="22"/>
        </w:rPr>
        <w:t xml:space="preserve"> International Studies Quarterly 64</w:t>
      </w:r>
      <w:r>
        <w:rPr>
          <w:sz w:val="22"/>
          <w:szCs w:val="22"/>
        </w:rPr>
        <w:t xml:space="preserve">. </w:t>
      </w:r>
    </w:p>
    <w:p w14:paraId="00001273" w14:textId="77777777" w:rsidR="0030221B" w:rsidRDefault="0030221B">
      <w:pPr>
        <w:spacing w:line="276" w:lineRule="auto"/>
        <w:rPr>
          <w:sz w:val="22"/>
          <w:szCs w:val="22"/>
        </w:rPr>
      </w:pPr>
    </w:p>
    <w:p w14:paraId="00001274"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1275" w14:textId="77777777" w:rsidR="0030221B" w:rsidRDefault="00000000">
      <w:pPr>
        <w:rPr>
          <w:sz w:val="22"/>
          <w:szCs w:val="22"/>
        </w:rPr>
      </w:pPr>
      <w:r>
        <w:rPr>
          <w:sz w:val="22"/>
          <w:szCs w:val="22"/>
        </w:rPr>
        <w:t>1816-2015</w:t>
      </w:r>
      <w:r>
        <w:rPr>
          <w:sz w:val="22"/>
          <w:szCs w:val="22"/>
        </w:rPr>
        <w:tab/>
      </w:r>
      <w:r>
        <w:rPr>
          <w:sz w:val="22"/>
          <w:szCs w:val="22"/>
        </w:rPr>
        <w:tab/>
      </w:r>
      <w:r>
        <w:rPr>
          <w:sz w:val="22"/>
          <w:szCs w:val="22"/>
        </w:rPr>
        <w:tab/>
      </w:r>
      <w:r>
        <w:rPr>
          <w:sz w:val="22"/>
          <w:szCs w:val="22"/>
        </w:rPr>
        <w:tab/>
      </w:r>
      <w:r>
        <w:rPr>
          <w:sz w:val="22"/>
          <w:szCs w:val="22"/>
        </w:rPr>
        <w:tab/>
      </w:r>
      <w:r>
        <w:rPr>
          <w:sz w:val="22"/>
          <w:szCs w:val="22"/>
        </w:rPr>
        <w:tab/>
        <w:t>187</w:t>
      </w:r>
    </w:p>
    <w:p w14:paraId="00001276" w14:textId="77777777" w:rsidR="0030221B" w:rsidRDefault="0030221B">
      <w:pPr>
        <w:rPr>
          <w:sz w:val="22"/>
          <w:szCs w:val="22"/>
        </w:rPr>
      </w:pPr>
    </w:p>
    <w:p w14:paraId="00001277" w14:textId="77777777" w:rsidR="0030221B" w:rsidRDefault="00000000">
      <w:pPr>
        <w:rPr>
          <w:sz w:val="22"/>
          <w:szCs w:val="22"/>
        </w:rPr>
      </w:pPr>
      <w:r>
        <w:rPr>
          <w:sz w:val="22"/>
          <w:szCs w:val="22"/>
        </w:rPr>
        <w:t>Variables:</w:t>
      </w:r>
    </w:p>
    <w:tbl>
      <w:tblPr>
        <w:tblStyle w:val="afffffffffffffffffffffffffffffffffffffffffffffffffffffffb"/>
        <w:tblW w:w="855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0"/>
        <w:gridCol w:w="6150"/>
      </w:tblGrid>
      <w:tr w:rsidR="0030221B" w14:paraId="2E29538F" w14:textId="77777777">
        <w:trPr>
          <w:trHeight w:val="285"/>
        </w:trPr>
        <w:tc>
          <w:tcPr>
            <w:tcW w:w="2400" w:type="dxa"/>
          </w:tcPr>
          <w:p w14:paraId="00001278" w14:textId="77777777" w:rsidR="0030221B" w:rsidRDefault="00000000">
            <w:pPr>
              <w:rPr>
                <w:sz w:val="22"/>
                <w:szCs w:val="22"/>
              </w:rPr>
            </w:pPr>
            <w:proofErr w:type="spellStart"/>
            <w:r>
              <w:rPr>
                <w:sz w:val="22"/>
                <w:szCs w:val="22"/>
              </w:rPr>
              <w:t>landbin_med_LO</w:t>
            </w:r>
            <w:proofErr w:type="spellEnd"/>
          </w:p>
        </w:tc>
        <w:tc>
          <w:tcPr>
            <w:tcW w:w="6150" w:type="dxa"/>
          </w:tcPr>
          <w:p w14:paraId="00001279" w14:textId="750B3EAD" w:rsidR="0030221B" w:rsidRDefault="00000000">
            <w:pPr>
              <w:rPr>
                <w:sz w:val="22"/>
                <w:szCs w:val="22"/>
              </w:rPr>
            </w:pPr>
            <w:r>
              <w:rPr>
                <w:sz w:val="22"/>
                <w:szCs w:val="22"/>
              </w:rPr>
              <w:t>Binary, land-oriented (medium, country is either dependent on agriculture (ag/GDP &gt;= 15%) or natural resources (rents/GDP &gt;= 7.5% or oil-gas-revenues/GDP &gt;= 10%), 0 if not [</w:t>
            </w:r>
            <w:r w:rsidR="00FE3BC2">
              <w:rPr>
                <w:sz w:val="22"/>
                <w:szCs w:val="22"/>
              </w:rPr>
              <w:t>LO</w:t>
            </w:r>
            <w:r>
              <w:rPr>
                <w:sz w:val="22"/>
                <w:szCs w:val="22"/>
              </w:rPr>
              <w:t>]</w:t>
            </w:r>
          </w:p>
        </w:tc>
      </w:tr>
      <w:tr w:rsidR="0030221B" w14:paraId="027750E5" w14:textId="77777777">
        <w:trPr>
          <w:trHeight w:val="285"/>
        </w:trPr>
        <w:tc>
          <w:tcPr>
            <w:tcW w:w="2400" w:type="dxa"/>
          </w:tcPr>
          <w:p w14:paraId="0000127A" w14:textId="77777777" w:rsidR="0030221B" w:rsidRDefault="00000000">
            <w:pPr>
              <w:rPr>
                <w:sz w:val="22"/>
                <w:szCs w:val="22"/>
              </w:rPr>
            </w:pPr>
            <w:proofErr w:type="spellStart"/>
            <w:r>
              <w:rPr>
                <w:sz w:val="22"/>
                <w:szCs w:val="22"/>
              </w:rPr>
              <w:t>landbin_low_LO</w:t>
            </w:r>
            <w:proofErr w:type="spellEnd"/>
          </w:p>
        </w:tc>
        <w:tc>
          <w:tcPr>
            <w:tcW w:w="6150" w:type="dxa"/>
          </w:tcPr>
          <w:p w14:paraId="0000127B" w14:textId="20B358B8" w:rsidR="0030221B" w:rsidRDefault="00000000">
            <w:pPr>
              <w:rPr>
                <w:sz w:val="22"/>
                <w:szCs w:val="22"/>
              </w:rPr>
            </w:pPr>
            <w:r>
              <w:rPr>
                <w:sz w:val="22"/>
                <w:szCs w:val="22"/>
              </w:rPr>
              <w:t>Binary, land-oriented (low, country is either dependent on agriculture (ag/GDP &gt;= 10%) or natural resources (rents/GDP &gt;= 5% or oil-gas-revenues/GDP &gt;= 10%), 0 if not [</w:t>
            </w:r>
            <w:r w:rsidR="00FE3BC2">
              <w:rPr>
                <w:sz w:val="22"/>
                <w:szCs w:val="22"/>
              </w:rPr>
              <w:t>LO</w:t>
            </w:r>
            <w:r>
              <w:rPr>
                <w:sz w:val="22"/>
                <w:szCs w:val="22"/>
              </w:rPr>
              <w:t>]</w:t>
            </w:r>
          </w:p>
        </w:tc>
      </w:tr>
      <w:tr w:rsidR="0030221B" w14:paraId="366720A8" w14:textId="77777777">
        <w:trPr>
          <w:trHeight w:val="285"/>
        </w:trPr>
        <w:tc>
          <w:tcPr>
            <w:tcW w:w="2400" w:type="dxa"/>
          </w:tcPr>
          <w:p w14:paraId="0000127C" w14:textId="77777777" w:rsidR="0030221B" w:rsidRDefault="00000000">
            <w:pPr>
              <w:rPr>
                <w:sz w:val="22"/>
                <w:szCs w:val="22"/>
              </w:rPr>
            </w:pPr>
            <w:proofErr w:type="spellStart"/>
            <w:r>
              <w:rPr>
                <w:sz w:val="22"/>
                <w:szCs w:val="22"/>
              </w:rPr>
              <w:t>landbin_high_LO</w:t>
            </w:r>
            <w:proofErr w:type="spellEnd"/>
          </w:p>
        </w:tc>
        <w:tc>
          <w:tcPr>
            <w:tcW w:w="6150" w:type="dxa"/>
          </w:tcPr>
          <w:p w14:paraId="0000127D" w14:textId="46D30526" w:rsidR="0030221B" w:rsidRDefault="00000000">
            <w:pPr>
              <w:rPr>
                <w:sz w:val="22"/>
                <w:szCs w:val="22"/>
              </w:rPr>
            </w:pPr>
            <w:r>
              <w:rPr>
                <w:sz w:val="22"/>
                <w:szCs w:val="22"/>
              </w:rPr>
              <w:t>Binary, land-oriented (high, country is either dependent on agriculture (ag/GDP &gt;= 20%) or natural resources (rents/GDP &gt;= 10% or oil-gas-revenues/GDP &gt;= 10%), 0 if not [</w:t>
            </w:r>
            <w:r w:rsidR="00FE3BC2">
              <w:rPr>
                <w:sz w:val="22"/>
                <w:szCs w:val="22"/>
              </w:rPr>
              <w:t>LO</w:t>
            </w:r>
            <w:r>
              <w:rPr>
                <w:sz w:val="22"/>
                <w:szCs w:val="22"/>
              </w:rPr>
              <w:t>]</w:t>
            </w:r>
          </w:p>
        </w:tc>
      </w:tr>
      <w:tr w:rsidR="0030221B" w14:paraId="2D5CA11B" w14:textId="77777777">
        <w:trPr>
          <w:trHeight w:val="285"/>
        </w:trPr>
        <w:tc>
          <w:tcPr>
            <w:tcW w:w="2400" w:type="dxa"/>
          </w:tcPr>
          <w:p w14:paraId="0000127E" w14:textId="77777777" w:rsidR="0030221B" w:rsidRDefault="00000000">
            <w:pPr>
              <w:rPr>
                <w:sz w:val="22"/>
                <w:szCs w:val="22"/>
              </w:rPr>
            </w:pPr>
            <w:proofErr w:type="spellStart"/>
            <w:r>
              <w:rPr>
                <w:sz w:val="22"/>
                <w:szCs w:val="22"/>
              </w:rPr>
              <w:t>landcon_med_LO</w:t>
            </w:r>
            <w:proofErr w:type="spellEnd"/>
          </w:p>
        </w:tc>
        <w:tc>
          <w:tcPr>
            <w:tcW w:w="6150" w:type="dxa"/>
          </w:tcPr>
          <w:p w14:paraId="0000127F" w14:textId="77777777" w:rsidR="0030221B" w:rsidRDefault="00000000">
            <w:pPr>
              <w:rPr>
                <w:sz w:val="22"/>
                <w:szCs w:val="22"/>
              </w:rPr>
            </w:pPr>
            <w:r>
              <w:rPr>
                <w:sz w:val="22"/>
                <w:szCs w:val="22"/>
              </w:rPr>
              <w:t>Continuous measure expressed in percentage terms of how</w:t>
            </w:r>
          </w:p>
          <w:p w14:paraId="00001280" w14:textId="43CBDDC1" w:rsidR="0030221B" w:rsidRDefault="00000000">
            <w:pPr>
              <w:rPr>
                <w:sz w:val="22"/>
                <w:szCs w:val="22"/>
              </w:rPr>
            </w:pPr>
            <w:r>
              <w:rPr>
                <w:sz w:val="22"/>
                <w:szCs w:val="22"/>
              </w:rPr>
              <w:t>close a country is to both its agriculture and natural resources thresholds, using the medium thresholds (calculates the sum of the percent-to-threshold for both agriculture value added and natural resources rents) [</w:t>
            </w:r>
            <w:r w:rsidR="00FE3BC2">
              <w:rPr>
                <w:sz w:val="22"/>
                <w:szCs w:val="22"/>
              </w:rPr>
              <w:t>LO</w:t>
            </w:r>
            <w:r>
              <w:rPr>
                <w:sz w:val="22"/>
                <w:szCs w:val="22"/>
              </w:rPr>
              <w:t>]</w:t>
            </w:r>
          </w:p>
        </w:tc>
      </w:tr>
    </w:tbl>
    <w:p w14:paraId="00001281" w14:textId="77777777" w:rsidR="0030221B" w:rsidRDefault="0030221B">
      <w:pPr>
        <w:rPr>
          <w:sz w:val="22"/>
          <w:szCs w:val="22"/>
        </w:rPr>
      </w:pPr>
    </w:p>
    <w:p w14:paraId="00001282" w14:textId="77777777" w:rsidR="0030221B" w:rsidRDefault="00000000">
      <w:pPr>
        <w:spacing w:line="276" w:lineRule="auto"/>
        <w:rPr>
          <w:sz w:val="22"/>
          <w:szCs w:val="22"/>
        </w:rPr>
      </w:pPr>
      <w:r>
        <w:rPr>
          <w:sz w:val="22"/>
          <w:szCs w:val="22"/>
        </w:rPr>
        <w:tab/>
      </w:r>
      <w:r>
        <w:rPr>
          <w:sz w:val="22"/>
          <w:szCs w:val="22"/>
        </w:rPr>
        <w:tab/>
      </w:r>
      <w:r>
        <w:rPr>
          <w:sz w:val="22"/>
          <w:szCs w:val="22"/>
        </w:rPr>
        <w:tab/>
      </w:r>
      <w:r>
        <w:rPr>
          <w:sz w:val="22"/>
          <w:szCs w:val="22"/>
        </w:rPr>
        <w:tab/>
      </w:r>
      <w:r>
        <w:rPr>
          <w:sz w:val="22"/>
          <w:szCs w:val="22"/>
        </w:rPr>
        <w:tab/>
      </w:r>
    </w:p>
    <w:p w14:paraId="00001283" w14:textId="77777777" w:rsidR="0030221B" w:rsidRDefault="0030221B">
      <w:pPr>
        <w:pBdr>
          <w:bottom w:val="single" w:sz="12" w:space="1" w:color="000000"/>
        </w:pBdr>
        <w:spacing w:line="276" w:lineRule="auto"/>
        <w:rPr>
          <w:sz w:val="20"/>
          <w:szCs w:val="20"/>
        </w:rPr>
      </w:pPr>
    </w:p>
    <w:p w14:paraId="00001284" w14:textId="77777777" w:rsidR="0030221B" w:rsidRDefault="0030221B">
      <w:pPr>
        <w:spacing w:line="276" w:lineRule="auto"/>
      </w:pPr>
    </w:p>
    <w:p w14:paraId="0000128B" w14:textId="48C56BE5" w:rsidR="0030221B" w:rsidRDefault="00000000">
      <w:pPr>
        <w:pStyle w:val="Heading1"/>
        <w:keepNext w:val="0"/>
        <w:keepLines w:val="0"/>
        <w:spacing w:after="120" w:line="276" w:lineRule="auto"/>
        <w:rPr>
          <w:rFonts w:ascii="Times New Roman" w:eastAsia="Times New Roman" w:hAnsi="Times New Roman" w:cs="Times New Roman"/>
          <w:sz w:val="28"/>
          <w:szCs w:val="28"/>
        </w:rPr>
      </w:pPr>
      <w:bookmarkStart w:id="109" w:name="_Toc109775473"/>
      <w:r>
        <w:rPr>
          <w:rFonts w:ascii="Times New Roman" w:eastAsia="Times New Roman" w:hAnsi="Times New Roman" w:cs="Times New Roman"/>
          <w:sz w:val="28"/>
          <w:szCs w:val="28"/>
        </w:rPr>
        <w:t>Social and Cultural Datasets</w:t>
      </w:r>
      <w:bookmarkEnd w:id="109"/>
    </w:p>
    <w:p w14:paraId="0000128C" w14:textId="77777777" w:rsidR="0030221B" w:rsidRDefault="0030221B">
      <w:pPr>
        <w:pBdr>
          <w:bottom w:val="single" w:sz="6" w:space="1" w:color="000000"/>
        </w:pBdr>
        <w:rPr>
          <w:sz w:val="22"/>
          <w:szCs w:val="22"/>
        </w:rPr>
      </w:pPr>
    </w:p>
    <w:p w14:paraId="0000128D" w14:textId="77777777" w:rsidR="0030221B" w:rsidRDefault="00000000">
      <w:pPr>
        <w:pStyle w:val="Heading2"/>
        <w:rPr>
          <w:rFonts w:ascii="Times New Roman" w:eastAsia="Times New Roman" w:hAnsi="Times New Roman" w:cs="Times New Roman"/>
          <w:sz w:val="22"/>
          <w:szCs w:val="22"/>
        </w:rPr>
      </w:pPr>
      <w:bookmarkStart w:id="110" w:name="_Toc109775474"/>
      <w:r>
        <w:rPr>
          <w:rFonts w:ascii="Times New Roman" w:eastAsia="Times New Roman" w:hAnsi="Times New Roman" w:cs="Times New Roman"/>
          <w:sz w:val="22"/>
          <w:szCs w:val="22"/>
        </w:rPr>
        <w:t>Barro-Lee Educational Attainment Data [BL]</w:t>
      </w:r>
      <w:bookmarkEnd w:id="110"/>
    </w:p>
    <w:p w14:paraId="0000128E" w14:textId="77777777" w:rsidR="0030221B" w:rsidRDefault="00000000">
      <w:pPr>
        <w:rPr>
          <w:sz w:val="22"/>
          <w:szCs w:val="22"/>
        </w:rPr>
      </w:pPr>
      <w:r>
        <w:rPr>
          <w:sz w:val="22"/>
          <w:szCs w:val="22"/>
        </w:rPr>
        <w:br/>
        <w:t>Suffix: BL</w:t>
      </w:r>
    </w:p>
    <w:p w14:paraId="0000128F" w14:textId="77777777" w:rsidR="0030221B" w:rsidRDefault="0030221B">
      <w:pPr>
        <w:rPr>
          <w:sz w:val="22"/>
          <w:szCs w:val="22"/>
        </w:rPr>
      </w:pPr>
    </w:p>
    <w:p w14:paraId="00001290" w14:textId="77777777" w:rsidR="0030221B" w:rsidRDefault="00000000">
      <w:pPr>
        <w:rPr>
          <w:sz w:val="22"/>
          <w:szCs w:val="22"/>
        </w:rPr>
      </w:pPr>
      <w:r>
        <w:rPr>
          <w:sz w:val="22"/>
          <w:szCs w:val="22"/>
        </w:rPr>
        <w:t>Description: This dataset contains information about the years of schooling, primary, secondary, tertiary for certain age ranges.</w:t>
      </w:r>
    </w:p>
    <w:p w14:paraId="00001291" w14:textId="77777777" w:rsidR="0030221B" w:rsidRDefault="0030221B">
      <w:pPr>
        <w:rPr>
          <w:sz w:val="22"/>
          <w:szCs w:val="22"/>
        </w:rPr>
      </w:pPr>
    </w:p>
    <w:p w14:paraId="00001292" w14:textId="77777777" w:rsidR="0030221B" w:rsidRDefault="00000000">
      <w:pPr>
        <w:rPr>
          <w:sz w:val="22"/>
          <w:szCs w:val="22"/>
        </w:rPr>
      </w:pPr>
      <w:r>
        <w:rPr>
          <w:sz w:val="22"/>
          <w:szCs w:val="22"/>
        </w:rPr>
        <w:t>Data Cleaning: Observations for Reunion are dropped as it is not included in the Gleditsch Ward system (52 observations deleted). Observations for Serbia prior to 1876 are dropped (12 observations deleted). The raw data includes observations for each country every five years. We create an interpolated version of each measure included to fill the country-year panel.</w:t>
      </w:r>
    </w:p>
    <w:p w14:paraId="00001293" w14:textId="77777777" w:rsidR="0030221B" w:rsidRDefault="0030221B">
      <w:pPr>
        <w:rPr>
          <w:sz w:val="22"/>
          <w:szCs w:val="22"/>
        </w:rPr>
      </w:pPr>
    </w:p>
    <w:p w14:paraId="00001294" w14:textId="77777777" w:rsidR="0030221B" w:rsidRDefault="00000000">
      <w:pPr>
        <w:rPr>
          <w:sz w:val="22"/>
          <w:szCs w:val="22"/>
        </w:rPr>
      </w:pPr>
      <w:r>
        <w:rPr>
          <w:sz w:val="22"/>
          <w:szCs w:val="22"/>
        </w:rPr>
        <w:t xml:space="preserve">Data: </w:t>
      </w:r>
      <w:hyperlink r:id="rId181">
        <w:r>
          <w:rPr>
            <w:color w:val="1155CC"/>
            <w:sz w:val="22"/>
            <w:szCs w:val="22"/>
            <w:u w:val="single"/>
          </w:rPr>
          <w:t>http://www.barrolee.com/data/full1.htm</w:t>
        </w:r>
      </w:hyperlink>
      <w:r>
        <w:rPr>
          <w:sz w:val="22"/>
          <w:szCs w:val="22"/>
        </w:rPr>
        <w:t xml:space="preserve">  </w:t>
      </w:r>
    </w:p>
    <w:p w14:paraId="00001295" w14:textId="77777777" w:rsidR="0030221B" w:rsidRDefault="0030221B">
      <w:pPr>
        <w:rPr>
          <w:sz w:val="22"/>
          <w:szCs w:val="22"/>
        </w:rPr>
      </w:pPr>
    </w:p>
    <w:p w14:paraId="00001296" w14:textId="77777777" w:rsidR="0030221B" w:rsidRDefault="00000000">
      <w:pPr>
        <w:rPr>
          <w:sz w:val="22"/>
          <w:szCs w:val="22"/>
        </w:rPr>
      </w:pPr>
      <w:r>
        <w:rPr>
          <w:sz w:val="22"/>
          <w:szCs w:val="22"/>
        </w:rPr>
        <w:t>Citation:</w:t>
      </w:r>
    </w:p>
    <w:p w14:paraId="00001297" w14:textId="77777777" w:rsidR="0030221B" w:rsidRDefault="00000000">
      <w:pPr>
        <w:rPr>
          <w:sz w:val="22"/>
          <w:szCs w:val="22"/>
        </w:rPr>
      </w:pPr>
      <w:r>
        <w:rPr>
          <w:sz w:val="22"/>
          <w:szCs w:val="22"/>
        </w:rPr>
        <w:t xml:space="preserve">Barro, Robert J., and Jong </w:t>
      </w:r>
      <w:proofErr w:type="spellStart"/>
      <w:r>
        <w:rPr>
          <w:sz w:val="22"/>
          <w:szCs w:val="22"/>
        </w:rPr>
        <w:t>Wha</w:t>
      </w:r>
      <w:proofErr w:type="spellEnd"/>
      <w:r>
        <w:rPr>
          <w:sz w:val="22"/>
          <w:szCs w:val="22"/>
        </w:rPr>
        <w:t xml:space="preserve"> Lee. 2013. “A new data set of educational attainment in the world, 1950–2010.” </w:t>
      </w:r>
      <w:r>
        <w:rPr>
          <w:i/>
          <w:sz w:val="22"/>
          <w:szCs w:val="22"/>
        </w:rPr>
        <w:t>Journal of Development Economics</w:t>
      </w:r>
      <w:r>
        <w:rPr>
          <w:sz w:val="22"/>
          <w:szCs w:val="22"/>
        </w:rPr>
        <w:t xml:space="preserve"> 104: 184-198.</w:t>
      </w:r>
    </w:p>
    <w:p w14:paraId="00001298" w14:textId="77777777" w:rsidR="0030221B" w:rsidRDefault="0030221B">
      <w:pPr>
        <w:rPr>
          <w:sz w:val="22"/>
          <w:szCs w:val="22"/>
        </w:rPr>
      </w:pPr>
    </w:p>
    <w:p w14:paraId="00001299" w14:textId="77777777" w:rsidR="0030221B" w:rsidRDefault="00000000">
      <w:pPr>
        <w:rPr>
          <w:sz w:val="22"/>
          <w:szCs w:val="22"/>
        </w:rPr>
      </w:pPr>
      <w:r>
        <w:rPr>
          <w:sz w:val="22"/>
          <w:szCs w:val="22"/>
        </w:rPr>
        <w:t>Lee, Jong-</w:t>
      </w:r>
      <w:proofErr w:type="spellStart"/>
      <w:r>
        <w:rPr>
          <w:sz w:val="22"/>
          <w:szCs w:val="22"/>
        </w:rPr>
        <w:t>Wha</w:t>
      </w:r>
      <w:proofErr w:type="spellEnd"/>
      <w:r>
        <w:rPr>
          <w:sz w:val="22"/>
          <w:szCs w:val="22"/>
        </w:rPr>
        <w:t xml:space="preserve"> and </w:t>
      </w:r>
      <w:proofErr w:type="spellStart"/>
      <w:r>
        <w:rPr>
          <w:sz w:val="22"/>
          <w:szCs w:val="22"/>
        </w:rPr>
        <w:t>Hanol</w:t>
      </w:r>
      <w:proofErr w:type="spellEnd"/>
      <w:r>
        <w:rPr>
          <w:sz w:val="22"/>
          <w:szCs w:val="22"/>
        </w:rPr>
        <w:t xml:space="preserve"> Lee. 2016. “Human capital in the long run.” </w:t>
      </w:r>
      <w:r>
        <w:rPr>
          <w:i/>
          <w:sz w:val="22"/>
          <w:szCs w:val="22"/>
        </w:rPr>
        <w:t>Journal of Development Economics</w:t>
      </w:r>
      <w:r>
        <w:rPr>
          <w:sz w:val="22"/>
          <w:szCs w:val="22"/>
        </w:rPr>
        <w:t>, 122: 147-169.</w:t>
      </w:r>
    </w:p>
    <w:p w14:paraId="0000129A" w14:textId="77777777" w:rsidR="0030221B" w:rsidRDefault="0030221B">
      <w:pPr>
        <w:rPr>
          <w:sz w:val="22"/>
          <w:szCs w:val="22"/>
        </w:rPr>
      </w:pPr>
    </w:p>
    <w:p w14:paraId="0000129B"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129C" w14:textId="77777777" w:rsidR="0030221B" w:rsidRDefault="00000000">
      <w:pPr>
        <w:rPr>
          <w:sz w:val="22"/>
          <w:szCs w:val="22"/>
        </w:rPr>
      </w:pPr>
      <w:r>
        <w:rPr>
          <w:sz w:val="22"/>
          <w:szCs w:val="22"/>
        </w:rPr>
        <w:t>1950-2015</w:t>
      </w:r>
      <w:r>
        <w:rPr>
          <w:sz w:val="22"/>
          <w:szCs w:val="22"/>
        </w:rPr>
        <w:tab/>
      </w:r>
      <w:r>
        <w:rPr>
          <w:sz w:val="22"/>
          <w:szCs w:val="22"/>
        </w:rPr>
        <w:tab/>
      </w:r>
      <w:r>
        <w:rPr>
          <w:sz w:val="22"/>
          <w:szCs w:val="22"/>
        </w:rPr>
        <w:tab/>
      </w:r>
      <w:r>
        <w:rPr>
          <w:sz w:val="22"/>
          <w:szCs w:val="22"/>
        </w:rPr>
        <w:tab/>
      </w:r>
      <w:r>
        <w:rPr>
          <w:sz w:val="22"/>
          <w:szCs w:val="22"/>
        </w:rPr>
        <w:tab/>
      </w:r>
      <w:r>
        <w:rPr>
          <w:sz w:val="22"/>
          <w:szCs w:val="22"/>
        </w:rPr>
        <w:tab/>
        <w:t>148</w:t>
      </w:r>
    </w:p>
    <w:p w14:paraId="0000129D" w14:textId="77777777" w:rsidR="0030221B" w:rsidRDefault="0030221B">
      <w:pPr>
        <w:rPr>
          <w:sz w:val="22"/>
          <w:szCs w:val="22"/>
        </w:rPr>
      </w:pPr>
    </w:p>
    <w:p w14:paraId="0000129E" w14:textId="77777777" w:rsidR="0030221B" w:rsidRDefault="00000000">
      <w:pPr>
        <w:rPr>
          <w:sz w:val="22"/>
          <w:szCs w:val="22"/>
        </w:rPr>
      </w:pPr>
      <w:r>
        <w:rPr>
          <w:sz w:val="22"/>
          <w:szCs w:val="22"/>
        </w:rPr>
        <w:t>Variables:</w:t>
      </w:r>
    </w:p>
    <w:tbl>
      <w:tblPr>
        <w:tblStyle w:val="afffffffffffffffffffffffffffffffffffffffffffffffffffffffc"/>
        <w:tblW w:w="862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6375"/>
      </w:tblGrid>
      <w:tr w:rsidR="0030221B" w14:paraId="559D4BA5" w14:textId="77777777">
        <w:tc>
          <w:tcPr>
            <w:tcW w:w="2250" w:type="dxa"/>
          </w:tcPr>
          <w:p w14:paraId="0000129F" w14:textId="77777777" w:rsidR="0030221B" w:rsidRDefault="00000000">
            <w:pPr>
              <w:rPr>
                <w:sz w:val="22"/>
                <w:szCs w:val="22"/>
              </w:rPr>
            </w:pPr>
            <w:r>
              <w:rPr>
                <w:sz w:val="22"/>
                <w:szCs w:val="22"/>
              </w:rPr>
              <w:t>lu_1524_BL</w:t>
            </w:r>
          </w:p>
        </w:tc>
        <w:tc>
          <w:tcPr>
            <w:tcW w:w="6375" w:type="dxa"/>
          </w:tcPr>
          <w:p w14:paraId="000012A0" w14:textId="77777777" w:rsidR="0030221B" w:rsidRDefault="00000000">
            <w:pPr>
              <w:rPr>
                <w:sz w:val="22"/>
                <w:szCs w:val="22"/>
              </w:rPr>
            </w:pPr>
            <w:r>
              <w:rPr>
                <w:sz w:val="22"/>
                <w:szCs w:val="22"/>
              </w:rPr>
              <w:t>Percentage of No Schooling, Population Aged 15 to 24 [BL]</w:t>
            </w:r>
          </w:p>
        </w:tc>
      </w:tr>
      <w:tr w:rsidR="0030221B" w14:paraId="0E6BD3AF" w14:textId="77777777">
        <w:tc>
          <w:tcPr>
            <w:tcW w:w="2250" w:type="dxa"/>
          </w:tcPr>
          <w:p w14:paraId="000012A1" w14:textId="77777777" w:rsidR="0030221B" w:rsidRDefault="00000000">
            <w:pPr>
              <w:rPr>
                <w:sz w:val="22"/>
                <w:szCs w:val="22"/>
              </w:rPr>
            </w:pPr>
            <w:r>
              <w:rPr>
                <w:sz w:val="22"/>
                <w:szCs w:val="22"/>
              </w:rPr>
              <w:t>lu_2534_BL</w:t>
            </w:r>
          </w:p>
        </w:tc>
        <w:tc>
          <w:tcPr>
            <w:tcW w:w="6375" w:type="dxa"/>
          </w:tcPr>
          <w:p w14:paraId="000012A2" w14:textId="77777777" w:rsidR="0030221B" w:rsidRDefault="00000000">
            <w:pPr>
              <w:rPr>
                <w:sz w:val="22"/>
                <w:szCs w:val="22"/>
              </w:rPr>
            </w:pPr>
            <w:r>
              <w:rPr>
                <w:sz w:val="22"/>
                <w:szCs w:val="22"/>
              </w:rPr>
              <w:t>Percentage of No Schooling, Population Aged 25 to 34 [BL]</w:t>
            </w:r>
          </w:p>
        </w:tc>
      </w:tr>
      <w:tr w:rsidR="0030221B" w14:paraId="59A492C6" w14:textId="77777777">
        <w:tc>
          <w:tcPr>
            <w:tcW w:w="2250" w:type="dxa"/>
          </w:tcPr>
          <w:p w14:paraId="000012A3" w14:textId="77777777" w:rsidR="0030221B" w:rsidRDefault="00000000">
            <w:pPr>
              <w:rPr>
                <w:sz w:val="22"/>
                <w:szCs w:val="22"/>
              </w:rPr>
            </w:pPr>
            <w:r>
              <w:rPr>
                <w:sz w:val="22"/>
                <w:szCs w:val="22"/>
              </w:rPr>
              <w:t>lu_3544_BL</w:t>
            </w:r>
          </w:p>
        </w:tc>
        <w:tc>
          <w:tcPr>
            <w:tcW w:w="6375" w:type="dxa"/>
          </w:tcPr>
          <w:p w14:paraId="000012A4" w14:textId="77777777" w:rsidR="0030221B" w:rsidRDefault="00000000">
            <w:pPr>
              <w:rPr>
                <w:sz w:val="22"/>
                <w:szCs w:val="22"/>
              </w:rPr>
            </w:pPr>
            <w:r>
              <w:rPr>
                <w:sz w:val="22"/>
                <w:szCs w:val="22"/>
              </w:rPr>
              <w:t>Percentage of No Schooling, Population Aged 35 to 44 [BL]</w:t>
            </w:r>
          </w:p>
        </w:tc>
      </w:tr>
      <w:tr w:rsidR="0030221B" w14:paraId="199FAA99" w14:textId="77777777">
        <w:tc>
          <w:tcPr>
            <w:tcW w:w="2250" w:type="dxa"/>
          </w:tcPr>
          <w:p w14:paraId="000012A5" w14:textId="77777777" w:rsidR="0030221B" w:rsidRDefault="00000000">
            <w:pPr>
              <w:rPr>
                <w:sz w:val="22"/>
                <w:szCs w:val="22"/>
              </w:rPr>
            </w:pPr>
            <w:r>
              <w:rPr>
                <w:sz w:val="22"/>
                <w:szCs w:val="22"/>
              </w:rPr>
              <w:t>lu_4554_BL</w:t>
            </w:r>
          </w:p>
        </w:tc>
        <w:tc>
          <w:tcPr>
            <w:tcW w:w="6375" w:type="dxa"/>
          </w:tcPr>
          <w:p w14:paraId="000012A6" w14:textId="77777777" w:rsidR="0030221B" w:rsidRDefault="00000000">
            <w:pPr>
              <w:rPr>
                <w:sz w:val="22"/>
                <w:szCs w:val="22"/>
              </w:rPr>
            </w:pPr>
            <w:r>
              <w:rPr>
                <w:sz w:val="22"/>
                <w:szCs w:val="22"/>
              </w:rPr>
              <w:t>Percentage of No Schooling, Population Aged 45 to 54 [BL]</w:t>
            </w:r>
          </w:p>
        </w:tc>
      </w:tr>
      <w:tr w:rsidR="0030221B" w14:paraId="1D605BF1" w14:textId="77777777">
        <w:tc>
          <w:tcPr>
            <w:tcW w:w="2250" w:type="dxa"/>
          </w:tcPr>
          <w:p w14:paraId="000012A7" w14:textId="77777777" w:rsidR="0030221B" w:rsidRDefault="00000000">
            <w:pPr>
              <w:rPr>
                <w:sz w:val="22"/>
                <w:szCs w:val="22"/>
              </w:rPr>
            </w:pPr>
            <w:r>
              <w:rPr>
                <w:sz w:val="22"/>
                <w:szCs w:val="22"/>
              </w:rPr>
              <w:t>lu_5564_BL</w:t>
            </w:r>
          </w:p>
        </w:tc>
        <w:tc>
          <w:tcPr>
            <w:tcW w:w="6375" w:type="dxa"/>
          </w:tcPr>
          <w:p w14:paraId="000012A8" w14:textId="77777777" w:rsidR="0030221B" w:rsidRDefault="00000000">
            <w:pPr>
              <w:rPr>
                <w:sz w:val="22"/>
                <w:szCs w:val="22"/>
              </w:rPr>
            </w:pPr>
            <w:r>
              <w:rPr>
                <w:sz w:val="22"/>
                <w:szCs w:val="22"/>
              </w:rPr>
              <w:t>Percentage of No Schooling, Population Aged 55 to 64 [BL]</w:t>
            </w:r>
          </w:p>
        </w:tc>
      </w:tr>
      <w:tr w:rsidR="0030221B" w14:paraId="14B3F469" w14:textId="77777777">
        <w:tc>
          <w:tcPr>
            <w:tcW w:w="2250" w:type="dxa"/>
          </w:tcPr>
          <w:p w14:paraId="000012A9" w14:textId="77777777" w:rsidR="0030221B" w:rsidRDefault="00000000">
            <w:pPr>
              <w:rPr>
                <w:sz w:val="22"/>
                <w:szCs w:val="22"/>
              </w:rPr>
            </w:pPr>
            <w:proofErr w:type="spellStart"/>
            <w:r>
              <w:rPr>
                <w:sz w:val="22"/>
                <w:szCs w:val="22"/>
              </w:rPr>
              <w:t>lp</w:t>
            </w:r>
            <w:proofErr w:type="spellEnd"/>
            <w:r>
              <w:rPr>
                <w:sz w:val="22"/>
                <w:szCs w:val="22"/>
              </w:rPr>
              <w:t>_*_BL</w:t>
            </w:r>
          </w:p>
        </w:tc>
        <w:tc>
          <w:tcPr>
            <w:tcW w:w="6375" w:type="dxa"/>
          </w:tcPr>
          <w:p w14:paraId="000012AA" w14:textId="77777777" w:rsidR="0030221B" w:rsidRDefault="00000000">
            <w:pPr>
              <w:rPr>
                <w:sz w:val="22"/>
                <w:szCs w:val="22"/>
              </w:rPr>
            </w:pPr>
            <w:r>
              <w:rPr>
                <w:sz w:val="22"/>
                <w:szCs w:val="22"/>
              </w:rPr>
              <w:t>Percentage of Primary Schooling, Population Aged * [BL]</w:t>
            </w:r>
          </w:p>
        </w:tc>
      </w:tr>
      <w:tr w:rsidR="0030221B" w14:paraId="56B41B0A" w14:textId="77777777">
        <w:tc>
          <w:tcPr>
            <w:tcW w:w="2250" w:type="dxa"/>
          </w:tcPr>
          <w:p w14:paraId="000012AB" w14:textId="77777777" w:rsidR="0030221B" w:rsidRDefault="00000000">
            <w:pPr>
              <w:rPr>
                <w:sz w:val="22"/>
                <w:szCs w:val="22"/>
              </w:rPr>
            </w:pPr>
            <w:proofErr w:type="spellStart"/>
            <w:r>
              <w:rPr>
                <w:sz w:val="22"/>
                <w:szCs w:val="22"/>
              </w:rPr>
              <w:t>lpc</w:t>
            </w:r>
            <w:proofErr w:type="spellEnd"/>
            <w:r>
              <w:rPr>
                <w:sz w:val="22"/>
                <w:szCs w:val="22"/>
              </w:rPr>
              <w:t>_*_BL</w:t>
            </w:r>
          </w:p>
        </w:tc>
        <w:tc>
          <w:tcPr>
            <w:tcW w:w="6375" w:type="dxa"/>
          </w:tcPr>
          <w:p w14:paraId="000012AC" w14:textId="77777777" w:rsidR="0030221B" w:rsidRDefault="00000000">
            <w:pPr>
              <w:rPr>
                <w:sz w:val="22"/>
                <w:szCs w:val="22"/>
              </w:rPr>
            </w:pPr>
            <w:r>
              <w:rPr>
                <w:sz w:val="22"/>
                <w:szCs w:val="22"/>
              </w:rPr>
              <w:t>Percentage of Complete Primary Schooling, Population Aged * [BL]</w:t>
            </w:r>
          </w:p>
        </w:tc>
      </w:tr>
      <w:tr w:rsidR="0030221B" w14:paraId="567E1FA1" w14:textId="77777777">
        <w:tc>
          <w:tcPr>
            <w:tcW w:w="2250" w:type="dxa"/>
          </w:tcPr>
          <w:p w14:paraId="000012AD" w14:textId="77777777" w:rsidR="0030221B" w:rsidRDefault="00000000">
            <w:pPr>
              <w:rPr>
                <w:sz w:val="22"/>
                <w:szCs w:val="22"/>
              </w:rPr>
            </w:pPr>
            <w:r>
              <w:rPr>
                <w:sz w:val="22"/>
                <w:szCs w:val="22"/>
              </w:rPr>
              <w:t>ls_*_BL</w:t>
            </w:r>
          </w:p>
        </w:tc>
        <w:tc>
          <w:tcPr>
            <w:tcW w:w="6375" w:type="dxa"/>
          </w:tcPr>
          <w:p w14:paraId="000012AE" w14:textId="77777777" w:rsidR="0030221B" w:rsidRDefault="00000000">
            <w:pPr>
              <w:rPr>
                <w:sz w:val="22"/>
                <w:szCs w:val="22"/>
              </w:rPr>
            </w:pPr>
            <w:r>
              <w:rPr>
                <w:sz w:val="22"/>
                <w:szCs w:val="22"/>
              </w:rPr>
              <w:t>Percentage of Secondary Schooling, Population Aged * [BL]</w:t>
            </w:r>
          </w:p>
        </w:tc>
      </w:tr>
      <w:tr w:rsidR="0030221B" w14:paraId="3F904AE4" w14:textId="77777777">
        <w:tc>
          <w:tcPr>
            <w:tcW w:w="2250" w:type="dxa"/>
          </w:tcPr>
          <w:p w14:paraId="000012AF" w14:textId="77777777" w:rsidR="0030221B" w:rsidRDefault="00000000">
            <w:pPr>
              <w:rPr>
                <w:sz w:val="22"/>
                <w:szCs w:val="22"/>
              </w:rPr>
            </w:pPr>
            <w:proofErr w:type="spellStart"/>
            <w:r>
              <w:rPr>
                <w:sz w:val="22"/>
                <w:szCs w:val="22"/>
              </w:rPr>
              <w:t>lsc</w:t>
            </w:r>
            <w:proofErr w:type="spellEnd"/>
            <w:r>
              <w:rPr>
                <w:sz w:val="22"/>
                <w:szCs w:val="22"/>
              </w:rPr>
              <w:t>_*_BL</w:t>
            </w:r>
          </w:p>
        </w:tc>
        <w:tc>
          <w:tcPr>
            <w:tcW w:w="6375" w:type="dxa"/>
          </w:tcPr>
          <w:p w14:paraId="000012B0" w14:textId="77777777" w:rsidR="0030221B" w:rsidRDefault="00000000">
            <w:pPr>
              <w:rPr>
                <w:sz w:val="22"/>
                <w:szCs w:val="22"/>
              </w:rPr>
            </w:pPr>
            <w:r>
              <w:rPr>
                <w:sz w:val="22"/>
                <w:szCs w:val="22"/>
              </w:rPr>
              <w:t>Percentage of Complete Secondary Schooling, Population Aged * [BL]</w:t>
            </w:r>
          </w:p>
        </w:tc>
      </w:tr>
      <w:tr w:rsidR="0030221B" w14:paraId="1D95D9C8" w14:textId="77777777">
        <w:tc>
          <w:tcPr>
            <w:tcW w:w="2250" w:type="dxa"/>
          </w:tcPr>
          <w:p w14:paraId="000012B1" w14:textId="77777777" w:rsidR="0030221B" w:rsidRDefault="00000000">
            <w:pPr>
              <w:rPr>
                <w:sz w:val="22"/>
                <w:szCs w:val="22"/>
              </w:rPr>
            </w:pPr>
            <w:proofErr w:type="spellStart"/>
            <w:r>
              <w:rPr>
                <w:sz w:val="22"/>
                <w:szCs w:val="22"/>
              </w:rPr>
              <w:t>lh</w:t>
            </w:r>
            <w:proofErr w:type="spellEnd"/>
            <w:r>
              <w:rPr>
                <w:sz w:val="22"/>
                <w:szCs w:val="22"/>
              </w:rPr>
              <w:t>_*_BL</w:t>
            </w:r>
          </w:p>
        </w:tc>
        <w:tc>
          <w:tcPr>
            <w:tcW w:w="6375" w:type="dxa"/>
          </w:tcPr>
          <w:p w14:paraId="000012B2" w14:textId="77777777" w:rsidR="0030221B" w:rsidRDefault="00000000">
            <w:pPr>
              <w:rPr>
                <w:sz w:val="22"/>
                <w:szCs w:val="22"/>
              </w:rPr>
            </w:pPr>
            <w:r>
              <w:rPr>
                <w:sz w:val="22"/>
                <w:szCs w:val="22"/>
              </w:rPr>
              <w:t>Percentage of Tertiary Schooling, Population Aged * [BL]</w:t>
            </w:r>
          </w:p>
        </w:tc>
      </w:tr>
      <w:tr w:rsidR="0030221B" w14:paraId="18D0960A" w14:textId="77777777">
        <w:tc>
          <w:tcPr>
            <w:tcW w:w="2250" w:type="dxa"/>
          </w:tcPr>
          <w:p w14:paraId="000012B3" w14:textId="77777777" w:rsidR="0030221B" w:rsidRDefault="00000000">
            <w:pPr>
              <w:rPr>
                <w:sz w:val="22"/>
                <w:szCs w:val="22"/>
              </w:rPr>
            </w:pPr>
            <w:proofErr w:type="spellStart"/>
            <w:r>
              <w:rPr>
                <w:sz w:val="22"/>
                <w:szCs w:val="22"/>
              </w:rPr>
              <w:t>lhc</w:t>
            </w:r>
            <w:proofErr w:type="spellEnd"/>
            <w:r>
              <w:rPr>
                <w:sz w:val="22"/>
                <w:szCs w:val="22"/>
              </w:rPr>
              <w:t>_*_BL</w:t>
            </w:r>
          </w:p>
        </w:tc>
        <w:tc>
          <w:tcPr>
            <w:tcW w:w="6375" w:type="dxa"/>
          </w:tcPr>
          <w:p w14:paraId="000012B4" w14:textId="77777777" w:rsidR="0030221B" w:rsidRDefault="00000000">
            <w:pPr>
              <w:rPr>
                <w:sz w:val="22"/>
                <w:szCs w:val="22"/>
              </w:rPr>
            </w:pPr>
            <w:r>
              <w:rPr>
                <w:sz w:val="22"/>
                <w:szCs w:val="22"/>
              </w:rPr>
              <w:t>Percentage of Complete Tertiary Schooling, Population Aged * [BL]</w:t>
            </w:r>
          </w:p>
        </w:tc>
      </w:tr>
      <w:tr w:rsidR="0030221B" w14:paraId="1518C2F2" w14:textId="77777777">
        <w:tc>
          <w:tcPr>
            <w:tcW w:w="2250" w:type="dxa"/>
          </w:tcPr>
          <w:p w14:paraId="000012B5" w14:textId="77777777" w:rsidR="0030221B" w:rsidRDefault="00000000">
            <w:pPr>
              <w:rPr>
                <w:sz w:val="22"/>
                <w:szCs w:val="22"/>
              </w:rPr>
            </w:pPr>
            <w:proofErr w:type="spellStart"/>
            <w:r>
              <w:rPr>
                <w:sz w:val="22"/>
                <w:szCs w:val="22"/>
              </w:rPr>
              <w:lastRenderedPageBreak/>
              <w:t>yr_sch</w:t>
            </w:r>
            <w:proofErr w:type="spellEnd"/>
            <w:r>
              <w:rPr>
                <w:sz w:val="22"/>
                <w:szCs w:val="22"/>
              </w:rPr>
              <w:t>_*_BL</w:t>
            </w:r>
          </w:p>
        </w:tc>
        <w:tc>
          <w:tcPr>
            <w:tcW w:w="6375" w:type="dxa"/>
          </w:tcPr>
          <w:p w14:paraId="000012B6" w14:textId="77777777" w:rsidR="0030221B" w:rsidRDefault="00000000">
            <w:pPr>
              <w:rPr>
                <w:sz w:val="22"/>
                <w:szCs w:val="22"/>
              </w:rPr>
            </w:pPr>
            <w:r>
              <w:rPr>
                <w:sz w:val="22"/>
                <w:szCs w:val="22"/>
              </w:rPr>
              <w:t xml:space="preserve">Average Years of Schooling Attained [BL] </w:t>
            </w:r>
          </w:p>
        </w:tc>
      </w:tr>
      <w:tr w:rsidR="0030221B" w14:paraId="71FB7210" w14:textId="77777777">
        <w:tc>
          <w:tcPr>
            <w:tcW w:w="2250" w:type="dxa"/>
          </w:tcPr>
          <w:p w14:paraId="000012B7" w14:textId="77777777" w:rsidR="0030221B" w:rsidRDefault="00000000">
            <w:pPr>
              <w:rPr>
                <w:sz w:val="22"/>
                <w:szCs w:val="22"/>
              </w:rPr>
            </w:pPr>
            <w:proofErr w:type="spellStart"/>
            <w:r>
              <w:rPr>
                <w:sz w:val="22"/>
                <w:szCs w:val="22"/>
              </w:rPr>
              <w:t>yr_sch_pri</w:t>
            </w:r>
            <w:proofErr w:type="spellEnd"/>
            <w:r>
              <w:rPr>
                <w:sz w:val="22"/>
                <w:szCs w:val="22"/>
              </w:rPr>
              <w:t>_*_BL</w:t>
            </w:r>
          </w:p>
        </w:tc>
        <w:tc>
          <w:tcPr>
            <w:tcW w:w="6375" w:type="dxa"/>
          </w:tcPr>
          <w:p w14:paraId="000012B8" w14:textId="77777777" w:rsidR="0030221B" w:rsidRDefault="00000000">
            <w:pPr>
              <w:rPr>
                <w:sz w:val="22"/>
                <w:szCs w:val="22"/>
              </w:rPr>
            </w:pPr>
            <w:r>
              <w:rPr>
                <w:sz w:val="22"/>
                <w:szCs w:val="22"/>
              </w:rPr>
              <w:t xml:space="preserve">Average Years of Primary Schooling Attained [BL] </w:t>
            </w:r>
          </w:p>
        </w:tc>
      </w:tr>
      <w:tr w:rsidR="0030221B" w14:paraId="5653B9D6" w14:textId="77777777">
        <w:tc>
          <w:tcPr>
            <w:tcW w:w="2250" w:type="dxa"/>
          </w:tcPr>
          <w:p w14:paraId="000012B9" w14:textId="77777777" w:rsidR="0030221B" w:rsidRDefault="00000000">
            <w:pPr>
              <w:rPr>
                <w:sz w:val="22"/>
                <w:szCs w:val="22"/>
              </w:rPr>
            </w:pPr>
            <w:proofErr w:type="spellStart"/>
            <w:r>
              <w:rPr>
                <w:sz w:val="22"/>
                <w:szCs w:val="22"/>
              </w:rPr>
              <w:t>yr_sch_sec</w:t>
            </w:r>
            <w:proofErr w:type="spellEnd"/>
            <w:r>
              <w:rPr>
                <w:sz w:val="22"/>
                <w:szCs w:val="22"/>
              </w:rPr>
              <w:t>_*_BL</w:t>
            </w:r>
          </w:p>
        </w:tc>
        <w:tc>
          <w:tcPr>
            <w:tcW w:w="6375" w:type="dxa"/>
          </w:tcPr>
          <w:p w14:paraId="000012BA" w14:textId="77777777" w:rsidR="0030221B" w:rsidRDefault="00000000">
            <w:pPr>
              <w:rPr>
                <w:sz w:val="22"/>
                <w:szCs w:val="22"/>
              </w:rPr>
            </w:pPr>
            <w:r>
              <w:rPr>
                <w:sz w:val="22"/>
                <w:szCs w:val="22"/>
              </w:rPr>
              <w:t xml:space="preserve">Average Years of Secondary Schooling Attained [BL] </w:t>
            </w:r>
          </w:p>
        </w:tc>
      </w:tr>
      <w:tr w:rsidR="0030221B" w14:paraId="650D217A" w14:textId="77777777">
        <w:tc>
          <w:tcPr>
            <w:tcW w:w="2250" w:type="dxa"/>
          </w:tcPr>
          <w:p w14:paraId="000012BB" w14:textId="77777777" w:rsidR="0030221B" w:rsidRDefault="00000000">
            <w:pPr>
              <w:rPr>
                <w:sz w:val="22"/>
                <w:szCs w:val="22"/>
              </w:rPr>
            </w:pPr>
            <w:proofErr w:type="spellStart"/>
            <w:r>
              <w:rPr>
                <w:sz w:val="22"/>
                <w:szCs w:val="22"/>
              </w:rPr>
              <w:t>yr_sch_ter</w:t>
            </w:r>
            <w:proofErr w:type="spellEnd"/>
            <w:r>
              <w:rPr>
                <w:sz w:val="22"/>
                <w:szCs w:val="22"/>
              </w:rPr>
              <w:t>_*_BL</w:t>
            </w:r>
          </w:p>
        </w:tc>
        <w:tc>
          <w:tcPr>
            <w:tcW w:w="6375" w:type="dxa"/>
          </w:tcPr>
          <w:p w14:paraId="000012BC" w14:textId="77777777" w:rsidR="0030221B" w:rsidRDefault="00000000">
            <w:pPr>
              <w:rPr>
                <w:sz w:val="22"/>
                <w:szCs w:val="22"/>
              </w:rPr>
            </w:pPr>
            <w:r>
              <w:rPr>
                <w:sz w:val="22"/>
                <w:szCs w:val="22"/>
              </w:rPr>
              <w:t xml:space="preserve">Average Years of Tertiary Schooling Attained [BL] </w:t>
            </w:r>
          </w:p>
        </w:tc>
      </w:tr>
      <w:tr w:rsidR="0030221B" w14:paraId="43CA4440" w14:textId="77777777">
        <w:tc>
          <w:tcPr>
            <w:tcW w:w="2250" w:type="dxa"/>
          </w:tcPr>
          <w:p w14:paraId="000012BD" w14:textId="2A451442" w:rsidR="0030221B" w:rsidRDefault="00000000">
            <w:pPr>
              <w:rPr>
                <w:sz w:val="22"/>
                <w:szCs w:val="22"/>
              </w:rPr>
            </w:pPr>
            <w:r>
              <w:rPr>
                <w:sz w:val="22"/>
                <w:szCs w:val="22"/>
              </w:rPr>
              <w:t>pop_</w:t>
            </w:r>
            <w:r w:rsidR="00FE3BC2">
              <w:rPr>
                <w:sz w:val="22"/>
                <w:szCs w:val="22"/>
              </w:rPr>
              <w:t>*</w:t>
            </w:r>
            <w:r>
              <w:rPr>
                <w:sz w:val="22"/>
                <w:szCs w:val="22"/>
              </w:rPr>
              <w:t>_BL</w:t>
            </w:r>
          </w:p>
        </w:tc>
        <w:tc>
          <w:tcPr>
            <w:tcW w:w="6375" w:type="dxa"/>
          </w:tcPr>
          <w:p w14:paraId="000012BE" w14:textId="5C5CDF37" w:rsidR="0030221B" w:rsidRDefault="00000000">
            <w:pPr>
              <w:rPr>
                <w:sz w:val="22"/>
                <w:szCs w:val="22"/>
              </w:rPr>
            </w:pPr>
            <w:r>
              <w:rPr>
                <w:sz w:val="22"/>
                <w:szCs w:val="22"/>
              </w:rPr>
              <w:t xml:space="preserve">Population Aged </w:t>
            </w:r>
            <w:r w:rsidR="00FE3BC2">
              <w:rPr>
                <w:sz w:val="22"/>
                <w:szCs w:val="22"/>
              </w:rPr>
              <w:t>*</w:t>
            </w:r>
            <w:r>
              <w:rPr>
                <w:sz w:val="22"/>
                <w:szCs w:val="22"/>
              </w:rPr>
              <w:t xml:space="preserve"> (thousands) </w:t>
            </w:r>
            <w:r w:rsidR="00FE3BC2">
              <w:rPr>
                <w:sz w:val="22"/>
                <w:szCs w:val="22"/>
              </w:rPr>
              <w:t>[BL]</w:t>
            </w:r>
          </w:p>
        </w:tc>
      </w:tr>
      <w:tr w:rsidR="0030221B" w14:paraId="22F648A7" w14:textId="77777777">
        <w:tc>
          <w:tcPr>
            <w:tcW w:w="2250" w:type="dxa"/>
          </w:tcPr>
          <w:p w14:paraId="000012C7" w14:textId="77777777" w:rsidR="0030221B" w:rsidRDefault="00000000">
            <w:pPr>
              <w:rPr>
                <w:sz w:val="22"/>
                <w:szCs w:val="22"/>
              </w:rPr>
            </w:pPr>
            <w:proofErr w:type="spellStart"/>
            <w:r>
              <w:rPr>
                <w:sz w:val="22"/>
                <w:szCs w:val="22"/>
              </w:rPr>
              <w:t>lu_F</w:t>
            </w:r>
            <w:proofErr w:type="spellEnd"/>
            <w:r>
              <w:rPr>
                <w:sz w:val="22"/>
                <w:szCs w:val="22"/>
              </w:rPr>
              <w:t xml:space="preserve">_*_BL </w:t>
            </w:r>
          </w:p>
        </w:tc>
        <w:tc>
          <w:tcPr>
            <w:tcW w:w="6375" w:type="dxa"/>
          </w:tcPr>
          <w:p w14:paraId="000012C8" w14:textId="77777777" w:rsidR="0030221B" w:rsidRDefault="00000000">
            <w:pPr>
              <w:rPr>
                <w:sz w:val="22"/>
                <w:szCs w:val="22"/>
              </w:rPr>
            </w:pPr>
            <w:r>
              <w:rPr>
                <w:sz w:val="22"/>
                <w:szCs w:val="22"/>
              </w:rPr>
              <w:t>Percentage of No Schooling, Female Population Aged * [BL]</w:t>
            </w:r>
          </w:p>
        </w:tc>
      </w:tr>
      <w:tr w:rsidR="0030221B" w14:paraId="5D4DEFC7" w14:textId="77777777">
        <w:tc>
          <w:tcPr>
            <w:tcW w:w="2250" w:type="dxa"/>
          </w:tcPr>
          <w:p w14:paraId="000012C9" w14:textId="77777777" w:rsidR="0030221B" w:rsidRDefault="00000000">
            <w:pPr>
              <w:rPr>
                <w:sz w:val="22"/>
                <w:szCs w:val="22"/>
              </w:rPr>
            </w:pPr>
            <w:proofErr w:type="spellStart"/>
            <w:r>
              <w:rPr>
                <w:sz w:val="22"/>
                <w:szCs w:val="22"/>
              </w:rPr>
              <w:t>lp_F</w:t>
            </w:r>
            <w:proofErr w:type="spellEnd"/>
            <w:r>
              <w:rPr>
                <w:sz w:val="22"/>
                <w:szCs w:val="22"/>
              </w:rPr>
              <w:t xml:space="preserve">_*_BL </w:t>
            </w:r>
          </w:p>
        </w:tc>
        <w:tc>
          <w:tcPr>
            <w:tcW w:w="6375" w:type="dxa"/>
          </w:tcPr>
          <w:p w14:paraId="000012CA" w14:textId="77777777" w:rsidR="0030221B" w:rsidRDefault="00000000">
            <w:pPr>
              <w:rPr>
                <w:sz w:val="22"/>
                <w:szCs w:val="22"/>
              </w:rPr>
            </w:pPr>
            <w:r>
              <w:rPr>
                <w:sz w:val="22"/>
                <w:szCs w:val="22"/>
              </w:rPr>
              <w:t>Percentage of Primary Schooling, Female Population Aged * [BL]</w:t>
            </w:r>
          </w:p>
        </w:tc>
      </w:tr>
      <w:tr w:rsidR="0030221B" w14:paraId="11F49F94" w14:textId="77777777">
        <w:tc>
          <w:tcPr>
            <w:tcW w:w="2250" w:type="dxa"/>
          </w:tcPr>
          <w:p w14:paraId="000012CB" w14:textId="77777777" w:rsidR="0030221B" w:rsidRDefault="00000000">
            <w:pPr>
              <w:rPr>
                <w:sz w:val="22"/>
                <w:szCs w:val="22"/>
              </w:rPr>
            </w:pPr>
            <w:proofErr w:type="spellStart"/>
            <w:r>
              <w:rPr>
                <w:sz w:val="22"/>
                <w:szCs w:val="22"/>
              </w:rPr>
              <w:t>lpc_F</w:t>
            </w:r>
            <w:proofErr w:type="spellEnd"/>
            <w:r>
              <w:rPr>
                <w:sz w:val="22"/>
                <w:szCs w:val="22"/>
              </w:rPr>
              <w:t xml:space="preserve">_*_BL </w:t>
            </w:r>
          </w:p>
        </w:tc>
        <w:tc>
          <w:tcPr>
            <w:tcW w:w="6375" w:type="dxa"/>
          </w:tcPr>
          <w:p w14:paraId="000012CC" w14:textId="77777777" w:rsidR="0030221B" w:rsidRDefault="00000000">
            <w:pPr>
              <w:rPr>
                <w:sz w:val="22"/>
                <w:szCs w:val="22"/>
              </w:rPr>
            </w:pPr>
            <w:r>
              <w:rPr>
                <w:sz w:val="22"/>
                <w:szCs w:val="22"/>
              </w:rPr>
              <w:t>Percentage of Complete Primary Schooling, Female Population Aged * [BL]</w:t>
            </w:r>
          </w:p>
        </w:tc>
      </w:tr>
      <w:tr w:rsidR="0030221B" w14:paraId="709AB506" w14:textId="77777777">
        <w:tc>
          <w:tcPr>
            <w:tcW w:w="2250" w:type="dxa"/>
          </w:tcPr>
          <w:p w14:paraId="000012CD" w14:textId="77777777" w:rsidR="0030221B" w:rsidRDefault="00000000">
            <w:pPr>
              <w:rPr>
                <w:sz w:val="22"/>
                <w:szCs w:val="22"/>
              </w:rPr>
            </w:pPr>
            <w:proofErr w:type="spellStart"/>
            <w:r>
              <w:rPr>
                <w:sz w:val="22"/>
                <w:szCs w:val="22"/>
              </w:rPr>
              <w:t>ls_F</w:t>
            </w:r>
            <w:proofErr w:type="spellEnd"/>
            <w:r>
              <w:rPr>
                <w:sz w:val="22"/>
                <w:szCs w:val="22"/>
              </w:rPr>
              <w:t xml:space="preserve">_*_BL </w:t>
            </w:r>
          </w:p>
        </w:tc>
        <w:tc>
          <w:tcPr>
            <w:tcW w:w="6375" w:type="dxa"/>
          </w:tcPr>
          <w:p w14:paraId="000012CE" w14:textId="77777777" w:rsidR="0030221B" w:rsidRDefault="00000000">
            <w:pPr>
              <w:rPr>
                <w:sz w:val="22"/>
                <w:szCs w:val="22"/>
              </w:rPr>
            </w:pPr>
            <w:r>
              <w:rPr>
                <w:sz w:val="22"/>
                <w:szCs w:val="22"/>
              </w:rPr>
              <w:t>Percentage of Secondary Schooling, Female Population Aged * [BL]</w:t>
            </w:r>
          </w:p>
        </w:tc>
      </w:tr>
      <w:tr w:rsidR="0030221B" w14:paraId="7A1F9339" w14:textId="77777777">
        <w:tc>
          <w:tcPr>
            <w:tcW w:w="2250" w:type="dxa"/>
          </w:tcPr>
          <w:p w14:paraId="000012CF" w14:textId="77777777" w:rsidR="0030221B" w:rsidRDefault="00000000">
            <w:pPr>
              <w:rPr>
                <w:sz w:val="22"/>
                <w:szCs w:val="22"/>
              </w:rPr>
            </w:pPr>
            <w:proofErr w:type="spellStart"/>
            <w:r>
              <w:rPr>
                <w:sz w:val="22"/>
                <w:szCs w:val="22"/>
              </w:rPr>
              <w:t>lsc_F</w:t>
            </w:r>
            <w:proofErr w:type="spellEnd"/>
            <w:r>
              <w:rPr>
                <w:sz w:val="22"/>
                <w:szCs w:val="22"/>
              </w:rPr>
              <w:t xml:space="preserve">_*_BL </w:t>
            </w:r>
          </w:p>
        </w:tc>
        <w:tc>
          <w:tcPr>
            <w:tcW w:w="6375" w:type="dxa"/>
          </w:tcPr>
          <w:p w14:paraId="000012D0" w14:textId="77777777" w:rsidR="0030221B" w:rsidRDefault="00000000">
            <w:pPr>
              <w:rPr>
                <w:sz w:val="22"/>
                <w:szCs w:val="22"/>
              </w:rPr>
            </w:pPr>
            <w:r>
              <w:rPr>
                <w:sz w:val="22"/>
                <w:szCs w:val="22"/>
              </w:rPr>
              <w:t>Percentage of Complete Secondary Schooling, Female Population Aged * [BL]</w:t>
            </w:r>
          </w:p>
        </w:tc>
      </w:tr>
      <w:tr w:rsidR="0030221B" w14:paraId="285FEF37" w14:textId="77777777">
        <w:tc>
          <w:tcPr>
            <w:tcW w:w="2250" w:type="dxa"/>
          </w:tcPr>
          <w:p w14:paraId="000012D1" w14:textId="77777777" w:rsidR="0030221B" w:rsidRDefault="00000000">
            <w:pPr>
              <w:rPr>
                <w:sz w:val="22"/>
                <w:szCs w:val="22"/>
              </w:rPr>
            </w:pPr>
            <w:proofErr w:type="spellStart"/>
            <w:r>
              <w:rPr>
                <w:sz w:val="22"/>
                <w:szCs w:val="22"/>
              </w:rPr>
              <w:t>lh_F</w:t>
            </w:r>
            <w:proofErr w:type="spellEnd"/>
            <w:r>
              <w:rPr>
                <w:sz w:val="22"/>
                <w:szCs w:val="22"/>
              </w:rPr>
              <w:t xml:space="preserve">_*_BL </w:t>
            </w:r>
          </w:p>
        </w:tc>
        <w:tc>
          <w:tcPr>
            <w:tcW w:w="6375" w:type="dxa"/>
          </w:tcPr>
          <w:p w14:paraId="000012D2" w14:textId="77777777" w:rsidR="0030221B" w:rsidRDefault="00000000">
            <w:pPr>
              <w:rPr>
                <w:sz w:val="22"/>
                <w:szCs w:val="22"/>
              </w:rPr>
            </w:pPr>
            <w:r>
              <w:rPr>
                <w:sz w:val="22"/>
                <w:szCs w:val="22"/>
              </w:rPr>
              <w:t>Percentage of Tertiary Schooling, Female Population Aged * [BL]</w:t>
            </w:r>
          </w:p>
        </w:tc>
      </w:tr>
      <w:tr w:rsidR="0030221B" w14:paraId="0368CE0D" w14:textId="77777777">
        <w:tc>
          <w:tcPr>
            <w:tcW w:w="2250" w:type="dxa"/>
          </w:tcPr>
          <w:p w14:paraId="000012D3" w14:textId="77777777" w:rsidR="0030221B" w:rsidRDefault="00000000">
            <w:pPr>
              <w:rPr>
                <w:sz w:val="22"/>
                <w:szCs w:val="22"/>
              </w:rPr>
            </w:pPr>
            <w:proofErr w:type="spellStart"/>
            <w:r>
              <w:rPr>
                <w:sz w:val="22"/>
                <w:szCs w:val="22"/>
              </w:rPr>
              <w:t>lhc_F</w:t>
            </w:r>
            <w:proofErr w:type="spellEnd"/>
            <w:r>
              <w:rPr>
                <w:sz w:val="22"/>
                <w:szCs w:val="22"/>
              </w:rPr>
              <w:t xml:space="preserve">_*_BL </w:t>
            </w:r>
          </w:p>
        </w:tc>
        <w:tc>
          <w:tcPr>
            <w:tcW w:w="6375" w:type="dxa"/>
          </w:tcPr>
          <w:p w14:paraId="000012D4" w14:textId="77777777" w:rsidR="0030221B" w:rsidRDefault="00000000">
            <w:pPr>
              <w:rPr>
                <w:sz w:val="22"/>
                <w:szCs w:val="22"/>
              </w:rPr>
            </w:pPr>
            <w:r>
              <w:rPr>
                <w:sz w:val="22"/>
                <w:szCs w:val="22"/>
              </w:rPr>
              <w:t>Percentage of Complete Tertiary Schooling, Female Population Aged * [BL]</w:t>
            </w:r>
          </w:p>
        </w:tc>
      </w:tr>
      <w:tr w:rsidR="0030221B" w14:paraId="66B57D9F" w14:textId="77777777">
        <w:tc>
          <w:tcPr>
            <w:tcW w:w="2250" w:type="dxa"/>
          </w:tcPr>
          <w:p w14:paraId="000012D5" w14:textId="77777777" w:rsidR="0030221B" w:rsidRDefault="00000000">
            <w:pPr>
              <w:rPr>
                <w:sz w:val="22"/>
                <w:szCs w:val="22"/>
              </w:rPr>
            </w:pPr>
            <w:proofErr w:type="spellStart"/>
            <w:r>
              <w:rPr>
                <w:sz w:val="22"/>
                <w:szCs w:val="22"/>
              </w:rPr>
              <w:t>yr_sch_F</w:t>
            </w:r>
            <w:proofErr w:type="spellEnd"/>
            <w:r>
              <w:rPr>
                <w:sz w:val="22"/>
                <w:szCs w:val="22"/>
              </w:rPr>
              <w:t>_*_BL</w:t>
            </w:r>
          </w:p>
        </w:tc>
        <w:tc>
          <w:tcPr>
            <w:tcW w:w="6375" w:type="dxa"/>
          </w:tcPr>
          <w:p w14:paraId="000012D6" w14:textId="77777777" w:rsidR="0030221B" w:rsidRDefault="00000000">
            <w:pPr>
              <w:rPr>
                <w:sz w:val="22"/>
                <w:szCs w:val="22"/>
              </w:rPr>
            </w:pPr>
            <w:r>
              <w:rPr>
                <w:sz w:val="22"/>
                <w:szCs w:val="22"/>
              </w:rPr>
              <w:t>Average Years of Schooling Attained, Female Population Aged * [BL]</w:t>
            </w:r>
          </w:p>
        </w:tc>
      </w:tr>
      <w:tr w:rsidR="0030221B" w14:paraId="5BA11FBE" w14:textId="77777777">
        <w:tc>
          <w:tcPr>
            <w:tcW w:w="2250" w:type="dxa"/>
          </w:tcPr>
          <w:p w14:paraId="000012D7" w14:textId="77777777" w:rsidR="0030221B" w:rsidRDefault="00000000">
            <w:pPr>
              <w:rPr>
                <w:sz w:val="22"/>
                <w:szCs w:val="22"/>
              </w:rPr>
            </w:pPr>
            <w:proofErr w:type="spellStart"/>
            <w:r>
              <w:rPr>
                <w:sz w:val="22"/>
                <w:szCs w:val="22"/>
              </w:rPr>
              <w:t>yr_sch_pri_F</w:t>
            </w:r>
            <w:proofErr w:type="spellEnd"/>
            <w:r>
              <w:rPr>
                <w:sz w:val="22"/>
                <w:szCs w:val="22"/>
              </w:rPr>
              <w:t>_*_BL</w:t>
            </w:r>
          </w:p>
        </w:tc>
        <w:tc>
          <w:tcPr>
            <w:tcW w:w="6375" w:type="dxa"/>
          </w:tcPr>
          <w:p w14:paraId="000012D8" w14:textId="77777777" w:rsidR="0030221B" w:rsidRDefault="00000000">
            <w:pPr>
              <w:rPr>
                <w:sz w:val="22"/>
                <w:szCs w:val="22"/>
              </w:rPr>
            </w:pPr>
            <w:r>
              <w:rPr>
                <w:sz w:val="22"/>
                <w:szCs w:val="22"/>
              </w:rPr>
              <w:t>Average Years of Primary Schooling Attained, Female Population Aged * [BL]</w:t>
            </w:r>
          </w:p>
        </w:tc>
      </w:tr>
      <w:tr w:rsidR="0030221B" w14:paraId="4F4B93D7" w14:textId="77777777">
        <w:tc>
          <w:tcPr>
            <w:tcW w:w="2250" w:type="dxa"/>
          </w:tcPr>
          <w:p w14:paraId="000012D9" w14:textId="77777777" w:rsidR="0030221B" w:rsidRDefault="00000000">
            <w:pPr>
              <w:rPr>
                <w:sz w:val="22"/>
                <w:szCs w:val="22"/>
              </w:rPr>
            </w:pPr>
            <w:proofErr w:type="spellStart"/>
            <w:r>
              <w:rPr>
                <w:sz w:val="22"/>
                <w:szCs w:val="22"/>
              </w:rPr>
              <w:t>yr_sch_sec_F</w:t>
            </w:r>
            <w:proofErr w:type="spellEnd"/>
            <w:r>
              <w:rPr>
                <w:sz w:val="22"/>
                <w:szCs w:val="22"/>
              </w:rPr>
              <w:t>_*_BL</w:t>
            </w:r>
          </w:p>
        </w:tc>
        <w:tc>
          <w:tcPr>
            <w:tcW w:w="6375" w:type="dxa"/>
          </w:tcPr>
          <w:p w14:paraId="000012DA" w14:textId="77777777" w:rsidR="0030221B" w:rsidRDefault="00000000">
            <w:pPr>
              <w:rPr>
                <w:sz w:val="22"/>
                <w:szCs w:val="22"/>
              </w:rPr>
            </w:pPr>
            <w:r>
              <w:rPr>
                <w:sz w:val="22"/>
                <w:szCs w:val="22"/>
              </w:rPr>
              <w:t>Average Years of Secondary Schooling Attained, Female Population Aged * [BL]</w:t>
            </w:r>
          </w:p>
        </w:tc>
      </w:tr>
      <w:tr w:rsidR="0030221B" w14:paraId="21737473" w14:textId="77777777">
        <w:tc>
          <w:tcPr>
            <w:tcW w:w="2250" w:type="dxa"/>
          </w:tcPr>
          <w:p w14:paraId="000012DB" w14:textId="77777777" w:rsidR="0030221B" w:rsidRDefault="00000000">
            <w:pPr>
              <w:rPr>
                <w:sz w:val="22"/>
                <w:szCs w:val="22"/>
              </w:rPr>
            </w:pPr>
            <w:proofErr w:type="spellStart"/>
            <w:r>
              <w:rPr>
                <w:sz w:val="22"/>
                <w:szCs w:val="22"/>
              </w:rPr>
              <w:t>yr_sch_ter_F</w:t>
            </w:r>
            <w:proofErr w:type="spellEnd"/>
            <w:r>
              <w:rPr>
                <w:sz w:val="22"/>
                <w:szCs w:val="22"/>
              </w:rPr>
              <w:t>_*_BL</w:t>
            </w:r>
          </w:p>
        </w:tc>
        <w:tc>
          <w:tcPr>
            <w:tcW w:w="6375" w:type="dxa"/>
          </w:tcPr>
          <w:p w14:paraId="000012DC" w14:textId="77777777" w:rsidR="0030221B" w:rsidRDefault="00000000">
            <w:pPr>
              <w:rPr>
                <w:sz w:val="22"/>
                <w:szCs w:val="22"/>
              </w:rPr>
            </w:pPr>
            <w:r>
              <w:rPr>
                <w:sz w:val="22"/>
                <w:szCs w:val="22"/>
              </w:rPr>
              <w:t>Average Years of Tertiary Schooling Attained, Female Population Aged * [BL]</w:t>
            </w:r>
          </w:p>
        </w:tc>
      </w:tr>
      <w:tr w:rsidR="0030221B" w14:paraId="65473558" w14:textId="77777777">
        <w:tc>
          <w:tcPr>
            <w:tcW w:w="2250" w:type="dxa"/>
          </w:tcPr>
          <w:p w14:paraId="000012DD" w14:textId="77777777" w:rsidR="0030221B" w:rsidRDefault="00000000">
            <w:pPr>
              <w:rPr>
                <w:sz w:val="22"/>
                <w:szCs w:val="22"/>
              </w:rPr>
            </w:pPr>
            <w:proofErr w:type="spellStart"/>
            <w:r>
              <w:rPr>
                <w:sz w:val="22"/>
                <w:szCs w:val="22"/>
              </w:rPr>
              <w:t>pop_F</w:t>
            </w:r>
            <w:proofErr w:type="spellEnd"/>
            <w:r>
              <w:rPr>
                <w:sz w:val="22"/>
                <w:szCs w:val="22"/>
              </w:rPr>
              <w:t>_*_BL</w:t>
            </w:r>
          </w:p>
        </w:tc>
        <w:tc>
          <w:tcPr>
            <w:tcW w:w="6375" w:type="dxa"/>
          </w:tcPr>
          <w:p w14:paraId="000012DE" w14:textId="77777777" w:rsidR="0030221B" w:rsidRDefault="00000000">
            <w:pPr>
              <w:rPr>
                <w:sz w:val="22"/>
                <w:szCs w:val="22"/>
              </w:rPr>
            </w:pPr>
            <w:r>
              <w:rPr>
                <w:sz w:val="22"/>
                <w:szCs w:val="22"/>
              </w:rPr>
              <w:t>Female Population Aged * (thousands) [BL]</w:t>
            </w:r>
          </w:p>
        </w:tc>
      </w:tr>
      <w:tr w:rsidR="0030221B" w14:paraId="77D65B70" w14:textId="77777777">
        <w:tc>
          <w:tcPr>
            <w:tcW w:w="2250" w:type="dxa"/>
          </w:tcPr>
          <w:p w14:paraId="000012DF" w14:textId="77777777" w:rsidR="0030221B" w:rsidRDefault="00000000">
            <w:pPr>
              <w:rPr>
                <w:sz w:val="22"/>
                <w:szCs w:val="22"/>
              </w:rPr>
            </w:pPr>
            <w:proofErr w:type="spellStart"/>
            <w:r>
              <w:rPr>
                <w:sz w:val="22"/>
                <w:szCs w:val="22"/>
              </w:rPr>
              <w:t>lu_M</w:t>
            </w:r>
            <w:proofErr w:type="spellEnd"/>
            <w:r>
              <w:rPr>
                <w:sz w:val="22"/>
                <w:szCs w:val="22"/>
              </w:rPr>
              <w:t>_*_BL</w:t>
            </w:r>
          </w:p>
        </w:tc>
        <w:tc>
          <w:tcPr>
            <w:tcW w:w="6375" w:type="dxa"/>
          </w:tcPr>
          <w:p w14:paraId="000012E0" w14:textId="77777777" w:rsidR="0030221B" w:rsidRDefault="00000000">
            <w:pPr>
              <w:rPr>
                <w:sz w:val="22"/>
                <w:szCs w:val="22"/>
              </w:rPr>
            </w:pPr>
            <w:r>
              <w:rPr>
                <w:sz w:val="22"/>
                <w:szCs w:val="22"/>
              </w:rPr>
              <w:t>Percentage of No Schooling, Male Population Aged * [BL]</w:t>
            </w:r>
          </w:p>
        </w:tc>
      </w:tr>
      <w:tr w:rsidR="0030221B" w14:paraId="757EDC28" w14:textId="77777777">
        <w:tc>
          <w:tcPr>
            <w:tcW w:w="2250" w:type="dxa"/>
          </w:tcPr>
          <w:p w14:paraId="000012E1" w14:textId="77777777" w:rsidR="0030221B" w:rsidRDefault="00000000">
            <w:pPr>
              <w:rPr>
                <w:sz w:val="22"/>
                <w:szCs w:val="22"/>
              </w:rPr>
            </w:pPr>
            <w:proofErr w:type="spellStart"/>
            <w:r>
              <w:rPr>
                <w:sz w:val="22"/>
                <w:szCs w:val="22"/>
              </w:rPr>
              <w:t>lp_M</w:t>
            </w:r>
            <w:proofErr w:type="spellEnd"/>
            <w:r>
              <w:rPr>
                <w:sz w:val="22"/>
                <w:szCs w:val="22"/>
              </w:rPr>
              <w:t>_*_BL</w:t>
            </w:r>
          </w:p>
        </w:tc>
        <w:tc>
          <w:tcPr>
            <w:tcW w:w="6375" w:type="dxa"/>
          </w:tcPr>
          <w:p w14:paraId="000012E2" w14:textId="77777777" w:rsidR="0030221B" w:rsidRDefault="00000000">
            <w:pPr>
              <w:rPr>
                <w:sz w:val="22"/>
                <w:szCs w:val="22"/>
              </w:rPr>
            </w:pPr>
            <w:r>
              <w:rPr>
                <w:sz w:val="22"/>
                <w:szCs w:val="22"/>
              </w:rPr>
              <w:t>Percentage of Primary Schooling, Male Population Aged * [BL]</w:t>
            </w:r>
          </w:p>
        </w:tc>
      </w:tr>
      <w:tr w:rsidR="0030221B" w14:paraId="1ED0F021" w14:textId="77777777">
        <w:tc>
          <w:tcPr>
            <w:tcW w:w="2250" w:type="dxa"/>
          </w:tcPr>
          <w:p w14:paraId="000012E3" w14:textId="77777777" w:rsidR="0030221B" w:rsidRDefault="00000000">
            <w:pPr>
              <w:rPr>
                <w:sz w:val="22"/>
                <w:szCs w:val="22"/>
              </w:rPr>
            </w:pPr>
            <w:proofErr w:type="spellStart"/>
            <w:r>
              <w:rPr>
                <w:sz w:val="22"/>
                <w:szCs w:val="22"/>
              </w:rPr>
              <w:t>lpc_M</w:t>
            </w:r>
            <w:proofErr w:type="spellEnd"/>
            <w:r>
              <w:rPr>
                <w:sz w:val="22"/>
                <w:szCs w:val="22"/>
              </w:rPr>
              <w:t>_*_BL</w:t>
            </w:r>
          </w:p>
        </w:tc>
        <w:tc>
          <w:tcPr>
            <w:tcW w:w="6375" w:type="dxa"/>
          </w:tcPr>
          <w:p w14:paraId="000012E4" w14:textId="77777777" w:rsidR="0030221B" w:rsidRDefault="00000000">
            <w:pPr>
              <w:rPr>
                <w:sz w:val="22"/>
                <w:szCs w:val="22"/>
              </w:rPr>
            </w:pPr>
            <w:r>
              <w:rPr>
                <w:sz w:val="22"/>
                <w:szCs w:val="22"/>
              </w:rPr>
              <w:t>Percentage of Complete Primary Schooling, Male Population Aged * [BL]</w:t>
            </w:r>
          </w:p>
        </w:tc>
      </w:tr>
      <w:tr w:rsidR="0030221B" w14:paraId="5098F6BB" w14:textId="77777777">
        <w:tc>
          <w:tcPr>
            <w:tcW w:w="2250" w:type="dxa"/>
          </w:tcPr>
          <w:p w14:paraId="000012E5" w14:textId="77777777" w:rsidR="0030221B" w:rsidRDefault="00000000">
            <w:pPr>
              <w:rPr>
                <w:sz w:val="22"/>
                <w:szCs w:val="22"/>
              </w:rPr>
            </w:pPr>
            <w:proofErr w:type="spellStart"/>
            <w:r>
              <w:rPr>
                <w:sz w:val="22"/>
                <w:szCs w:val="22"/>
              </w:rPr>
              <w:t>ls_M</w:t>
            </w:r>
            <w:proofErr w:type="spellEnd"/>
            <w:r>
              <w:rPr>
                <w:sz w:val="22"/>
                <w:szCs w:val="22"/>
              </w:rPr>
              <w:t>_*_BL</w:t>
            </w:r>
          </w:p>
        </w:tc>
        <w:tc>
          <w:tcPr>
            <w:tcW w:w="6375" w:type="dxa"/>
          </w:tcPr>
          <w:p w14:paraId="000012E6" w14:textId="77777777" w:rsidR="0030221B" w:rsidRDefault="00000000">
            <w:pPr>
              <w:rPr>
                <w:sz w:val="22"/>
                <w:szCs w:val="22"/>
              </w:rPr>
            </w:pPr>
            <w:r>
              <w:rPr>
                <w:sz w:val="22"/>
                <w:szCs w:val="22"/>
              </w:rPr>
              <w:t>Percentage of Secondary Schooling, Male Population Aged * [BL]</w:t>
            </w:r>
          </w:p>
        </w:tc>
      </w:tr>
      <w:tr w:rsidR="0030221B" w14:paraId="173E4E7C" w14:textId="77777777">
        <w:tc>
          <w:tcPr>
            <w:tcW w:w="2250" w:type="dxa"/>
          </w:tcPr>
          <w:p w14:paraId="000012E7" w14:textId="77777777" w:rsidR="0030221B" w:rsidRDefault="00000000">
            <w:pPr>
              <w:rPr>
                <w:sz w:val="22"/>
                <w:szCs w:val="22"/>
              </w:rPr>
            </w:pPr>
            <w:proofErr w:type="spellStart"/>
            <w:r>
              <w:rPr>
                <w:sz w:val="22"/>
                <w:szCs w:val="22"/>
              </w:rPr>
              <w:t>lsc_M</w:t>
            </w:r>
            <w:proofErr w:type="spellEnd"/>
            <w:r>
              <w:rPr>
                <w:sz w:val="22"/>
                <w:szCs w:val="22"/>
              </w:rPr>
              <w:t>_*_BL</w:t>
            </w:r>
          </w:p>
        </w:tc>
        <w:tc>
          <w:tcPr>
            <w:tcW w:w="6375" w:type="dxa"/>
          </w:tcPr>
          <w:p w14:paraId="000012E8" w14:textId="77777777" w:rsidR="0030221B" w:rsidRDefault="00000000">
            <w:pPr>
              <w:rPr>
                <w:sz w:val="22"/>
                <w:szCs w:val="22"/>
              </w:rPr>
            </w:pPr>
            <w:r>
              <w:rPr>
                <w:sz w:val="22"/>
                <w:szCs w:val="22"/>
              </w:rPr>
              <w:t>Percentage of Complete Secondary Schooling, Male Population Aged * [BL]</w:t>
            </w:r>
          </w:p>
        </w:tc>
      </w:tr>
      <w:tr w:rsidR="0030221B" w14:paraId="4C55A9C3" w14:textId="77777777">
        <w:tc>
          <w:tcPr>
            <w:tcW w:w="2250" w:type="dxa"/>
          </w:tcPr>
          <w:p w14:paraId="000012E9" w14:textId="77777777" w:rsidR="0030221B" w:rsidRDefault="00000000">
            <w:pPr>
              <w:rPr>
                <w:sz w:val="22"/>
                <w:szCs w:val="22"/>
              </w:rPr>
            </w:pPr>
            <w:proofErr w:type="spellStart"/>
            <w:r>
              <w:rPr>
                <w:sz w:val="22"/>
                <w:szCs w:val="22"/>
              </w:rPr>
              <w:t>lh_M</w:t>
            </w:r>
            <w:proofErr w:type="spellEnd"/>
            <w:r>
              <w:rPr>
                <w:sz w:val="22"/>
                <w:szCs w:val="22"/>
              </w:rPr>
              <w:t>_*_BL</w:t>
            </w:r>
          </w:p>
        </w:tc>
        <w:tc>
          <w:tcPr>
            <w:tcW w:w="6375" w:type="dxa"/>
          </w:tcPr>
          <w:p w14:paraId="000012EA" w14:textId="77777777" w:rsidR="0030221B" w:rsidRDefault="00000000">
            <w:pPr>
              <w:rPr>
                <w:sz w:val="22"/>
                <w:szCs w:val="22"/>
              </w:rPr>
            </w:pPr>
            <w:r>
              <w:rPr>
                <w:sz w:val="22"/>
                <w:szCs w:val="22"/>
              </w:rPr>
              <w:t>Percentage of Tertiary Schooling, Male Population Aged * [BL]</w:t>
            </w:r>
          </w:p>
        </w:tc>
      </w:tr>
      <w:tr w:rsidR="0030221B" w14:paraId="0D5E78F5" w14:textId="77777777">
        <w:tc>
          <w:tcPr>
            <w:tcW w:w="2250" w:type="dxa"/>
          </w:tcPr>
          <w:p w14:paraId="000012EB" w14:textId="77777777" w:rsidR="0030221B" w:rsidRDefault="00000000">
            <w:pPr>
              <w:rPr>
                <w:sz w:val="22"/>
                <w:szCs w:val="22"/>
              </w:rPr>
            </w:pPr>
            <w:proofErr w:type="spellStart"/>
            <w:r>
              <w:rPr>
                <w:sz w:val="22"/>
                <w:szCs w:val="22"/>
              </w:rPr>
              <w:t>lhc_M</w:t>
            </w:r>
            <w:proofErr w:type="spellEnd"/>
            <w:r>
              <w:rPr>
                <w:sz w:val="22"/>
                <w:szCs w:val="22"/>
              </w:rPr>
              <w:t>_*_BL</w:t>
            </w:r>
          </w:p>
        </w:tc>
        <w:tc>
          <w:tcPr>
            <w:tcW w:w="6375" w:type="dxa"/>
          </w:tcPr>
          <w:p w14:paraId="000012EC" w14:textId="77777777" w:rsidR="0030221B" w:rsidRDefault="00000000">
            <w:pPr>
              <w:rPr>
                <w:sz w:val="22"/>
                <w:szCs w:val="22"/>
              </w:rPr>
            </w:pPr>
            <w:r>
              <w:rPr>
                <w:sz w:val="22"/>
                <w:szCs w:val="22"/>
              </w:rPr>
              <w:t>Percentage of Complete Tertiary Schooling, Male Population Aged * [BL]</w:t>
            </w:r>
          </w:p>
        </w:tc>
      </w:tr>
      <w:tr w:rsidR="0030221B" w14:paraId="7C52FDAE" w14:textId="77777777">
        <w:tc>
          <w:tcPr>
            <w:tcW w:w="2250" w:type="dxa"/>
          </w:tcPr>
          <w:p w14:paraId="000012ED" w14:textId="77777777" w:rsidR="0030221B" w:rsidRDefault="00000000">
            <w:pPr>
              <w:rPr>
                <w:sz w:val="22"/>
                <w:szCs w:val="22"/>
              </w:rPr>
            </w:pPr>
            <w:proofErr w:type="spellStart"/>
            <w:r>
              <w:rPr>
                <w:sz w:val="22"/>
                <w:szCs w:val="22"/>
              </w:rPr>
              <w:t>yr_sch_M</w:t>
            </w:r>
            <w:proofErr w:type="spellEnd"/>
            <w:r>
              <w:rPr>
                <w:sz w:val="22"/>
                <w:szCs w:val="22"/>
              </w:rPr>
              <w:t>_*_BL</w:t>
            </w:r>
          </w:p>
        </w:tc>
        <w:tc>
          <w:tcPr>
            <w:tcW w:w="6375" w:type="dxa"/>
          </w:tcPr>
          <w:p w14:paraId="000012EE" w14:textId="77777777" w:rsidR="0030221B" w:rsidRDefault="00000000">
            <w:pPr>
              <w:rPr>
                <w:sz w:val="22"/>
                <w:szCs w:val="22"/>
              </w:rPr>
            </w:pPr>
            <w:r>
              <w:rPr>
                <w:sz w:val="22"/>
                <w:szCs w:val="22"/>
              </w:rPr>
              <w:t>Average Years of Schooling, Male Population Aged * [BL]</w:t>
            </w:r>
          </w:p>
        </w:tc>
      </w:tr>
      <w:tr w:rsidR="0030221B" w14:paraId="16DB02A3" w14:textId="77777777">
        <w:tc>
          <w:tcPr>
            <w:tcW w:w="2250" w:type="dxa"/>
          </w:tcPr>
          <w:p w14:paraId="000012EF" w14:textId="77777777" w:rsidR="0030221B" w:rsidRDefault="00000000">
            <w:pPr>
              <w:rPr>
                <w:sz w:val="22"/>
                <w:szCs w:val="22"/>
              </w:rPr>
            </w:pPr>
            <w:proofErr w:type="spellStart"/>
            <w:r>
              <w:rPr>
                <w:sz w:val="22"/>
                <w:szCs w:val="22"/>
              </w:rPr>
              <w:t>yr_sch_pri_M</w:t>
            </w:r>
            <w:proofErr w:type="spellEnd"/>
            <w:r>
              <w:rPr>
                <w:sz w:val="22"/>
                <w:szCs w:val="22"/>
              </w:rPr>
              <w:t>_*_BL</w:t>
            </w:r>
          </w:p>
        </w:tc>
        <w:tc>
          <w:tcPr>
            <w:tcW w:w="6375" w:type="dxa"/>
          </w:tcPr>
          <w:p w14:paraId="000012F0" w14:textId="77777777" w:rsidR="0030221B" w:rsidRDefault="00000000">
            <w:pPr>
              <w:rPr>
                <w:sz w:val="22"/>
                <w:szCs w:val="22"/>
              </w:rPr>
            </w:pPr>
            <w:r>
              <w:rPr>
                <w:sz w:val="22"/>
                <w:szCs w:val="22"/>
              </w:rPr>
              <w:t>Average Years of Primary Schooling, Male Population Aged * [BL]</w:t>
            </w:r>
          </w:p>
        </w:tc>
      </w:tr>
      <w:tr w:rsidR="0030221B" w14:paraId="6B00D598" w14:textId="77777777">
        <w:tc>
          <w:tcPr>
            <w:tcW w:w="2250" w:type="dxa"/>
          </w:tcPr>
          <w:p w14:paraId="000012F1" w14:textId="77777777" w:rsidR="0030221B" w:rsidRDefault="00000000">
            <w:pPr>
              <w:rPr>
                <w:sz w:val="22"/>
                <w:szCs w:val="22"/>
              </w:rPr>
            </w:pPr>
            <w:proofErr w:type="spellStart"/>
            <w:r>
              <w:rPr>
                <w:sz w:val="22"/>
                <w:szCs w:val="22"/>
              </w:rPr>
              <w:t>yr_sch_sec_M</w:t>
            </w:r>
            <w:proofErr w:type="spellEnd"/>
            <w:r>
              <w:rPr>
                <w:sz w:val="22"/>
                <w:szCs w:val="22"/>
              </w:rPr>
              <w:t>_*_BL</w:t>
            </w:r>
          </w:p>
        </w:tc>
        <w:tc>
          <w:tcPr>
            <w:tcW w:w="6375" w:type="dxa"/>
          </w:tcPr>
          <w:p w14:paraId="000012F2" w14:textId="77777777" w:rsidR="0030221B" w:rsidRDefault="00000000">
            <w:pPr>
              <w:rPr>
                <w:sz w:val="22"/>
                <w:szCs w:val="22"/>
              </w:rPr>
            </w:pPr>
            <w:r>
              <w:rPr>
                <w:sz w:val="22"/>
                <w:szCs w:val="22"/>
              </w:rPr>
              <w:t>Average Years of Secondary Schooling, Male Population Aged * [BL]</w:t>
            </w:r>
          </w:p>
        </w:tc>
      </w:tr>
      <w:tr w:rsidR="0030221B" w14:paraId="1A0F12C5" w14:textId="77777777">
        <w:tc>
          <w:tcPr>
            <w:tcW w:w="2250" w:type="dxa"/>
          </w:tcPr>
          <w:p w14:paraId="000012F3" w14:textId="77777777" w:rsidR="0030221B" w:rsidRDefault="00000000">
            <w:pPr>
              <w:rPr>
                <w:sz w:val="22"/>
                <w:szCs w:val="22"/>
              </w:rPr>
            </w:pPr>
            <w:proofErr w:type="spellStart"/>
            <w:r>
              <w:rPr>
                <w:sz w:val="22"/>
                <w:szCs w:val="22"/>
              </w:rPr>
              <w:t>yr_sch_ter_M</w:t>
            </w:r>
            <w:proofErr w:type="spellEnd"/>
            <w:r>
              <w:rPr>
                <w:sz w:val="22"/>
                <w:szCs w:val="22"/>
              </w:rPr>
              <w:t>_*_BL</w:t>
            </w:r>
          </w:p>
        </w:tc>
        <w:tc>
          <w:tcPr>
            <w:tcW w:w="6375" w:type="dxa"/>
          </w:tcPr>
          <w:p w14:paraId="000012F4" w14:textId="77777777" w:rsidR="0030221B" w:rsidRDefault="00000000">
            <w:pPr>
              <w:rPr>
                <w:sz w:val="22"/>
                <w:szCs w:val="22"/>
              </w:rPr>
            </w:pPr>
            <w:r>
              <w:rPr>
                <w:sz w:val="22"/>
                <w:szCs w:val="22"/>
              </w:rPr>
              <w:t>Average Years of Tertiary Schooling, Male Population Aged * [BL]</w:t>
            </w:r>
          </w:p>
        </w:tc>
      </w:tr>
      <w:tr w:rsidR="0030221B" w14:paraId="4F4FCE6E" w14:textId="77777777">
        <w:tc>
          <w:tcPr>
            <w:tcW w:w="2250" w:type="dxa"/>
          </w:tcPr>
          <w:p w14:paraId="000012F5" w14:textId="77777777" w:rsidR="0030221B" w:rsidRDefault="00000000">
            <w:pPr>
              <w:rPr>
                <w:sz w:val="22"/>
                <w:szCs w:val="22"/>
              </w:rPr>
            </w:pPr>
            <w:proofErr w:type="spellStart"/>
            <w:r>
              <w:rPr>
                <w:sz w:val="22"/>
                <w:szCs w:val="22"/>
              </w:rPr>
              <w:t>pop_M</w:t>
            </w:r>
            <w:proofErr w:type="spellEnd"/>
            <w:r>
              <w:rPr>
                <w:sz w:val="22"/>
                <w:szCs w:val="22"/>
              </w:rPr>
              <w:t>_*_BL</w:t>
            </w:r>
          </w:p>
        </w:tc>
        <w:tc>
          <w:tcPr>
            <w:tcW w:w="6375" w:type="dxa"/>
          </w:tcPr>
          <w:p w14:paraId="000012F6" w14:textId="77777777" w:rsidR="0030221B" w:rsidRDefault="00000000">
            <w:pPr>
              <w:rPr>
                <w:sz w:val="22"/>
                <w:szCs w:val="22"/>
              </w:rPr>
            </w:pPr>
            <w:r>
              <w:rPr>
                <w:sz w:val="22"/>
                <w:szCs w:val="22"/>
              </w:rPr>
              <w:t>Male Population, Aged * (thousands) [BL]</w:t>
            </w:r>
          </w:p>
        </w:tc>
      </w:tr>
    </w:tbl>
    <w:p w14:paraId="000012F7" w14:textId="77777777" w:rsidR="0030221B" w:rsidRDefault="0030221B">
      <w:pPr>
        <w:rPr>
          <w:sz w:val="22"/>
          <w:szCs w:val="22"/>
        </w:rPr>
      </w:pPr>
    </w:p>
    <w:p w14:paraId="000012F8" w14:textId="77777777" w:rsidR="0030221B" w:rsidRDefault="0030221B">
      <w:pPr>
        <w:rPr>
          <w:sz w:val="22"/>
          <w:szCs w:val="22"/>
        </w:rPr>
      </w:pPr>
    </w:p>
    <w:p w14:paraId="000012F9" w14:textId="77777777" w:rsidR="0030221B" w:rsidRDefault="00000000">
      <w:pPr>
        <w:pStyle w:val="Heading2"/>
        <w:rPr>
          <w:rFonts w:ascii="Times New Roman" w:eastAsia="Times New Roman" w:hAnsi="Times New Roman" w:cs="Times New Roman"/>
          <w:sz w:val="22"/>
          <w:szCs w:val="22"/>
        </w:rPr>
      </w:pPr>
      <w:bookmarkStart w:id="111" w:name="_Toc109775475"/>
      <w:r>
        <w:rPr>
          <w:rFonts w:ascii="Times New Roman" w:eastAsia="Times New Roman" w:hAnsi="Times New Roman" w:cs="Times New Roman"/>
          <w:sz w:val="22"/>
          <w:szCs w:val="22"/>
        </w:rPr>
        <w:t>Program for International Student Assessment (PISA) Scores [PIS]</w:t>
      </w:r>
      <w:bookmarkEnd w:id="111"/>
    </w:p>
    <w:p w14:paraId="000012FA" w14:textId="77777777" w:rsidR="0030221B" w:rsidRDefault="0030221B">
      <w:pPr>
        <w:rPr>
          <w:sz w:val="22"/>
          <w:szCs w:val="22"/>
        </w:rPr>
      </w:pPr>
    </w:p>
    <w:p w14:paraId="000012FB" w14:textId="77777777" w:rsidR="0030221B" w:rsidRDefault="00000000">
      <w:pPr>
        <w:rPr>
          <w:sz w:val="22"/>
          <w:szCs w:val="22"/>
        </w:rPr>
      </w:pPr>
      <w:r>
        <w:rPr>
          <w:sz w:val="22"/>
          <w:szCs w:val="22"/>
        </w:rPr>
        <w:lastRenderedPageBreak/>
        <w:t>Suffix: PIS</w:t>
      </w:r>
    </w:p>
    <w:p w14:paraId="000012FC" w14:textId="77777777" w:rsidR="0030221B" w:rsidRDefault="0030221B">
      <w:pPr>
        <w:rPr>
          <w:sz w:val="22"/>
          <w:szCs w:val="22"/>
        </w:rPr>
      </w:pPr>
    </w:p>
    <w:p w14:paraId="000012FD" w14:textId="77777777" w:rsidR="0030221B" w:rsidRDefault="00000000">
      <w:pPr>
        <w:rPr>
          <w:sz w:val="22"/>
          <w:szCs w:val="22"/>
        </w:rPr>
      </w:pPr>
      <w:r>
        <w:rPr>
          <w:sz w:val="22"/>
          <w:szCs w:val="22"/>
        </w:rPr>
        <w:t xml:space="preserve">Description: This dataset contains scores from an international assessment that measures 15-year-old students’ literacy in reading, </w:t>
      </w:r>
      <w:proofErr w:type="gramStart"/>
      <w:r>
        <w:rPr>
          <w:sz w:val="22"/>
          <w:szCs w:val="22"/>
        </w:rPr>
        <w:t>mathematics</w:t>
      </w:r>
      <w:proofErr w:type="gramEnd"/>
      <w:r>
        <w:rPr>
          <w:sz w:val="22"/>
          <w:szCs w:val="22"/>
        </w:rPr>
        <w:t xml:space="preserve"> and science. </w:t>
      </w:r>
    </w:p>
    <w:p w14:paraId="000012FE" w14:textId="77777777" w:rsidR="0030221B" w:rsidRDefault="0030221B">
      <w:pPr>
        <w:rPr>
          <w:sz w:val="22"/>
          <w:szCs w:val="22"/>
        </w:rPr>
      </w:pPr>
    </w:p>
    <w:p w14:paraId="000012FF" w14:textId="77777777" w:rsidR="0030221B" w:rsidRDefault="00000000">
      <w:pPr>
        <w:rPr>
          <w:sz w:val="22"/>
          <w:szCs w:val="22"/>
        </w:rPr>
      </w:pPr>
      <w:r>
        <w:rPr>
          <w:sz w:val="22"/>
          <w:szCs w:val="22"/>
        </w:rPr>
        <w:t>Data Cleaning:  The raw data includes three missing data codes: “</w:t>
      </w:r>
      <w:proofErr w:type="gramStart"/>
      <w:r>
        <w:rPr>
          <w:sz w:val="22"/>
          <w:szCs w:val="22"/>
        </w:rPr>
        <w:t>—“ indicating</w:t>
      </w:r>
      <w:proofErr w:type="gramEnd"/>
      <w:r>
        <w:rPr>
          <w:sz w:val="22"/>
          <w:szCs w:val="22"/>
        </w:rPr>
        <w:t xml:space="preserve"> a data value is not available, “†”, indicating that a variable is not applicable, and “‡” indicating that reporting standards were not met. These values are standardized to be a NA.</w:t>
      </w:r>
    </w:p>
    <w:p w14:paraId="00001300" w14:textId="77777777" w:rsidR="0030221B" w:rsidRDefault="0030221B">
      <w:pPr>
        <w:rPr>
          <w:sz w:val="22"/>
          <w:szCs w:val="22"/>
        </w:rPr>
      </w:pPr>
    </w:p>
    <w:p w14:paraId="00001301" w14:textId="77777777" w:rsidR="0030221B" w:rsidRDefault="00000000">
      <w:pPr>
        <w:rPr>
          <w:sz w:val="22"/>
          <w:szCs w:val="22"/>
        </w:rPr>
      </w:pPr>
      <w:r>
        <w:rPr>
          <w:sz w:val="22"/>
          <w:szCs w:val="22"/>
        </w:rPr>
        <w:t>Data:</w:t>
      </w:r>
    </w:p>
    <w:p w14:paraId="00001302" w14:textId="77777777" w:rsidR="0030221B" w:rsidRDefault="00000000">
      <w:pPr>
        <w:rPr>
          <w:sz w:val="22"/>
          <w:szCs w:val="22"/>
        </w:rPr>
      </w:pPr>
      <w:hyperlink r:id="rId182">
        <w:r>
          <w:rPr>
            <w:color w:val="1155CC"/>
            <w:sz w:val="22"/>
            <w:szCs w:val="22"/>
            <w:u w:val="single"/>
          </w:rPr>
          <w:t>http://pisadataexplorer.oecd.org/ide/idepisa/report.aspx</w:t>
        </w:r>
      </w:hyperlink>
      <w:r>
        <w:rPr>
          <w:sz w:val="22"/>
          <w:szCs w:val="22"/>
        </w:rPr>
        <w:t xml:space="preserve"> </w:t>
      </w:r>
    </w:p>
    <w:p w14:paraId="00001303" w14:textId="77777777" w:rsidR="0030221B" w:rsidRDefault="0030221B">
      <w:pPr>
        <w:rPr>
          <w:sz w:val="22"/>
          <w:szCs w:val="22"/>
        </w:rPr>
      </w:pPr>
    </w:p>
    <w:p w14:paraId="00001304" w14:textId="77777777" w:rsidR="0030221B" w:rsidRDefault="00000000">
      <w:pPr>
        <w:rPr>
          <w:sz w:val="22"/>
          <w:szCs w:val="22"/>
        </w:rPr>
      </w:pPr>
      <w:r>
        <w:rPr>
          <w:sz w:val="22"/>
          <w:szCs w:val="22"/>
        </w:rPr>
        <w:t xml:space="preserve">Citation: </w:t>
      </w:r>
    </w:p>
    <w:p w14:paraId="00001305" w14:textId="77777777" w:rsidR="0030221B" w:rsidRDefault="00000000">
      <w:pPr>
        <w:rPr>
          <w:sz w:val="22"/>
          <w:szCs w:val="22"/>
          <w:u w:val="single"/>
        </w:rPr>
      </w:pPr>
      <w:r>
        <w:rPr>
          <w:sz w:val="22"/>
          <w:szCs w:val="22"/>
        </w:rPr>
        <w:t xml:space="preserve">Organization for Economic Cooperation and Development (OECD). Program for International Student Assessment. </w:t>
      </w:r>
      <w:r>
        <w:rPr>
          <w:sz w:val="22"/>
          <w:szCs w:val="22"/>
          <w:u w:val="single"/>
        </w:rPr>
        <w:t>http://nces.ed.gov/surveys/pisa/idepisa</w:t>
      </w:r>
    </w:p>
    <w:p w14:paraId="00001306" w14:textId="77777777" w:rsidR="0030221B" w:rsidRDefault="0030221B">
      <w:pPr>
        <w:rPr>
          <w:sz w:val="22"/>
          <w:szCs w:val="22"/>
        </w:rPr>
      </w:pPr>
    </w:p>
    <w:p w14:paraId="00001307" w14:textId="77777777" w:rsidR="0030221B" w:rsidRDefault="00000000">
      <w:pPr>
        <w:rPr>
          <w:sz w:val="22"/>
          <w:szCs w:val="22"/>
        </w:rPr>
      </w:pPr>
      <w:r>
        <w:rPr>
          <w:sz w:val="22"/>
          <w:szCs w:val="22"/>
        </w:rPr>
        <w:t xml:space="preserve">Terms of Use: </w:t>
      </w:r>
    </w:p>
    <w:p w14:paraId="00001308" w14:textId="77777777" w:rsidR="0030221B" w:rsidRDefault="00000000">
      <w:pPr>
        <w:rPr>
          <w:sz w:val="22"/>
          <w:szCs w:val="22"/>
        </w:rPr>
      </w:pPr>
      <w:hyperlink r:id="rId183">
        <w:r>
          <w:rPr>
            <w:color w:val="1155CC"/>
            <w:sz w:val="22"/>
            <w:szCs w:val="22"/>
            <w:u w:val="single"/>
          </w:rPr>
          <w:t>https://www.oecd.org/pisa/47307726.pdf</w:t>
        </w:r>
      </w:hyperlink>
      <w:r>
        <w:rPr>
          <w:sz w:val="22"/>
          <w:szCs w:val="22"/>
        </w:rPr>
        <w:t xml:space="preserve"> </w:t>
      </w:r>
    </w:p>
    <w:p w14:paraId="00001309" w14:textId="77777777" w:rsidR="0030221B" w:rsidRDefault="0030221B">
      <w:pPr>
        <w:rPr>
          <w:sz w:val="22"/>
          <w:szCs w:val="22"/>
        </w:rPr>
      </w:pPr>
    </w:p>
    <w:p w14:paraId="0000130A" w14:textId="77777777" w:rsidR="0030221B" w:rsidRDefault="00000000">
      <w:pPr>
        <w:rPr>
          <w:sz w:val="22"/>
          <w:szCs w:val="22"/>
        </w:rPr>
      </w:pPr>
      <w:r>
        <w:rPr>
          <w:sz w:val="22"/>
          <w:szCs w:val="22"/>
        </w:rPr>
        <w:t xml:space="preserve">Codebook: </w:t>
      </w:r>
    </w:p>
    <w:p w14:paraId="0000130B" w14:textId="77777777" w:rsidR="0030221B" w:rsidRDefault="00000000">
      <w:pPr>
        <w:rPr>
          <w:sz w:val="22"/>
          <w:szCs w:val="22"/>
        </w:rPr>
      </w:pPr>
      <w:hyperlink r:id="rId184">
        <w:r>
          <w:rPr>
            <w:color w:val="1155CC"/>
            <w:sz w:val="22"/>
            <w:szCs w:val="22"/>
            <w:u w:val="single"/>
          </w:rPr>
          <w:t>https://www.oecd.org/pisa/pisaproducts</w:t>
        </w:r>
      </w:hyperlink>
      <w:r>
        <w:rPr>
          <w:sz w:val="22"/>
          <w:szCs w:val="22"/>
        </w:rPr>
        <w:t xml:space="preserve"> </w:t>
      </w:r>
    </w:p>
    <w:p w14:paraId="0000130C" w14:textId="77777777" w:rsidR="0030221B" w:rsidRDefault="0030221B">
      <w:pPr>
        <w:rPr>
          <w:sz w:val="22"/>
          <w:szCs w:val="22"/>
        </w:rPr>
      </w:pPr>
    </w:p>
    <w:p w14:paraId="0000130D"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130E" w14:textId="77777777" w:rsidR="0030221B" w:rsidRDefault="00000000">
      <w:pPr>
        <w:rPr>
          <w:sz w:val="22"/>
          <w:szCs w:val="22"/>
        </w:rPr>
      </w:pPr>
      <w:r>
        <w:rPr>
          <w:sz w:val="22"/>
          <w:szCs w:val="22"/>
        </w:rPr>
        <w:t>2000, 2003, 2006, 2009, 2012, 2015, 2018</w:t>
      </w:r>
      <w:r>
        <w:rPr>
          <w:sz w:val="22"/>
          <w:szCs w:val="22"/>
        </w:rPr>
        <w:tab/>
      </w:r>
      <w:r>
        <w:rPr>
          <w:sz w:val="22"/>
          <w:szCs w:val="22"/>
        </w:rPr>
        <w:tab/>
        <w:t>82</w:t>
      </w:r>
    </w:p>
    <w:p w14:paraId="0000130F" w14:textId="77777777" w:rsidR="0030221B" w:rsidRDefault="0030221B">
      <w:pPr>
        <w:rPr>
          <w:sz w:val="22"/>
          <w:szCs w:val="22"/>
        </w:rPr>
      </w:pPr>
    </w:p>
    <w:p w14:paraId="00001310" w14:textId="77777777" w:rsidR="0030221B" w:rsidRDefault="00000000">
      <w:pPr>
        <w:rPr>
          <w:sz w:val="22"/>
          <w:szCs w:val="22"/>
        </w:rPr>
      </w:pPr>
      <w:r>
        <w:rPr>
          <w:sz w:val="22"/>
          <w:szCs w:val="22"/>
        </w:rPr>
        <w:t>Variables:</w:t>
      </w:r>
    </w:p>
    <w:tbl>
      <w:tblPr>
        <w:tblStyle w:val="afffffffffffffffffffffffffffffffffffffffffffffffffffffffd"/>
        <w:tblW w:w="877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0"/>
        <w:gridCol w:w="6735"/>
      </w:tblGrid>
      <w:tr w:rsidR="0030221B" w14:paraId="43AF3B03" w14:textId="77777777">
        <w:trPr>
          <w:trHeight w:val="277"/>
        </w:trPr>
        <w:tc>
          <w:tcPr>
            <w:tcW w:w="2040" w:type="dxa"/>
          </w:tcPr>
          <w:p w14:paraId="00001311" w14:textId="77777777" w:rsidR="0030221B" w:rsidRDefault="00000000">
            <w:pPr>
              <w:rPr>
                <w:sz w:val="22"/>
                <w:szCs w:val="22"/>
              </w:rPr>
            </w:pPr>
            <w:proofErr w:type="spellStart"/>
            <w:r>
              <w:rPr>
                <w:sz w:val="22"/>
                <w:szCs w:val="22"/>
              </w:rPr>
              <w:t>math_avg_PIS</w:t>
            </w:r>
            <w:proofErr w:type="spellEnd"/>
          </w:p>
        </w:tc>
        <w:tc>
          <w:tcPr>
            <w:tcW w:w="6735" w:type="dxa"/>
          </w:tcPr>
          <w:p w14:paraId="00001312" w14:textId="77777777" w:rsidR="0030221B" w:rsidRDefault="00000000">
            <w:pPr>
              <w:rPr>
                <w:sz w:val="22"/>
                <w:szCs w:val="22"/>
              </w:rPr>
            </w:pPr>
            <w:r>
              <w:rPr>
                <w:sz w:val="22"/>
                <w:szCs w:val="22"/>
              </w:rPr>
              <w:t>Average mathematics scores [PIS]</w:t>
            </w:r>
          </w:p>
        </w:tc>
      </w:tr>
      <w:tr w:rsidR="0030221B" w14:paraId="3477AEE4" w14:textId="77777777">
        <w:trPr>
          <w:trHeight w:val="292"/>
        </w:trPr>
        <w:tc>
          <w:tcPr>
            <w:tcW w:w="2040" w:type="dxa"/>
          </w:tcPr>
          <w:p w14:paraId="00001313" w14:textId="77777777" w:rsidR="0030221B" w:rsidRDefault="00000000">
            <w:pPr>
              <w:rPr>
                <w:sz w:val="22"/>
                <w:szCs w:val="22"/>
              </w:rPr>
            </w:pPr>
            <w:proofErr w:type="spellStart"/>
            <w:r>
              <w:rPr>
                <w:sz w:val="22"/>
                <w:szCs w:val="22"/>
              </w:rPr>
              <w:t>science_avg_PIS</w:t>
            </w:r>
            <w:proofErr w:type="spellEnd"/>
          </w:p>
        </w:tc>
        <w:tc>
          <w:tcPr>
            <w:tcW w:w="6735" w:type="dxa"/>
          </w:tcPr>
          <w:p w14:paraId="00001314" w14:textId="77777777" w:rsidR="0030221B" w:rsidRDefault="00000000">
            <w:pPr>
              <w:rPr>
                <w:sz w:val="22"/>
                <w:szCs w:val="22"/>
              </w:rPr>
            </w:pPr>
            <w:r>
              <w:rPr>
                <w:sz w:val="22"/>
                <w:szCs w:val="22"/>
              </w:rPr>
              <w:t>Average science scores [PIS]</w:t>
            </w:r>
          </w:p>
        </w:tc>
      </w:tr>
      <w:tr w:rsidR="0030221B" w14:paraId="6E7D41A2" w14:textId="77777777">
        <w:trPr>
          <w:trHeight w:val="292"/>
        </w:trPr>
        <w:tc>
          <w:tcPr>
            <w:tcW w:w="2040" w:type="dxa"/>
          </w:tcPr>
          <w:p w14:paraId="00001315" w14:textId="77777777" w:rsidR="0030221B" w:rsidRDefault="00000000">
            <w:pPr>
              <w:rPr>
                <w:sz w:val="22"/>
                <w:szCs w:val="22"/>
              </w:rPr>
            </w:pPr>
            <w:proofErr w:type="spellStart"/>
            <w:r>
              <w:rPr>
                <w:sz w:val="22"/>
                <w:szCs w:val="22"/>
              </w:rPr>
              <w:t>reading_avg_PIS</w:t>
            </w:r>
            <w:proofErr w:type="spellEnd"/>
          </w:p>
        </w:tc>
        <w:tc>
          <w:tcPr>
            <w:tcW w:w="6735" w:type="dxa"/>
          </w:tcPr>
          <w:p w14:paraId="00001316" w14:textId="77777777" w:rsidR="0030221B" w:rsidRDefault="00000000">
            <w:pPr>
              <w:rPr>
                <w:sz w:val="22"/>
                <w:szCs w:val="22"/>
              </w:rPr>
            </w:pPr>
            <w:r>
              <w:rPr>
                <w:sz w:val="22"/>
                <w:szCs w:val="22"/>
              </w:rPr>
              <w:t>Average reading scores [PIS]</w:t>
            </w:r>
          </w:p>
        </w:tc>
      </w:tr>
    </w:tbl>
    <w:p w14:paraId="00001317" w14:textId="77777777" w:rsidR="0030221B" w:rsidRDefault="0030221B">
      <w:pPr>
        <w:pBdr>
          <w:bottom w:val="single" w:sz="6" w:space="1" w:color="000000"/>
        </w:pBdr>
        <w:rPr>
          <w:sz w:val="22"/>
          <w:szCs w:val="22"/>
        </w:rPr>
      </w:pPr>
    </w:p>
    <w:p w14:paraId="33AF6549" w14:textId="77777777" w:rsidR="001F4CC3" w:rsidRDefault="001F4CC3">
      <w:pPr>
        <w:pStyle w:val="Heading2"/>
        <w:rPr>
          <w:rFonts w:ascii="Times New Roman" w:eastAsia="Times New Roman" w:hAnsi="Times New Roman" w:cs="Times New Roman"/>
          <w:sz w:val="22"/>
          <w:szCs w:val="22"/>
        </w:rPr>
      </w:pPr>
    </w:p>
    <w:p w14:paraId="00001318" w14:textId="58C90AC7" w:rsidR="0030221B" w:rsidRDefault="00000000">
      <w:pPr>
        <w:pStyle w:val="Heading2"/>
        <w:rPr>
          <w:rFonts w:ascii="Times New Roman" w:eastAsia="Times New Roman" w:hAnsi="Times New Roman" w:cs="Times New Roman"/>
          <w:sz w:val="22"/>
          <w:szCs w:val="22"/>
        </w:rPr>
      </w:pPr>
      <w:bookmarkStart w:id="112" w:name="_Toc109775476"/>
      <w:r>
        <w:rPr>
          <w:rFonts w:ascii="Times New Roman" w:eastAsia="Times New Roman" w:hAnsi="Times New Roman" w:cs="Times New Roman"/>
          <w:sz w:val="22"/>
          <w:szCs w:val="22"/>
        </w:rPr>
        <w:t>World Bank Education Statistics [ES]</w:t>
      </w:r>
      <w:bookmarkEnd w:id="112"/>
    </w:p>
    <w:p w14:paraId="00001319" w14:textId="77777777" w:rsidR="0030221B" w:rsidRDefault="0030221B">
      <w:pPr>
        <w:rPr>
          <w:sz w:val="22"/>
          <w:szCs w:val="22"/>
        </w:rPr>
      </w:pPr>
    </w:p>
    <w:p w14:paraId="0000131A" w14:textId="77777777" w:rsidR="0030221B" w:rsidRDefault="00000000">
      <w:pPr>
        <w:rPr>
          <w:sz w:val="22"/>
          <w:szCs w:val="22"/>
        </w:rPr>
      </w:pPr>
      <w:r>
        <w:rPr>
          <w:sz w:val="22"/>
          <w:szCs w:val="22"/>
        </w:rPr>
        <w:t>Suffix: ES</w:t>
      </w:r>
    </w:p>
    <w:p w14:paraId="0000131B" w14:textId="77777777" w:rsidR="0030221B" w:rsidRDefault="0030221B">
      <w:pPr>
        <w:rPr>
          <w:sz w:val="22"/>
          <w:szCs w:val="22"/>
        </w:rPr>
      </w:pPr>
    </w:p>
    <w:p w14:paraId="0000131C" w14:textId="77777777" w:rsidR="0030221B" w:rsidRDefault="00000000">
      <w:pPr>
        <w:rPr>
          <w:sz w:val="22"/>
          <w:szCs w:val="22"/>
        </w:rPr>
      </w:pPr>
      <w:r>
        <w:rPr>
          <w:sz w:val="22"/>
          <w:szCs w:val="22"/>
        </w:rPr>
        <w:t xml:space="preserve">Description: This dataset contains general education statistics for each country </w:t>
      </w:r>
      <w:proofErr w:type="gramStart"/>
      <w:r>
        <w:rPr>
          <w:sz w:val="22"/>
          <w:szCs w:val="22"/>
        </w:rPr>
        <w:t>in a given year</w:t>
      </w:r>
      <w:proofErr w:type="gramEnd"/>
      <w:r>
        <w:rPr>
          <w:sz w:val="22"/>
          <w:szCs w:val="22"/>
        </w:rPr>
        <w:t>. We only keep 29 variables regarding enrollment, completion, government spending, and educational outcomes.</w:t>
      </w:r>
    </w:p>
    <w:p w14:paraId="0000131D" w14:textId="77777777" w:rsidR="0030221B" w:rsidRDefault="0030221B">
      <w:pPr>
        <w:rPr>
          <w:sz w:val="22"/>
          <w:szCs w:val="22"/>
        </w:rPr>
      </w:pPr>
    </w:p>
    <w:p w14:paraId="0000131E" w14:textId="77777777" w:rsidR="0030221B" w:rsidRDefault="00000000">
      <w:pPr>
        <w:rPr>
          <w:sz w:val="22"/>
          <w:szCs w:val="22"/>
        </w:rPr>
      </w:pPr>
      <w:r>
        <w:rPr>
          <w:sz w:val="22"/>
          <w:szCs w:val="22"/>
        </w:rPr>
        <w:t xml:space="preserve">Citation: </w:t>
      </w:r>
    </w:p>
    <w:p w14:paraId="0000131F" w14:textId="77777777" w:rsidR="0030221B" w:rsidRDefault="00000000">
      <w:pPr>
        <w:rPr>
          <w:sz w:val="22"/>
          <w:szCs w:val="22"/>
          <w:u w:val="single"/>
        </w:rPr>
      </w:pPr>
      <w:r>
        <w:rPr>
          <w:sz w:val="22"/>
          <w:szCs w:val="22"/>
        </w:rPr>
        <w:t xml:space="preserve">World Bank. 2021. Education Statistics - All Indicators. </w:t>
      </w:r>
      <w:r>
        <w:rPr>
          <w:sz w:val="22"/>
          <w:szCs w:val="22"/>
          <w:u w:val="single"/>
        </w:rPr>
        <w:t>https://databank.worldbank.org/reports.aspx?source=Education%20Statistics&amp;preview=off</w:t>
      </w:r>
    </w:p>
    <w:p w14:paraId="00001320" w14:textId="77777777" w:rsidR="0030221B" w:rsidRDefault="0030221B">
      <w:pPr>
        <w:rPr>
          <w:sz w:val="22"/>
          <w:szCs w:val="22"/>
        </w:rPr>
      </w:pPr>
    </w:p>
    <w:p w14:paraId="00001321" w14:textId="77777777" w:rsidR="0030221B" w:rsidRDefault="00000000">
      <w:pPr>
        <w:rPr>
          <w:sz w:val="22"/>
          <w:szCs w:val="22"/>
        </w:rPr>
      </w:pPr>
      <w:r>
        <w:rPr>
          <w:sz w:val="22"/>
          <w:szCs w:val="22"/>
        </w:rPr>
        <w:t>Data Cleaning: Observations for regions and small states not in the Gleditsch-Ward system are dropped.</w:t>
      </w:r>
    </w:p>
    <w:p w14:paraId="00001322" w14:textId="77777777" w:rsidR="0030221B" w:rsidRDefault="0030221B">
      <w:pPr>
        <w:rPr>
          <w:sz w:val="22"/>
          <w:szCs w:val="22"/>
        </w:rPr>
      </w:pPr>
    </w:p>
    <w:p w14:paraId="00001323" w14:textId="77777777" w:rsidR="0030221B" w:rsidRDefault="00000000">
      <w:pPr>
        <w:rPr>
          <w:sz w:val="22"/>
          <w:szCs w:val="22"/>
        </w:rPr>
      </w:pPr>
      <w:r>
        <w:rPr>
          <w:sz w:val="22"/>
          <w:szCs w:val="22"/>
        </w:rPr>
        <w:t xml:space="preserve">Years: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1324" w14:textId="77777777" w:rsidR="0030221B" w:rsidRDefault="00000000">
      <w:pPr>
        <w:rPr>
          <w:sz w:val="22"/>
          <w:szCs w:val="22"/>
        </w:rPr>
      </w:pPr>
      <w:r>
        <w:rPr>
          <w:sz w:val="22"/>
          <w:szCs w:val="22"/>
        </w:rPr>
        <w:lastRenderedPageBreak/>
        <w:t>1970-2020</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197</w:t>
      </w:r>
    </w:p>
    <w:p w14:paraId="00001325" w14:textId="77777777" w:rsidR="0030221B" w:rsidRDefault="0030221B">
      <w:pPr>
        <w:rPr>
          <w:sz w:val="22"/>
          <w:szCs w:val="22"/>
        </w:rPr>
      </w:pPr>
    </w:p>
    <w:p w14:paraId="00001326" w14:textId="77777777" w:rsidR="0030221B" w:rsidRDefault="00000000">
      <w:pPr>
        <w:rPr>
          <w:sz w:val="22"/>
          <w:szCs w:val="22"/>
        </w:rPr>
      </w:pPr>
      <w:r>
        <w:rPr>
          <w:sz w:val="22"/>
          <w:szCs w:val="22"/>
        </w:rPr>
        <w:t>Variables</w:t>
      </w:r>
    </w:p>
    <w:tbl>
      <w:tblPr>
        <w:tblStyle w:val="afffffffffffffffffffffffffffffffffffffffffffffffffffffffe"/>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0"/>
        <w:gridCol w:w="6315"/>
      </w:tblGrid>
      <w:tr w:rsidR="0030221B" w14:paraId="564BD7C4" w14:textId="77777777">
        <w:trPr>
          <w:trHeight w:val="277"/>
        </w:trPr>
        <w:tc>
          <w:tcPr>
            <w:tcW w:w="2490" w:type="dxa"/>
          </w:tcPr>
          <w:p w14:paraId="00001327" w14:textId="77777777" w:rsidR="0030221B" w:rsidRDefault="00000000">
            <w:pPr>
              <w:rPr>
                <w:sz w:val="22"/>
                <w:szCs w:val="22"/>
              </w:rPr>
            </w:pPr>
            <w:proofErr w:type="spellStart"/>
            <w:r>
              <w:rPr>
                <w:sz w:val="22"/>
                <w:szCs w:val="22"/>
              </w:rPr>
              <w:t>gen_ps_F_ES</w:t>
            </w:r>
            <w:proofErr w:type="spellEnd"/>
          </w:p>
        </w:tc>
        <w:tc>
          <w:tcPr>
            <w:tcW w:w="6315" w:type="dxa"/>
          </w:tcPr>
          <w:p w14:paraId="00001328" w14:textId="77777777" w:rsidR="0030221B" w:rsidRDefault="00000000">
            <w:pPr>
              <w:rPr>
                <w:sz w:val="22"/>
                <w:szCs w:val="22"/>
              </w:rPr>
            </w:pPr>
            <w:r>
              <w:rPr>
                <w:sz w:val="22"/>
                <w:szCs w:val="22"/>
              </w:rPr>
              <w:t>Gross enrolment ratio, primary and secondary, female (%)</w:t>
            </w:r>
          </w:p>
        </w:tc>
      </w:tr>
      <w:tr w:rsidR="0030221B" w14:paraId="36A1540B" w14:textId="77777777">
        <w:trPr>
          <w:trHeight w:val="277"/>
        </w:trPr>
        <w:tc>
          <w:tcPr>
            <w:tcW w:w="2490" w:type="dxa"/>
          </w:tcPr>
          <w:p w14:paraId="00001329" w14:textId="77777777" w:rsidR="0030221B" w:rsidRDefault="00000000">
            <w:pPr>
              <w:rPr>
                <w:b/>
                <w:sz w:val="22"/>
                <w:szCs w:val="22"/>
              </w:rPr>
            </w:pPr>
            <w:proofErr w:type="spellStart"/>
            <w:r>
              <w:rPr>
                <w:sz w:val="22"/>
                <w:szCs w:val="22"/>
              </w:rPr>
              <w:t>gen_ps_ES</w:t>
            </w:r>
            <w:proofErr w:type="spellEnd"/>
          </w:p>
        </w:tc>
        <w:tc>
          <w:tcPr>
            <w:tcW w:w="6315" w:type="dxa"/>
          </w:tcPr>
          <w:p w14:paraId="0000132A" w14:textId="77777777" w:rsidR="0030221B" w:rsidRDefault="00000000">
            <w:pPr>
              <w:rPr>
                <w:sz w:val="22"/>
                <w:szCs w:val="22"/>
              </w:rPr>
            </w:pPr>
            <w:r>
              <w:rPr>
                <w:sz w:val="22"/>
                <w:szCs w:val="22"/>
              </w:rPr>
              <w:t>Gross enrolment ratio, primary and secondary, both sexes (%)</w:t>
            </w:r>
          </w:p>
        </w:tc>
      </w:tr>
      <w:tr w:rsidR="0030221B" w14:paraId="6621FBAA" w14:textId="77777777">
        <w:trPr>
          <w:trHeight w:val="277"/>
        </w:trPr>
        <w:tc>
          <w:tcPr>
            <w:tcW w:w="2490" w:type="dxa"/>
          </w:tcPr>
          <w:p w14:paraId="0000132B" w14:textId="77777777" w:rsidR="0030221B" w:rsidRDefault="00000000">
            <w:pPr>
              <w:rPr>
                <w:sz w:val="22"/>
                <w:szCs w:val="22"/>
              </w:rPr>
            </w:pPr>
            <w:proofErr w:type="spellStart"/>
            <w:r>
              <w:rPr>
                <w:sz w:val="22"/>
                <w:szCs w:val="22"/>
              </w:rPr>
              <w:t>gen_sec_ES</w:t>
            </w:r>
            <w:proofErr w:type="spellEnd"/>
          </w:p>
        </w:tc>
        <w:tc>
          <w:tcPr>
            <w:tcW w:w="6315" w:type="dxa"/>
          </w:tcPr>
          <w:p w14:paraId="0000132C" w14:textId="77777777" w:rsidR="0030221B" w:rsidRDefault="00000000">
            <w:pPr>
              <w:rPr>
                <w:sz w:val="22"/>
                <w:szCs w:val="22"/>
              </w:rPr>
            </w:pPr>
            <w:r>
              <w:rPr>
                <w:sz w:val="22"/>
                <w:szCs w:val="22"/>
              </w:rPr>
              <w:t>Gross enrolment ratio, secondary, both sexes (%)</w:t>
            </w:r>
          </w:p>
        </w:tc>
      </w:tr>
      <w:tr w:rsidR="0030221B" w14:paraId="40C0A883" w14:textId="77777777">
        <w:trPr>
          <w:trHeight w:val="277"/>
        </w:trPr>
        <w:tc>
          <w:tcPr>
            <w:tcW w:w="2490" w:type="dxa"/>
          </w:tcPr>
          <w:p w14:paraId="0000132D" w14:textId="77777777" w:rsidR="0030221B" w:rsidRDefault="00000000">
            <w:pPr>
              <w:rPr>
                <w:sz w:val="22"/>
                <w:szCs w:val="22"/>
              </w:rPr>
            </w:pPr>
            <w:proofErr w:type="spellStart"/>
            <w:r>
              <w:rPr>
                <w:sz w:val="22"/>
                <w:szCs w:val="22"/>
              </w:rPr>
              <w:t>gen_sec_F_ES</w:t>
            </w:r>
            <w:proofErr w:type="spellEnd"/>
          </w:p>
        </w:tc>
        <w:tc>
          <w:tcPr>
            <w:tcW w:w="6315" w:type="dxa"/>
          </w:tcPr>
          <w:p w14:paraId="0000132E" w14:textId="77777777" w:rsidR="0030221B" w:rsidRDefault="00000000">
            <w:pPr>
              <w:rPr>
                <w:sz w:val="22"/>
                <w:szCs w:val="22"/>
              </w:rPr>
            </w:pPr>
            <w:r>
              <w:rPr>
                <w:sz w:val="22"/>
                <w:szCs w:val="22"/>
              </w:rPr>
              <w:t>Gross enrolment ratio, secondary, female (%)</w:t>
            </w:r>
          </w:p>
        </w:tc>
      </w:tr>
      <w:tr w:rsidR="0030221B" w14:paraId="3A0D77D1" w14:textId="77777777">
        <w:trPr>
          <w:trHeight w:val="277"/>
        </w:trPr>
        <w:tc>
          <w:tcPr>
            <w:tcW w:w="2490" w:type="dxa"/>
          </w:tcPr>
          <w:p w14:paraId="0000132F" w14:textId="77777777" w:rsidR="0030221B" w:rsidRDefault="00000000">
            <w:pPr>
              <w:rPr>
                <w:sz w:val="22"/>
                <w:szCs w:val="22"/>
              </w:rPr>
            </w:pPr>
            <w:proofErr w:type="spellStart"/>
            <w:r>
              <w:rPr>
                <w:sz w:val="22"/>
                <w:szCs w:val="22"/>
              </w:rPr>
              <w:t>nen_pri_F_ES</w:t>
            </w:r>
            <w:proofErr w:type="spellEnd"/>
          </w:p>
        </w:tc>
        <w:tc>
          <w:tcPr>
            <w:tcW w:w="6315" w:type="dxa"/>
          </w:tcPr>
          <w:p w14:paraId="00001330" w14:textId="77777777" w:rsidR="0030221B" w:rsidRDefault="00000000">
            <w:pPr>
              <w:rPr>
                <w:sz w:val="22"/>
                <w:szCs w:val="22"/>
              </w:rPr>
            </w:pPr>
            <w:r>
              <w:rPr>
                <w:sz w:val="22"/>
                <w:szCs w:val="22"/>
              </w:rPr>
              <w:t>Total net enrolment rate, primary, female (%)</w:t>
            </w:r>
          </w:p>
        </w:tc>
      </w:tr>
      <w:tr w:rsidR="0030221B" w14:paraId="31BA58AE" w14:textId="77777777">
        <w:trPr>
          <w:trHeight w:val="277"/>
        </w:trPr>
        <w:tc>
          <w:tcPr>
            <w:tcW w:w="2490" w:type="dxa"/>
          </w:tcPr>
          <w:p w14:paraId="00001331" w14:textId="77777777" w:rsidR="0030221B" w:rsidRDefault="00000000">
            <w:pPr>
              <w:rPr>
                <w:sz w:val="22"/>
                <w:szCs w:val="22"/>
              </w:rPr>
            </w:pPr>
            <w:proofErr w:type="spellStart"/>
            <w:r>
              <w:rPr>
                <w:sz w:val="22"/>
                <w:szCs w:val="22"/>
              </w:rPr>
              <w:t>nen_pri_ES</w:t>
            </w:r>
            <w:proofErr w:type="spellEnd"/>
          </w:p>
        </w:tc>
        <w:tc>
          <w:tcPr>
            <w:tcW w:w="6315" w:type="dxa"/>
          </w:tcPr>
          <w:p w14:paraId="00001332" w14:textId="77777777" w:rsidR="0030221B" w:rsidRDefault="00000000">
            <w:pPr>
              <w:rPr>
                <w:sz w:val="22"/>
                <w:szCs w:val="22"/>
              </w:rPr>
            </w:pPr>
            <w:r>
              <w:rPr>
                <w:sz w:val="22"/>
                <w:szCs w:val="22"/>
              </w:rPr>
              <w:t>Total net enrolment rate, primary, both sexes (%)</w:t>
            </w:r>
          </w:p>
        </w:tc>
      </w:tr>
      <w:tr w:rsidR="0030221B" w14:paraId="54E8D730" w14:textId="77777777">
        <w:trPr>
          <w:trHeight w:val="277"/>
        </w:trPr>
        <w:tc>
          <w:tcPr>
            <w:tcW w:w="2490" w:type="dxa"/>
          </w:tcPr>
          <w:p w14:paraId="00001333" w14:textId="77777777" w:rsidR="0030221B" w:rsidRDefault="00000000">
            <w:pPr>
              <w:rPr>
                <w:sz w:val="22"/>
                <w:szCs w:val="22"/>
              </w:rPr>
            </w:pPr>
            <w:proofErr w:type="spellStart"/>
            <w:r>
              <w:rPr>
                <w:sz w:val="22"/>
                <w:szCs w:val="22"/>
              </w:rPr>
              <w:t>nen_usec_ES</w:t>
            </w:r>
            <w:proofErr w:type="spellEnd"/>
          </w:p>
        </w:tc>
        <w:tc>
          <w:tcPr>
            <w:tcW w:w="6315" w:type="dxa"/>
          </w:tcPr>
          <w:p w14:paraId="00001334" w14:textId="77777777" w:rsidR="0030221B" w:rsidRDefault="00000000">
            <w:pPr>
              <w:rPr>
                <w:sz w:val="22"/>
                <w:szCs w:val="22"/>
              </w:rPr>
            </w:pPr>
            <w:r>
              <w:rPr>
                <w:sz w:val="22"/>
                <w:szCs w:val="22"/>
              </w:rPr>
              <w:t>Total net enrolment rate, upper secondary, both sexes (%)</w:t>
            </w:r>
          </w:p>
        </w:tc>
      </w:tr>
      <w:tr w:rsidR="0030221B" w14:paraId="03942D53" w14:textId="77777777">
        <w:trPr>
          <w:trHeight w:val="277"/>
        </w:trPr>
        <w:tc>
          <w:tcPr>
            <w:tcW w:w="2490" w:type="dxa"/>
          </w:tcPr>
          <w:p w14:paraId="00001335" w14:textId="77777777" w:rsidR="0030221B" w:rsidRDefault="00000000">
            <w:pPr>
              <w:rPr>
                <w:sz w:val="22"/>
                <w:szCs w:val="22"/>
              </w:rPr>
            </w:pPr>
            <w:proofErr w:type="spellStart"/>
            <w:r>
              <w:rPr>
                <w:sz w:val="22"/>
                <w:szCs w:val="22"/>
              </w:rPr>
              <w:t>nen_usec_F_ES</w:t>
            </w:r>
            <w:proofErr w:type="spellEnd"/>
          </w:p>
        </w:tc>
        <w:tc>
          <w:tcPr>
            <w:tcW w:w="6315" w:type="dxa"/>
          </w:tcPr>
          <w:p w14:paraId="00001336" w14:textId="77777777" w:rsidR="0030221B" w:rsidRDefault="00000000">
            <w:pPr>
              <w:rPr>
                <w:sz w:val="22"/>
                <w:szCs w:val="22"/>
              </w:rPr>
            </w:pPr>
            <w:r>
              <w:rPr>
                <w:sz w:val="22"/>
                <w:szCs w:val="22"/>
              </w:rPr>
              <w:t>Total net enrolment rate, upper secondary, female (%)</w:t>
            </w:r>
          </w:p>
        </w:tc>
      </w:tr>
      <w:tr w:rsidR="0030221B" w14:paraId="669B774E" w14:textId="77777777">
        <w:trPr>
          <w:trHeight w:val="277"/>
        </w:trPr>
        <w:tc>
          <w:tcPr>
            <w:tcW w:w="2490" w:type="dxa"/>
          </w:tcPr>
          <w:p w14:paraId="00001337" w14:textId="77777777" w:rsidR="0030221B" w:rsidRDefault="00000000">
            <w:pPr>
              <w:rPr>
                <w:sz w:val="22"/>
                <w:szCs w:val="22"/>
              </w:rPr>
            </w:pPr>
            <w:proofErr w:type="spellStart"/>
            <w:r>
              <w:rPr>
                <w:sz w:val="22"/>
                <w:szCs w:val="22"/>
              </w:rPr>
              <w:t>nen_lsec_ES</w:t>
            </w:r>
            <w:proofErr w:type="spellEnd"/>
          </w:p>
        </w:tc>
        <w:tc>
          <w:tcPr>
            <w:tcW w:w="6315" w:type="dxa"/>
          </w:tcPr>
          <w:p w14:paraId="00001338" w14:textId="77777777" w:rsidR="0030221B" w:rsidRDefault="00000000">
            <w:pPr>
              <w:rPr>
                <w:sz w:val="22"/>
                <w:szCs w:val="22"/>
              </w:rPr>
            </w:pPr>
            <w:r>
              <w:rPr>
                <w:sz w:val="22"/>
                <w:szCs w:val="22"/>
              </w:rPr>
              <w:t>Total net enrolment rate, lower secondary, both sexes (%)</w:t>
            </w:r>
          </w:p>
        </w:tc>
      </w:tr>
      <w:tr w:rsidR="0030221B" w14:paraId="753CE757" w14:textId="77777777">
        <w:trPr>
          <w:trHeight w:val="277"/>
        </w:trPr>
        <w:tc>
          <w:tcPr>
            <w:tcW w:w="2490" w:type="dxa"/>
          </w:tcPr>
          <w:p w14:paraId="00001339" w14:textId="77777777" w:rsidR="0030221B" w:rsidRDefault="00000000">
            <w:pPr>
              <w:rPr>
                <w:sz w:val="22"/>
                <w:szCs w:val="22"/>
              </w:rPr>
            </w:pPr>
            <w:proofErr w:type="spellStart"/>
            <w:r>
              <w:rPr>
                <w:sz w:val="22"/>
                <w:szCs w:val="22"/>
              </w:rPr>
              <w:t>nen_lsec_F_ES</w:t>
            </w:r>
            <w:proofErr w:type="spellEnd"/>
          </w:p>
        </w:tc>
        <w:tc>
          <w:tcPr>
            <w:tcW w:w="6315" w:type="dxa"/>
          </w:tcPr>
          <w:p w14:paraId="0000133A" w14:textId="77777777" w:rsidR="0030221B" w:rsidRDefault="00000000">
            <w:pPr>
              <w:rPr>
                <w:sz w:val="22"/>
                <w:szCs w:val="22"/>
              </w:rPr>
            </w:pPr>
            <w:r>
              <w:rPr>
                <w:sz w:val="22"/>
                <w:szCs w:val="22"/>
              </w:rPr>
              <w:t>Total net enrolment rate, lower secondary, female (%)</w:t>
            </w:r>
          </w:p>
        </w:tc>
      </w:tr>
      <w:tr w:rsidR="0030221B" w14:paraId="3C83E60C" w14:textId="77777777">
        <w:trPr>
          <w:trHeight w:val="277"/>
        </w:trPr>
        <w:tc>
          <w:tcPr>
            <w:tcW w:w="2490" w:type="dxa"/>
          </w:tcPr>
          <w:p w14:paraId="0000133B" w14:textId="470A13FE" w:rsidR="0030221B" w:rsidRDefault="00000000">
            <w:pPr>
              <w:rPr>
                <w:sz w:val="22"/>
                <w:szCs w:val="22"/>
              </w:rPr>
            </w:pPr>
            <w:r>
              <w:rPr>
                <w:sz w:val="22"/>
                <w:szCs w:val="22"/>
              </w:rPr>
              <w:t xml:space="preserve">yr_pri_F_1519_BL_ ES </w:t>
            </w:r>
          </w:p>
        </w:tc>
        <w:tc>
          <w:tcPr>
            <w:tcW w:w="6315" w:type="dxa"/>
          </w:tcPr>
          <w:p w14:paraId="0000133C" w14:textId="77777777" w:rsidR="0030221B" w:rsidRDefault="00000000">
            <w:pPr>
              <w:rPr>
                <w:sz w:val="22"/>
                <w:szCs w:val="22"/>
              </w:rPr>
            </w:pPr>
            <w:r>
              <w:rPr>
                <w:sz w:val="22"/>
                <w:szCs w:val="22"/>
              </w:rPr>
              <w:t>Barro-Lee: Average years of primary schooling, age 15-19, female</w:t>
            </w:r>
          </w:p>
        </w:tc>
      </w:tr>
      <w:tr w:rsidR="0030221B" w14:paraId="2B1D3480" w14:textId="77777777">
        <w:trPr>
          <w:trHeight w:val="277"/>
        </w:trPr>
        <w:tc>
          <w:tcPr>
            <w:tcW w:w="2490" w:type="dxa"/>
          </w:tcPr>
          <w:p w14:paraId="0000133D" w14:textId="77777777" w:rsidR="0030221B" w:rsidRDefault="00000000">
            <w:pPr>
              <w:rPr>
                <w:sz w:val="22"/>
                <w:szCs w:val="22"/>
              </w:rPr>
            </w:pPr>
            <w:r>
              <w:rPr>
                <w:sz w:val="22"/>
                <w:szCs w:val="22"/>
              </w:rPr>
              <w:t>yr_pri_1519_BL_ES</w:t>
            </w:r>
          </w:p>
        </w:tc>
        <w:tc>
          <w:tcPr>
            <w:tcW w:w="6315" w:type="dxa"/>
          </w:tcPr>
          <w:p w14:paraId="0000133E" w14:textId="77777777" w:rsidR="0030221B" w:rsidRDefault="00000000">
            <w:pPr>
              <w:rPr>
                <w:sz w:val="22"/>
                <w:szCs w:val="22"/>
              </w:rPr>
            </w:pPr>
            <w:r>
              <w:rPr>
                <w:sz w:val="22"/>
                <w:szCs w:val="22"/>
              </w:rPr>
              <w:t>Barro-Lee: Average years of primary schooling, age 15-19, total</w:t>
            </w:r>
          </w:p>
        </w:tc>
      </w:tr>
      <w:tr w:rsidR="0030221B" w14:paraId="1A73D9AF" w14:textId="77777777">
        <w:trPr>
          <w:trHeight w:val="277"/>
        </w:trPr>
        <w:tc>
          <w:tcPr>
            <w:tcW w:w="2490" w:type="dxa"/>
          </w:tcPr>
          <w:p w14:paraId="0000133F" w14:textId="77777777" w:rsidR="0030221B" w:rsidRDefault="00000000">
            <w:pPr>
              <w:rPr>
                <w:sz w:val="22"/>
                <w:szCs w:val="22"/>
              </w:rPr>
            </w:pPr>
            <w:r>
              <w:rPr>
                <w:sz w:val="22"/>
                <w:szCs w:val="22"/>
              </w:rPr>
              <w:t xml:space="preserve">yr_sec_F_1519_BL_ES </w:t>
            </w:r>
          </w:p>
        </w:tc>
        <w:tc>
          <w:tcPr>
            <w:tcW w:w="6315" w:type="dxa"/>
          </w:tcPr>
          <w:p w14:paraId="00001340" w14:textId="77777777" w:rsidR="0030221B" w:rsidRDefault="00000000">
            <w:pPr>
              <w:rPr>
                <w:sz w:val="22"/>
                <w:szCs w:val="22"/>
              </w:rPr>
            </w:pPr>
            <w:r>
              <w:rPr>
                <w:sz w:val="22"/>
                <w:szCs w:val="22"/>
              </w:rPr>
              <w:t>Barro-Lee: Average years of secondary schooling, age 15-19, female</w:t>
            </w:r>
          </w:p>
        </w:tc>
      </w:tr>
      <w:tr w:rsidR="0030221B" w14:paraId="6972D77A" w14:textId="77777777">
        <w:trPr>
          <w:trHeight w:val="277"/>
        </w:trPr>
        <w:tc>
          <w:tcPr>
            <w:tcW w:w="2490" w:type="dxa"/>
          </w:tcPr>
          <w:p w14:paraId="00001341" w14:textId="77777777" w:rsidR="0030221B" w:rsidRDefault="00000000">
            <w:pPr>
              <w:rPr>
                <w:sz w:val="22"/>
                <w:szCs w:val="22"/>
              </w:rPr>
            </w:pPr>
            <w:r>
              <w:rPr>
                <w:sz w:val="22"/>
                <w:szCs w:val="22"/>
              </w:rPr>
              <w:t>yr_sec_1519_BL_ES</w:t>
            </w:r>
          </w:p>
        </w:tc>
        <w:tc>
          <w:tcPr>
            <w:tcW w:w="6315" w:type="dxa"/>
          </w:tcPr>
          <w:p w14:paraId="00001342" w14:textId="77777777" w:rsidR="0030221B" w:rsidRDefault="00000000">
            <w:pPr>
              <w:rPr>
                <w:sz w:val="22"/>
                <w:szCs w:val="22"/>
              </w:rPr>
            </w:pPr>
            <w:r>
              <w:rPr>
                <w:sz w:val="22"/>
                <w:szCs w:val="22"/>
              </w:rPr>
              <w:t>Barro-Lee: Average years of secondary schooling, age 15-19, total</w:t>
            </w:r>
          </w:p>
        </w:tc>
      </w:tr>
      <w:tr w:rsidR="0030221B" w14:paraId="75C15968" w14:textId="77777777">
        <w:trPr>
          <w:trHeight w:val="277"/>
        </w:trPr>
        <w:tc>
          <w:tcPr>
            <w:tcW w:w="2490" w:type="dxa"/>
          </w:tcPr>
          <w:p w14:paraId="00001343" w14:textId="77777777" w:rsidR="0030221B" w:rsidRDefault="00000000">
            <w:pPr>
              <w:rPr>
                <w:sz w:val="22"/>
                <w:szCs w:val="22"/>
              </w:rPr>
            </w:pPr>
            <w:r>
              <w:rPr>
                <w:sz w:val="22"/>
                <w:szCs w:val="22"/>
              </w:rPr>
              <w:t>psec_c_F_1519_BL_ES</w:t>
            </w:r>
          </w:p>
        </w:tc>
        <w:tc>
          <w:tcPr>
            <w:tcW w:w="6315" w:type="dxa"/>
          </w:tcPr>
          <w:p w14:paraId="00001344" w14:textId="77777777" w:rsidR="0030221B" w:rsidRDefault="00000000">
            <w:pPr>
              <w:rPr>
                <w:sz w:val="22"/>
                <w:szCs w:val="22"/>
              </w:rPr>
            </w:pPr>
            <w:r>
              <w:rPr>
                <w:sz w:val="22"/>
                <w:szCs w:val="22"/>
              </w:rPr>
              <w:t>Barro-Lee: Percentage of female population age 15-19 with secondary schooling. Completed Secondary</w:t>
            </w:r>
          </w:p>
        </w:tc>
      </w:tr>
      <w:tr w:rsidR="0030221B" w14:paraId="158FCED0" w14:textId="77777777">
        <w:trPr>
          <w:trHeight w:val="277"/>
        </w:trPr>
        <w:tc>
          <w:tcPr>
            <w:tcW w:w="2490" w:type="dxa"/>
          </w:tcPr>
          <w:p w14:paraId="00001345" w14:textId="77777777" w:rsidR="0030221B" w:rsidRDefault="00000000">
            <w:pPr>
              <w:rPr>
                <w:sz w:val="22"/>
                <w:szCs w:val="22"/>
              </w:rPr>
            </w:pPr>
            <w:r>
              <w:rPr>
                <w:sz w:val="22"/>
                <w:szCs w:val="22"/>
              </w:rPr>
              <w:t>psec_t_F_1519_BL_ES</w:t>
            </w:r>
          </w:p>
        </w:tc>
        <w:tc>
          <w:tcPr>
            <w:tcW w:w="6315" w:type="dxa"/>
          </w:tcPr>
          <w:p w14:paraId="00001346" w14:textId="77777777" w:rsidR="0030221B" w:rsidRDefault="00000000">
            <w:pPr>
              <w:rPr>
                <w:sz w:val="22"/>
                <w:szCs w:val="22"/>
              </w:rPr>
            </w:pPr>
            <w:r>
              <w:rPr>
                <w:sz w:val="22"/>
                <w:szCs w:val="22"/>
              </w:rPr>
              <w:t>Barro-Lee: Percentage of female population age 15-19 with secondary schooling. Total (Incomplete and Completed Secondary)</w:t>
            </w:r>
          </w:p>
        </w:tc>
      </w:tr>
      <w:tr w:rsidR="0030221B" w14:paraId="48FDC7EC" w14:textId="77777777">
        <w:trPr>
          <w:trHeight w:val="277"/>
        </w:trPr>
        <w:tc>
          <w:tcPr>
            <w:tcW w:w="2490" w:type="dxa"/>
          </w:tcPr>
          <w:p w14:paraId="00001347" w14:textId="77777777" w:rsidR="0030221B" w:rsidRDefault="00000000">
            <w:pPr>
              <w:rPr>
                <w:sz w:val="22"/>
                <w:szCs w:val="22"/>
              </w:rPr>
            </w:pPr>
            <w:r>
              <w:rPr>
                <w:sz w:val="22"/>
                <w:szCs w:val="22"/>
              </w:rPr>
              <w:t>psec_c_1519_BL_ES</w:t>
            </w:r>
          </w:p>
        </w:tc>
        <w:tc>
          <w:tcPr>
            <w:tcW w:w="6315" w:type="dxa"/>
          </w:tcPr>
          <w:p w14:paraId="00001348" w14:textId="77777777" w:rsidR="0030221B" w:rsidRDefault="00000000">
            <w:pPr>
              <w:rPr>
                <w:sz w:val="22"/>
                <w:szCs w:val="22"/>
              </w:rPr>
            </w:pPr>
            <w:r>
              <w:rPr>
                <w:sz w:val="22"/>
                <w:szCs w:val="22"/>
              </w:rPr>
              <w:t>Barro-Lee: Percentage of population age 15-19 with secondary schooling. Completed Secondary</w:t>
            </w:r>
          </w:p>
        </w:tc>
      </w:tr>
      <w:tr w:rsidR="0030221B" w14:paraId="4AEB71B7" w14:textId="77777777">
        <w:trPr>
          <w:trHeight w:val="277"/>
        </w:trPr>
        <w:tc>
          <w:tcPr>
            <w:tcW w:w="2490" w:type="dxa"/>
          </w:tcPr>
          <w:p w14:paraId="00001349" w14:textId="77777777" w:rsidR="0030221B" w:rsidRDefault="00000000">
            <w:pPr>
              <w:rPr>
                <w:sz w:val="22"/>
                <w:szCs w:val="22"/>
              </w:rPr>
            </w:pPr>
            <w:r>
              <w:rPr>
                <w:sz w:val="22"/>
                <w:szCs w:val="22"/>
              </w:rPr>
              <w:t>psec_t_1519_BL_ES</w:t>
            </w:r>
          </w:p>
        </w:tc>
        <w:tc>
          <w:tcPr>
            <w:tcW w:w="6315" w:type="dxa"/>
          </w:tcPr>
          <w:p w14:paraId="0000134A" w14:textId="77777777" w:rsidR="0030221B" w:rsidRDefault="00000000">
            <w:pPr>
              <w:rPr>
                <w:sz w:val="22"/>
                <w:szCs w:val="22"/>
              </w:rPr>
            </w:pPr>
            <w:r>
              <w:rPr>
                <w:sz w:val="22"/>
                <w:szCs w:val="22"/>
              </w:rPr>
              <w:t>Barro-Lee: Percentage of population age 15-19 with secondary schooling. Total (Incomplete and Completed Secondary)</w:t>
            </w:r>
          </w:p>
        </w:tc>
      </w:tr>
      <w:tr w:rsidR="0030221B" w14:paraId="4576502C" w14:textId="77777777">
        <w:trPr>
          <w:trHeight w:val="277"/>
        </w:trPr>
        <w:tc>
          <w:tcPr>
            <w:tcW w:w="2490" w:type="dxa"/>
          </w:tcPr>
          <w:p w14:paraId="0000134B" w14:textId="77777777" w:rsidR="0030221B" w:rsidRDefault="00000000">
            <w:pPr>
              <w:rPr>
                <w:sz w:val="22"/>
                <w:szCs w:val="22"/>
              </w:rPr>
            </w:pPr>
            <w:proofErr w:type="spellStart"/>
            <w:r>
              <w:rPr>
                <w:sz w:val="22"/>
                <w:szCs w:val="22"/>
              </w:rPr>
              <w:t>edu_gexp_ES</w:t>
            </w:r>
            <w:proofErr w:type="spellEnd"/>
          </w:p>
        </w:tc>
        <w:tc>
          <w:tcPr>
            <w:tcW w:w="6315" w:type="dxa"/>
          </w:tcPr>
          <w:p w14:paraId="0000134C" w14:textId="77777777" w:rsidR="0030221B" w:rsidRDefault="00000000">
            <w:pPr>
              <w:rPr>
                <w:sz w:val="22"/>
                <w:szCs w:val="22"/>
              </w:rPr>
            </w:pPr>
            <w:r>
              <w:rPr>
                <w:sz w:val="22"/>
                <w:szCs w:val="22"/>
              </w:rPr>
              <w:t>Expenditure on education as % of total government expenditure (%)</w:t>
            </w:r>
          </w:p>
        </w:tc>
      </w:tr>
      <w:tr w:rsidR="0030221B" w14:paraId="66EE87E4" w14:textId="77777777">
        <w:trPr>
          <w:trHeight w:val="277"/>
        </w:trPr>
        <w:tc>
          <w:tcPr>
            <w:tcW w:w="2490" w:type="dxa"/>
          </w:tcPr>
          <w:p w14:paraId="0000134D" w14:textId="77777777" w:rsidR="0030221B" w:rsidRDefault="00000000">
            <w:pPr>
              <w:rPr>
                <w:sz w:val="22"/>
                <w:szCs w:val="22"/>
              </w:rPr>
            </w:pPr>
            <w:proofErr w:type="spellStart"/>
            <w:r>
              <w:rPr>
                <w:sz w:val="22"/>
                <w:szCs w:val="22"/>
              </w:rPr>
              <w:t>sec_gdp_ES</w:t>
            </w:r>
            <w:proofErr w:type="spellEnd"/>
          </w:p>
        </w:tc>
        <w:tc>
          <w:tcPr>
            <w:tcW w:w="6315" w:type="dxa"/>
          </w:tcPr>
          <w:p w14:paraId="0000134E" w14:textId="77777777" w:rsidR="0030221B" w:rsidRDefault="00000000">
            <w:pPr>
              <w:rPr>
                <w:sz w:val="22"/>
                <w:szCs w:val="22"/>
              </w:rPr>
            </w:pPr>
            <w:r>
              <w:rPr>
                <w:sz w:val="22"/>
                <w:szCs w:val="22"/>
              </w:rPr>
              <w:t>Government expenditure on secondary education as % of GDP (%)</w:t>
            </w:r>
          </w:p>
        </w:tc>
      </w:tr>
      <w:tr w:rsidR="0030221B" w14:paraId="67E022D9" w14:textId="77777777">
        <w:trPr>
          <w:trHeight w:val="277"/>
        </w:trPr>
        <w:tc>
          <w:tcPr>
            <w:tcW w:w="2490" w:type="dxa"/>
          </w:tcPr>
          <w:p w14:paraId="0000134F" w14:textId="77777777" w:rsidR="0030221B" w:rsidRDefault="00000000">
            <w:pPr>
              <w:rPr>
                <w:sz w:val="22"/>
                <w:szCs w:val="22"/>
              </w:rPr>
            </w:pPr>
            <w:proofErr w:type="spellStart"/>
            <w:r>
              <w:rPr>
                <w:sz w:val="22"/>
                <w:szCs w:val="22"/>
              </w:rPr>
              <w:t>edu_gdp_ES</w:t>
            </w:r>
            <w:proofErr w:type="spellEnd"/>
          </w:p>
        </w:tc>
        <w:tc>
          <w:tcPr>
            <w:tcW w:w="6315" w:type="dxa"/>
          </w:tcPr>
          <w:p w14:paraId="00001350" w14:textId="77777777" w:rsidR="0030221B" w:rsidRDefault="00000000">
            <w:pPr>
              <w:rPr>
                <w:sz w:val="22"/>
                <w:szCs w:val="22"/>
              </w:rPr>
            </w:pPr>
            <w:r>
              <w:rPr>
                <w:sz w:val="22"/>
                <w:szCs w:val="22"/>
              </w:rPr>
              <w:t>Government expenditure on education as % of GDP (%)</w:t>
            </w:r>
          </w:p>
        </w:tc>
      </w:tr>
      <w:tr w:rsidR="0030221B" w14:paraId="1CA5C3B0" w14:textId="77777777">
        <w:trPr>
          <w:trHeight w:val="277"/>
        </w:trPr>
        <w:tc>
          <w:tcPr>
            <w:tcW w:w="2490" w:type="dxa"/>
          </w:tcPr>
          <w:p w14:paraId="00001351" w14:textId="77777777" w:rsidR="0030221B" w:rsidRDefault="00000000">
            <w:pPr>
              <w:rPr>
                <w:sz w:val="22"/>
                <w:szCs w:val="22"/>
              </w:rPr>
            </w:pPr>
            <w:proofErr w:type="spellStart"/>
            <w:r>
              <w:rPr>
                <w:sz w:val="22"/>
                <w:szCs w:val="22"/>
              </w:rPr>
              <w:t>read_PISA_ES</w:t>
            </w:r>
            <w:proofErr w:type="spellEnd"/>
          </w:p>
        </w:tc>
        <w:tc>
          <w:tcPr>
            <w:tcW w:w="6315" w:type="dxa"/>
          </w:tcPr>
          <w:p w14:paraId="00001352" w14:textId="77777777" w:rsidR="0030221B" w:rsidRDefault="00000000">
            <w:pPr>
              <w:rPr>
                <w:sz w:val="22"/>
                <w:szCs w:val="22"/>
              </w:rPr>
            </w:pPr>
            <w:r>
              <w:rPr>
                <w:sz w:val="22"/>
                <w:szCs w:val="22"/>
              </w:rPr>
              <w:t>PISA: Mean performance on the reading scale</w:t>
            </w:r>
          </w:p>
        </w:tc>
      </w:tr>
      <w:tr w:rsidR="0030221B" w14:paraId="1E50FD26" w14:textId="77777777">
        <w:trPr>
          <w:trHeight w:val="277"/>
        </w:trPr>
        <w:tc>
          <w:tcPr>
            <w:tcW w:w="2490" w:type="dxa"/>
          </w:tcPr>
          <w:p w14:paraId="00001353" w14:textId="77777777" w:rsidR="0030221B" w:rsidRDefault="00000000">
            <w:pPr>
              <w:rPr>
                <w:sz w:val="22"/>
                <w:szCs w:val="22"/>
              </w:rPr>
            </w:pPr>
            <w:proofErr w:type="spellStart"/>
            <w:r>
              <w:rPr>
                <w:sz w:val="22"/>
                <w:szCs w:val="22"/>
              </w:rPr>
              <w:t>read_F_PISA_ES</w:t>
            </w:r>
            <w:proofErr w:type="spellEnd"/>
          </w:p>
        </w:tc>
        <w:tc>
          <w:tcPr>
            <w:tcW w:w="6315" w:type="dxa"/>
          </w:tcPr>
          <w:p w14:paraId="00001354" w14:textId="77777777" w:rsidR="0030221B" w:rsidRDefault="00000000">
            <w:pPr>
              <w:rPr>
                <w:sz w:val="22"/>
                <w:szCs w:val="22"/>
              </w:rPr>
            </w:pPr>
            <w:r>
              <w:rPr>
                <w:sz w:val="22"/>
                <w:szCs w:val="22"/>
              </w:rPr>
              <w:t>PISA: Mean performance on the reading scale. Female</w:t>
            </w:r>
          </w:p>
        </w:tc>
      </w:tr>
      <w:tr w:rsidR="0030221B" w14:paraId="240C55DA" w14:textId="77777777">
        <w:trPr>
          <w:trHeight w:val="277"/>
        </w:trPr>
        <w:tc>
          <w:tcPr>
            <w:tcW w:w="2490" w:type="dxa"/>
          </w:tcPr>
          <w:p w14:paraId="00001355" w14:textId="77777777" w:rsidR="0030221B" w:rsidRDefault="00000000">
            <w:pPr>
              <w:rPr>
                <w:sz w:val="22"/>
                <w:szCs w:val="22"/>
              </w:rPr>
            </w:pPr>
            <w:proofErr w:type="spellStart"/>
            <w:r>
              <w:rPr>
                <w:sz w:val="22"/>
                <w:szCs w:val="22"/>
              </w:rPr>
              <w:t>math_PISA_ES</w:t>
            </w:r>
            <w:proofErr w:type="spellEnd"/>
          </w:p>
        </w:tc>
        <w:tc>
          <w:tcPr>
            <w:tcW w:w="6315" w:type="dxa"/>
          </w:tcPr>
          <w:p w14:paraId="00001356" w14:textId="77777777" w:rsidR="0030221B" w:rsidRDefault="00000000">
            <w:pPr>
              <w:rPr>
                <w:sz w:val="22"/>
                <w:szCs w:val="22"/>
              </w:rPr>
            </w:pPr>
            <w:r>
              <w:rPr>
                <w:sz w:val="22"/>
                <w:szCs w:val="22"/>
              </w:rPr>
              <w:t>PISA: Mean performance on the mathematics scale</w:t>
            </w:r>
          </w:p>
        </w:tc>
      </w:tr>
      <w:tr w:rsidR="0030221B" w14:paraId="084644C5" w14:textId="77777777">
        <w:trPr>
          <w:trHeight w:val="277"/>
        </w:trPr>
        <w:tc>
          <w:tcPr>
            <w:tcW w:w="2490" w:type="dxa"/>
          </w:tcPr>
          <w:p w14:paraId="00001357" w14:textId="77777777" w:rsidR="0030221B" w:rsidRDefault="00000000">
            <w:pPr>
              <w:rPr>
                <w:sz w:val="22"/>
                <w:szCs w:val="22"/>
              </w:rPr>
            </w:pPr>
            <w:proofErr w:type="spellStart"/>
            <w:r>
              <w:rPr>
                <w:sz w:val="22"/>
                <w:szCs w:val="22"/>
              </w:rPr>
              <w:t>math_F_PISA_ES</w:t>
            </w:r>
            <w:proofErr w:type="spellEnd"/>
          </w:p>
        </w:tc>
        <w:tc>
          <w:tcPr>
            <w:tcW w:w="6315" w:type="dxa"/>
          </w:tcPr>
          <w:p w14:paraId="00001358" w14:textId="77777777" w:rsidR="0030221B" w:rsidRDefault="00000000">
            <w:pPr>
              <w:rPr>
                <w:sz w:val="22"/>
                <w:szCs w:val="22"/>
              </w:rPr>
            </w:pPr>
            <w:r>
              <w:rPr>
                <w:sz w:val="22"/>
                <w:szCs w:val="22"/>
              </w:rPr>
              <w:t>PISA: Mean performance on the mathematics scale. Female</w:t>
            </w:r>
          </w:p>
        </w:tc>
      </w:tr>
      <w:tr w:rsidR="0030221B" w14:paraId="0AC8F25E" w14:textId="77777777">
        <w:trPr>
          <w:trHeight w:val="277"/>
        </w:trPr>
        <w:tc>
          <w:tcPr>
            <w:tcW w:w="2490" w:type="dxa"/>
          </w:tcPr>
          <w:p w14:paraId="00001359" w14:textId="77777777" w:rsidR="0030221B" w:rsidRDefault="00000000">
            <w:pPr>
              <w:rPr>
                <w:sz w:val="22"/>
                <w:szCs w:val="22"/>
              </w:rPr>
            </w:pPr>
            <w:proofErr w:type="spellStart"/>
            <w:r>
              <w:rPr>
                <w:sz w:val="22"/>
                <w:szCs w:val="22"/>
              </w:rPr>
              <w:t>sci_F_PISA_ES</w:t>
            </w:r>
            <w:proofErr w:type="spellEnd"/>
          </w:p>
        </w:tc>
        <w:tc>
          <w:tcPr>
            <w:tcW w:w="6315" w:type="dxa"/>
          </w:tcPr>
          <w:p w14:paraId="0000135A" w14:textId="77777777" w:rsidR="0030221B" w:rsidRDefault="00000000">
            <w:pPr>
              <w:rPr>
                <w:sz w:val="22"/>
                <w:szCs w:val="22"/>
              </w:rPr>
            </w:pPr>
            <w:r>
              <w:rPr>
                <w:sz w:val="22"/>
                <w:szCs w:val="22"/>
              </w:rPr>
              <w:t>PISA: Mean performance on the science scale. Female</w:t>
            </w:r>
          </w:p>
        </w:tc>
      </w:tr>
      <w:tr w:rsidR="0030221B" w14:paraId="5A06A77C" w14:textId="77777777">
        <w:trPr>
          <w:trHeight w:val="277"/>
        </w:trPr>
        <w:tc>
          <w:tcPr>
            <w:tcW w:w="2490" w:type="dxa"/>
          </w:tcPr>
          <w:p w14:paraId="0000135B" w14:textId="77777777" w:rsidR="0030221B" w:rsidRDefault="00000000">
            <w:pPr>
              <w:rPr>
                <w:sz w:val="22"/>
                <w:szCs w:val="22"/>
              </w:rPr>
            </w:pPr>
            <w:proofErr w:type="spellStart"/>
            <w:r>
              <w:rPr>
                <w:sz w:val="22"/>
                <w:szCs w:val="22"/>
              </w:rPr>
              <w:t>sci_PISA_ES</w:t>
            </w:r>
            <w:proofErr w:type="spellEnd"/>
          </w:p>
        </w:tc>
        <w:tc>
          <w:tcPr>
            <w:tcW w:w="6315" w:type="dxa"/>
          </w:tcPr>
          <w:p w14:paraId="0000135C" w14:textId="77777777" w:rsidR="0030221B" w:rsidRDefault="00000000">
            <w:pPr>
              <w:rPr>
                <w:sz w:val="22"/>
                <w:szCs w:val="22"/>
              </w:rPr>
            </w:pPr>
            <w:r>
              <w:rPr>
                <w:sz w:val="22"/>
                <w:szCs w:val="22"/>
              </w:rPr>
              <w:t>PISA: Mean performance on the science scale</w:t>
            </w:r>
          </w:p>
        </w:tc>
      </w:tr>
      <w:tr w:rsidR="0030221B" w14:paraId="4C5427BF" w14:textId="77777777">
        <w:trPr>
          <w:trHeight w:val="277"/>
        </w:trPr>
        <w:tc>
          <w:tcPr>
            <w:tcW w:w="2490" w:type="dxa"/>
          </w:tcPr>
          <w:p w14:paraId="0000135D" w14:textId="77777777" w:rsidR="0030221B" w:rsidRDefault="00000000">
            <w:pPr>
              <w:rPr>
                <w:sz w:val="22"/>
                <w:szCs w:val="22"/>
              </w:rPr>
            </w:pPr>
            <w:r>
              <w:rPr>
                <w:sz w:val="22"/>
                <w:szCs w:val="22"/>
              </w:rPr>
              <w:t>read_g4_F_PIRLS_ES</w:t>
            </w:r>
          </w:p>
        </w:tc>
        <w:tc>
          <w:tcPr>
            <w:tcW w:w="6315" w:type="dxa"/>
          </w:tcPr>
          <w:p w14:paraId="0000135E" w14:textId="77777777" w:rsidR="0030221B" w:rsidRDefault="00000000">
            <w:pPr>
              <w:rPr>
                <w:sz w:val="22"/>
                <w:szCs w:val="22"/>
              </w:rPr>
            </w:pPr>
            <w:r>
              <w:rPr>
                <w:sz w:val="22"/>
                <w:szCs w:val="22"/>
              </w:rPr>
              <w:t>PIRLS: Mean performance on the reading scale for fourth grade students. Female</w:t>
            </w:r>
          </w:p>
        </w:tc>
      </w:tr>
      <w:tr w:rsidR="0030221B" w14:paraId="5385B336" w14:textId="77777777">
        <w:trPr>
          <w:trHeight w:val="277"/>
        </w:trPr>
        <w:tc>
          <w:tcPr>
            <w:tcW w:w="2490" w:type="dxa"/>
          </w:tcPr>
          <w:p w14:paraId="0000135F" w14:textId="77777777" w:rsidR="0030221B" w:rsidRDefault="00000000">
            <w:pPr>
              <w:rPr>
                <w:sz w:val="22"/>
                <w:szCs w:val="22"/>
              </w:rPr>
            </w:pPr>
            <w:r>
              <w:rPr>
                <w:sz w:val="22"/>
                <w:szCs w:val="22"/>
              </w:rPr>
              <w:t>read_g4_PIRLS_ES</w:t>
            </w:r>
          </w:p>
        </w:tc>
        <w:tc>
          <w:tcPr>
            <w:tcW w:w="6315" w:type="dxa"/>
          </w:tcPr>
          <w:p w14:paraId="00001360" w14:textId="77777777" w:rsidR="0030221B" w:rsidRDefault="00000000">
            <w:pPr>
              <w:rPr>
                <w:sz w:val="22"/>
                <w:szCs w:val="22"/>
              </w:rPr>
            </w:pPr>
            <w:r>
              <w:rPr>
                <w:sz w:val="22"/>
                <w:szCs w:val="22"/>
              </w:rPr>
              <w:t>PIRLS: Mean performance on the reading scale for fourth grade students. Total</w:t>
            </w:r>
          </w:p>
        </w:tc>
      </w:tr>
    </w:tbl>
    <w:p w14:paraId="00001361" w14:textId="77777777" w:rsidR="0030221B" w:rsidRDefault="0030221B">
      <w:pPr>
        <w:rPr>
          <w:sz w:val="22"/>
          <w:szCs w:val="22"/>
        </w:rPr>
      </w:pPr>
    </w:p>
    <w:p w14:paraId="00001362" w14:textId="77777777" w:rsidR="0030221B" w:rsidRDefault="0030221B">
      <w:pPr>
        <w:pBdr>
          <w:bottom w:val="single" w:sz="6" w:space="1" w:color="000000"/>
        </w:pBdr>
        <w:rPr>
          <w:sz w:val="22"/>
          <w:szCs w:val="22"/>
        </w:rPr>
      </w:pPr>
    </w:p>
    <w:p w14:paraId="6783CFC8" w14:textId="77777777" w:rsidR="001F4CC3" w:rsidRDefault="001F4CC3">
      <w:pPr>
        <w:pStyle w:val="Heading2"/>
        <w:rPr>
          <w:rFonts w:ascii="Times New Roman" w:eastAsia="Times New Roman" w:hAnsi="Times New Roman" w:cs="Times New Roman"/>
          <w:sz w:val="22"/>
          <w:szCs w:val="22"/>
        </w:rPr>
      </w:pPr>
    </w:p>
    <w:p w14:paraId="00001363" w14:textId="6ACD780F" w:rsidR="0030221B" w:rsidRDefault="00000000">
      <w:pPr>
        <w:pStyle w:val="Heading2"/>
        <w:rPr>
          <w:rFonts w:ascii="Times New Roman" w:eastAsia="Times New Roman" w:hAnsi="Times New Roman" w:cs="Times New Roman"/>
          <w:sz w:val="22"/>
          <w:szCs w:val="22"/>
        </w:rPr>
      </w:pPr>
      <w:bookmarkStart w:id="113" w:name="_Toc109775477"/>
      <w:r>
        <w:rPr>
          <w:rFonts w:ascii="Times New Roman" w:eastAsia="Times New Roman" w:hAnsi="Times New Roman" w:cs="Times New Roman"/>
          <w:sz w:val="22"/>
          <w:szCs w:val="22"/>
        </w:rPr>
        <w:t>Ethnic Power Relations Dataset (EPR 2014) [EP]</w:t>
      </w:r>
      <w:bookmarkEnd w:id="113"/>
    </w:p>
    <w:p w14:paraId="00001364" w14:textId="77777777" w:rsidR="0030221B" w:rsidRDefault="0030221B">
      <w:pPr>
        <w:rPr>
          <w:sz w:val="22"/>
          <w:szCs w:val="22"/>
        </w:rPr>
      </w:pPr>
    </w:p>
    <w:p w14:paraId="00001365" w14:textId="77777777" w:rsidR="0030221B" w:rsidRDefault="00000000">
      <w:pPr>
        <w:rPr>
          <w:sz w:val="22"/>
          <w:szCs w:val="22"/>
        </w:rPr>
      </w:pPr>
      <w:r>
        <w:rPr>
          <w:sz w:val="22"/>
          <w:szCs w:val="22"/>
        </w:rPr>
        <w:t>Suffix: EP</w:t>
      </w:r>
    </w:p>
    <w:p w14:paraId="00001366" w14:textId="77777777" w:rsidR="0030221B" w:rsidRDefault="0030221B">
      <w:pPr>
        <w:rPr>
          <w:sz w:val="22"/>
          <w:szCs w:val="22"/>
        </w:rPr>
      </w:pPr>
    </w:p>
    <w:p w14:paraId="00001367" w14:textId="77777777" w:rsidR="0030221B" w:rsidRDefault="00000000">
      <w:pPr>
        <w:rPr>
          <w:sz w:val="22"/>
          <w:szCs w:val="22"/>
        </w:rPr>
      </w:pPr>
      <w:r>
        <w:rPr>
          <w:sz w:val="22"/>
          <w:szCs w:val="22"/>
        </w:rPr>
        <w:t>Description: This data contains information on ethnic conflict for 165 countries.</w:t>
      </w:r>
    </w:p>
    <w:p w14:paraId="00001368" w14:textId="77777777" w:rsidR="0030221B" w:rsidRDefault="0030221B">
      <w:pPr>
        <w:rPr>
          <w:sz w:val="22"/>
          <w:szCs w:val="22"/>
        </w:rPr>
      </w:pPr>
    </w:p>
    <w:p w14:paraId="00001369" w14:textId="77777777" w:rsidR="0030221B" w:rsidRDefault="00000000">
      <w:pPr>
        <w:rPr>
          <w:sz w:val="22"/>
          <w:szCs w:val="22"/>
        </w:rPr>
      </w:pPr>
      <w:r>
        <w:rPr>
          <w:sz w:val="22"/>
          <w:szCs w:val="22"/>
        </w:rPr>
        <w:t xml:space="preserve">Data Cleaning: The </w:t>
      </w:r>
      <w:proofErr w:type="spellStart"/>
      <w:r>
        <w:rPr>
          <w:sz w:val="22"/>
          <w:szCs w:val="22"/>
        </w:rPr>
        <w:t>cntr_relevance</w:t>
      </w:r>
      <w:proofErr w:type="spellEnd"/>
      <w:r>
        <w:rPr>
          <w:sz w:val="22"/>
          <w:szCs w:val="22"/>
        </w:rPr>
        <w:t xml:space="preserve"> variable contains values of “P” and “R,” with “P” representing “not ethnically relevant” and “R” representing “ethnically relevant.” We change these values to “0” as representing “not ethnically relevant” and “1” representing “ethnically relevant.”. The data were downloaded from the </w:t>
      </w:r>
      <w:proofErr w:type="spellStart"/>
      <w:r>
        <w:rPr>
          <w:sz w:val="22"/>
          <w:szCs w:val="22"/>
        </w:rPr>
        <w:t>GROWup</w:t>
      </w:r>
      <w:proofErr w:type="spellEnd"/>
      <w:r>
        <w:rPr>
          <w:sz w:val="22"/>
          <w:szCs w:val="22"/>
        </w:rPr>
        <w:t xml:space="preserve"> website: </w:t>
      </w:r>
      <w:hyperlink r:id="rId185">
        <w:r>
          <w:rPr>
            <w:color w:val="1155CC"/>
            <w:sz w:val="22"/>
            <w:szCs w:val="22"/>
            <w:u w:val="single"/>
          </w:rPr>
          <w:t>http://growup.ethz.ch/</w:t>
        </w:r>
      </w:hyperlink>
      <w:r>
        <w:rPr>
          <w:sz w:val="22"/>
          <w:szCs w:val="22"/>
        </w:rPr>
        <w:t xml:space="preserve"> </w:t>
      </w:r>
    </w:p>
    <w:p w14:paraId="0000136A" w14:textId="77777777" w:rsidR="0030221B" w:rsidRDefault="0030221B">
      <w:pPr>
        <w:rPr>
          <w:sz w:val="22"/>
          <w:szCs w:val="22"/>
        </w:rPr>
      </w:pPr>
    </w:p>
    <w:p w14:paraId="0000136B" w14:textId="77777777" w:rsidR="0030221B" w:rsidRDefault="00000000">
      <w:pPr>
        <w:rPr>
          <w:sz w:val="22"/>
          <w:szCs w:val="22"/>
        </w:rPr>
      </w:pPr>
      <w:r>
        <w:rPr>
          <w:sz w:val="22"/>
          <w:szCs w:val="22"/>
        </w:rPr>
        <w:t>Citations:</w:t>
      </w:r>
    </w:p>
    <w:p w14:paraId="0000136C" w14:textId="77777777" w:rsidR="0030221B" w:rsidRDefault="00000000">
      <w:pPr>
        <w:rPr>
          <w:sz w:val="22"/>
          <w:szCs w:val="22"/>
        </w:rPr>
      </w:pPr>
      <w:r>
        <w:rPr>
          <w:sz w:val="22"/>
          <w:szCs w:val="22"/>
        </w:rPr>
        <w:t xml:space="preserve">Vogt, Manuel, Nils-Christian Bormann, </w:t>
      </w:r>
      <w:proofErr w:type="spellStart"/>
      <w:r>
        <w:rPr>
          <w:sz w:val="22"/>
          <w:szCs w:val="22"/>
        </w:rPr>
        <w:t>Seraina</w:t>
      </w:r>
      <w:proofErr w:type="spellEnd"/>
      <w:r>
        <w:rPr>
          <w:sz w:val="22"/>
          <w:szCs w:val="22"/>
        </w:rPr>
        <w:t xml:space="preserve"> </w:t>
      </w:r>
      <w:proofErr w:type="spellStart"/>
      <w:r>
        <w:rPr>
          <w:sz w:val="22"/>
          <w:szCs w:val="22"/>
        </w:rPr>
        <w:t>Rüegger</w:t>
      </w:r>
      <w:proofErr w:type="spellEnd"/>
      <w:r>
        <w:rPr>
          <w:sz w:val="22"/>
          <w:szCs w:val="22"/>
        </w:rPr>
        <w:t xml:space="preserve">, Lars-Erik </w:t>
      </w:r>
      <w:proofErr w:type="spellStart"/>
      <w:r>
        <w:rPr>
          <w:sz w:val="22"/>
          <w:szCs w:val="22"/>
        </w:rPr>
        <w:t>Cederman</w:t>
      </w:r>
      <w:proofErr w:type="spellEnd"/>
      <w:r>
        <w:rPr>
          <w:sz w:val="22"/>
          <w:szCs w:val="22"/>
        </w:rPr>
        <w:t xml:space="preserve">, Philipp </w:t>
      </w:r>
      <w:proofErr w:type="spellStart"/>
      <w:r>
        <w:rPr>
          <w:sz w:val="22"/>
          <w:szCs w:val="22"/>
        </w:rPr>
        <w:t>Hunziker</w:t>
      </w:r>
      <w:proofErr w:type="spellEnd"/>
      <w:r>
        <w:rPr>
          <w:sz w:val="22"/>
          <w:szCs w:val="22"/>
        </w:rPr>
        <w:t xml:space="preserve">, and Luc Girardin. 2015. “Integrating Data on Ethnicity, Geography, and Conflict: The Ethnic Power Relations Data Set Family.” </w:t>
      </w:r>
      <w:r>
        <w:rPr>
          <w:i/>
          <w:sz w:val="22"/>
          <w:szCs w:val="22"/>
        </w:rPr>
        <w:t>Journal of Conflict Resolution</w:t>
      </w:r>
      <w:r>
        <w:rPr>
          <w:sz w:val="22"/>
          <w:szCs w:val="22"/>
        </w:rPr>
        <w:t xml:space="preserve"> 59(7): 1327–1342. </w:t>
      </w:r>
    </w:p>
    <w:p w14:paraId="0000136D" w14:textId="77777777" w:rsidR="0030221B" w:rsidRDefault="0030221B">
      <w:pPr>
        <w:rPr>
          <w:sz w:val="22"/>
          <w:szCs w:val="22"/>
        </w:rPr>
      </w:pPr>
    </w:p>
    <w:p w14:paraId="0000136E" w14:textId="77777777" w:rsidR="0030221B" w:rsidRDefault="00000000">
      <w:pPr>
        <w:rPr>
          <w:sz w:val="22"/>
          <w:szCs w:val="22"/>
        </w:rPr>
      </w:pPr>
      <w:proofErr w:type="spellStart"/>
      <w:r>
        <w:rPr>
          <w:sz w:val="22"/>
          <w:szCs w:val="22"/>
        </w:rPr>
        <w:t>Wimmer</w:t>
      </w:r>
      <w:proofErr w:type="spellEnd"/>
      <w:r>
        <w:rPr>
          <w:sz w:val="22"/>
          <w:szCs w:val="22"/>
        </w:rPr>
        <w:t xml:space="preserve">, Andreas. 2015. “Race-centrism: a critique and a research agenda.” </w:t>
      </w:r>
      <w:r>
        <w:rPr>
          <w:i/>
          <w:sz w:val="22"/>
          <w:szCs w:val="22"/>
        </w:rPr>
        <w:t>Ethnic and Racial Studies</w:t>
      </w:r>
      <w:r>
        <w:rPr>
          <w:sz w:val="22"/>
          <w:szCs w:val="22"/>
        </w:rPr>
        <w:t xml:space="preserve"> 38(13): 2186–2205.</w:t>
      </w:r>
    </w:p>
    <w:p w14:paraId="0000136F" w14:textId="77777777" w:rsidR="0030221B" w:rsidRDefault="0030221B">
      <w:pPr>
        <w:rPr>
          <w:sz w:val="22"/>
          <w:szCs w:val="22"/>
        </w:rPr>
      </w:pPr>
    </w:p>
    <w:p w14:paraId="00001370" w14:textId="77777777" w:rsidR="0030221B" w:rsidRDefault="00000000">
      <w:pPr>
        <w:rPr>
          <w:sz w:val="22"/>
          <w:szCs w:val="22"/>
        </w:rPr>
      </w:pPr>
      <w:proofErr w:type="spellStart"/>
      <w:r>
        <w:rPr>
          <w:sz w:val="22"/>
          <w:szCs w:val="22"/>
        </w:rPr>
        <w:t>Wimmer</w:t>
      </w:r>
      <w:proofErr w:type="spellEnd"/>
      <w:r>
        <w:rPr>
          <w:sz w:val="22"/>
          <w:szCs w:val="22"/>
        </w:rPr>
        <w:t xml:space="preserve">, Andreas, Lars-Erik </w:t>
      </w:r>
      <w:proofErr w:type="spellStart"/>
      <w:r>
        <w:rPr>
          <w:sz w:val="22"/>
          <w:szCs w:val="22"/>
        </w:rPr>
        <w:t>Cederman</w:t>
      </w:r>
      <w:proofErr w:type="spellEnd"/>
      <w:r>
        <w:rPr>
          <w:sz w:val="22"/>
          <w:szCs w:val="22"/>
        </w:rPr>
        <w:t xml:space="preserve">, and Brian Min. 2009. “Ethnic politics and armed conflict: a configurational analysis of a new global data set.” </w:t>
      </w:r>
      <w:r>
        <w:rPr>
          <w:i/>
          <w:sz w:val="22"/>
          <w:szCs w:val="22"/>
        </w:rPr>
        <w:t>American Sociological Review</w:t>
      </w:r>
      <w:r>
        <w:rPr>
          <w:sz w:val="22"/>
          <w:szCs w:val="22"/>
        </w:rPr>
        <w:t xml:space="preserve"> 74(2): 316–337.</w:t>
      </w:r>
    </w:p>
    <w:p w14:paraId="00001371" w14:textId="77777777" w:rsidR="0030221B" w:rsidRDefault="0030221B">
      <w:pPr>
        <w:rPr>
          <w:sz w:val="22"/>
          <w:szCs w:val="22"/>
        </w:rPr>
      </w:pPr>
    </w:p>
    <w:p w14:paraId="00001372" w14:textId="77777777" w:rsidR="0030221B" w:rsidRDefault="00000000">
      <w:pPr>
        <w:rPr>
          <w:sz w:val="22"/>
          <w:szCs w:val="22"/>
          <w:u w:val="single"/>
        </w:rPr>
      </w:pPr>
      <w:r>
        <w:rPr>
          <w:sz w:val="22"/>
          <w:szCs w:val="22"/>
        </w:rPr>
        <w:t xml:space="preserve">Girardin, Luc, Philipp </w:t>
      </w:r>
      <w:proofErr w:type="spellStart"/>
      <w:r>
        <w:rPr>
          <w:sz w:val="22"/>
          <w:szCs w:val="22"/>
        </w:rPr>
        <w:t>Hunziker</w:t>
      </w:r>
      <w:proofErr w:type="spellEnd"/>
      <w:r>
        <w:rPr>
          <w:sz w:val="22"/>
          <w:szCs w:val="22"/>
        </w:rPr>
        <w:t xml:space="preserve">, Lars-Erik </w:t>
      </w:r>
      <w:proofErr w:type="spellStart"/>
      <w:r>
        <w:rPr>
          <w:sz w:val="22"/>
          <w:szCs w:val="22"/>
        </w:rPr>
        <w:t>Cederman</w:t>
      </w:r>
      <w:proofErr w:type="spellEnd"/>
      <w:r>
        <w:rPr>
          <w:sz w:val="22"/>
          <w:szCs w:val="22"/>
        </w:rPr>
        <w:t xml:space="preserve">, Nils-Christian Bormann, et al. 2015. </w:t>
      </w:r>
      <w:proofErr w:type="spellStart"/>
      <w:r>
        <w:rPr>
          <w:sz w:val="22"/>
          <w:szCs w:val="22"/>
        </w:rPr>
        <w:t>GROWup</w:t>
      </w:r>
      <w:proofErr w:type="spellEnd"/>
      <w:r>
        <w:rPr>
          <w:sz w:val="22"/>
          <w:szCs w:val="22"/>
        </w:rPr>
        <w:t xml:space="preserve"> - Geographical Research </w:t>
      </w:r>
      <w:proofErr w:type="gramStart"/>
      <w:r>
        <w:rPr>
          <w:sz w:val="22"/>
          <w:szCs w:val="22"/>
        </w:rPr>
        <w:t>On</w:t>
      </w:r>
      <w:proofErr w:type="gramEnd"/>
      <w:r>
        <w:rPr>
          <w:sz w:val="22"/>
          <w:szCs w:val="22"/>
        </w:rPr>
        <w:t xml:space="preserve"> War, Unified Platform. ETH Zurich. </w:t>
      </w:r>
      <w:r>
        <w:rPr>
          <w:sz w:val="22"/>
          <w:szCs w:val="22"/>
          <w:u w:val="single"/>
        </w:rPr>
        <w:t>http://growup.ethz.ch/</w:t>
      </w:r>
    </w:p>
    <w:p w14:paraId="00001373" w14:textId="77777777" w:rsidR="0030221B" w:rsidRDefault="0030221B">
      <w:pPr>
        <w:rPr>
          <w:sz w:val="22"/>
          <w:szCs w:val="22"/>
        </w:rPr>
      </w:pPr>
    </w:p>
    <w:p w14:paraId="00001374" w14:textId="77777777" w:rsidR="0030221B" w:rsidRDefault="00000000">
      <w:pPr>
        <w:rPr>
          <w:sz w:val="22"/>
          <w:szCs w:val="22"/>
        </w:rPr>
      </w:pPr>
      <w:r>
        <w:rPr>
          <w:sz w:val="22"/>
          <w:szCs w:val="22"/>
        </w:rPr>
        <w:t>Codebook:</w:t>
      </w:r>
    </w:p>
    <w:p w14:paraId="00001375" w14:textId="77777777" w:rsidR="0030221B" w:rsidRDefault="00000000">
      <w:pPr>
        <w:rPr>
          <w:sz w:val="22"/>
          <w:szCs w:val="22"/>
        </w:rPr>
      </w:pPr>
      <w:hyperlink r:id="rId186">
        <w:r>
          <w:rPr>
            <w:color w:val="1155CC"/>
            <w:sz w:val="22"/>
            <w:szCs w:val="22"/>
            <w:u w:val="single"/>
          </w:rPr>
          <w:t>http://www.icr.ethz.ch/data/epr/EPR-2014_Codebook.pdf</w:t>
        </w:r>
      </w:hyperlink>
    </w:p>
    <w:p w14:paraId="00001376" w14:textId="77777777" w:rsidR="0030221B" w:rsidRDefault="00000000">
      <w:pPr>
        <w:rPr>
          <w:sz w:val="22"/>
          <w:szCs w:val="22"/>
        </w:rPr>
      </w:pPr>
      <w:hyperlink r:id="rId187">
        <w:r>
          <w:rPr>
            <w:color w:val="1155CC"/>
            <w:sz w:val="22"/>
            <w:szCs w:val="22"/>
            <w:u w:val="single"/>
          </w:rPr>
          <w:t>http://www.epr.ucla.edu/AppendixEthnicPolitics.pdf</w:t>
        </w:r>
      </w:hyperlink>
      <w:r>
        <w:rPr>
          <w:sz w:val="22"/>
          <w:szCs w:val="22"/>
        </w:rPr>
        <w:t xml:space="preserve"> </w:t>
      </w:r>
    </w:p>
    <w:p w14:paraId="00001377" w14:textId="77777777" w:rsidR="0030221B" w:rsidRDefault="00000000">
      <w:pPr>
        <w:rPr>
          <w:sz w:val="22"/>
          <w:szCs w:val="22"/>
        </w:rPr>
      </w:pPr>
      <w:hyperlink r:id="rId188">
        <w:r>
          <w:rPr>
            <w:color w:val="1155CC"/>
            <w:sz w:val="22"/>
            <w:szCs w:val="22"/>
            <w:u w:val="single"/>
          </w:rPr>
          <w:t>http://www.epr.ucla.edu/CodingMarkers.pdf</w:t>
        </w:r>
      </w:hyperlink>
      <w:r>
        <w:rPr>
          <w:sz w:val="22"/>
          <w:szCs w:val="22"/>
        </w:rPr>
        <w:t xml:space="preserve"> </w:t>
      </w:r>
    </w:p>
    <w:p w14:paraId="00001378" w14:textId="77777777" w:rsidR="0030221B" w:rsidRDefault="00000000">
      <w:pPr>
        <w:rPr>
          <w:color w:val="000000"/>
          <w:sz w:val="22"/>
          <w:szCs w:val="22"/>
        </w:rPr>
      </w:pPr>
      <w:r>
        <w:rPr>
          <w:color w:val="000000"/>
          <w:sz w:val="22"/>
          <w:szCs w:val="22"/>
        </w:rPr>
        <w:t xml:space="preserve">The most recent version of the codebook available in </w:t>
      </w:r>
      <w:hyperlink r:id="rId189">
        <w:r>
          <w:rPr>
            <w:color w:val="1155CC"/>
            <w:sz w:val="22"/>
            <w:szCs w:val="22"/>
            <w:u w:val="single"/>
          </w:rPr>
          <w:t>http://growup.ethz.ch/</w:t>
        </w:r>
      </w:hyperlink>
      <w:r>
        <w:rPr>
          <w:sz w:val="22"/>
          <w:szCs w:val="22"/>
        </w:rPr>
        <w:t xml:space="preserve"> (Documentation). </w:t>
      </w:r>
    </w:p>
    <w:p w14:paraId="00001379" w14:textId="77777777" w:rsidR="0030221B" w:rsidRDefault="0030221B">
      <w:pPr>
        <w:rPr>
          <w:sz w:val="22"/>
          <w:szCs w:val="22"/>
        </w:rPr>
      </w:pPr>
    </w:p>
    <w:p w14:paraId="0000137A"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137B" w14:textId="77777777" w:rsidR="0030221B" w:rsidRDefault="00000000">
      <w:pPr>
        <w:rPr>
          <w:sz w:val="22"/>
          <w:szCs w:val="22"/>
        </w:rPr>
      </w:pPr>
      <w:r>
        <w:rPr>
          <w:sz w:val="22"/>
          <w:szCs w:val="22"/>
        </w:rPr>
        <w:t>1946-2020</w:t>
      </w:r>
      <w:r>
        <w:rPr>
          <w:sz w:val="22"/>
          <w:szCs w:val="22"/>
        </w:rPr>
        <w:tab/>
      </w:r>
      <w:r>
        <w:rPr>
          <w:sz w:val="22"/>
          <w:szCs w:val="22"/>
        </w:rPr>
        <w:tab/>
      </w:r>
      <w:r>
        <w:rPr>
          <w:sz w:val="22"/>
          <w:szCs w:val="22"/>
        </w:rPr>
        <w:tab/>
      </w:r>
      <w:r>
        <w:rPr>
          <w:sz w:val="22"/>
          <w:szCs w:val="22"/>
        </w:rPr>
        <w:tab/>
      </w:r>
      <w:r>
        <w:rPr>
          <w:sz w:val="22"/>
          <w:szCs w:val="22"/>
        </w:rPr>
        <w:tab/>
      </w:r>
      <w:r>
        <w:rPr>
          <w:sz w:val="22"/>
          <w:szCs w:val="22"/>
        </w:rPr>
        <w:tab/>
        <w:t>180</w:t>
      </w:r>
    </w:p>
    <w:p w14:paraId="0000137C" w14:textId="77777777" w:rsidR="0030221B" w:rsidRDefault="0030221B">
      <w:pPr>
        <w:rPr>
          <w:sz w:val="22"/>
          <w:szCs w:val="22"/>
        </w:rPr>
      </w:pPr>
    </w:p>
    <w:p w14:paraId="0000137D" w14:textId="77777777" w:rsidR="0030221B" w:rsidRDefault="00000000">
      <w:pPr>
        <w:rPr>
          <w:sz w:val="22"/>
          <w:szCs w:val="22"/>
        </w:rPr>
      </w:pPr>
      <w:r>
        <w:rPr>
          <w:sz w:val="22"/>
          <w:szCs w:val="22"/>
        </w:rPr>
        <w:t>Variables:</w:t>
      </w:r>
    </w:p>
    <w:tbl>
      <w:tblPr>
        <w:tblStyle w:val="affffffffffffffffffffffffffffffffffffffffffffffffffffffff"/>
        <w:tblW w:w="876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0"/>
        <w:gridCol w:w="5640"/>
      </w:tblGrid>
      <w:tr w:rsidR="0030221B" w14:paraId="4B38FCE0" w14:textId="77777777">
        <w:tc>
          <w:tcPr>
            <w:tcW w:w="3120" w:type="dxa"/>
          </w:tcPr>
          <w:p w14:paraId="0000137E" w14:textId="77777777" w:rsidR="0030221B" w:rsidRDefault="00000000">
            <w:pPr>
              <w:rPr>
                <w:sz w:val="22"/>
                <w:szCs w:val="22"/>
              </w:rPr>
            </w:pPr>
            <w:proofErr w:type="spellStart"/>
            <w:r>
              <w:rPr>
                <w:sz w:val="22"/>
                <w:szCs w:val="22"/>
              </w:rPr>
              <w:t>egip_groups_count_EP</w:t>
            </w:r>
            <w:proofErr w:type="spellEnd"/>
          </w:p>
        </w:tc>
        <w:tc>
          <w:tcPr>
            <w:tcW w:w="5640" w:type="dxa"/>
          </w:tcPr>
          <w:p w14:paraId="0000137F" w14:textId="77777777" w:rsidR="0030221B" w:rsidRDefault="00000000">
            <w:pPr>
              <w:rPr>
                <w:sz w:val="22"/>
                <w:szCs w:val="22"/>
              </w:rPr>
            </w:pPr>
            <w:r>
              <w:rPr>
                <w:sz w:val="22"/>
                <w:szCs w:val="22"/>
              </w:rPr>
              <w:t>Number of EGIP groups [EP]</w:t>
            </w:r>
          </w:p>
        </w:tc>
      </w:tr>
      <w:tr w:rsidR="0030221B" w14:paraId="644A0A8B" w14:textId="77777777">
        <w:tc>
          <w:tcPr>
            <w:tcW w:w="3120" w:type="dxa"/>
          </w:tcPr>
          <w:p w14:paraId="00001380" w14:textId="77777777" w:rsidR="0030221B" w:rsidRDefault="00000000">
            <w:pPr>
              <w:rPr>
                <w:sz w:val="22"/>
                <w:szCs w:val="22"/>
              </w:rPr>
            </w:pPr>
            <w:proofErr w:type="spellStart"/>
            <w:r>
              <w:rPr>
                <w:sz w:val="22"/>
                <w:szCs w:val="22"/>
              </w:rPr>
              <w:t>excl_groups_count_EP</w:t>
            </w:r>
            <w:proofErr w:type="spellEnd"/>
          </w:p>
        </w:tc>
        <w:tc>
          <w:tcPr>
            <w:tcW w:w="5640" w:type="dxa"/>
          </w:tcPr>
          <w:p w14:paraId="00001381" w14:textId="77777777" w:rsidR="0030221B" w:rsidRDefault="00000000">
            <w:pPr>
              <w:rPr>
                <w:sz w:val="22"/>
                <w:szCs w:val="22"/>
              </w:rPr>
            </w:pPr>
            <w:r>
              <w:rPr>
                <w:sz w:val="22"/>
                <w:szCs w:val="22"/>
              </w:rPr>
              <w:t>Number of MEG groups [EP]</w:t>
            </w:r>
          </w:p>
        </w:tc>
      </w:tr>
      <w:tr w:rsidR="0030221B" w14:paraId="0783694A" w14:textId="77777777">
        <w:tc>
          <w:tcPr>
            <w:tcW w:w="3120" w:type="dxa"/>
          </w:tcPr>
          <w:p w14:paraId="00001382" w14:textId="77777777" w:rsidR="0030221B" w:rsidRDefault="00000000">
            <w:pPr>
              <w:rPr>
                <w:sz w:val="22"/>
                <w:szCs w:val="22"/>
              </w:rPr>
            </w:pPr>
            <w:proofErr w:type="spellStart"/>
            <w:r>
              <w:rPr>
                <w:sz w:val="22"/>
                <w:szCs w:val="22"/>
              </w:rPr>
              <w:t>regaut_groups_count_EP</w:t>
            </w:r>
            <w:proofErr w:type="spellEnd"/>
          </w:p>
        </w:tc>
        <w:tc>
          <w:tcPr>
            <w:tcW w:w="5640" w:type="dxa"/>
          </w:tcPr>
          <w:p w14:paraId="00001383" w14:textId="77777777" w:rsidR="0030221B" w:rsidRDefault="00000000">
            <w:pPr>
              <w:rPr>
                <w:sz w:val="22"/>
                <w:szCs w:val="22"/>
              </w:rPr>
            </w:pPr>
            <w:r>
              <w:rPr>
                <w:sz w:val="22"/>
                <w:szCs w:val="22"/>
              </w:rPr>
              <w:t>Number of groups with regional autonomy [EP]</w:t>
            </w:r>
          </w:p>
        </w:tc>
      </w:tr>
      <w:tr w:rsidR="0030221B" w14:paraId="576AF9D9" w14:textId="77777777">
        <w:tc>
          <w:tcPr>
            <w:tcW w:w="3120" w:type="dxa"/>
          </w:tcPr>
          <w:p w14:paraId="00001384" w14:textId="77777777" w:rsidR="0030221B" w:rsidRDefault="00000000">
            <w:pPr>
              <w:rPr>
                <w:sz w:val="22"/>
                <w:szCs w:val="22"/>
              </w:rPr>
            </w:pPr>
            <w:proofErr w:type="spellStart"/>
            <w:r>
              <w:rPr>
                <w:sz w:val="22"/>
                <w:szCs w:val="22"/>
              </w:rPr>
              <w:t>regaut_excl_groups_count_EP</w:t>
            </w:r>
            <w:proofErr w:type="spellEnd"/>
          </w:p>
        </w:tc>
        <w:tc>
          <w:tcPr>
            <w:tcW w:w="5640" w:type="dxa"/>
          </w:tcPr>
          <w:p w14:paraId="00001385" w14:textId="77777777" w:rsidR="0030221B" w:rsidRDefault="00000000">
            <w:pPr>
              <w:rPr>
                <w:sz w:val="22"/>
                <w:szCs w:val="22"/>
              </w:rPr>
            </w:pPr>
            <w:r>
              <w:rPr>
                <w:sz w:val="22"/>
                <w:szCs w:val="22"/>
              </w:rPr>
              <w:t>Number of MEG groups with regional autonomy [EP]</w:t>
            </w:r>
          </w:p>
        </w:tc>
      </w:tr>
      <w:tr w:rsidR="0030221B" w14:paraId="3DFFDBFD" w14:textId="77777777">
        <w:tc>
          <w:tcPr>
            <w:tcW w:w="3120" w:type="dxa"/>
          </w:tcPr>
          <w:p w14:paraId="00001386" w14:textId="77777777" w:rsidR="0030221B" w:rsidRDefault="00000000">
            <w:pPr>
              <w:rPr>
                <w:sz w:val="22"/>
                <w:szCs w:val="22"/>
              </w:rPr>
            </w:pPr>
            <w:proofErr w:type="spellStart"/>
            <w:r>
              <w:rPr>
                <w:sz w:val="22"/>
                <w:szCs w:val="22"/>
              </w:rPr>
              <w:t>regaut_egip_groups_count_EP</w:t>
            </w:r>
            <w:proofErr w:type="spellEnd"/>
          </w:p>
        </w:tc>
        <w:tc>
          <w:tcPr>
            <w:tcW w:w="5640" w:type="dxa"/>
          </w:tcPr>
          <w:p w14:paraId="00001387" w14:textId="77777777" w:rsidR="0030221B" w:rsidRDefault="00000000">
            <w:pPr>
              <w:rPr>
                <w:sz w:val="22"/>
                <w:szCs w:val="22"/>
              </w:rPr>
            </w:pPr>
            <w:r>
              <w:rPr>
                <w:sz w:val="22"/>
                <w:szCs w:val="22"/>
              </w:rPr>
              <w:t>Number of EGIP groups with regional autonomy [EP]</w:t>
            </w:r>
          </w:p>
        </w:tc>
      </w:tr>
      <w:tr w:rsidR="0030221B" w14:paraId="1BA750CE" w14:textId="77777777">
        <w:tc>
          <w:tcPr>
            <w:tcW w:w="3120" w:type="dxa"/>
          </w:tcPr>
          <w:p w14:paraId="00001388" w14:textId="77777777" w:rsidR="0030221B" w:rsidRDefault="00000000">
            <w:pPr>
              <w:rPr>
                <w:sz w:val="22"/>
                <w:szCs w:val="22"/>
              </w:rPr>
            </w:pPr>
            <w:proofErr w:type="spellStart"/>
            <w:r>
              <w:rPr>
                <w:sz w:val="22"/>
                <w:szCs w:val="22"/>
              </w:rPr>
              <w:t>rlvt_groups_count_EP</w:t>
            </w:r>
            <w:proofErr w:type="spellEnd"/>
          </w:p>
        </w:tc>
        <w:tc>
          <w:tcPr>
            <w:tcW w:w="5640" w:type="dxa"/>
          </w:tcPr>
          <w:p w14:paraId="00001389" w14:textId="77777777" w:rsidR="0030221B" w:rsidRDefault="00000000">
            <w:pPr>
              <w:rPr>
                <w:sz w:val="22"/>
                <w:szCs w:val="22"/>
              </w:rPr>
            </w:pPr>
            <w:r>
              <w:rPr>
                <w:sz w:val="22"/>
                <w:szCs w:val="22"/>
              </w:rPr>
              <w:t>Number of relevant groups [EP]</w:t>
            </w:r>
          </w:p>
        </w:tc>
      </w:tr>
      <w:tr w:rsidR="0030221B" w14:paraId="7CD3A4C8" w14:textId="77777777">
        <w:tc>
          <w:tcPr>
            <w:tcW w:w="3120" w:type="dxa"/>
          </w:tcPr>
          <w:p w14:paraId="0000138A" w14:textId="77777777" w:rsidR="0030221B" w:rsidRDefault="00000000">
            <w:pPr>
              <w:rPr>
                <w:sz w:val="22"/>
                <w:szCs w:val="22"/>
              </w:rPr>
            </w:pPr>
            <w:proofErr w:type="spellStart"/>
            <w:r>
              <w:rPr>
                <w:sz w:val="22"/>
                <w:szCs w:val="22"/>
              </w:rPr>
              <w:t>actv_groups_count_EP</w:t>
            </w:r>
            <w:proofErr w:type="spellEnd"/>
          </w:p>
        </w:tc>
        <w:tc>
          <w:tcPr>
            <w:tcW w:w="5640" w:type="dxa"/>
          </w:tcPr>
          <w:p w14:paraId="0000138B" w14:textId="77777777" w:rsidR="0030221B" w:rsidRDefault="00000000">
            <w:pPr>
              <w:rPr>
                <w:sz w:val="22"/>
                <w:szCs w:val="22"/>
              </w:rPr>
            </w:pPr>
            <w:r>
              <w:rPr>
                <w:sz w:val="22"/>
                <w:szCs w:val="22"/>
              </w:rPr>
              <w:t>Number of active groups [EP]</w:t>
            </w:r>
          </w:p>
        </w:tc>
      </w:tr>
      <w:tr w:rsidR="0030221B" w14:paraId="5E658477" w14:textId="77777777">
        <w:tc>
          <w:tcPr>
            <w:tcW w:w="3120" w:type="dxa"/>
          </w:tcPr>
          <w:p w14:paraId="0000138C" w14:textId="77777777" w:rsidR="0030221B" w:rsidRDefault="00000000">
            <w:pPr>
              <w:rPr>
                <w:sz w:val="22"/>
                <w:szCs w:val="22"/>
              </w:rPr>
            </w:pPr>
            <w:proofErr w:type="spellStart"/>
            <w:r>
              <w:rPr>
                <w:sz w:val="22"/>
                <w:szCs w:val="22"/>
              </w:rPr>
              <w:t>lpop_EP</w:t>
            </w:r>
            <w:proofErr w:type="spellEnd"/>
          </w:p>
        </w:tc>
        <w:tc>
          <w:tcPr>
            <w:tcW w:w="5640" w:type="dxa"/>
          </w:tcPr>
          <w:p w14:paraId="0000138D" w14:textId="77777777" w:rsidR="0030221B" w:rsidRDefault="00000000">
            <w:pPr>
              <w:rPr>
                <w:sz w:val="22"/>
                <w:szCs w:val="22"/>
              </w:rPr>
            </w:pPr>
            <w:r>
              <w:rPr>
                <w:sz w:val="22"/>
                <w:szCs w:val="22"/>
              </w:rPr>
              <w:t>Sum of ethnically relevant population as fraction of total population [EP]</w:t>
            </w:r>
          </w:p>
        </w:tc>
      </w:tr>
      <w:tr w:rsidR="0030221B" w14:paraId="7797B426" w14:textId="77777777">
        <w:tc>
          <w:tcPr>
            <w:tcW w:w="3120" w:type="dxa"/>
          </w:tcPr>
          <w:p w14:paraId="0000138E" w14:textId="77777777" w:rsidR="0030221B" w:rsidRDefault="00000000">
            <w:pPr>
              <w:rPr>
                <w:sz w:val="22"/>
                <w:szCs w:val="22"/>
              </w:rPr>
            </w:pPr>
            <w:proofErr w:type="spellStart"/>
            <w:r>
              <w:rPr>
                <w:sz w:val="22"/>
                <w:szCs w:val="22"/>
              </w:rPr>
              <w:lastRenderedPageBreak/>
              <w:t>egippop_EP</w:t>
            </w:r>
            <w:proofErr w:type="spellEnd"/>
          </w:p>
        </w:tc>
        <w:tc>
          <w:tcPr>
            <w:tcW w:w="5640" w:type="dxa"/>
          </w:tcPr>
          <w:p w14:paraId="0000138F" w14:textId="77777777" w:rsidR="0030221B" w:rsidRDefault="00000000">
            <w:pPr>
              <w:rPr>
                <w:sz w:val="22"/>
                <w:szCs w:val="22"/>
              </w:rPr>
            </w:pPr>
            <w:r>
              <w:rPr>
                <w:sz w:val="22"/>
                <w:szCs w:val="22"/>
              </w:rPr>
              <w:t>Sum of the population of all EGIP groups as fraction of total population [EP]</w:t>
            </w:r>
          </w:p>
        </w:tc>
      </w:tr>
      <w:tr w:rsidR="0030221B" w14:paraId="11E71DBA" w14:textId="77777777">
        <w:tc>
          <w:tcPr>
            <w:tcW w:w="3120" w:type="dxa"/>
          </w:tcPr>
          <w:p w14:paraId="00001390" w14:textId="77777777" w:rsidR="0030221B" w:rsidRDefault="00000000">
            <w:pPr>
              <w:rPr>
                <w:sz w:val="22"/>
                <w:szCs w:val="22"/>
              </w:rPr>
            </w:pPr>
            <w:proofErr w:type="spellStart"/>
            <w:r>
              <w:rPr>
                <w:sz w:val="22"/>
                <w:szCs w:val="22"/>
              </w:rPr>
              <w:t>legippop_EP</w:t>
            </w:r>
            <w:proofErr w:type="spellEnd"/>
          </w:p>
        </w:tc>
        <w:tc>
          <w:tcPr>
            <w:tcW w:w="5640" w:type="dxa"/>
          </w:tcPr>
          <w:p w14:paraId="00001391" w14:textId="77777777" w:rsidR="0030221B" w:rsidRDefault="00000000">
            <w:pPr>
              <w:rPr>
                <w:sz w:val="22"/>
                <w:szCs w:val="22"/>
              </w:rPr>
            </w:pPr>
            <w:r>
              <w:rPr>
                <w:sz w:val="22"/>
                <w:szCs w:val="22"/>
              </w:rPr>
              <w:t>EGIP population as a fraction of ethnically relevant population [EP]</w:t>
            </w:r>
          </w:p>
        </w:tc>
      </w:tr>
      <w:tr w:rsidR="0030221B" w14:paraId="6A6C2F3A" w14:textId="77777777">
        <w:tc>
          <w:tcPr>
            <w:tcW w:w="3120" w:type="dxa"/>
          </w:tcPr>
          <w:p w14:paraId="00001392" w14:textId="77777777" w:rsidR="0030221B" w:rsidRDefault="00000000">
            <w:pPr>
              <w:rPr>
                <w:sz w:val="22"/>
                <w:szCs w:val="22"/>
              </w:rPr>
            </w:pPr>
            <w:proofErr w:type="spellStart"/>
            <w:r>
              <w:rPr>
                <w:sz w:val="22"/>
                <w:szCs w:val="22"/>
              </w:rPr>
              <w:t>exclpop_EP</w:t>
            </w:r>
            <w:proofErr w:type="spellEnd"/>
          </w:p>
        </w:tc>
        <w:tc>
          <w:tcPr>
            <w:tcW w:w="5640" w:type="dxa"/>
          </w:tcPr>
          <w:p w14:paraId="00001393" w14:textId="77777777" w:rsidR="0030221B" w:rsidRDefault="00000000">
            <w:pPr>
              <w:rPr>
                <w:sz w:val="22"/>
                <w:szCs w:val="22"/>
              </w:rPr>
            </w:pPr>
            <w:r>
              <w:rPr>
                <w:sz w:val="22"/>
                <w:szCs w:val="22"/>
              </w:rPr>
              <w:t>Sum of the population of all MEG groups as fraction of total population [EP]</w:t>
            </w:r>
          </w:p>
        </w:tc>
      </w:tr>
      <w:tr w:rsidR="0030221B" w14:paraId="535CA8EC" w14:textId="77777777">
        <w:tc>
          <w:tcPr>
            <w:tcW w:w="3120" w:type="dxa"/>
          </w:tcPr>
          <w:p w14:paraId="00001394" w14:textId="77777777" w:rsidR="0030221B" w:rsidRDefault="00000000">
            <w:pPr>
              <w:rPr>
                <w:sz w:val="22"/>
                <w:szCs w:val="22"/>
              </w:rPr>
            </w:pPr>
            <w:proofErr w:type="spellStart"/>
            <w:r>
              <w:rPr>
                <w:sz w:val="22"/>
                <w:szCs w:val="22"/>
              </w:rPr>
              <w:t>lexclpop_EP</w:t>
            </w:r>
            <w:proofErr w:type="spellEnd"/>
          </w:p>
        </w:tc>
        <w:tc>
          <w:tcPr>
            <w:tcW w:w="5640" w:type="dxa"/>
          </w:tcPr>
          <w:p w14:paraId="00001395" w14:textId="77777777" w:rsidR="0030221B" w:rsidRDefault="00000000">
            <w:pPr>
              <w:rPr>
                <w:sz w:val="22"/>
                <w:szCs w:val="22"/>
              </w:rPr>
            </w:pPr>
            <w:r>
              <w:rPr>
                <w:sz w:val="22"/>
                <w:szCs w:val="22"/>
              </w:rPr>
              <w:t>MEG population as a fraction of ethnically relevant population [EP]</w:t>
            </w:r>
          </w:p>
        </w:tc>
      </w:tr>
      <w:tr w:rsidR="0030221B" w14:paraId="24C9524F" w14:textId="77777777">
        <w:tc>
          <w:tcPr>
            <w:tcW w:w="3120" w:type="dxa"/>
          </w:tcPr>
          <w:p w14:paraId="00001396" w14:textId="77777777" w:rsidR="0030221B" w:rsidRDefault="00000000">
            <w:pPr>
              <w:rPr>
                <w:sz w:val="22"/>
                <w:szCs w:val="22"/>
              </w:rPr>
            </w:pPr>
            <w:proofErr w:type="spellStart"/>
            <w:r>
              <w:rPr>
                <w:sz w:val="22"/>
                <w:szCs w:val="22"/>
              </w:rPr>
              <w:t>discrimpop_EP</w:t>
            </w:r>
            <w:proofErr w:type="spellEnd"/>
          </w:p>
        </w:tc>
        <w:tc>
          <w:tcPr>
            <w:tcW w:w="5640" w:type="dxa"/>
          </w:tcPr>
          <w:p w14:paraId="00001397" w14:textId="77777777" w:rsidR="0030221B" w:rsidRDefault="00000000">
            <w:pPr>
              <w:rPr>
                <w:sz w:val="22"/>
                <w:szCs w:val="22"/>
              </w:rPr>
            </w:pPr>
            <w:r>
              <w:rPr>
                <w:sz w:val="22"/>
                <w:szCs w:val="22"/>
              </w:rPr>
              <w:t>Sum of discriminated population as fraction of total population [EP]</w:t>
            </w:r>
          </w:p>
        </w:tc>
      </w:tr>
      <w:tr w:rsidR="0030221B" w14:paraId="5A675BBE" w14:textId="77777777">
        <w:tc>
          <w:tcPr>
            <w:tcW w:w="3120" w:type="dxa"/>
          </w:tcPr>
          <w:p w14:paraId="00001398" w14:textId="77777777" w:rsidR="0030221B" w:rsidRDefault="00000000">
            <w:pPr>
              <w:rPr>
                <w:sz w:val="22"/>
                <w:szCs w:val="22"/>
              </w:rPr>
            </w:pPr>
            <w:proofErr w:type="spellStart"/>
            <w:r>
              <w:rPr>
                <w:sz w:val="22"/>
                <w:szCs w:val="22"/>
              </w:rPr>
              <w:t>ldiscrimpop_EP</w:t>
            </w:r>
            <w:proofErr w:type="spellEnd"/>
          </w:p>
        </w:tc>
        <w:tc>
          <w:tcPr>
            <w:tcW w:w="5640" w:type="dxa"/>
          </w:tcPr>
          <w:p w14:paraId="00001399" w14:textId="77777777" w:rsidR="0030221B" w:rsidRDefault="00000000">
            <w:pPr>
              <w:rPr>
                <w:sz w:val="22"/>
                <w:szCs w:val="22"/>
              </w:rPr>
            </w:pPr>
            <w:r>
              <w:rPr>
                <w:sz w:val="22"/>
                <w:szCs w:val="22"/>
              </w:rPr>
              <w:t>Sum discriminated population as fraction of ethnically relevant population [EP]</w:t>
            </w:r>
          </w:p>
        </w:tc>
      </w:tr>
      <w:tr w:rsidR="0030221B" w14:paraId="4A3766F5" w14:textId="77777777">
        <w:tc>
          <w:tcPr>
            <w:tcW w:w="3120" w:type="dxa"/>
          </w:tcPr>
          <w:p w14:paraId="0000139A" w14:textId="77777777" w:rsidR="0030221B" w:rsidRDefault="00000000">
            <w:pPr>
              <w:rPr>
                <w:sz w:val="22"/>
                <w:szCs w:val="22"/>
              </w:rPr>
            </w:pPr>
            <w:proofErr w:type="spellStart"/>
            <w:r>
              <w:rPr>
                <w:sz w:val="22"/>
                <w:szCs w:val="22"/>
              </w:rPr>
              <w:t>maxexclpop_EP</w:t>
            </w:r>
            <w:proofErr w:type="spellEnd"/>
          </w:p>
        </w:tc>
        <w:tc>
          <w:tcPr>
            <w:tcW w:w="5640" w:type="dxa"/>
          </w:tcPr>
          <w:p w14:paraId="0000139B" w14:textId="77777777" w:rsidR="0030221B" w:rsidRDefault="00000000">
            <w:pPr>
              <w:rPr>
                <w:sz w:val="22"/>
                <w:szCs w:val="22"/>
              </w:rPr>
            </w:pPr>
            <w:r>
              <w:rPr>
                <w:sz w:val="22"/>
                <w:szCs w:val="22"/>
              </w:rPr>
              <w:t>Size of largest MEG group as fraction of total population [EP]</w:t>
            </w:r>
          </w:p>
        </w:tc>
      </w:tr>
      <w:tr w:rsidR="0030221B" w14:paraId="4A75A42A" w14:textId="77777777">
        <w:tc>
          <w:tcPr>
            <w:tcW w:w="3120" w:type="dxa"/>
          </w:tcPr>
          <w:p w14:paraId="0000139C" w14:textId="77777777" w:rsidR="0030221B" w:rsidRDefault="00000000">
            <w:pPr>
              <w:rPr>
                <w:sz w:val="22"/>
                <w:szCs w:val="22"/>
              </w:rPr>
            </w:pPr>
            <w:proofErr w:type="spellStart"/>
            <w:r>
              <w:rPr>
                <w:sz w:val="22"/>
                <w:szCs w:val="22"/>
              </w:rPr>
              <w:t>lmaxexclpop_EP</w:t>
            </w:r>
            <w:proofErr w:type="spellEnd"/>
          </w:p>
        </w:tc>
        <w:tc>
          <w:tcPr>
            <w:tcW w:w="5640" w:type="dxa"/>
          </w:tcPr>
          <w:p w14:paraId="0000139D" w14:textId="77777777" w:rsidR="0030221B" w:rsidRDefault="00000000">
            <w:pPr>
              <w:rPr>
                <w:sz w:val="22"/>
                <w:szCs w:val="22"/>
              </w:rPr>
            </w:pPr>
            <w:r>
              <w:rPr>
                <w:sz w:val="22"/>
                <w:szCs w:val="22"/>
              </w:rPr>
              <w:t>Size of largest MEG group as fraction of ethnically relevant population [EP]</w:t>
            </w:r>
          </w:p>
        </w:tc>
      </w:tr>
      <w:tr w:rsidR="0030221B" w14:paraId="1E27ACF6" w14:textId="77777777">
        <w:tc>
          <w:tcPr>
            <w:tcW w:w="3120" w:type="dxa"/>
          </w:tcPr>
          <w:p w14:paraId="0000139E" w14:textId="77777777" w:rsidR="0030221B" w:rsidRDefault="00000000">
            <w:pPr>
              <w:rPr>
                <w:sz w:val="22"/>
                <w:szCs w:val="22"/>
              </w:rPr>
            </w:pPr>
            <w:proofErr w:type="spellStart"/>
            <w:r>
              <w:rPr>
                <w:sz w:val="22"/>
                <w:szCs w:val="22"/>
              </w:rPr>
              <w:t>regautpop_EP</w:t>
            </w:r>
            <w:proofErr w:type="spellEnd"/>
          </w:p>
        </w:tc>
        <w:tc>
          <w:tcPr>
            <w:tcW w:w="5640" w:type="dxa"/>
          </w:tcPr>
          <w:p w14:paraId="0000139F" w14:textId="77777777" w:rsidR="0030221B" w:rsidRDefault="00000000">
            <w:pPr>
              <w:rPr>
                <w:sz w:val="22"/>
                <w:szCs w:val="22"/>
              </w:rPr>
            </w:pPr>
            <w:r>
              <w:rPr>
                <w:sz w:val="22"/>
                <w:szCs w:val="22"/>
              </w:rPr>
              <w:t>Sum of population with regional autonomy as fraction of total population [EP]</w:t>
            </w:r>
          </w:p>
        </w:tc>
      </w:tr>
      <w:tr w:rsidR="0030221B" w14:paraId="73231AB4" w14:textId="77777777">
        <w:tc>
          <w:tcPr>
            <w:tcW w:w="3120" w:type="dxa"/>
          </w:tcPr>
          <w:p w14:paraId="000013A0" w14:textId="77777777" w:rsidR="0030221B" w:rsidRDefault="00000000">
            <w:pPr>
              <w:rPr>
                <w:sz w:val="22"/>
                <w:szCs w:val="22"/>
              </w:rPr>
            </w:pPr>
            <w:proofErr w:type="spellStart"/>
            <w:r>
              <w:rPr>
                <w:sz w:val="22"/>
                <w:szCs w:val="22"/>
              </w:rPr>
              <w:t>regautexclpop_EP</w:t>
            </w:r>
            <w:proofErr w:type="spellEnd"/>
          </w:p>
        </w:tc>
        <w:tc>
          <w:tcPr>
            <w:tcW w:w="5640" w:type="dxa"/>
          </w:tcPr>
          <w:p w14:paraId="000013A1" w14:textId="77777777" w:rsidR="0030221B" w:rsidRDefault="00000000">
            <w:pPr>
              <w:rPr>
                <w:sz w:val="22"/>
                <w:szCs w:val="22"/>
              </w:rPr>
            </w:pPr>
            <w:r>
              <w:rPr>
                <w:sz w:val="22"/>
                <w:szCs w:val="22"/>
              </w:rPr>
              <w:t>Sum pop. with regional autonomy and excluded MEG as fraction of total pop. [EP]</w:t>
            </w:r>
          </w:p>
        </w:tc>
      </w:tr>
      <w:tr w:rsidR="0030221B" w14:paraId="24C45438" w14:textId="77777777">
        <w:tc>
          <w:tcPr>
            <w:tcW w:w="3120" w:type="dxa"/>
          </w:tcPr>
          <w:p w14:paraId="000013A2" w14:textId="77777777" w:rsidR="0030221B" w:rsidRDefault="00000000">
            <w:pPr>
              <w:rPr>
                <w:sz w:val="22"/>
                <w:szCs w:val="22"/>
              </w:rPr>
            </w:pPr>
            <w:proofErr w:type="spellStart"/>
            <w:r>
              <w:rPr>
                <w:sz w:val="22"/>
                <w:szCs w:val="22"/>
              </w:rPr>
              <w:t>regautegippop_EP</w:t>
            </w:r>
            <w:proofErr w:type="spellEnd"/>
          </w:p>
        </w:tc>
        <w:tc>
          <w:tcPr>
            <w:tcW w:w="5640" w:type="dxa"/>
          </w:tcPr>
          <w:p w14:paraId="000013A3" w14:textId="77777777" w:rsidR="0030221B" w:rsidRDefault="00000000">
            <w:pPr>
              <w:rPr>
                <w:sz w:val="22"/>
                <w:szCs w:val="22"/>
              </w:rPr>
            </w:pPr>
            <w:r>
              <w:rPr>
                <w:sz w:val="22"/>
                <w:szCs w:val="22"/>
              </w:rPr>
              <w:t>Sum pop. with regional autonomy and included EGIP as fraction of total pop. [EP]</w:t>
            </w:r>
          </w:p>
        </w:tc>
      </w:tr>
      <w:tr w:rsidR="0030221B" w14:paraId="1ADFA051" w14:textId="77777777">
        <w:tc>
          <w:tcPr>
            <w:tcW w:w="3120" w:type="dxa"/>
          </w:tcPr>
          <w:p w14:paraId="000013A4" w14:textId="00ED9EA6" w:rsidR="0030221B" w:rsidRDefault="00000000">
            <w:pPr>
              <w:rPr>
                <w:sz w:val="22"/>
                <w:szCs w:val="22"/>
              </w:rPr>
            </w:pPr>
            <w:proofErr w:type="spellStart"/>
            <w:r>
              <w:rPr>
                <w:sz w:val="22"/>
                <w:szCs w:val="22"/>
              </w:rPr>
              <w:t>cntr_relevance_EP</w:t>
            </w:r>
            <w:proofErr w:type="spellEnd"/>
          </w:p>
        </w:tc>
        <w:tc>
          <w:tcPr>
            <w:tcW w:w="5640" w:type="dxa"/>
          </w:tcPr>
          <w:p w14:paraId="000013A5" w14:textId="77777777" w:rsidR="0030221B" w:rsidRDefault="00000000">
            <w:pPr>
              <w:rPr>
                <w:sz w:val="22"/>
                <w:szCs w:val="22"/>
              </w:rPr>
            </w:pPr>
            <w:r>
              <w:rPr>
                <w:sz w:val="22"/>
                <w:szCs w:val="22"/>
              </w:rPr>
              <w:t>Is ethnicity relevant at least once in sample period (0=No, 1=Yes) [EP]</w:t>
            </w:r>
          </w:p>
        </w:tc>
      </w:tr>
    </w:tbl>
    <w:p w14:paraId="000013A6" w14:textId="77777777" w:rsidR="0030221B" w:rsidRDefault="0030221B">
      <w:pPr>
        <w:pBdr>
          <w:bottom w:val="single" w:sz="6" w:space="1" w:color="000000"/>
        </w:pBdr>
        <w:rPr>
          <w:sz w:val="22"/>
          <w:szCs w:val="22"/>
        </w:rPr>
      </w:pPr>
    </w:p>
    <w:p w14:paraId="000013A7" w14:textId="77777777" w:rsidR="0030221B" w:rsidRDefault="0030221B">
      <w:pPr>
        <w:rPr>
          <w:sz w:val="22"/>
          <w:szCs w:val="22"/>
        </w:rPr>
      </w:pPr>
    </w:p>
    <w:p w14:paraId="000013A8" w14:textId="77777777" w:rsidR="0030221B" w:rsidRDefault="00000000">
      <w:pPr>
        <w:pStyle w:val="Heading2"/>
        <w:rPr>
          <w:rFonts w:ascii="Times New Roman" w:eastAsia="Times New Roman" w:hAnsi="Times New Roman" w:cs="Times New Roman"/>
          <w:sz w:val="22"/>
          <w:szCs w:val="22"/>
        </w:rPr>
      </w:pPr>
      <w:bookmarkStart w:id="114" w:name="_Toc109775478"/>
      <w:r>
        <w:rPr>
          <w:rFonts w:ascii="Times New Roman" w:eastAsia="Times New Roman" w:hAnsi="Times New Roman" w:cs="Times New Roman"/>
          <w:sz w:val="22"/>
          <w:szCs w:val="22"/>
        </w:rPr>
        <w:t>UNODC Crime Data [ODC]</w:t>
      </w:r>
      <w:bookmarkEnd w:id="114"/>
    </w:p>
    <w:p w14:paraId="000013A9" w14:textId="77777777" w:rsidR="0030221B" w:rsidRDefault="0030221B">
      <w:pPr>
        <w:rPr>
          <w:sz w:val="22"/>
          <w:szCs w:val="22"/>
        </w:rPr>
      </w:pPr>
    </w:p>
    <w:p w14:paraId="000013AA" w14:textId="77777777" w:rsidR="0030221B" w:rsidRDefault="00000000">
      <w:pPr>
        <w:rPr>
          <w:sz w:val="22"/>
          <w:szCs w:val="22"/>
        </w:rPr>
      </w:pPr>
      <w:r>
        <w:rPr>
          <w:sz w:val="22"/>
          <w:szCs w:val="22"/>
        </w:rPr>
        <w:t>Suffix: ODC</w:t>
      </w:r>
    </w:p>
    <w:p w14:paraId="000013AB" w14:textId="77777777" w:rsidR="0030221B" w:rsidRDefault="0030221B">
      <w:pPr>
        <w:rPr>
          <w:sz w:val="22"/>
          <w:szCs w:val="22"/>
        </w:rPr>
      </w:pPr>
    </w:p>
    <w:p w14:paraId="000013AC" w14:textId="77777777" w:rsidR="0030221B" w:rsidRDefault="00000000">
      <w:pPr>
        <w:rPr>
          <w:sz w:val="22"/>
          <w:szCs w:val="22"/>
        </w:rPr>
      </w:pPr>
      <w:r>
        <w:rPr>
          <w:sz w:val="22"/>
          <w:szCs w:val="22"/>
        </w:rPr>
        <w:t>Description: This data contains information about the number of crimes recorded in each country.</w:t>
      </w:r>
    </w:p>
    <w:p w14:paraId="000013AD" w14:textId="77777777" w:rsidR="0030221B" w:rsidRDefault="0030221B">
      <w:pPr>
        <w:rPr>
          <w:sz w:val="22"/>
          <w:szCs w:val="22"/>
        </w:rPr>
      </w:pPr>
    </w:p>
    <w:p w14:paraId="000013AE" w14:textId="77777777" w:rsidR="0030221B" w:rsidRDefault="00000000">
      <w:pPr>
        <w:rPr>
          <w:sz w:val="22"/>
          <w:szCs w:val="22"/>
        </w:rPr>
      </w:pPr>
      <w:r>
        <w:rPr>
          <w:sz w:val="22"/>
          <w:szCs w:val="22"/>
        </w:rPr>
        <w:t>Data: data.unodc.org</w:t>
      </w:r>
    </w:p>
    <w:p w14:paraId="000013AF" w14:textId="77777777" w:rsidR="0030221B" w:rsidRDefault="0030221B">
      <w:pPr>
        <w:rPr>
          <w:sz w:val="22"/>
          <w:szCs w:val="22"/>
        </w:rPr>
      </w:pPr>
    </w:p>
    <w:p w14:paraId="000013B0" w14:textId="77777777" w:rsidR="0030221B" w:rsidRDefault="00000000">
      <w:pPr>
        <w:rPr>
          <w:sz w:val="22"/>
          <w:szCs w:val="22"/>
        </w:rPr>
      </w:pPr>
      <w:r>
        <w:rPr>
          <w:sz w:val="22"/>
          <w:szCs w:val="22"/>
        </w:rPr>
        <w:t>Data Cleaning: Observations for Serbia and Yugoslavia containing data are dropped to handle duplicates. Commas are removed from numerical data to allow variables to be formatted as numbers. Observations for small states not included in the Gleditsch-Ward system are dropped. The raw data includes separate observations for England and Wales, Scotland, and Northern Ireland for the United Kingdom. We keep the observation for England and Wales and use it as the only observation for the United Kingdom. The other two are dropped.</w:t>
      </w:r>
    </w:p>
    <w:p w14:paraId="000013B1" w14:textId="77777777" w:rsidR="0030221B" w:rsidRDefault="0030221B">
      <w:pPr>
        <w:rPr>
          <w:sz w:val="22"/>
          <w:szCs w:val="22"/>
        </w:rPr>
      </w:pPr>
    </w:p>
    <w:p w14:paraId="000013B2" w14:textId="77777777" w:rsidR="0030221B" w:rsidRDefault="00000000">
      <w:pPr>
        <w:rPr>
          <w:sz w:val="22"/>
          <w:szCs w:val="22"/>
        </w:rPr>
      </w:pPr>
      <w:r>
        <w:rPr>
          <w:sz w:val="22"/>
          <w:szCs w:val="22"/>
        </w:rPr>
        <w:t>Citation:</w:t>
      </w:r>
    </w:p>
    <w:p w14:paraId="000013B3" w14:textId="77777777" w:rsidR="0030221B" w:rsidRDefault="00000000">
      <w:pPr>
        <w:rPr>
          <w:sz w:val="22"/>
          <w:szCs w:val="22"/>
        </w:rPr>
      </w:pPr>
      <w:r>
        <w:rPr>
          <w:sz w:val="22"/>
          <w:szCs w:val="22"/>
        </w:rPr>
        <w:t xml:space="preserve">United Nations Office on Drugs and Crime. 2015. Crime and criminal justice statistics. data.unodc.org. </w:t>
      </w:r>
    </w:p>
    <w:p w14:paraId="000013B4" w14:textId="77777777" w:rsidR="0030221B" w:rsidRDefault="0030221B">
      <w:pPr>
        <w:rPr>
          <w:sz w:val="22"/>
          <w:szCs w:val="22"/>
        </w:rPr>
      </w:pPr>
    </w:p>
    <w:p w14:paraId="000013B5" w14:textId="77777777" w:rsidR="0030221B" w:rsidRDefault="00000000">
      <w:pPr>
        <w:rPr>
          <w:sz w:val="22"/>
          <w:szCs w:val="22"/>
        </w:rPr>
      </w:pPr>
      <w:r>
        <w:rPr>
          <w:sz w:val="22"/>
          <w:szCs w:val="22"/>
        </w:rPr>
        <w:t xml:space="preserve">Codebook: </w:t>
      </w:r>
    </w:p>
    <w:p w14:paraId="000013B6" w14:textId="77777777" w:rsidR="0030221B" w:rsidRDefault="00000000">
      <w:pPr>
        <w:rPr>
          <w:sz w:val="22"/>
          <w:szCs w:val="22"/>
        </w:rPr>
      </w:pPr>
      <w:hyperlink r:id="rId190">
        <w:r>
          <w:rPr>
            <w:color w:val="1155CC"/>
            <w:sz w:val="22"/>
            <w:szCs w:val="22"/>
            <w:u w:val="single"/>
          </w:rPr>
          <w:t>https://www.unodc.org/unodc/en/data-and-analysis/statistics/crime.html</w:t>
        </w:r>
      </w:hyperlink>
      <w:r>
        <w:rPr>
          <w:sz w:val="22"/>
          <w:szCs w:val="22"/>
        </w:rPr>
        <w:t xml:space="preserve">   </w:t>
      </w:r>
    </w:p>
    <w:p w14:paraId="000013B7" w14:textId="77777777" w:rsidR="0030221B" w:rsidRDefault="0030221B">
      <w:pPr>
        <w:rPr>
          <w:sz w:val="22"/>
          <w:szCs w:val="22"/>
        </w:rPr>
      </w:pPr>
    </w:p>
    <w:p w14:paraId="000013B8"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13B9" w14:textId="77777777" w:rsidR="0030221B" w:rsidRDefault="00000000">
      <w:pPr>
        <w:rPr>
          <w:sz w:val="22"/>
          <w:szCs w:val="22"/>
        </w:rPr>
      </w:pPr>
      <w:r>
        <w:rPr>
          <w:sz w:val="22"/>
          <w:szCs w:val="22"/>
        </w:rPr>
        <w:t>1990-2021</w:t>
      </w:r>
      <w:r>
        <w:rPr>
          <w:sz w:val="22"/>
          <w:szCs w:val="22"/>
        </w:rPr>
        <w:tab/>
      </w:r>
      <w:r>
        <w:rPr>
          <w:sz w:val="22"/>
          <w:szCs w:val="22"/>
        </w:rPr>
        <w:tab/>
      </w:r>
      <w:r>
        <w:rPr>
          <w:sz w:val="22"/>
          <w:szCs w:val="22"/>
        </w:rPr>
        <w:tab/>
      </w:r>
      <w:r>
        <w:rPr>
          <w:sz w:val="22"/>
          <w:szCs w:val="22"/>
        </w:rPr>
        <w:tab/>
      </w:r>
      <w:r>
        <w:rPr>
          <w:sz w:val="22"/>
          <w:szCs w:val="22"/>
        </w:rPr>
        <w:tab/>
      </w:r>
      <w:r>
        <w:rPr>
          <w:sz w:val="22"/>
          <w:szCs w:val="22"/>
        </w:rPr>
        <w:tab/>
        <w:t>181</w:t>
      </w:r>
    </w:p>
    <w:p w14:paraId="000013BA" w14:textId="77777777" w:rsidR="0030221B" w:rsidRDefault="0030221B">
      <w:pPr>
        <w:rPr>
          <w:sz w:val="22"/>
          <w:szCs w:val="22"/>
        </w:rPr>
      </w:pPr>
    </w:p>
    <w:p w14:paraId="000013BB" w14:textId="77777777" w:rsidR="0030221B" w:rsidRDefault="00000000">
      <w:pPr>
        <w:rPr>
          <w:sz w:val="22"/>
          <w:szCs w:val="22"/>
        </w:rPr>
      </w:pPr>
      <w:r>
        <w:rPr>
          <w:sz w:val="22"/>
          <w:szCs w:val="22"/>
        </w:rPr>
        <w:t>Variables:</w:t>
      </w:r>
    </w:p>
    <w:tbl>
      <w:tblPr>
        <w:tblStyle w:val="affffffffffffffffffffffffffffffffffffffffffffffffffffffff0"/>
        <w:tblW w:w="858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25"/>
        <w:gridCol w:w="6255"/>
      </w:tblGrid>
      <w:tr w:rsidR="0030221B" w14:paraId="1A4022DF" w14:textId="77777777">
        <w:tc>
          <w:tcPr>
            <w:tcW w:w="2325" w:type="dxa"/>
          </w:tcPr>
          <w:p w14:paraId="000013C0" w14:textId="77777777" w:rsidR="0030221B" w:rsidRDefault="00000000">
            <w:pPr>
              <w:rPr>
                <w:sz w:val="22"/>
                <w:szCs w:val="22"/>
              </w:rPr>
            </w:pPr>
            <w:proofErr w:type="spellStart"/>
            <w:r>
              <w:rPr>
                <w:sz w:val="22"/>
                <w:szCs w:val="22"/>
              </w:rPr>
              <w:t>burg_count_ODC</w:t>
            </w:r>
            <w:proofErr w:type="spellEnd"/>
          </w:p>
        </w:tc>
        <w:tc>
          <w:tcPr>
            <w:tcW w:w="6255" w:type="dxa"/>
          </w:tcPr>
          <w:p w14:paraId="000013C1" w14:textId="77777777" w:rsidR="0030221B" w:rsidRDefault="00000000">
            <w:pPr>
              <w:rPr>
                <w:sz w:val="22"/>
                <w:szCs w:val="22"/>
              </w:rPr>
            </w:pPr>
            <w:r>
              <w:rPr>
                <w:sz w:val="22"/>
                <w:szCs w:val="22"/>
              </w:rPr>
              <w:t>Burglary, number of police recorded offences [ODC]</w:t>
            </w:r>
          </w:p>
        </w:tc>
      </w:tr>
      <w:tr w:rsidR="0030221B" w14:paraId="29867D49" w14:textId="77777777">
        <w:tc>
          <w:tcPr>
            <w:tcW w:w="2325" w:type="dxa"/>
          </w:tcPr>
          <w:p w14:paraId="000013C2" w14:textId="77777777" w:rsidR="0030221B" w:rsidRDefault="00000000">
            <w:pPr>
              <w:rPr>
                <w:sz w:val="22"/>
                <w:szCs w:val="22"/>
              </w:rPr>
            </w:pPr>
            <w:proofErr w:type="spellStart"/>
            <w:r>
              <w:rPr>
                <w:sz w:val="22"/>
                <w:szCs w:val="22"/>
              </w:rPr>
              <w:t>burg_rate_ODC</w:t>
            </w:r>
            <w:proofErr w:type="spellEnd"/>
          </w:p>
        </w:tc>
        <w:tc>
          <w:tcPr>
            <w:tcW w:w="6255" w:type="dxa"/>
          </w:tcPr>
          <w:p w14:paraId="000013C3" w14:textId="77777777" w:rsidR="0030221B" w:rsidRDefault="00000000">
            <w:pPr>
              <w:rPr>
                <w:sz w:val="22"/>
                <w:szCs w:val="22"/>
              </w:rPr>
            </w:pPr>
            <w:r>
              <w:rPr>
                <w:sz w:val="22"/>
                <w:szCs w:val="22"/>
              </w:rPr>
              <w:t>Burglary, police recorded offences per 10,000 of population [ODC]</w:t>
            </w:r>
          </w:p>
        </w:tc>
      </w:tr>
      <w:tr w:rsidR="0030221B" w14:paraId="320A4B05" w14:textId="77777777">
        <w:tc>
          <w:tcPr>
            <w:tcW w:w="2325" w:type="dxa"/>
          </w:tcPr>
          <w:p w14:paraId="000013C8" w14:textId="77777777" w:rsidR="0030221B" w:rsidRDefault="00000000">
            <w:pPr>
              <w:rPr>
                <w:sz w:val="22"/>
                <w:szCs w:val="22"/>
              </w:rPr>
            </w:pPr>
            <w:proofErr w:type="spellStart"/>
            <w:r>
              <w:rPr>
                <w:sz w:val="22"/>
                <w:szCs w:val="22"/>
              </w:rPr>
              <w:t>homicide_count_ODC</w:t>
            </w:r>
            <w:proofErr w:type="spellEnd"/>
          </w:p>
        </w:tc>
        <w:tc>
          <w:tcPr>
            <w:tcW w:w="6255" w:type="dxa"/>
          </w:tcPr>
          <w:p w14:paraId="000013C9" w14:textId="77777777" w:rsidR="0030221B" w:rsidRDefault="00000000">
            <w:pPr>
              <w:rPr>
                <w:sz w:val="22"/>
                <w:szCs w:val="22"/>
              </w:rPr>
            </w:pPr>
            <w:r>
              <w:rPr>
                <w:sz w:val="22"/>
                <w:szCs w:val="22"/>
              </w:rPr>
              <w:t>Intentional homicides [ODC]</w:t>
            </w:r>
          </w:p>
        </w:tc>
      </w:tr>
      <w:tr w:rsidR="0030221B" w14:paraId="4FECCF5D" w14:textId="77777777">
        <w:tc>
          <w:tcPr>
            <w:tcW w:w="2325" w:type="dxa"/>
          </w:tcPr>
          <w:p w14:paraId="000013CA" w14:textId="77777777" w:rsidR="0030221B" w:rsidRDefault="00000000">
            <w:pPr>
              <w:rPr>
                <w:sz w:val="22"/>
                <w:szCs w:val="22"/>
              </w:rPr>
            </w:pPr>
            <w:proofErr w:type="spellStart"/>
            <w:r>
              <w:rPr>
                <w:sz w:val="22"/>
                <w:szCs w:val="22"/>
              </w:rPr>
              <w:t>homicide_rate_ODC</w:t>
            </w:r>
            <w:proofErr w:type="spellEnd"/>
          </w:p>
        </w:tc>
        <w:tc>
          <w:tcPr>
            <w:tcW w:w="6255" w:type="dxa"/>
          </w:tcPr>
          <w:p w14:paraId="000013CB" w14:textId="77777777" w:rsidR="0030221B" w:rsidRDefault="00000000">
            <w:pPr>
              <w:rPr>
                <w:sz w:val="22"/>
                <w:szCs w:val="22"/>
              </w:rPr>
            </w:pPr>
            <w:r>
              <w:rPr>
                <w:sz w:val="22"/>
                <w:szCs w:val="22"/>
              </w:rPr>
              <w:t>Intentional homicides per 10,000 of population [ODC]</w:t>
            </w:r>
          </w:p>
        </w:tc>
      </w:tr>
      <w:tr w:rsidR="0030221B" w14:paraId="4ADC06BD" w14:textId="77777777">
        <w:tc>
          <w:tcPr>
            <w:tcW w:w="2325" w:type="dxa"/>
          </w:tcPr>
          <w:p w14:paraId="000013CC" w14:textId="77777777" w:rsidR="0030221B" w:rsidRDefault="00000000">
            <w:pPr>
              <w:rPr>
                <w:sz w:val="22"/>
                <w:szCs w:val="22"/>
              </w:rPr>
            </w:pPr>
            <w:proofErr w:type="spellStart"/>
            <w:r>
              <w:rPr>
                <w:sz w:val="22"/>
                <w:szCs w:val="22"/>
              </w:rPr>
              <w:t>hommicidempc_count_ODC</w:t>
            </w:r>
            <w:proofErr w:type="spellEnd"/>
          </w:p>
        </w:tc>
        <w:tc>
          <w:tcPr>
            <w:tcW w:w="6255" w:type="dxa"/>
          </w:tcPr>
          <w:p w14:paraId="000013CD" w14:textId="77777777" w:rsidR="0030221B" w:rsidRDefault="00000000">
            <w:pPr>
              <w:rPr>
                <w:sz w:val="22"/>
                <w:szCs w:val="22"/>
              </w:rPr>
            </w:pPr>
            <w:r>
              <w:rPr>
                <w:sz w:val="22"/>
                <w:szCs w:val="22"/>
              </w:rPr>
              <w:t>Intentional homicide count in most populated city [ODC]</w:t>
            </w:r>
          </w:p>
        </w:tc>
      </w:tr>
      <w:tr w:rsidR="0030221B" w14:paraId="75FB6656" w14:textId="77777777">
        <w:tc>
          <w:tcPr>
            <w:tcW w:w="2325" w:type="dxa"/>
          </w:tcPr>
          <w:p w14:paraId="000013CE" w14:textId="77777777" w:rsidR="0030221B" w:rsidRDefault="00000000">
            <w:pPr>
              <w:rPr>
                <w:sz w:val="22"/>
                <w:szCs w:val="22"/>
              </w:rPr>
            </w:pPr>
            <w:proofErr w:type="spellStart"/>
            <w:r>
              <w:rPr>
                <w:sz w:val="22"/>
                <w:szCs w:val="22"/>
              </w:rPr>
              <w:t>hommicidempc_rate_ODC</w:t>
            </w:r>
            <w:proofErr w:type="spellEnd"/>
          </w:p>
        </w:tc>
        <w:tc>
          <w:tcPr>
            <w:tcW w:w="6255" w:type="dxa"/>
          </w:tcPr>
          <w:p w14:paraId="000013CF" w14:textId="77777777" w:rsidR="0030221B" w:rsidRDefault="00000000">
            <w:pPr>
              <w:rPr>
                <w:sz w:val="22"/>
                <w:szCs w:val="22"/>
              </w:rPr>
            </w:pPr>
            <w:r>
              <w:rPr>
                <w:sz w:val="22"/>
                <w:szCs w:val="22"/>
              </w:rPr>
              <w:t>Intentional homicide rate per 10,000 of population in most populated city [ODC]</w:t>
            </w:r>
          </w:p>
        </w:tc>
      </w:tr>
      <w:tr w:rsidR="0030221B" w14:paraId="4891DDBD" w14:textId="77777777">
        <w:tc>
          <w:tcPr>
            <w:tcW w:w="2325" w:type="dxa"/>
          </w:tcPr>
          <w:p w14:paraId="000013D0" w14:textId="77777777" w:rsidR="0030221B" w:rsidRDefault="00000000">
            <w:pPr>
              <w:rPr>
                <w:sz w:val="22"/>
                <w:szCs w:val="22"/>
              </w:rPr>
            </w:pPr>
            <w:proofErr w:type="spellStart"/>
            <w:r>
              <w:rPr>
                <w:sz w:val="22"/>
                <w:szCs w:val="22"/>
              </w:rPr>
              <w:t>mpcity_ODC</w:t>
            </w:r>
            <w:proofErr w:type="spellEnd"/>
          </w:p>
        </w:tc>
        <w:tc>
          <w:tcPr>
            <w:tcW w:w="6255" w:type="dxa"/>
          </w:tcPr>
          <w:p w14:paraId="000013D1" w14:textId="77777777" w:rsidR="0030221B" w:rsidRDefault="00000000">
            <w:pPr>
              <w:rPr>
                <w:sz w:val="22"/>
                <w:szCs w:val="22"/>
              </w:rPr>
            </w:pPr>
            <w:r>
              <w:rPr>
                <w:sz w:val="22"/>
                <w:szCs w:val="22"/>
              </w:rPr>
              <w:t>The most populated city in each country [ODC]</w:t>
            </w:r>
          </w:p>
        </w:tc>
      </w:tr>
      <w:tr w:rsidR="0030221B" w14:paraId="1EF4761A" w14:textId="77777777">
        <w:tc>
          <w:tcPr>
            <w:tcW w:w="2325" w:type="dxa"/>
          </w:tcPr>
          <w:p w14:paraId="000013D2" w14:textId="77777777" w:rsidR="0030221B" w:rsidRDefault="00000000">
            <w:pPr>
              <w:rPr>
                <w:sz w:val="22"/>
                <w:szCs w:val="22"/>
              </w:rPr>
            </w:pPr>
            <w:proofErr w:type="spellStart"/>
            <w:r>
              <w:rPr>
                <w:sz w:val="22"/>
                <w:szCs w:val="22"/>
              </w:rPr>
              <w:t>mvtheft_count_ODC</w:t>
            </w:r>
            <w:proofErr w:type="spellEnd"/>
          </w:p>
        </w:tc>
        <w:tc>
          <w:tcPr>
            <w:tcW w:w="6255" w:type="dxa"/>
          </w:tcPr>
          <w:p w14:paraId="000013D3" w14:textId="77777777" w:rsidR="0030221B" w:rsidRDefault="00000000">
            <w:pPr>
              <w:rPr>
                <w:sz w:val="22"/>
                <w:szCs w:val="22"/>
              </w:rPr>
            </w:pPr>
            <w:r>
              <w:rPr>
                <w:sz w:val="22"/>
                <w:szCs w:val="22"/>
              </w:rPr>
              <w:t>Motor Vehicle Theft, number of police-recorded offences [ODC]</w:t>
            </w:r>
          </w:p>
        </w:tc>
      </w:tr>
      <w:tr w:rsidR="0030221B" w14:paraId="23638024" w14:textId="77777777">
        <w:tc>
          <w:tcPr>
            <w:tcW w:w="2325" w:type="dxa"/>
          </w:tcPr>
          <w:p w14:paraId="000013D4" w14:textId="77777777" w:rsidR="0030221B" w:rsidRDefault="00000000">
            <w:pPr>
              <w:rPr>
                <w:sz w:val="22"/>
                <w:szCs w:val="22"/>
              </w:rPr>
            </w:pPr>
            <w:proofErr w:type="spellStart"/>
            <w:r>
              <w:rPr>
                <w:sz w:val="22"/>
                <w:szCs w:val="22"/>
              </w:rPr>
              <w:t>mvtheft_rate_ODC</w:t>
            </w:r>
            <w:proofErr w:type="spellEnd"/>
          </w:p>
        </w:tc>
        <w:tc>
          <w:tcPr>
            <w:tcW w:w="6255" w:type="dxa"/>
          </w:tcPr>
          <w:p w14:paraId="000013D5" w14:textId="77777777" w:rsidR="0030221B" w:rsidRDefault="00000000">
            <w:pPr>
              <w:rPr>
                <w:sz w:val="22"/>
                <w:szCs w:val="22"/>
              </w:rPr>
            </w:pPr>
            <w:r>
              <w:rPr>
                <w:sz w:val="22"/>
                <w:szCs w:val="22"/>
              </w:rPr>
              <w:t>Motor Vehicle Theft, police-recorded offences per 10,000 of population [ODC]</w:t>
            </w:r>
          </w:p>
        </w:tc>
      </w:tr>
      <w:tr w:rsidR="0030221B" w14:paraId="3B379D80" w14:textId="77777777">
        <w:tc>
          <w:tcPr>
            <w:tcW w:w="2325" w:type="dxa"/>
          </w:tcPr>
          <w:p w14:paraId="000013D6" w14:textId="77777777" w:rsidR="0030221B" w:rsidRDefault="00000000">
            <w:pPr>
              <w:rPr>
                <w:sz w:val="22"/>
                <w:szCs w:val="22"/>
              </w:rPr>
            </w:pPr>
            <w:proofErr w:type="spellStart"/>
            <w:r>
              <w:rPr>
                <w:sz w:val="22"/>
                <w:szCs w:val="22"/>
              </w:rPr>
              <w:t>robbery_count_ODC</w:t>
            </w:r>
            <w:proofErr w:type="spellEnd"/>
          </w:p>
        </w:tc>
        <w:tc>
          <w:tcPr>
            <w:tcW w:w="6255" w:type="dxa"/>
          </w:tcPr>
          <w:p w14:paraId="000013D7" w14:textId="77777777" w:rsidR="0030221B" w:rsidRDefault="00000000">
            <w:pPr>
              <w:rPr>
                <w:sz w:val="22"/>
                <w:szCs w:val="22"/>
              </w:rPr>
            </w:pPr>
            <w:r>
              <w:rPr>
                <w:sz w:val="22"/>
                <w:szCs w:val="22"/>
              </w:rPr>
              <w:t>Robbery, number of police-recorded offences [ODC]</w:t>
            </w:r>
          </w:p>
        </w:tc>
      </w:tr>
      <w:tr w:rsidR="0030221B" w14:paraId="5FA208B8" w14:textId="77777777">
        <w:tc>
          <w:tcPr>
            <w:tcW w:w="2325" w:type="dxa"/>
          </w:tcPr>
          <w:p w14:paraId="000013D8" w14:textId="77777777" w:rsidR="0030221B" w:rsidRDefault="00000000">
            <w:pPr>
              <w:rPr>
                <w:sz w:val="22"/>
                <w:szCs w:val="22"/>
              </w:rPr>
            </w:pPr>
            <w:proofErr w:type="spellStart"/>
            <w:r>
              <w:rPr>
                <w:sz w:val="22"/>
                <w:szCs w:val="22"/>
              </w:rPr>
              <w:t>robbery_rate_ODC</w:t>
            </w:r>
            <w:proofErr w:type="spellEnd"/>
          </w:p>
        </w:tc>
        <w:tc>
          <w:tcPr>
            <w:tcW w:w="6255" w:type="dxa"/>
          </w:tcPr>
          <w:p w14:paraId="000013D9" w14:textId="77777777" w:rsidR="0030221B" w:rsidRDefault="00000000">
            <w:pPr>
              <w:rPr>
                <w:sz w:val="22"/>
                <w:szCs w:val="22"/>
              </w:rPr>
            </w:pPr>
            <w:r>
              <w:rPr>
                <w:sz w:val="22"/>
                <w:szCs w:val="22"/>
              </w:rPr>
              <w:t>Robbery, police-recorded offences per 10,000 of population [ODC]</w:t>
            </w:r>
          </w:p>
        </w:tc>
      </w:tr>
      <w:tr w:rsidR="0030221B" w14:paraId="66357726" w14:textId="77777777">
        <w:tc>
          <w:tcPr>
            <w:tcW w:w="2325" w:type="dxa"/>
          </w:tcPr>
          <w:p w14:paraId="000013DA" w14:textId="77777777" w:rsidR="0030221B" w:rsidRDefault="00000000">
            <w:pPr>
              <w:rPr>
                <w:sz w:val="22"/>
                <w:szCs w:val="22"/>
              </w:rPr>
            </w:pPr>
            <w:proofErr w:type="spellStart"/>
            <w:r>
              <w:rPr>
                <w:sz w:val="22"/>
                <w:szCs w:val="22"/>
              </w:rPr>
              <w:t>theft_count_ODC</w:t>
            </w:r>
            <w:proofErr w:type="spellEnd"/>
          </w:p>
        </w:tc>
        <w:tc>
          <w:tcPr>
            <w:tcW w:w="6255" w:type="dxa"/>
          </w:tcPr>
          <w:p w14:paraId="000013DB" w14:textId="77777777" w:rsidR="0030221B" w:rsidRDefault="00000000">
            <w:pPr>
              <w:rPr>
                <w:sz w:val="22"/>
                <w:szCs w:val="22"/>
              </w:rPr>
            </w:pPr>
            <w:r>
              <w:rPr>
                <w:sz w:val="22"/>
                <w:szCs w:val="22"/>
              </w:rPr>
              <w:t>Theft, number of police-recorded offences [ODC]</w:t>
            </w:r>
          </w:p>
        </w:tc>
      </w:tr>
      <w:tr w:rsidR="0030221B" w14:paraId="2C28D3C2" w14:textId="77777777">
        <w:tc>
          <w:tcPr>
            <w:tcW w:w="2325" w:type="dxa"/>
          </w:tcPr>
          <w:p w14:paraId="000013DC" w14:textId="77777777" w:rsidR="0030221B" w:rsidRDefault="00000000">
            <w:pPr>
              <w:rPr>
                <w:sz w:val="22"/>
                <w:szCs w:val="22"/>
              </w:rPr>
            </w:pPr>
            <w:proofErr w:type="spellStart"/>
            <w:r>
              <w:rPr>
                <w:sz w:val="22"/>
                <w:szCs w:val="22"/>
              </w:rPr>
              <w:t>theft_rate_ODC</w:t>
            </w:r>
            <w:proofErr w:type="spellEnd"/>
          </w:p>
        </w:tc>
        <w:tc>
          <w:tcPr>
            <w:tcW w:w="6255" w:type="dxa"/>
          </w:tcPr>
          <w:p w14:paraId="000013DD" w14:textId="77777777" w:rsidR="0030221B" w:rsidRDefault="00000000">
            <w:pPr>
              <w:rPr>
                <w:sz w:val="22"/>
                <w:szCs w:val="22"/>
              </w:rPr>
            </w:pPr>
            <w:r>
              <w:rPr>
                <w:sz w:val="22"/>
                <w:szCs w:val="22"/>
              </w:rPr>
              <w:t>Theft, police-recorded offences per 10,000 of population [ODC]</w:t>
            </w:r>
          </w:p>
        </w:tc>
      </w:tr>
    </w:tbl>
    <w:p w14:paraId="000013DE" w14:textId="77777777" w:rsidR="0030221B" w:rsidRDefault="0030221B">
      <w:pPr>
        <w:pBdr>
          <w:bottom w:val="single" w:sz="6" w:space="1" w:color="000000"/>
        </w:pBdr>
        <w:rPr>
          <w:sz w:val="22"/>
          <w:szCs w:val="22"/>
        </w:rPr>
      </w:pPr>
    </w:p>
    <w:p w14:paraId="000013DF" w14:textId="77777777" w:rsidR="0030221B" w:rsidRDefault="0030221B">
      <w:pPr>
        <w:rPr>
          <w:sz w:val="22"/>
          <w:szCs w:val="22"/>
        </w:rPr>
      </w:pPr>
    </w:p>
    <w:p w14:paraId="000013E0" w14:textId="46C72112" w:rsidR="0030221B" w:rsidRDefault="00000000">
      <w:pPr>
        <w:pStyle w:val="Heading2"/>
        <w:rPr>
          <w:rFonts w:ascii="Times New Roman" w:eastAsia="Times New Roman" w:hAnsi="Times New Roman" w:cs="Times New Roman"/>
          <w:sz w:val="22"/>
          <w:szCs w:val="22"/>
        </w:rPr>
      </w:pPr>
      <w:bookmarkStart w:id="115" w:name="_Toc109775479"/>
      <w:r>
        <w:rPr>
          <w:rFonts w:ascii="Times New Roman" w:eastAsia="Times New Roman" w:hAnsi="Times New Roman" w:cs="Times New Roman"/>
          <w:sz w:val="22"/>
          <w:szCs w:val="22"/>
        </w:rPr>
        <w:t xml:space="preserve">Official Languages, </w:t>
      </w:r>
      <w:proofErr w:type="spellStart"/>
      <w:r>
        <w:rPr>
          <w:rFonts w:ascii="Times New Roman" w:eastAsia="Times New Roman" w:hAnsi="Times New Roman" w:cs="Times New Roman"/>
          <w:sz w:val="22"/>
          <w:szCs w:val="22"/>
        </w:rPr>
        <w:t>NationsOnLine</w:t>
      </w:r>
      <w:proofErr w:type="spellEnd"/>
      <w:r>
        <w:rPr>
          <w:rFonts w:ascii="Times New Roman" w:eastAsia="Times New Roman" w:hAnsi="Times New Roman" w:cs="Times New Roman"/>
          <w:sz w:val="22"/>
          <w:szCs w:val="22"/>
        </w:rPr>
        <w:t xml:space="preserve"> [LANG]</w:t>
      </w:r>
      <w:bookmarkEnd w:id="115"/>
    </w:p>
    <w:p w14:paraId="000013E1" w14:textId="77777777" w:rsidR="0030221B" w:rsidRDefault="0030221B">
      <w:pPr>
        <w:rPr>
          <w:sz w:val="22"/>
          <w:szCs w:val="22"/>
        </w:rPr>
      </w:pPr>
    </w:p>
    <w:p w14:paraId="000013E2" w14:textId="77777777" w:rsidR="0030221B" w:rsidRDefault="00000000">
      <w:pPr>
        <w:rPr>
          <w:sz w:val="22"/>
          <w:szCs w:val="22"/>
        </w:rPr>
      </w:pPr>
      <w:r>
        <w:rPr>
          <w:sz w:val="22"/>
          <w:szCs w:val="22"/>
        </w:rPr>
        <w:t>Suffix: LANG</w:t>
      </w:r>
    </w:p>
    <w:p w14:paraId="000013E3" w14:textId="77777777" w:rsidR="0030221B" w:rsidRDefault="0030221B">
      <w:pPr>
        <w:rPr>
          <w:sz w:val="22"/>
          <w:szCs w:val="22"/>
        </w:rPr>
      </w:pPr>
    </w:p>
    <w:p w14:paraId="000013E4" w14:textId="77777777" w:rsidR="0030221B" w:rsidRDefault="00000000">
      <w:pPr>
        <w:rPr>
          <w:sz w:val="22"/>
          <w:szCs w:val="22"/>
        </w:rPr>
      </w:pPr>
      <w:r>
        <w:rPr>
          <w:sz w:val="22"/>
          <w:szCs w:val="22"/>
        </w:rPr>
        <w:t>Description: This dataset contains the first two official languages of each country</w:t>
      </w:r>
    </w:p>
    <w:p w14:paraId="000013E5" w14:textId="77777777" w:rsidR="0030221B" w:rsidRDefault="0030221B">
      <w:pPr>
        <w:rPr>
          <w:sz w:val="22"/>
          <w:szCs w:val="22"/>
        </w:rPr>
      </w:pPr>
    </w:p>
    <w:p w14:paraId="000013E6" w14:textId="77777777" w:rsidR="0030221B" w:rsidRDefault="00000000">
      <w:pPr>
        <w:rPr>
          <w:sz w:val="22"/>
          <w:szCs w:val="22"/>
        </w:rPr>
      </w:pPr>
      <w:r>
        <w:rPr>
          <w:sz w:val="22"/>
          <w:szCs w:val="22"/>
        </w:rPr>
        <w:t xml:space="preserve">Data Cleaning: </w:t>
      </w:r>
    </w:p>
    <w:p w14:paraId="000013E7" w14:textId="77777777" w:rsidR="0030221B" w:rsidRDefault="00000000">
      <w:pPr>
        <w:rPr>
          <w:sz w:val="22"/>
          <w:szCs w:val="22"/>
        </w:rPr>
      </w:pPr>
      <w:r>
        <w:rPr>
          <w:sz w:val="22"/>
          <w:szCs w:val="22"/>
        </w:rPr>
        <w:t>Observations for small states not included in the Gleditsch Ward system are removed. Added year range for each country.</w:t>
      </w:r>
    </w:p>
    <w:p w14:paraId="000013E8" w14:textId="77777777" w:rsidR="0030221B" w:rsidRDefault="0030221B">
      <w:pPr>
        <w:rPr>
          <w:sz w:val="22"/>
          <w:szCs w:val="22"/>
        </w:rPr>
      </w:pPr>
    </w:p>
    <w:p w14:paraId="000013E9" w14:textId="77777777" w:rsidR="0030221B" w:rsidRDefault="00000000">
      <w:pPr>
        <w:rPr>
          <w:sz w:val="22"/>
          <w:szCs w:val="22"/>
        </w:rPr>
      </w:pPr>
      <w:r>
        <w:rPr>
          <w:sz w:val="22"/>
          <w:szCs w:val="22"/>
        </w:rPr>
        <w:t xml:space="preserve">Citation: </w:t>
      </w:r>
    </w:p>
    <w:p w14:paraId="000013EA" w14:textId="77777777" w:rsidR="0030221B" w:rsidRDefault="0030221B">
      <w:pPr>
        <w:rPr>
          <w:sz w:val="22"/>
          <w:szCs w:val="22"/>
        </w:rPr>
      </w:pPr>
    </w:p>
    <w:p w14:paraId="000013EB" w14:textId="77777777" w:rsidR="0030221B" w:rsidRDefault="00000000">
      <w:pPr>
        <w:rPr>
          <w:sz w:val="22"/>
          <w:szCs w:val="22"/>
          <w:u w:val="single"/>
        </w:rPr>
      </w:pPr>
      <w:proofErr w:type="spellStart"/>
      <w:r>
        <w:rPr>
          <w:sz w:val="22"/>
          <w:szCs w:val="22"/>
        </w:rPr>
        <w:t>NationsOnline</w:t>
      </w:r>
      <w:proofErr w:type="spellEnd"/>
      <w:r>
        <w:rPr>
          <w:sz w:val="22"/>
          <w:szCs w:val="22"/>
        </w:rPr>
        <w:t xml:space="preserve">. 2015. “Languages of the World.” </w:t>
      </w:r>
      <w:r>
        <w:rPr>
          <w:sz w:val="22"/>
          <w:szCs w:val="22"/>
          <w:u w:val="single"/>
        </w:rPr>
        <w:t>http://www.nationsonline.org/oneworld/languages.htm</w:t>
      </w:r>
    </w:p>
    <w:p w14:paraId="000013EC" w14:textId="77777777" w:rsidR="0030221B" w:rsidRDefault="0030221B">
      <w:pPr>
        <w:rPr>
          <w:sz w:val="22"/>
          <w:szCs w:val="22"/>
        </w:rPr>
      </w:pPr>
    </w:p>
    <w:p w14:paraId="000013ED" w14:textId="77777777" w:rsidR="0030221B" w:rsidRDefault="00000000">
      <w:pPr>
        <w:rPr>
          <w:sz w:val="22"/>
          <w:szCs w:val="22"/>
        </w:rPr>
      </w:pPr>
      <w:r>
        <w:rPr>
          <w:sz w:val="22"/>
          <w:szCs w:val="22"/>
        </w:rPr>
        <w:t xml:space="preserve">Codebook:  </w:t>
      </w:r>
      <w:hyperlink r:id="rId191">
        <w:r>
          <w:rPr>
            <w:color w:val="1155CC"/>
            <w:sz w:val="22"/>
            <w:szCs w:val="22"/>
            <w:u w:val="single"/>
          </w:rPr>
          <w:t>http://www.nationsonline.org/oneworld/index.html</w:t>
        </w:r>
      </w:hyperlink>
      <w:r>
        <w:rPr>
          <w:sz w:val="22"/>
          <w:szCs w:val="22"/>
        </w:rPr>
        <w:t xml:space="preserve"> </w:t>
      </w:r>
    </w:p>
    <w:p w14:paraId="000013EE" w14:textId="77777777" w:rsidR="0030221B" w:rsidRDefault="0030221B">
      <w:pPr>
        <w:rPr>
          <w:sz w:val="22"/>
          <w:szCs w:val="22"/>
        </w:rPr>
      </w:pPr>
    </w:p>
    <w:p w14:paraId="000013EF"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13F0" w14:textId="77777777" w:rsidR="0030221B" w:rsidRDefault="00000000">
      <w:pPr>
        <w:rPr>
          <w:sz w:val="22"/>
          <w:szCs w:val="22"/>
        </w:rPr>
      </w:pPr>
      <w:r>
        <w:rPr>
          <w:sz w:val="22"/>
          <w:szCs w:val="22"/>
        </w:rPr>
        <w:t>All</w:t>
      </w:r>
      <w:r>
        <w:rPr>
          <w:sz w:val="22"/>
          <w:szCs w:val="22"/>
        </w:rPr>
        <w:tab/>
      </w:r>
      <w:r>
        <w:rPr>
          <w:sz w:val="22"/>
          <w:szCs w:val="22"/>
        </w:rPr>
        <w:tab/>
      </w:r>
      <w:r>
        <w:rPr>
          <w:sz w:val="22"/>
          <w:szCs w:val="22"/>
        </w:rPr>
        <w:tab/>
      </w:r>
      <w:r>
        <w:rPr>
          <w:sz w:val="22"/>
          <w:szCs w:val="22"/>
        </w:rPr>
        <w:tab/>
      </w:r>
      <w:r>
        <w:rPr>
          <w:sz w:val="22"/>
          <w:szCs w:val="22"/>
        </w:rPr>
        <w:tab/>
        <w:t xml:space="preserve">     </w:t>
      </w:r>
      <w:r>
        <w:rPr>
          <w:sz w:val="22"/>
          <w:szCs w:val="22"/>
        </w:rPr>
        <w:tab/>
      </w:r>
      <w:r>
        <w:rPr>
          <w:sz w:val="22"/>
          <w:szCs w:val="22"/>
        </w:rPr>
        <w:tab/>
        <w:t>151</w:t>
      </w:r>
    </w:p>
    <w:p w14:paraId="000013F1" w14:textId="77777777" w:rsidR="0030221B" w:rsidRDefault="0030221B">
      <w:pPr>
        <w:rPr>
          <w:sz w:val="22"/>
          <w:szCs w:val="22"/>
        </w:rPr>
      </w:pPr>
    </w:p>
    <w:p w14:paraId="000013F2" w14:textId="77777777" w:rsidR="0030221B" w:rsidRDefault="00000000">
      <w:pPr>
        <w:rPr>
          <w:sz w:val="22"/>
          <w:szCs w:val="22"/>
        </w:rPr>
      </w:pPr>
      <w:r>
        <w:rPr>
          <w:sz w:val="22"/>
          <w:szCs w:val="22"/>
        </w:rPr>
        <w:t>Variables:</w:t>
      </w:r>
    </w:p>
    <w:tbl>
      <w:tblPr>
        <w:tblStyle w:val="affffffffffffffffffffffffffffffffffffffffffffffffffffffff1"/>
        <w:tblW w:w="8715"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7095"/>
      </w:tblGrid>
      <w:tr w:rsidR="0030221B" w14:paraId="355082FB" w14:textId="77777777">
        <w:tc>
          <w:tcPr>
            <w:tcW w:w="1620" w:type="dxa"/>
          </w:tcPr>
          <w:p w14:paraId="000013F3" w14:textId="77777777" w:rsidR="0030221B" w:rsidRDefault="00000000">
            <w:pPr>
              <w:rPr>
                <w:sz w:val="22"/>
                <w:szCs w:val="22"/>
              </w:rPr>
            </w:pPr>
            <w:r>
              <w:rPr>
                <w:sz w:val="22"/>
                <w:szCs w:val="22"/>
              </w:rPr>
              <w:t>lang1_LANG</w:t>
            </w:r>
          </w:p>
        </w:tc>
        <w:tc>
          <w:tcPr>
            <w:tcW w:w="7095" w:type="dxa"/>
          </w:tcPr>
          <w:p w14:paraId="000013F4" w14:textId="77777777" w:rsidR="0030221B" w:rsidRDefault="00000000">
            <w:pPr>
              <w:rPr>
                <w:sz w:val="22"/>
                <w:szCs w:val="22"/>
              </w:rPr>
            </w:pPr>
            <w:r>
              <w:rPr>
                <w:sz w:val="22"/>
                <w:szCs w:val="22"/>
              </w:rPr>
              <w:t xml:space="preserve"> Language 1 [LANG]</w:t>
            </w:r>
          </w:p>
        </w:tc>
      </w:tr>
      <w:tr w:rsidR="0030221B" w14:paraId="6CBDB84A" w14:textId="77777777">
        <w:tc>
          <w:tcPr>
            <w:tcW w:w="1620" w:type="dxa"/>
          </w:tcPr>
          <w:p w14:paraId="000013F5" w14:textId="77777777" w:rsidR="0030221B" w:rsidRDefault="00000000">
            <w:pPr>
              <w:rPr>
                <w:sz w:val="22"/>
                <w:szCs w:val="22"/>
              </w:rPr>
            </w:pPr>
            <w:r>
              <w:rPr>
                <w:sz w:val="22"/>
                <w:szCs w:val="22"/>
              </w:rPr>
              <w:t>lang2_LANG</w:t>
            </w:r>
          </w:p>
        </w:tc>
        <w:tc>
          <w:tcPr>
            <w:tcW w:w="7095" w:type="dxa"/>
          </w:tcPr>
          <w:p w14:paraId="000013F6" w14:textId="77777777" w:rsidR="0030221B" w:rsidRDefault="00000000">
            <w:pPr>
              <w:rPr>
                <w:sz w:val="22"/>
                <w:szCs w:val="22"/>
              </w:rPr>
            </w:pPr>
            <w:r>
              <w:rPr>
                <w:sz w:val="22"/>
                <w:szCs w:val="22"/>
              </w:rPr>
              <w:t xml:space="preserve"> Language 2 [LANG]</w:t>
            </w:r>
          </w:p>
        </w:tc>
      </w:tr>
    </w:tbl>
    <w:p w14:paraId="000013F7" w14:textId="77777777" w:rsidR="0030221B" w:rsidRDefault="0030221B">
      <w:pPr>
        <w:pBdr>
          <w:bottom w:val="single" w:sz="6" w:space="1" w:color="000000"/>
        </w:pBdr>
        <w:rPr>
          <w:sz w:val="22"/>
          <w:szCs w:val="22"/>
        </w:rPr>
      </w:pPr>
    </w:p>
    <w:p w14:paraId="000013F8" w14:textId="77777777" w:rsidR="0030221B" w:rsidRDefault="0030221B">
      <w:pPr>
        <w:pBdr>
          <w:bottom w:val="single" w:sz="6" w:space="1" w:color="000000"/>
        </w:pBdr>
        <w:rPr>
          <w:sz w:val="22"/>
          <w:szCs w:val="22"/>
        </w:rPr>
      </w:pPr>
    </w:p>
    <w:p w14:paraId="000013F9" w14:textId="77777777" w:rsidR="0030221B" w:rsidRDefault="0030221B">
      <w:pPr>
        <w:rPr>
          <w:sz w:val="22"/>
          <w:szCs w:val="22"/>
        </w:rPr>
      </w:pPr>
    </w:p>
    <w:p w14:paraId="000013FA" w14:textId="77777777" w:rsidR="0030221B" w:rsidRDefault="00000000">
      <w:pPr>
        <w:pStyle w:val="Heading2"/>
        <w:rPr>
          <w:rFonts w:ascii="Times New Roman" w:eastAsia="Times New Roman" w:hAnsi="Times New Roman" w:cs="Times New Roman"/>
          <w:sz w:val="22"/>
          <w:szCs w:val="22"/>
        </w:rPr>
      </w:pPr>
      <w:bookmarkStart w:id="116" w:name="_Toc109775480"/>
      <w:r>
        <w:rPr>
          <w:rFonts w:ascii="Times New Roman" w:eastAsia="Times New Roman" w:hAnsi="Times New Roman" w:cs="Times New Roman"/>
          <w:sz w:val="22"/>
          <w:szCs w:val="22"/>
        </w:rPr>
        <w:t>Religious Characteristics of States Dataset [RCS]</w:t>
      </w:r>
      <w:bookmarkEnd w:id="116"/>
    </w:p>
    <w:p w14:paraId="000013FB" w14:textId="77777777" w:rsidR="0030221B" w:rsidRDefault="0030221B">
      <w:pPr>
        <w:rPr>
          <w:sz w:val="22"/>
          <w:szCs w:val="22"/>
        </w:rPr>
      </w:pPr>
    </w:p>
    <w:p w14:paraId="000013FC" w14:textId="77777777" w:rsidR="0030221B" w:rsidRDefault="00000000">
      <w:pPr>
        <w:rPr>
          <w:sz w:val="22"/>
          <w:szCs w:val="22"/>
        </w:rPr>
      </w:pPr>
      <w:r>
        <w:rPr>
          <w:sz w:val="22"/>
          <w:szCs w:val="22"/>
        </w:rPr>
        <w:t>Suffix: RCS</w:t>
      </w:r>
    </w:p>
    <w:p w14:paraId="000013FD" w14:textId="77777777" w:rsidR="0030221B" w:rsidRDefault="0030221B">
      <w:pPr>
        <w:rPr>
          <w:sz w:val="22"/>
          <w:szCs w:val="22"/>
        </w:rPr>
      </w:pPr>
    </w:p>
    <w:p w14:paraId="000013FE" w14:textId="77777777" w:rsidR="0030221B" w:rsidRDefault="00000000">
      <w:pPr>
        <w:rPr>
          <w:sz w:val="22"/>
          <w:szCs w:val="22"/>
        </w:rPr>
      </w:pPr>
      <w:r>
        <w:rPr>
          <w:sz w:val="22"/>
          <w:szCs w:val="22"/>
        </w:rPr>
        <w:t>Description: This dataset reports religious demographics for countries.</w:t>
      </w:r>
    </w:p>
    <w:p w14:paraId="000013FF" w14:textId="77777777" w:rsidR="0030221B" w:rsidRDefault="0030221B">
      <w:pPr>
        <w:rPr>
          <w:sz w:val="22"/>
          <w:szCs w:val="22"/>
        </w:rPr>
      </w:pPr>
    </w:p>
    <w:p w14:paraId="00001400" w14:textId="77777777" w:rsidR="0030221B" w:rsidRDefault="00000000">
      <w:pPr>
        <w:rPr>
          <w:sz w:val="22"/>
          <w:szCs w:val="22"/>
        </w:rPr>
      </w:pPr>
      <w:r>
        <w:rPr>
          <w:sz w:val="22"/>
          <w:szCs w:val="22"/>
        </w:rPr>
        <w:t xml:space="preserve">Data: </w:t>
      </w:r>
    </w:p>
    <w:p w14:paraId="00001401" w14:textId="77777777" w:rsidR="0030221B" w:rsidRDefault="00000000">
      <w:pPr>
        <w:rPr>
          <w:sz w:val="22"/>
          <w:szCs w:val="22"/>
        </w:rPr>
      </w:pPr>
      <w:hyperlink r:id="rId192">
        <w:r>
          <w:rPr>
            <w:color w:val="1155CC"/>
            <w:sz w:val="22"/>
            <w:szCs w:val="22"/>
            <w:u w:val="single"/>
          </w:rPr>
          <w:t>https://www.thearda.com/Archive/Files/Descriptions/RCSDEM2.asp</w:t>
        </w:r>
      </w:hyperlink>
    </w:p>
    <w:p w14:paraId="00001402" w14:textId="77777777" w:rsidR="0030221B" w:rsidRDefault="0030221B">
      <w:pPr>
        <w:rPr>
          <w:sz w:val="22"/>
          <w:szCs w:val="22"/>
        </w:rPr>
      </w:pPr>
    </w:p>
    <w:p w14:paraId="00001403" w14:textId="77777777" w:rsidR="0030221B" w:rsidRDefault="00000000">
      <w:pPr>
        <w:rPr>
          <w:sz w:val="22"/>
          <w:szCs w:val="22"/>
        </w:rPr>
      </w:pPr>
      <w:r>
        <w:rPr>
          <w:sz w:val="22"/>
          <w:szCs w:val="22"/>
        </w:rPr>
        <w:t>Data Cleaning: Values for years before 1800 are dropped (1800 is the earliest year contained in the IPE Data Resource). Observations for small states not included in the Gledistch Ward system are dropped.</w:t>
      </w:r>
    </w:p>
    <w:p w14:paraId="00001404" w14:textId="77777777" w:rsidR="0030221B" w:rsidRDefault="0030221B">
      <w:pPr>
        <w:rPr>
          <w:sz w:val="22"/>
          <w:szCs w:val="22"/>
        </w:rPr>
      </w:pPr>
    </w:p>
    <w:p w14:paraId="00001405" w14:textId="77777777" w:rsidR="0030221B" w:rsidRDefault="00000000">
      <w:pPr>
        <w:rPr>
          <w:sz w:val="22"/>
          <w:szCs w:val="22"/>
        </w:rPr>
      </w:pPr>
      <w:r>
        <w:rPr>
          <w:sz w:val="22"/>
          <w:szCs w:val="22"/>
        </w:rPr>
        <w:t>Note: variable names have changed slightly from previous versions of the RCS dataset. We use variable names consistent with the current source data. Name changes are noted in an appendix at the end of the codebook.</w:t>
      </w:r>
    </w:p>
    <w:p w14:paraId="00001406" w14:textId="77777777" w:rsidR="0030221B" w:rsidRDefault="0030221B">
      <w:pPr>
        <w:rPr>
          <w:sz w:val="22"/>
          <w:szCs w:val="22"/>
        </w:rPr>
      </w:pPr>
    </w:p>
    <w:p w14:paraId="00001407" w14:textId="77777777" w:rsidR="0030221B" w:rsidRDefault="00000000">
      <w:pPr>
        <w:rPr>
          <w:sz w:val="22"/>
          <w:szCs w:val="22"/>
        </w:rPr>
      </w:pPr>
      <w:r>
        <w:rPr>
          <w:sz w:val="22"/>
          <w:szCs w:val="22"/>
        </w:rPr>
        <w:t>Citation:</w:t>
      </w:r>
    </w:p>
    <w:p w14:paraId="00001408" w14:textId="77777777" w:rsidR="0030221B" w:rsidRDefault="00000000">
      <w:pPr>
        <w:rPr>
          <w:sz w:val="22"/>
          <w:szCs w:val="22"/>
        </w:rPr>
      </w:pPr>
      <w:r>
        <w:rPr>
          <w:sz w:val="22"/>
          <w:szCs w:val="22"/>
        </w:rPr>
        <w:t xml:space="preserve">Brown, </w:t>
      </w:r>
      <w:proofErr w:type="gramStart"/>
      <w:r>
        <w:rPr>
          <w:sz w:val="22"/>
          <w:szCs w:val="22"/>
        </w:rPr>
        <w:t>Davis</w:t>
      </w:r>
      <w:proofErr w:type="gramEnd"/>
      <w:r>
        <w:rPr>
          <w:sz w:val="22"/>
          <w:szCs w:val="22"/>
        </w:rPr>
        <w:t xml:space="preserve"> and Patrick James. 2017. “The Religious Characteristics of States: Classic Themes and New Evidence for International Relations and Comparative Politics.” </w:t>
      </w:r>
      <w:r>
        <w:rPr>
          <w:i/>
          <w:sz w:val="22"/>
          <w:szCs w:val="22"/>
        </w:rPr>
        <w:t>Journal of Conflict Resolution</w:t>
      </w:r>
      <w:r>
        <w:rPr>
          <w:sz w:val="22"/>
          <w:szCs w:val="22"/>
        </w:rPr>
        <w:t xml:space="preserve">. 62. </w:t>
      </w:r>
    </w:p>
    <w:p w14:paraId="00001409" w14:textId="77777777" w:rsidR="0030221B" w:rsidRDefault="0030221B">
      <w:pPr>
        <w:rPr>
          <w:sz w:val="22"/>
          <w:szCs w:val="22"/>
        </w:rPr>
      </w:pPr>
    </w:p>
    <w:p w14:paraId="0000140A"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140B" w14:textId="77777777" w:rsidR="0030221B" w:rsidRDefault="00000000">
      <w:pPr>
        <w:rPr>
          <w:sz w:val="22"/>
          <w:szCs w:val="22"/>
        </w:rPr>
      </w:pPr>
      <w:r>
        <w:rPr>
          <w:sz w:val="22"/>
          <w:szCs w:val="22"/>
        </w:rPr>
        <w:t>1800-2015</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200</w:t>
      </w:r>
    </w:p>
    <w:p w14:paraId="0000140C" w14:textId="77777777" w:rsidR="0030221B" w:rsidRDefault="0030221B">
      <w:pPr>
        <w:rPr>
          <w:sz w:val="22"/>
          <w:szCs w:val="22"/>
        </w:rPr>
      </w:pPr>
    </w:p>
    <w:p w14:paraId="0000140D" w14:textId="77777777" w:rsidR="0030221B" w:rsidRDefault="00000000">
      <w:pPr>
        <w:rPr>
          <w:sz w:val="22"/>
          <w:szCs w:val="22"/>
        </w:rPr>
      </w:pPr>
      <w:r>
        <w:rPr>
          <w:sz w:val="22"/>
          <w:szCs w:val="22"/>
        </w:rPr>
        <w:t>Variables:</w:t>
      </w:r>
    </w:p>
    <w:tbl>
      <w:tblPr>
        <w:tblStyle w:val="affffffffffffffffffffffffffffffffffffffffffffffffffffffff2"/>
        <w:tblW w:w="873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0"/>
        <w:gridCol w:w="7260"/>
      </w:tblGrid>
      <w:tr w:rsidR="0030221B" w14:paraId="4553D84F" w14:textId="77777777">
        <w:tc>
          <w:tcPr>
            <w:tcW w:w="1470" w:type="dxa"/>
          </w:tcPr>
          <w:p w14:paraId="0000140E" w14:textId="77777777" w:rsidR="0030221B" w:rsidRDefault="00000000">
            <w:pPr>
              <w:rPr>
                <w:sz w:val="22"/>
                <w:szCs w:val="22"/>
              </w:rPr>
            </w:pPr>
            <w:proofErr w:type="spellStart"/>
            <w:r>
              <w:rPr>
                <w:sz w:val="22"/>
                <w:szCs w:val="22"/>
              </w:rPr>
              <w:t>indep_RCS</w:t>
            </w:r>
            <w:proofErr w:type="spellEnd"/>
          </w:p>
        </w:tc>
        <w:tc>
          <w:tcPr>
            <w:tcW w:w="7260" w:type="dxa"/>
          </w:tcPr>
          <w:p w14:paraId="0000140F" w14:textId="77777777" w:rsidR="0030221B" w:rsidRDefault="00000000">
            <w:pPr>
              <w:rPr>
                <w:sz w:val="22"/>
                <w:szCs w:val="22"/>
              </w:rPr>
            </w:pPr>
            <w:r>
              <w:rPr>
                <w:sz w:val="22"/>
                <w:szCs w:val="22"/>
              </w:rPr>
              <w:t>State is independent on Dec. 31 of observed year [RCS]</w:t>
            </w:r>
          </w:p>
        </w:tc>
      </w:tr>
      <w:tr w:rsidR="0030221B" w14:paraId="3C9E180E" w14:textId="77777777">
        <w:trPr>
          <w:trHeight w:val="323"/>
        </w:trPr>
        <w:tc>
          <w:tcPr>
            <w:tcW w:w="1470" w:type="dxa"/>
          </w:tcPr>
          <w:p w14:paraId="00001410" w14:textId="77777777" w:rsidR="0030221B" w:rsidRDefault="00000000">
            <w:pPr>
              <w:rPr>
                <w:sz w:val="22"/>
                <w:szCs w:val="22"/>
              </w:rPr>
            </w:pPr>
            <w:proofErr w:type="spellStart"/>
            <w:r>
              <w:rPr>
                <w:sz w:val="22"/>
                <w:szCs w:val="22"/>
              </w:rPr>
              <w:t>majid_RCS</w:t>
            </w:r>
            <w:proofErr w:type="spellEnd"/>
          </w:p>
        </w:tc>
        <w:tc>
          <w:tcPr>
            <w:tcW w:w="7260" w:type="dxa"/>
          </w:tcPr>
          <w:p w14:paraId="00001411" w14:textId="77777777" w:rsidR="0030221B" w:rsidRDefault="00000000">
            <w:pPr>
              <w:rPr>
                <w:sz w:val="22"/>
                <w:szCs w:val="22"/>
              </w:rPr>
            </w:pPr>
            <w:r>
              <w:rPr>
                <w:sz w:val="22"/>
                <w:szCs w:val="22"/>
              </w:rPr>
              <w:t>ID code of religion of majority of population [RCS]</w:t>
            </w:r>
          </w:p>
        </w:tc>
      </w:tr>
      <w:tr w:rsidR="0030221B" w14:paraId="180DA442" w14:textId="77777777">
        <w:tc>
          <w:tcPr>
            <w:tcW w:w="1470" w:type="dxa"/>
          </w:tcPr>
          <w:p w14:paraId="00001412" w14:textId="77777777" w:rsidR="0030221B" w:rsidRDefault="00000000">
            <w:pPr>
              <w:rPr>
                <w:sz w:val="22"/>
                <w:szCs w:val="22"/>
              </w:rPr>
            </w:pPr>
            <w:proofErr w:type="spellStart"/>
            <w:r>
              <w:rPr>
                <w:sz w:val="22"/>
                <w:szCs w:val="22"/>
              </w:rPr>
              <w:t>chrpp_RCS</w:t>
            </w:r>
            <w:proofErr w:type="spellEnd"/>
          </w:p>
        </w:tc>
        <w:tc>
          <w:tcPr>
            <w:tcW w:w="7260" w:type="dxa"/>
          </w:tcPr>
          <w:p w14:paraId="00001413" w14:textId="77777777" w:rsidR="0030221B" w:rsidRDefault="00000000">
            <w:pPr>
              <w:rPr>
                <w:sz w:val="22"/>
                <w:szCs w:val="22"/>
              </w:rPr>
            </w:pPr>
            <w:r>
              <w:rPr>
                <w:sz w:val="22"/>
                <w:szCs w:val="22"/>
              </w:rPr>
              <w:t>Population of Christians [RCS]</w:t>
            </w:r>
          </w:p>
        </w:tc>
      </w:tr>
      <w:tr w:rsidR="0030221B" w14:paraId="5E634347" w14:textId="77777777">
        <w:tc>
          <w:tcPr>
            <w:tcW w:w="1470" w:type="dxa"/>
          </w:tcPr>
          <w:p w14:paraId="00001414" w14:textId="77777777" w:rsidR="0030221B" w:rsidRDefault="00000000">
            <w:pPr>
              <w:rPr>
                <w:sz w:val="22"/>
                <w:szCs w:val="22"/>
              </w:rPr>
            </w:pPr>
            <w:proofErr w:type="spellStart"/>
            <w:r>
              <w:rPr>
                <w:sz w:val="22"/>
                <w:szCs w:val="22"/>
              </w:rPr>
              <w:t>chrpc_RCS</w:t>
            </w:r>
            <w:proofErr w:type="spellEnd"/>
          </w:p>
        </w:tc>
        <w:tc>
          <w:tcPr>
            <w:tcW w:w="7260" w:type="dxa"/>
          </w:tcPr>
          <w:p w14:paraId="00001415" w14:textId="77777777" w:rsidR="0030221B" w:rsidRDefault="00000000">
            <w:pPr>
              <w:rPr>
                <w:sz w:val="22"/>
                <w:szCs w:val="22"/>
              </w:rPr>
            </w:pPr>
            <w:r>
              <w:rPr>
                <w:sz w:val="22"/>
                <w:szCs w:val="22"/>
              </w:rPr>
              <w:t>Percentage of Christians [RCS]</w:t>
            </w:r>
          </w:p>
        </w:tc>
      </w:tr>
      <w:tr w:rsidR="0030221B" w14:paraId="2118E9B0" w14:textId="77777777">
        <w:tc>
          <w:tcPr>
            <w:tcW w:w="1470" w:type="dxa"/>
          </w:tcPr>
          <w:p w14:paraId="00001416" w14:textId="77777777" w:rsidR="0030221B" w:rsidRDefault="00000000">
            <w:pPr>
              <w:rPr>
                <w:sz w:val="22"/>
                <w:szCs w:val="22"/>
              </w:rPr>
            </w:pPr>
            <w:proofErr w:type="spellStart"/>
            <w:r>
              <w:rPr>
                <w:sz w:val="22"/>
                <w:szCs w:val="22"/>
              </w:rPr>
              <w:t>jewpp_RCS</w:t>
            </w:r>
            <w:proofErr w:type="spellEnd"/>
          </w:p>
        </w:tc>
        <w:tc>
          <w:tcPr>
            <w:tcW w:w="7260" w:type="dxa"/>
          </w:tcPr>
          <w:p w14:paraId="00001417" w14:textId="77777777" w:rsidR="0030221B" w:rsidRDefault="00000000">
            <w:pPr>
              <w:rPr>
                <w:sz w:val="22"/>
                <w:szCs w:val="22"/>
              </w:rPr>
            </w:pPr>
            <w:r>
              <w:rPr>
                <w:sz w:val="22"/>
                <w:szCs w:val="22"/>
              </w:rPr>
              <w:t>Population of Jews [RCS]</w:t>
            </w:r>
          </w:p>
        </w:tc>
      </w:tr>
      <w:tr w:rsidR="0030221B" w14:paraId="53C9D82F" w14:textId="77777777">
        <w:tc>
          <w:tcPr>
            <w:tcW w:w="1470" w:type="dxa"/>
          </w:tcPr>
          <w:p w14:paraId="00001418" w14:textId="77777777" w:rsidR="0030221B" w:rsidRDefault="00000000">
            <w:pPr>
              <w:rPr>
                <w:sz w:val="22"/>
                <w:szCs w:val="22"/>
              </w:rPr>
            </w:pPr>
            <w:proofErr w:type="spellStart"/>
            <w:r>
              <w:rPr>
                <w:sz w:val="22"/>
                <w:szCs w:val="22"/>
              </w:rPr>
              <w:t>jewpc_RCS</w:t>
            </w:r>
            <w:proofErr w:type="spellEnd"/>
          </w:p>
        </w:tc>
        <w:tc>
          <w:tcPr>
            <w:tcW w:w="7260" w:type="dxa"/>
          </w:tcPr>
          <w:p w14:paraId="00001419" w14:textId="77777777" w:rsidR="0030221B" w:rsidRDefault="00000000">
            <w:pPr>
              <w:rPr>
                <w:sz w:val="22"/>
                <w:szCs w:val="22"/>
              </w:rPr>
            </w:pPr>
            <w:r>
              <w:rPr>
                <w:sz w:val="22"/>
                <w:szCs w:val="22"/>
              </w:rPr>
              <w:t>Percentage of Jews [RCS]</w:t>
            </w:r>
          </w:p>
        </w:tc>
      </w:tr>
      <w:tr w:rsidR="0030221B" w14:paraId="0177555A" w14:textId="77777777">
        <w:tc>
          <w:tcPr>
            <w:tcW w:w="1470" w:type="dxa"/>
          </w:tcPr>
          <w:p w14:paraId="0000141A" w14:textId="77777777" w:rsidR="0030221B" w:rsidRDefault="00000000">
            <w:pPr>
              <w:rPr>
                <w:sz w:val="22"/>
                <w:szCs w:val="22"/>
              </w:rPr>
            </w:pPr>
            <w:proofErr w:type="spellStart"/>
            <w:r>
              <w:rPr>
                <w:sz w:val="22"/>
                <w:szCs w:val="22"/>
              </w:rPr>
              <w:t>muspp_RCS</w:t>
            </w:r>
            <w:proofErr w:type="spellEnd"/>
          </w:p>
        </w:tc>
        <w:tc>
          <w:tcPr>
            <w:tcW w:w="7260" w:type="dxa"/>
          </w:tcPr>
          <w:p w14:paraId="0000141B" w14:textId="77777777" w:rsidR="0030221B" w:rsidRDefault="00000000">
            <w:pPr>
              <w:rPr>
                <w:sz w:val="22"/>
                <w:szCs w:val="22"/>
              </w:rPr>
            </w:pPr>
            <w:r>
              <w:rPr>
                <w:sz w:val="22"/>
                <w:szCs w:val="22"/>
              </w:rPr>
              <w:t>Population of Muslims [RCS]</w:t>
            </w:r>
          </w:p>
        </w:tc>
      </w:tr>
      <w:tr w:rsidR="0030221B" w14:paraId="5A11FBBE" w14:textId="77777777">
        <w:tc>
          <w:tcPr>
            <w:tcW w:w="1470" w:type="dxa"/>
          </w:tcPr>
          <w:p w14:paraId="0000141C" w14:textId="77777777" w:rsidR="0030221B" w:rsidRDefault="00000000">
            <w:pPr>
              <w:rPr>
                <w:sz w:val="22"/>
                <w:szCs w:val="22"/>
              </w:rPr>
            </w:pPr>
            <w:proofErr w:type="spellStart"/>
            <w:r>
              <w:rPr>
                <w:sz w:val="22"/>
                <w:szCs w:val="22"/>
              </w:rPr>
              <w:t>muspc_RCS</w:t>
            </w:r>
            <w:proofErr w:type="spellEnd"/>
          </w:p>
        </w:tc>
        <w:tc>
          <w:tcPr>
            <w:tcW w:w="7260" w:type="dxa"/>
          </w:tcPr>
          <w:p w14:paraId="0000141D" w14:textId="77777777" w:rsidR="0030221B" w:rsidRDefault="00000000">
            <w:pPr>
              <w:rPr>
                <w:sz w:val="22"/>
                <w:szCs w:val="22"/>
              </w:rPr>
            </w:pPr>
            <w:r>
              <w:rPr>
                <w:sz w:val="22"/>
                <w:szCs w:val="22"/>
              </w:rPr>
              <w:t>Percentage of Muslims [RCS]</w:t>
            </w:r>
          </w:p>
        </w:tc>
      </w:tr>
      <w:tr w:rsidR="0030221B" w14:paraId="7EF37BA4" w14:textId="77777777">
        <w:tc>
          <w:tcPr>
            <w:tcW w:w="1470" w:type="dxa"/>
          </w:tcPr>
          <w:p w14:paraId="0000141E" w14:textId="77777777" w:rsidR="0030221B" w:rsidRDefault="00000000">
            <w:pPr>
              <w:rPr>
                <w:sz w:val="22"/>
                <w:szCs w:val="22"/>
              </w:rPr>
            </w:pPr>
            <w:proofErr w:type="spellStart"/>
            <w:r>
              <w:rPr>
                <w:sz w:val="22"/>
                <w:szCs w:val="22"/>
              </w:rPr>
              <w:t>hinpp_RCS</w:t>
            </w:r>
            <w:proofErr w:type="spellEnd"/>
          </w:p>
        </w:tc>
        <w:tc>
          <w:tcPr>
            <w:tcW w:w="7260" w:type="dxa"/>
          </w:tcPr>
          <w:p w14:paraId="0000141F" w14:textId="77777777" w:rsidR="0030221B" w:rsidRDefault="00000000">
            <w:pPr>
              <w:rPr>
                <w:sz w:val="22"/>
                <w:szCs w:val="22"/>
              </w:rPr>
            </w:pPr>
            <w:r>
              <w:rPr>
                <w:sz w:val="22"/>
                <w:szCs w:val="22"/>
              </w:rPr>
              <w:t>Population of Hindus (Insufficient data or numbers to subdivide) [RCS]</w:t>
            </w:r>
          </w:p>
        </w:tc>
      </w:tr>
      <w:tr w:rsidR="0030221B" w14:paraId="5DDB4327" w14:textId="77777777">
        <w:tc>
          <w:tcPr>
            <w:tcW w:w="1470" w:type="dxa"/>
          </w:tcPr>
          <w:p w14:paraId="00001420" w14:textId="77777777" w:rsidR="0030221B" w:rsidRDefault="00000000">
            <w:pPr>
              <w:rPr>
                <w:sz w:val="22"/>
                <w:szCs w:val="22"/>
              </w:rPr>
            </w:pPr>
            <w:proofErr w:type="spellStart"/>
            <w:r>
              <w:rPr>
                <w:sz w:val="22"/>
                <w:szCs w:val="22"/>
              </w:rPr>
              <w:t>hinpc_RCS</w:t>
            </w:r>
            <w:proofErr w:type="spellEnd"/>
          </w:p>
        </w:tc>
        <w:tc>
          <w:tcPr>
            <w:tcW w:w="7260" w:type="dxa"/>
          </w:tcPr>
          <w:p w14:paraId="00001421" w14:textId="77777777" w:rsidR="0030221B" w:rsidRDefault="00000000">
            <w:pPr>
              <w:rPr>
                <w:sz w:val="22"/>
                <w:szCs w:val="22"/>
              </w:rPr>
            </w:pPr>
            <w:r>
              <w:rPr>
                <w:sz w:val="22"/>
                <w:szCs w:val="22"/>
              </w:rPr>
              <w:t>Percentage of Hindus [RCS]</w:t>
            </w:r>
          </w:p>
        </w:tc>
      </w:tr>
      <w:tr w:rsidR="0030221B" w14:paraId="3FAC23AF" w14:textId="77777777">
        <w:tc>
          <w:tcPr>
            <w:tcW w:w="1470" w:type="dxa"/>
          </w:tcPr>
          <w:p w14:paraId="00001422" w14:textId="77777777" w:rsidR="0030221B" w:rsidRDefault="00000000">
            <w:pPr>
              <w:rPr>
                <w:sz w:val="22"/>
                <w:szCs w:val="22"/>
              </w:rPr>
            </w:pPr>
            <w:proofErr w:type="spellStart"/>
            <w:r>
              <w:rPr>
                <w:sz w:val="22"/>
                <w:szCs w:val="22"/>
              </w:rPr>
              <w:t>budpp_RCS</w:t>
            </w:r>
            <w:proofErr w:type="spellEnd"/>
          </w:p>
        </w:tc>
        <w:tc>
          <w:tcPr>
            <w:tcW w:w="7260" w:type="dxa"/>
          </w:tcPr>
          <w:p w14:paraId="00001423" w14:textId="77777777" w:rsidR="0030221B" w:rsidRDefault="00000000">
            <w:pPr>
              <w:rPr>
                <w:sz w:val="22"/>
                <w:szCs w:val="22"/>
              </w:rPr>
            </w:pPr>
            <w:r>
              <w:rPr>
                <w:sz w:val="22"/>
                <w:szCs w:val="22"/>
              </w:rPr>
              <w:t>Population of Buddhists (all branches and schools of Buddhism combined) [RCS]</w:t>
            </w:r>
          </w:p>
        </w:tc>
      </w:tr>
      <w:tr w:rsidR="0030221B" w14:paraId="49E1B55C" w14:textId="77777777">
        <w:tc>
          <w:tcPr>
            <w:tcW w:w="1470" w:type="dxa"/>
          </w:tcPr>
          <w:p w14:paraId="00001424" w14:textId="77777777" w:rsidR="0030221B" w:rsidRDefault="00000000">
            <w:pPr>
              <w:rPr>
                <w:sz w:val="22"/>
                <w:szCs w:val="22"/>
              </w:rPr>
            </w:pPr>
            <w:proofErr w:type="spellStart"/>
            <w:r>
              <w:rPr>
                <w:sz w:val="22"/>
                <w:szCs w:val="22"/>
              </w:rPr>
              <w:t>budpc_RCS</w:t>
            </w:r>
            <w:proofErr w:type="spellEnd"/>
          </w:p>
        </w:tc>
        <w:tc>
          <w:tcPr>
            <w:tcW w:w="7260" w:type="dxa"/>
          </w:tcPr>
          <w:p w14:paraId="00001425" w14:textId="77777777" w:rsidR="0030221B" w:rsidRDefault="00000000">
            <w:pPr>
              <w:rPr>
                <w:sz w:val="22"/>
                <w:szCs w:val="22"/>
              </w:rPr>
            </w:pPr>
            <w:r>
              <w:rPr>
                <w:sz w:val="22"/>
                <w:szCs w:val="22"/>
              </w:rPr>
              <w:t>Percentage of Buddhists [RCS]</w:t>
            </w:r>
          </w:p>
        </w:tc>
      </w:tr>
      <w:tr w:rsidR="0030221B" w14:paraId="72F75A84" w14:textId="77777777">
        <w:tc>
          <w:tcPr>
            <w:tcW w:w="1470" w:type="dxa"/>
          </w:tcPr>
          <w:p w14:paraId="00001426" w14:textId="77777777" w:rsidR="0030221B" w:rsidRDefault="00000000">
            <w:pPr>
              <w:rPr>
                <w:sz w:val="22"/>
                <w:szCs w:val="22"/>
              </w:rPr>
            </w:pPr>
            <w:proofErr w:type="spellStart"/>
            <w:r>
              <w:rPr>
                <w:sz w:val="22"/>
                <w:szCs w:val="22"/>
              </w:rPr>
              <w:t>eacpp_RCS</w:t>
            </w:r>
            <w:proofErr w:type="spellEnd"/>
          </w:p>
        </w:tc>
        <w:tc>
          <w:tcPr>
            <w:tcW w:w="7260" w:type="dxa"/>
          </w:tcPr>
          <w:p w14:paraId="00001427" w14:textId="77777777" w:rsidR="0030221B" w:rsidRDefault="00000000">
            <w:pPr>
              <w:rPr>
                <w:sz w:val="22"/>
                <w:szCs w:val="22"/>
              </w:rPr>
            </w:pPr>
            <w:r>
              <w:rPr>
                <w:sz w:val="22"/>
                <w:szCs w:val="22"/>
              </w:rPr>
              <w:t>Population of East Asian Religious Complex [RCS]</w:t>
            </w:r>
          </w:p>
        </w:tc>
      </w:tr>
      <w:tr w:rsidR="0030221B" w14:paraId="165880D4" w14:textId="77777777">
        <w:tc>
          <w:tcPr>
            <w:tcW w:w="1470" w:type="dxa"/>
          </w:tcPr>
          <w:p w14:paraId="00001428" w14:textId="77777777" w:rsidR="0030221B" w:rsidRDefault="00000000">
            <w:pPr>
              <w:rPr>
                <w:sz w:val="22"/>
                <w:szCs w:val="22"/>
              </w:rPr>
            </w:pPr>
            <w:proofErr w:type="spellStart"/>
            <w:r>
              <w:rPr>
                <w:sz w:val="22"/>
                <w:szCs w:val="22"/>
              </w:rPr>
              <w:t>eacpc_RCS</w:t>
            </w:r>
            <w:proofErr w:type="spellEnd"/>
          </w:p>
        </w:tc>
        <w:tc>
          <w:tcPr>
            <w:tcW w:w="7260" w:type="dxa"/>
          </w:tcPr>
          <w:p w14:paraId="00001429" w14:textId="77777777" w:rsidR="0030221B" w:rsidRDefault="00000000">
            <w:pPr>
              <w:rPr>
                <w:sz w:val="22"/>
                <w:szCs w:val="22"/>
              </w:rPr>
            </w:pPr>
            <w:r>
              <w:rPr>
                <w:sz w:val="22"/>
                <w:szCs w:val="22"/>
              </w:rPr>
              <w:t>Percentage of East Asian Religious Complex [RCS]</w:t>
            </w:r>
          </w:p>
        </w:tc>
      </w:tr>
      <w:tr w:rsidR="0030221B" w14:paraId="5C52F6B1" w14:textId="77777777">
        <w:tc>
          <w:tcPr>
            <w:tcW w:w="1470" w:type="dxa"/>
          </w:tcPr>
          <w:p w14:paraId="0000142A" w14:textId="77777777" w:rsidR="0030221B" w:rsidRDefault="00000000">
            <w:pPr>
              <w:rPr>
                <w:sz w:val="22"/>
                <w:szCs w:val="22"/>
              </w:rPr>
            </w:pPr>
            <w:proofErr w:type="spellStart"/>
            <w:r>
              <w:rPr>
                <w:sz w:val="22"/>
                <w:szCs w:val="22"/>
              </w:rPr>
              <w:t>shnpp_RCS</w:t>
            </w:r>
            <w:proofErr w:type="spellEnd"/>
          </w:p>
        </w:tc>
        <w:tc>
          <w:tcPr>
            <w:tcW w:w="7260" w:type="dxa"/>
          </w:tcPr>
          <w:p w14:paraId="0000142B" w14:textId="77777777" w:rsidR="0030221B" w:rsidRDefault="00000000">
            <w:pPr>
              <w:rPr>
                <w:sz w:val="22"/>
                <w:szCs w:val="22"/>
              </w:rPr>
            </w:pPr>
            <w:r>
              <w:rPr>
                <w:sz w:val="22"/>
                <w:szCs w:val="22"/>
              </w:rPr>
              <w:t xml:space="preserve">Population of </w:t>
            </w:r>
            <w:proofErr w:type="spellStart"/>
            <w:r>
              <w:rPr>
                <w:sz w:val="22"/>
                <w:szCs w:val="22"/>
              </w:rPr>
              <w:t>Shintoists</w:t>
            </w:r>
            <w:proofErr w:type="spellEnd"/>
            <w:r>
              <w:rPr>
                <w:sz w:val="22"/>
                <w:szCs w:val="22"/>
              </w:rPr>
              <w:t xml:space="preserve"> (insufficient data or numbers to subdivided) [RCS]</w:t>
            </w:r>
          </w:p>
        </w:tc>
      </w:tr>
      <w:tr w:rsidR="0030221B" w14:paraId="75CECE8C" w14:textId="77777777">
        <w:tc>
          <w:tcPr>
            <w:tcW w:w="1470" w:type="dxa"/>
          </w:tcPr>
          <w:p w14:paraId="0000142C" w14:textId="77777777" w:rsidR="0030221B" w:rsidRDefault="00000000">
            <w:pPr>
              <w:rPr>
                <w:sz w:val="22"/>
                <w:szCs w:val="22"/>
              </w:rPr>
            </w:pPr>
            <w:proofErr w:type="spellStart"/>
            <w:r>
              <w:rPr>
                <w:sz w:val="22"/>
                <w:szCs w:val="22"/>
              </w:rPr>
              <w:t>shnpc_RCS</w:t>
            </w:r>
            <w:proofErr w:type="spellEnd"/>
          </w:p>
        </w:tc>
        <w:tc>
          <w:tcPr>
            <w:tcW w:w="7260" w:type="dxa"/>
          </w:tcPr>
          <w:p w14:paraId="0000142D" w14:textId="77777777" w:rsidR="0030221B" w:rsidRDefault="00000000">
            <w:pPr>
              <w:rPr>
                <w:sz w:val="22"/>
                <w:szCs w:val="22"/>
              </w:rPr>
            </w:pPr>
            <w:r>
              <w:rPr>
                <w:sz w:val="22"/>
                <w:szCs w:val="22"/>
              </w:rPr>
              <w:t xml:space="preserve">Percentage of </w:t>
            </w:r>
            <w:proofErr w:type="spellStart"/>
            <w:r>
              <w:rPr>
                <w:sz w:val="22"/>
                <w:szCs w:val="22"/>
              </w:rPr>
              <w:t>Shintoists</w:t>
            </w:r>
            <w:proofErr w:type="spellEnd"/>
            <w:r>
              <w:rPr>
                <w:sz w:val="22"/>
                <w:szCs w:val="22"/>
              </w:rPr>
              <w:t xml:space="preserve"> [RCS]</w:t>
            </w:r>
          </w:p>
        </w:tc>
      </w:tr>
      <w:tr w:rsidR="0030221B" w14:paraId="19D6C06E" w14:textId="77777777">
        <w:tc>
          <w:tcPr>
            <w:tcW w:w="1470" w:type="dxa"/>
          </w:tcPr>
          <w:p w14:paraId="0000142E" w14:textId="77777777" w:rsidR="0030221B" w:rsidRDefault="00000000">
            <w:pPr>
              <w:rPr>
                <w:sz w:val="22"/>
                <w:szCs w:val="22"/>
              </w:rPr>
            </w:pPr>
            <w:proofErr w:type="spellStart"/>
            <w:r>
              <w:rPr>
                <w:sz w:val="22"/>
                <w:szCs w:val="22"/>
              </w:rPr>
              <w:lastRenderedPageBreak/>
              <w:t>cnfpp_RCS</w:t>
            </w:r>
            <w:proofErr w:type="spellEnd"/>
          </w:p>
        </w:tc>
        <w:tc>
          <w:tcPr>
            <w:tcW w:w="7260" w:type="dxa"/>
          </w:tcPr>
          <w:p w14:paraId="0000142F" w14:textId="77777777" w:rsidR="0030221B" w:rsidRDefault="00000000">
            <w:pPr>
              <w:rPr>
                <w:sz w:val="22"/>
                <w:szCs w:val="22"/>
              </w:rPr>
            </w:pPr>
            <w:r>
              <w:rPr>
                <w:sz w:val="22"/>
                <w:szCs w:val="22"/>
              </w:rPr>
              <w:t>Population of Confucianists (insufficient data or numbers to subdivide) [RCS]</w:t>
            </w:r>
          </w:p>
        </w:tc>
      </w:tr>
      <w:tr w:rsidR="0030221B" w14:paraId="5EA10145" w14:textId="77777777">
        <w:tc>
          <w:tcPr>
            <w:tcW w:w="1470" w:type="dxa"/>
          </w:tcPr>
          <w:p w14:paraId="00001430" w14:textId="77777777" w:rsidR="0030221B" w:rsidRDefault="00000000">
            <w:pPr>
              <w:rPr>
                <w:sz w:val="22"/>
                <w:szCs w:val="22"/>
              </w:rPr>
            </w:pPr>
            <w:proofErr w:type="spellStart"/>
            <w:r>
              <w:rPr>
                <w:sz w:val="22"/>
                <w:szCs w:val="22"/>
              </w:rPr>
              <w:t>cnfpc_RCS</w:t>
            </w:r>
            <w:proofErr w:type="spellEnd"/>
          </w:p>
        </w:tc>
        <w:tc>
          <w:tcPr>
            <w:tcW w:w="7260" w:type="dxa"/>
          </w:tcPr>
          <w:p w14:paraId="00001431" w14:textId="77777777" w:rsidR="0030221B" w:rsidRDefault="00000000">
            <w:pPr>
              <w:rPr>
                <w:sz w:val="22"/>
                <w:szCs w:val="22"/>
              </w:rPr>
            </w:pPr>
            <w:r>
              <w:rPr>
                <w:sz w:val="22"/>
                <w:szCs w:val="22"/>
              </w:rPr>
              <w:t>Percentage of Confucianists [RCS]</w:t>
            </w:r>
          </w:p>
        </w:tc>
      </w:tr>
      <w:tr w:rsidR="0030221B" w14:paraId="61BA8E94" w14:textId="77777777">
        <w:tc>
          <w:tcPr>
            <w:tcW w:w="1470" w:type="dxa"/>
          </w:tcPr>
          <w:p w14:paraId="00001432" w14:textId="77777777" w:rsidR="0030221B" w:rsidRDefault="00000000">
            <w:pPr>
              <w:rPr>
                <w:sz w:val="22"/>
                <w:szCs w:val="22"/>
              </w:rPr>
            </w:pPr>
            <w:proofErr w:type="spellStart"/>
            <w:r>
              <w:rPr>
                <w:sz w:val="22"/>
                <w:szCs w:val="22"/>
              </w:rPr>
              <w:t>taopp_RCS</w:t>
            </w:r>
            <w:proofErr w:type="spellEnd"/>
          </w:p>
        </w:tc>
        <w:tc>
          <w:tcPr>
            <w:tcW w:w="7260" w:type="dxa"/>
          </w:tcPr>
          <w:p w14:paraId="00001433" w14:textId="77777777" w:rsidR="0030221B" w:rsidRDefault="00000000">
            <w:pPr>
              <w:rPr>
                <w:sz w:val="22"/>
                <w:szCs w:val="22"/>
              </w:rPr>
            </w:pPr>
            <w:r>
              <w:rPr>
                <w:sz w:val="22"/>
                <w:szCs w:val="22"/>
              </w:rPr>
              <w:t>Population of Taoists (insufficient data or numbers to subdivide) [RCS]</w:t>
            </w:r>
          </w:p>
        </w:tc>
      </w:tr>
      <w:tr w:rsidR="0030221B" w14:paraId="4CFCADCA" w14:textId="77777777">
        <w:tc>
          <w:tcPr>
            <w:tcW w:w="1470" w:type="dxa"/>
          </w:tcPr>
          <w:p w14:paraId="00001434" w14:textId="77777777" w:rsidR="0030221B" w:rsidRDefault="00000000">
            <w:pPr>
              <w:rPr>
                <w:sz w:val="22"/>
                <w:szCs w:val="22"/>
              </w:rPr>
            </w:pPr>
            <w:proofErr w:type="spellStart"/>
            <w:r>
              <w:rPr>
                <w:sz w:val="22"/>
                <w:szCs w:val="22"/>
              </w:rPr>
              <w:t>taopc_RCS</w:t>
            </w:r>
            <w:proofErr w:type="spellEnd"/>
          </w:p>
        </w:tc>
        <w:tc>
          <w:tcPr>
            <w:tcW w:w="7260" w:type="dxa"/>
          </w:tcPr>
          <w:p w14:paraId="00001435" w14:textId="77777777" w:rsidR="0030221B" w:rsidRDefault="00000000">
            <w:pPr>
              <w:rPr>
                <w:sz w:val="22"/>
                <w:szCs w:val="22"/>
              </w:rPr>
            </w:pPr>
            <w:r>
              <w:rPr>
                <w:sz w:val="22"/>
                <w:szCs w:val="22"/>
              </w:rPr>
              <w:t>Percentage of Taoists [RCS]</w:t>
            </w:r>
          </w:p>
        </w:tc>
      </w:tr>
      <w:tr w:rsidR="0030221B" w14:paraId="14A3F90D" w14:textId="77777777">
        <w:tc>
          <w:tcPr>
            <w:tcW w:w="1470" w:type="dxa"/>
          </w:tcPr>
          <w:p w14:paraId="00001436" w14:textId="77777777" w:rsidR="0030221B" w:rsidRDefault="00000000">
            <w:pPr>
              <w:rPr>
                <w:sz w:val="22"/>
                <w:szCs w:val="22"/>
              </w:rPr>
            </w:pPr>
            <w:proofErr w:type="spellStart"/>
            <w:r>
              <w:rPr>
                <w:sz w:val="22"/>
                <w:szCs w:val="22"/>
              </w:rPr>
              <w:t>indpp_RCS</w:t>
            </w:r>
            <w:proofErr w:type="spellEnd"/>
          </w:p>
        </w:tc>
        <w:tc>
          <w:tcPr>
            <w:tcW w:w="7260" w:type="dxa"/>
          </w:tcPr>
          <w:p w14:paraId="00001437" w14:textId="77777777" w:rsidR="0030221B" w:rsidRDefault="00000000">
            <w:pPr>
              <w:rPr>
                <w:sz w:val="22"/>
                <w:szCs w:val="22"/>
              </w:rPr>
            </w:pPr>
            <w:r>
              <w:rPr>
                <w:sz w:val="22"/>
                <w:szCs w:val="22"/>
              </w:rPr>
              <w:t>Population of Indigenous Religionists [RCS]</w:t>
            </w:r>
          </w:p>
        </w:tc>
      </w:tr>
      <w:tr w:rsidR="0030221B" w14:paraId="719612F4" w14:textId="77777777">
        <w:tc>
          <w:tcPr>
            <w:tcW w:w="1470" w:type="dxa"/>
          </w:tcPr>
          <w:p w14:paraId="00001438" w14:textId="77777777" w:rsidR="0030221B" w:rsidRDefault="00000000">
            <w:pPr>
              <w:rPr>
                <w:sz w:val="22"/>
                <w:szCs w:val="22"/>
              </w:rPr>
            </w:pPr>
            <w:proofErr w:type="spellStart"/>
            <w:r>
              <w:rPr>
                <w:sz w:val="22"/>
                <w:szCs w:val="22"/>
              </w:rPr>
              <w:t>indpc_RCS</w:t>
            </w:r>
            <w:proofErr w:type="spellEnd"/>
          </w:p>
        </w:tc>
        <w:tc>
          <w:tcPr>
            <w:tcW w:w="7260" w:type="dxa"/>
          </w:tcPr>
          <w:p w14:paraId="00001439" w14:textId="77777777" w:rsidR="0030221B" w:rsidRDefault="00000000">
            <w:pPr>
              <w:rPr>
                <w:sz w:val="22"/>
                <w:szCs w:val="22"/>
              </w:rPr>
            </w:pPr>
            <w:r>
              <w:rPr>
                <w:sz w:val="22"/>
                <w:szCs w:val="22"/>
              </w:rPr>
              <w:t>Percentage of Indigenous Religionists [RCS]</w:t>
            </w:r>
          </w:p>
        </w:tc>
      </w:tr>
      <w:tr w:rsidR="0030221B" w14:paraId="2562136D" w14:textId="77777777">
        <w:tc>
          <w:tcPr>
            <w:tcW w:w="1470" w:type="dxa"/>
          </w:tcPr>
          <w:p w14:paraId="0000143A" w14:textId="77777777" w:rsidR="0030221B" w:rsidRDefault="00000000">
            <w:pPr>
              <w:rPr>
                <w:sz w:val="22"/>
                <w:szCs w:val="22"/>
              </w:rPr>
            </w:pPr>
            <w:proofErr w:type="spellStart"/>
            <w:r>
              <w:rPr>
                <w:sz w:val="22"/>
                <w:szCs w:val="22"/>
              </w:rPr>
              <w:t>nrepp_RCS</w:t>
            </w:r>
            <w:proofErr w:type="spellEnd"/>
          </w:p>
        </w:tc>
        <w:tc>
          <w:tcPr>
            <w:tcW w:w="7260" w:type="dxa"/>
          </w:tcPr>
          <w:p w14:paraId="0000143B" w14:textId="77777777" w:rsidR="0030221B" w:rsidRDefault="00000000">
            <w:pPr>
              <w:rPr>
                <w:sz w:val="22"/>
                <w:szCs w:val="22"/>
              </w:rPr>
            </w:pPr>
            <w:r>
              <w:rPr>
                <w:sz w:val="22"/>
                <w:szCs w:val="22"/>
              </w:rPr>
              <w:t>Population of Not Religious [RCS]</w:t>
            </w:r>
          </w:p>
        </w:tc>
      </w:tr>
      <w:tr w:rsidR="0030221B" w14:paraId="3E900EF2" w14:textId="77777777">
        <w:tc>
          <w:tcPr>
            <w:tcW w:w="1470" w:type="dxa"/>
          </w:tcPr>
          <w:p w14:paraId="0000143C" w14:textId="7E80DCBF" w:rsidR="0030221B" w:rsidRDefault="00000000">
            <w:pPr>
              <w:rPr>
                <w:sz w:val="22"/>
                <w:szCs w:val="22"/>
              </w:rPr>
            </w:pPr>
            <w:proofErr w:type="spellStart"/>
            <w:r>
              <w:rPr>
                <w:sz w:val="22"/>
                <w:szCs w:val="22"/>
              </w:rPr>
              <w:t>nrep</w:t>
            </w:r>
            <w:r w:rsidR="0016680C">
              <w:rPr>
                <w:sz w:val="22"/>
                <w:szCs w:val="22"/>
              </w:rPr>
              <w:t>c</w:t>
            </w:r>
            <w:r>
              <w:rPr>
                <w:sz w:val="22"/>
                <w:szCs w:val="22"/>
              </w:rPr>
              <w:t>_RCS</w:t>
            </w:r>
            <w:proofErr w:type="spellEnd"/>
          </w:p>
        </w:tc>
        <w:tc>
          <w:tcPr>
            <w:tcW w:w="7260" w:type="dxa"/>
          </w:tcPr>
          <w:p w14:paraId="0000143D" w14:textId="77777777" w:rsidR="0030221B" w:rsidRDefault="00000000">
            <w:pPr>
              <w:rPr>
                <w:sz w:val="22"/>
                <w:szCs w:val="22"/>
              </w:rPr>
            </w:pPr>
            <w:r>
              <w:rPr>
                <w:sz w:val="22"/>
                <w:szCs w:val="22"/>
              </w:rPr>
              <w:t>Percentage of Not Religious [RCS]</w:t>
            </w:r>
          </w:p>
        </w:tc>
      </w:tr>
      <w:tr w:rsidR="0030221B" w14:paraId="379A254B" w14:textId="77777777">
        <w:tc>
          <w:tcPr>
            <w:tcW w:w="1470" w:type="dxa"/>
          </w:tcPr>
          <w:p w14:paraId="0000143E" w14:textId="77777777" w:rsidR="0030221B" w:rsidRDefault="00000000">
            <w:pPr>
              <w:rPr>
                <w:sz w:val="22"/>
                <w:szCs w:val="22"/>
              </w:rPr>
            </w:pPr>
            <w:proofErr w:type="spellStart"/>
            <w:r>
              <w:rPr>
                <w:sz w:val="22"/>
                <w:szCs w:val="22"/>
              </w:rPr>
              <w:t>unkpp_RCS</w:t>
            </w:r>
            <w:proofErr w:type="spellEnd"/>
          </w:p>
        </w:tc>
        <w:tc>
          <w:tcPr>
            <w:tcW w:w="7260" w:type="dxa"/>
          </w:tcPr>
          <w:p w14:paraId="0000143F" w14:textId="77777777" w:rsidR="0030221B" w:rsidRDefault="00000000">
            <w:pPr>
              <w:rPr>
                <w:sz w:val="22"/>
                <w:szCs w:val="22"/>
              </w:rPr>
            </w:pPr>
            <w:r>
              <w:rPr>
                <w:sz w:val="22"/>
                <w:szCs w:val="22"/>
              </w:rPr>
              <w:t>Population of Unknown [RCS]</w:t>
            </w:r>
          </w:p>
        </w:tc>
      </w:tr>
      <w:tr w:rsidR="0030221B" w14:paraId="2F957DBF" w14:textId="77777777">
        <w:tc>
          <w:tcPr>
            <w:tcW w:w="1470" w:type="dxa"/>
          </w:tcPr>
          <w:p w14:paraId="00001440" w14:textId="77777777" w:rsidR="0030221B" w:rsidRDefault="00000000">
            <w:pPr>
              <w:rPr>
                <w:sz w:val="22"/>
                <w:szCs w:val="22"/>
              </w:rPr>
            </w:pPr>
            <w:proofErr w:type="spellStart"/>
            <w:r>
              <w:rPr>
                <w:sz w:val="22"/>
                <w:szCs w:val="22"/>
              </w:rPr>
              <w:t>unkpc_RCS</w:t>
            </w:r>
            <w:proofErr w:type="spellEnd"/>
          </w:p>
        </w:tc>
        <w:tc>
          <w:tcPr>
            <w:tcW w:w="7260" w:type="dxa"/>
          </w:tcPr>
          <w:p w14:paraId="00001441" w14:textId="77777777" w:rsidR="0030221B" w:rsidRDefault="00000000">
            <w:pPr>
              <w:rPr>
                <w:sz w:val="22"/>
                <w:szCs w:val="22"/>
              </w:rPr>
            </w:pPr>
            <w:r>
              <w:rPr>
                <w:sz w:val="22"/>
                <w:szCs w:val="22"/>
              </w:rPr>
              <w:t>Percentage of Unknown [RCS]</w:t>
            </w:r>
          </w:p>
        </w:tc>
      </w:tr>
    </w:tbl>
    <w:p w14:paraId="00001442" w14:textId="77777777" w:rsidR="0030221B" w:rsidRDefault="0030221B">
      <w:pPr>
        <w:pBdr>
          <w:bottom w:val="single" w:sz="6" w:space="1" w:color="000000"/>
        </w:pBdr>
        <w:rPr>
          <w:sz w:val="22"/>
          <w:szCs w:val="22"/>
        </w:rPr>
      </w:pPr>
    </w:p>
    <w:p w14:paraId="00001443" w14:textId="77777777" w:rsidR="0030221B" w:rsidRDefault="0030221B">
      <w:pPr>
        <w:rPr>
          <w:sz w:val="22"/>
          <w:szCs w:val="22"/>
        </w:rPr>
      </w:pPr>
    </w:p>
    <w:p w14:paraId="00001444" w14:textId="77777777" w:rsidR="0030221B" w:rsidRDefault="00000000">
      <w:pPr>
        <w:pStyle w:val="Heading2"/>
        <w:rPr>
          <w:rFonts w:ascii="Times New Roman" w:eastAsia="Times New Roman" w:hAnsi="Times New Roman" w:cs="Times New Roman"/>
          <w:sz w:val="22"/>
          <w:szCs w:val="22"/>
        </w:rPr>
      </w:pPr>
      <w:bookmarkStart w:id="117" w:name="_Toc109775481"/>
      <w:r>
        <w:rPr>
          <w:rFonts w:ascii="Times New Roman" w:eastAsia="Times New Roman" w:hAnsi="Times New Roman" w:cs="Times New Roman"/>
          <w:sz w:val="22"/>
          <w:szCs w:val="22"/>
        </w:rPr>
        <w:t>UN Emigrant Stock data [EMS]</w:t>
      </w:r>
      <w:bookmarkEnd w:id="117"/>
    </w:p>
    <w:p w14:paraId="00001445" w14:textId="77777777" w:rsidR="0030221B" w:rsidRDefault="0030221B">
      <w:pPr>
        <w:rPr>
          <w:sz w:val="22"/>
          <w:szCs w:val="22"/>
        </w:rPr>
      </w:pPr>
    </w:p>
    <w:p w14:paraId="00001446" w14:textId="77777777" w:rsidR="0030221B" w:rsidRDefault="00000000">
      <w:pPr>
        <w:rPr>
          <w:sz w:val="22"/>
          <w:szCs w:val="22"/>
        </w:rPr>
      </w:pPr>
      <w:r>
        <w:rPr>
          <w:sz w:val="22"/>
          <w:szCs w:val="22"/>
        </w:rPr>
        <w:t>Suffix: EMS</w:t>
      </w:r>
    </w:p>
    <w:p w14:paraId="00001447" w14:textId="77777777" w:rsidR="0030221B" w:rsidRDefault="0030221B">
      <w:pPr>
        <w:rPr>
          <w:sz w:val="22"/>
          <w:szCs w:val="22"/>
        </w:rPr>
      </w:pPr>
    </w:p>
    <w:p w14:paraId="00001448" w14:textId="77777777" w:rsidR="0030221B" w:rsidRDefault="00000000">
      <w:pPr>
        <w:rPr>
          <w:sz w:val="22"/>
          <w:szCs w:val="22"/>
        </w:rPr>
      </w:pPr>
      <w:r>
        <w:rPr>
          <w:sz w:val="22"/>
          <w:szCs w:val="22"/>
        </w:rPr>
        <w:t>Description: Data on the global stock of emigrants from each country from the United Nations (Department of Economic and Social Affairs) Population Division.</w:t>
      </w:r>
    </w:p>
    <w:p w14:paraId="00001449" w14:textId="77777777" w:rsidR="0030221B" w:rsidRDefault="0030221B">
      <w:pPr>
        <w:rPr>
          <w:sz w:val="22"/>
          <w:szCs w:val="22"/>
        </w:rPr>
      </w:pPr>
    </w:p>
    <w:p w14:paraId="0000144A" w14:textId="77777777" w:rsidR="0030221B" w:rsidRDefault="00000000">
      <w:pPr>
        <w:rPr>
          <w:sz w:val="22"/>
          <w:szCs w:val="22"/>
        </w:rPr>
      </w:pPr>
      <w:r>
        <w:rPr>
          <w:sz w:val="22"/>
          <w:szCs w:val="22"/>
        </w:rPr>
        <w:t xml:space="preserve">Data Source: </w:t>
      </w:r>
    </w:p>
    <w:p w14:paraId="0000144B" w14:textId="77777777" w:rsidR="0030221B" w:rsidRDefault="00000000">
      <w:pPr>
        <w:rPr>
          <w:sz w:val="22"/>
          <w:szCs w:val="22"/>
        </w:rPr>
      </w:pPr>
      <w:hyperlink r:id="rId193">
        <w:r>
          <w:rPr>
            <w:color w:val="1155CC"/>
            <w:sz w:val="22"/>
            <w:szCs w:val="22"/>
            <w:u w:val="single"/>
          </w:rPr>
          <w:t>https://www.un.org/en/development/desa/population/migration/data/estimates2/estimates19.asp</w:t>
        </w:r>
      </w:hyperlink>
      <w:r>
        <w:rPr>
          <w:sz w:val="22"/>
          <w:szCs w:val="22"/>
        </w:rPr>
        <w:t xml:space="preserve"> </w:t>
      </w:r>
    </w:p>
    <w:p w14:paraId="0000144C" w14:textId="77777777" w:rsidR="0030221B" w:rsidRDefault="0030221B">
      <w:pPr>
        <w:rPr>
          <w:sz w:val="22"/>
          <w:szCs w:val="22"/>
        </w:rPr>
      </w:pPr>
    </w:p>
    <w:p w14:paraId="0000144D" w14:textId="77777777" w:rsidR="0030221B" w:rsidRDefault="00000000">
      <w:pPr>
        <w:rPr>
          <w:sz w:val="22"/>
          <w:szCs w:val="22"/>
        </w:rPr>
      </w:pPr>
      <w:r>
        <w:rPr>
          <w:sz w:val="22"/>
          <w:szCs w:val="22"/>
        </w:rPr>
        <w:t xml:space="preserve">Data Cleaning: Observations for small states not included in the Gleditsch Ward system are dropped. </w:t>
      </w:r>
    </w:p>
    <w:p w14:paraId="0000144E" w14:textId="77777777" w:rsidR="0030221B" w:rsidRDefault="0030221B">
      <w:pPr>
        <w:rPr>
          <w:sz w:val="22"/>
          <w:szCs w:val="22"/>
        </w:rPr>
      </w:pPr>
    </w:p>
    <w:p w14:paraId="0000144F"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1450" w14:textId="77777777" w:rsidR="0030221B" w:rsidRDefault="00000000">
      <w:pPr>
        <w:rPr>
          <w:sz w:val="22"/>
          <w:szCs w:val="22"/>
        </w:rPr>
      </w:pPr>
      <w:r>
        <w:rPr>
          <w:sz w:val="22"/>
          <w:szCs w:val="22"/>
        </w:rPr>
        <w:t>1990, 1995, 2000, 2005, 2010, 2015, 2019</w:t>
      </w:r>
      <w:r>
        <w:rPr>
          <w:sz w:val="22"/>
          <w:szCs w:val="22"/>
        </w:rPr>
        <w:tab/>
      </w:r>
      <w:r>
        <w:rPr>
          <w:sz w:val="22"/>
          <w:szCs w:val="22"/>
        </w:rPr>
        <w:tab/>
        <w:t xml:space="preserve">             197</w:t>
      </w:r>
    </w:p>
    <w:p w14:paraId="00001451" w14:textId="77777777" w:rsidR="0030221B" w:rsidRDefault="0030221B">
      <w:pPr>
        <w:rPr>
          <w:sz w:val="22"/>
          <w:szCs w:val="22"/>
        </w:rPr>
      </w:pPr>
    </w:p>
    <w:p w14:paraId="00001452" w14:textId="77777777" w:rsidR="0030221B" w:rsidRDefault="00000000">
      <w:pPr>
        <w:rPr>
          <w:sz w:val="22"/>
          <w:szCs w:val="22"/>
        </w:rPr>
      </w:pPr>
      <w:r>
        <w:rPr>
          <w:sz w:val="22"/>
          <w:szCs w:val="22"/>
        </w:rPr>
        <w:t>Variables:</w:t>
      </w:r>
    </w:p>
    <w:tbl>
      <w:tblPr>
        <w:tblStyle w:val="affffffffffffffffffffffffffffffffffffffffffffffffffffffff3"/>
        <w:tblW w:w="874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0"/>
        <w:gridCol w:w="6465"/>
      </w:tblGrid>
      <w:tr w:rsidR="0030221B" w14:paraId="1505D784" w14:textId="77777777">
        <w:tc>
          <w:tcPr>
            <w:tcW w:w="2280" w:type="dxa"/>
          </w:tcPr>
          <w:p w14:paraId="00001453" w14:textId="77777777" w:rsidR="0030221B" w:rsidRDefault="00000000">
            <w:pPr>
              <w:rPr>
                <w:sz w:val="22"/>
                <w:szCs w:val="22"/>
              </w:rPr>
            </w:pPr>
            <w:proofErr w:type="spellStart"/>
            <w:r>
              <w:rPr>
                <w:sz w:val="22"/>
                <w:szCs w:val="22"/>
              </w:rPr>
              <w:t>EmigrantStock_EMS</w:t>
            </w:r>
            <w:proofErr w:type="spellEnd"/>
          </w:p>
        </w:tc>
        <w:tc>
          <w:tcPr>
            <w:tcW w:w="6465" w:type="dxa"/>
          </w:tcPr>
          <w:p w14:paraId="00001454" w14:textId="77777777" w:rsidR="0030221B" w:rsidRDefault="00000000">
            <w:pPr>
              <w:rPr>
                <w:sz w:val="22"/>
                <w:szCs w:val="22"/>
              </w:rPr>
            </w:pPr>
            <w:r>
              <w:rPr>
                <w:sz w:val="22"/>
                <w:szCs w:val="22"/>
              </w:rPr>
              <w:t>Total emigrant stock from [UN]</w:t>
            </w:r>
          </w:p>
        </w:tc>
      </w:tr>
    </w:tbl>
    <w:p w14:paraId="00001455" w14:textId="77777777" w:rsidR="0030221B" w:rsidRDefault="0030221B">
      <w:pPr>
        <w:pBdr>
          <w:bottom w:val="single" w:sz="6" w:space="1" w:color="000000"/>
        </w:pBdr>
        <w:rPr>
          <w:sz w:val="22"/>
          <w:szCs w:val="22"/>
        </w:rPr>
      </w:pPr>
    </w:p>
    <w:p w14:paraId="00001456" w14:textId="77777777" w:rsidR="0030221B" w:rsidRDefault="00000000">
      <w:pPr>
        <w:pStyle w:val="Heading2"/>
        <w:rPr>
          <w:rFonts w:ascii="Times New Roman" w:eastAsia="Times New Roman" w:hAnsi="Times New Roman" w:cs="Times New Roman"/>
          <w:sz w:val="22"/>
          <w:szCs w:val="22"/>
        </w:rPr>
      </w:pPr>
      <w:bookmarkStart w:id="118" w:name="_Toc109775482"/>
      <w:r>
        <w:rPr>
          <w:rFonts w:ascii="Times New Roman" w:eastAsia="Times New Roman" w:hAnsi="Times New Roman" w:cs="Times New Roman"/>
          <w:sz w:val="22"/>
          <w:szCs w:val="22"/>
        </w:rPr>
        <w:t>Low-Skill Immigration Policy Dataset [PIP]</w:t>
      </w:r>
      <w:bookmarkEnd w:id="118"/>
    </w:p>
    <w:p w14:paraId="00001457" w14:textId="77777777" w:rsidR="0030221B" w:rsidRDefault="0030221B">
      <w:pPr>
        <w:rPr>
          <w:sz w:val="22"/>
          <w:szCs w:val="22"/>
        </w:rPr>
      </w:pPr>
    </w:p>
    <w:p w14:paraId="00001458" w14:textId="77777777" w:rsidR="0030221B" w:rsidRDefault="00000000">
      <w:pPr>
        <w:rPr>
          <w:sz w:val="22"/>
          <w:szCs w:val="22"/>
        </w:rPr>
      </w:pPr>
      <w:r>
        <w:rPr>
          <w:sz w:val="22"/>
          <w:szCs w:val="22"/>
        </w:rPr>
        <w:t>Suffix: PIP</w:t>
      </w:r>
    </w:p>
    <w:p w14:paraId="00001459" w14:textId="77777777" w:rsidR="0030221B" w:rsidRDefault="0030221B">
      <w:pPr>
        <w:rPr>
          <w:sz w:val="22"/>
          <w:szCs w:val="22"/>
        </w:rPr>
      </w:pPr>
    </w:p>
    <w:p w14:paraId="0000145A" w14:textId="77777777" w:rsidR="0030221B" w:rsidRDefault="00000000">
      <w:pPr>
        <w:rPr>
          <w:sz w:val="22"/>
          <w:szCs w:val="22"/>
        </w:rPr>
      </w:pPr>
      <w:r>
        <w:rPr>
          <w:sz w:val="22"/>
          <w:szCs w:val="22"/>
        </w:rPr>
        <w:t>Description: This dataset contains information on the immigration policy for low-skill immigrants for the following countries: Argentina, Australia, Brazil, Canada, France, Germany, Hong Kong, Japan, Kuwait, the Netherlands, New Zealand, Saudi Arabia, Singapore, South Africa, South Korea, Switzerland, Taiwan, United Kingdom, United States.</w:t>
      </w:r>
    </w:p>
    <w:p w14:paraId="0000145B" w14:textId="77777777" w:rsidR="0030221B" w:rsidRDefault="0030221B">
      <w:pPr>
        <w:rPr>
          <w:sz w:val="22"/>
          <w:szCs w:val="22"/>
        </w:rPr>
      </w:pPr>
    </w:p>
    <w:p w14:paraId="0000145C" w14:textId="77777777" w:rsidR="0030221B" w:rsidRDefault="00000000">
      <w:r>
        <w:rPr>
          <w:sz w:val="22"/>
          <w:szCs w:val="22"/>
        </w:rPr>
        <w:t xml:space="preserve">Data Source: </w:t>
      </w:r>
    </w:p>
    <w:p w14:paraId="0000145D" w14:textId="77777777" w:rsidR="0030221B" w:rsidRDefault="00000000">
      <w:pPr>
        <w:rPr>
          <w:sz w:val="22"/>
          <w:szCs w:val="22"/>
        </w:rPr>
      </w:pPr>
      <w:hyperlink r:id="rId194">
        <w:r>
          <w:rPr>
            <w:color w:val="1155CC"/>
            <w:sz w:val="22"/>
            <w:szCs w:val="22"/>
            <w:u w:val="single"/>
          </w:rPr>
          <w:t>https://dataverse.harvard.edu/dataset.xhtml?persistentId=doi:10.7910/DVN/XTSNW0</w:t>
        </w:r>
      </w:hyperlink>
      <w:r>
        <w:rPr>
          <w:sz w:val="22"/>
          <w:szCs w:val="22"/>
        </w:rPr>
        <w:t xml:space="preserve"> </w:t>
      </w:r>
    </w:p>
    <w:p w14:paraId="0000145E" w14:textId="77777777" w:rsidR="0030221B" w:rsidRDefault="0030221B">
      <w:pPr>
        <w:rPr>
          <w:sz w:val="22"/>
          <w:szCs w:val="22"/>
        </w:rPr>
      </w:pPr>
    </w:p>
    <w:p w14:paraId="0000145F" w14:textId="77777777" w:rsidR="0030221B" w:rsidRDefault="00000000">
      <w:pPr>
        <w:rPr>
          <w:sz w:val="22"/>
          <w:szCs w:val="22"/>
        </w:rPr>
      </w:pPr>
      <w:r>
        <w:rPr>
          <w:sz w:val="22"/>
          <w:szCs w:val="22"/>
        </w:rPr>
        <w:t xml:space="preserve">Data Cleaning: Observations missing country code and country name are dropped. </w:t>
      </w:r>
    </w:p>
    <w:p w14:paraId="00001460" w14:textId="77777777" w:rsidR="0030221B" w:rsidRDefault="0030221B">
      <w:pPr>
        <w:rPr>
          <w:sz w:val="22"/>
          <w:szCs w:val="22"/>
        </w:rPr>
      </w:pPr>
    </w:p>
    <w:p w14:paraId="00001461" w14:textId="77777777" w:rsidR="0030221B" w:rsidRDefault="00000000">
      <w:pPr>
        <w:rPr>
          <w:sz w:val="22"/>
          <w:szCs w:val="22"/>
        </w:rPr>
      </w:pPr>
      <w:r>
        <w:rPr>
          <w:sz w:val="22"/>
          <w:szCs w:val="22"/>
        </w:rPr>
        <w:t>Citation:</w:t>
      </w:r>
    </w:p>
    <w:p w14:paraId="00001462" w14:textId="77777777" w:rsidR="0030221B" w:rsidRDefault="00000000">
      <w:pPr>
        <w:rPr>
          <w:sz w:val="22"/>
          <w:szCs w:val="22"/>
        </w:rPr>
      </w:pPr>
      <w:r>
        <w:rPr>
          <w:sz w:val="22"/>
          <w:szCs w:val="22"/>
        </w:rPr>
        <w:lastRenderedPageBreak/>
        <w:t xml:space="preserve">Peters, Margaret. 2015. “Low-Skill Immigration Policy Dataset.” https://doi.org/10.7910/DVN /XTSNW0. Harvard </w:t>
      </w:r>
      <w:proofErr w:type="spellStart"/>
      <w:r>
        <w:rPr>
          <w:sz w:val="22"/>
          <w:szCs w:val="22"/>
        </w:rPr>
        <w:t>Dataverse</w:t>
      </w:r>
      <w:proofErr w:type="spellEnd"/>
      <w:r>
        <w:rPr>
          <w:sz w:val="22"/>
          <w:szCs w:val="22"/>
        </w:rPr>
        <w:t>, V1, UNF:</w:t>
      </w:r>
      <w:proofErr w:type="gramStart"/>
      <w:r>
        <w:rPr>
          <w:sz w:val="22"/>
          <w:szCs w:val="22"/>
        </w:rPr>
        <w:t>6:vshHvtRRRdT</w:t>
      </w:r>
      <w:proofErr w:type="gramEnd"/>
      <w:r>
        <w:rPr>
          <w:sz w:val="22"/>
          <w:szCs w:val="22"/>
        </w:rPr>
        <w:t>0TF4Ht78+Fw== [</w:t>
      </w:r>
      <w:proofErr w:type="spellStart"/>
      <w:r>
        <w:rPr>
          <w:sz w:val="22"/>
          <w:szCs w:val="22"/>
        </w:rPr>
        <w:t>fileUNF</w:t>
      </w:r>
      <w:proofErr w:type="spellEnd"/>
      <w:r>
        <w:rPr>
          <w:sz w:val="22"/>
          <w:szCs w:val="22"/>
        </w:rPr>
        <w:t>]</w:t>
      </w:r>
    </w:p>
    <w:p w14:paraId="00001463" w14:textId="77777777" w:rsidR="0030221B" w:rsidRDefault="0030221B">
      <w:pPr>
        <w:rPr>
          <w:sz w:val="22"/>
          <w:szCs w:val="22"/>
        </w:rPr>
      </w:pPr>
    </w:p>
    <w:p w14:paraId="00001464"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1465" w14:textId="77777777" w:rsidR="0030221B" w:rsidRDefault="00000000">
      <w:pPr>
        <w:rPr>
          <w:sz w:val="22"/>
          <w:szCs w:val="22"/>
        </w:rPr>
      </w:pPr>
      <w:r>
        <w:rPr>
          <w:sz w:val="22"/>
          <w:szCs w:val="22"/>
        </w:rPr>
        <w:t>1783-2010</w:t>
      </w:r>
      <w:r>
        <w:rPr>
          <w:sz w:val="22"/>
          <w:szCs w:val="22"/>
        </w:rPr>
        <w:tab/>
      </w:r>
      <w:r>
        <w:rPr>
          <w:sz w:val="22"/>
          <w:szCs w:val="22"/>
        </w:rPr>
        <w:tab/>
      </w:r>
      <w:r>
        <w:rPr>
          <w:sz w:val="22"/>
          <w:szCs w:val="22"/>
        </w:rPr>
        <w:tab/>
      </w:r>
      <w:r>
        <w:rPr>
          <w:sz w:val="22"/>
          <w:szCs w:val="22"/>
        </w:rPr>
        <w:tab/>
      </w:r>
      <w:r>
        <w:rPr>
          <w:sz w:val="22"/>
          <w:szCs w:val="22"/>
        </w:rPr>
        <w:tab/>
        <w:t xml:space="preserve">                          20</w:t>
      </w:r>
    </w:p>
    <w:p w14:paraId="00001466" w14:textId="77777777" w:rsidR="0030221B" w:rsidRDefault="0030221B">
      <w:pPr>
        <w:rPr>
          <w:sz w:val="22"/>
          <w:szCs w:val="22"/>
        </w:rPr>
      </w:pPr>
    </w:p>
    <w:p w14:paraId="00001467" w14:textId="77777777" w:rsidR="0030221B" w:rsidRDefault="00000000">
      <w:pPr>
        <w:rPr>
          <w:sz w:val="22"/>
          <w:szCs w:val="22"/>
        </w:rPr>
      </w:pPr>
      <w:r>
        <w:rPr>
          <w:sz w:val="22"/>
          <w:szCs w:val="22"/>
        </w:rPr>
        <w:t>Variables:</w:t>
      </w:r>
    </w:p>
    <w:tbl>
      <w:tblPr>
        <w:tblStyle w:val="affffffffffffffffffffffffffffffffffffffffffffffffffffffff4"/>
        <w:tblW w:w="873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5"/>
        <w:gridCol w:w="6765"/>
      </w:tblGrid>
      <w:tr w:rsidR="0030221B" w14:paraId="1C298F3D" w14:textId="77777777">
        <w:tc>
          <w:tcPr>
            <w:tcW w:w="1965" w:type="dxa"/>
          </w:tcPr>
          <w:p w14:paraId="00001468" w14:textId="77777777" w:rsidR="0030221B" w:rsidRDefault="00000000">
            <w:pPr>
              <w:rPr>
                <w:sz w:val="22"/>
                <w:szCs w:val="22"/>
              </w:rPr>
            </w:pPr>
            <w:proofErr w:type="spellStart"/>
            <w:r>
              <w:rPr>
                <w:sz w:val="22"/>
                <w:szCs w:val="22"/>
              </w:rPr>
              <w:t>ccode_raw_PIP</w:t>
            </w:r>
            <w:proofErr w:type="spellEnd"/>
          </w:p>
        </w:tc>
        <w:tc>
          <w:tcPr>
            <w:tcW w:w="6765" w:type="dxa"/>
          </w:tcPr>
          <w:p w14:paraId="00001469" w14:textId="77777777" w:rsidR="0030221B" w:rsidRDefault="00000000">
            <w:pPr>
              <w:rPr>
                <w:sz w:val="22"/>
                <w:szCs w:val="22"/>
              </w:rPr>
            </w:pPr>
            <w:r>
              <w:rPr>
                <w:sz w:val="22"/>
                <w:szCs w:val="22"/>
              </w:rPr>
              <w:t>Correlates of War code [PIP]</w:t>
            </w:r>
          </w:p>
        </w:tc>
      </w:tr>
      <w:tr w:rsidR="0030221B" w14:paraId="0168D80D" w14:textId="77777777">
        <w:tc>
          <w:tcPr>
            <w:tcW w:w="1965" w:type="dxa"/>
          </w:tcPr>
          <w:p w14:paraId="0000146A" w14:textId="77777777" w:rsidR="0030221B" w:rsidRDefault="00000000">
            <w:pPr>
              <w:rPr>
                <w:sz w:val="22"/>
                <w:szCs w:val="22"/>
              </w:rPr>
            </w:pPr>
            <w:proofErr w:type="spellStart"/>
            <w:r>
              <w:rPr>
                <w:sz w:val="22"/>
                <w:szCs w:val="22"/>
              </w:rPr>
              <w:t>natcode_PIP</w:t>
            </w:r>
            <w:proofErr w:type="spellEnd"/>
          </w:p>
        </w:tc>
        <w:tc>
          <w:tcPr>
            <w:tcW w:w="6765" w:type="dxa"/>
          </w:tcPr>
          <w:p w14:paraId="0000146B" w14:textId="77777777" w:rsidR="0030221B" w:rsidRDefault="00000000">
            <w:pPr>
              <w:rPr>
                <w:sz w:val="22"/>
                <w:szCs w:val="22"/>
              </w:rPr>
            </w:pPr>
            <w:r>
              <w:rPr>
                <w:sz w:val="22"/>
                <w:szCs w:val="22"/>
              </w:rPr>
              <w:t>Universality by nationality code [PIP]</w:t>
            </w:r>
          </w:p>
        </w:tc>
      </w:tr>
      <w:tr w:rsidR="0030221B" w14:paraId="2E3529BD" w14:textId="77777777">
        <w:tc>
          <w:tcPr>
            <w:tcW w:w="1965" w:type="dxa"/>
          </w:tcPr>
          <w:p w14:paraId="0000146C" w14:textId="77777777" w:rsidR="0030221B" w:rsidRDefault="00000000">
            <w:pPr>
              <w:rPr>
                <w:sz w:val="22"/>
                <w:szCs w:val="22"/>
              </w:rPr>
            </w:pPr>
            <w:proofErr w:type="spellStart"/>
            <w:r>
              <w:rPr>
                <w:sz w:val="22"/>
                <w:szCs w:val="22"/>
              </w:rPr>
              <w:t>skillcode_PIP</w:t>
            </w:r>
            <w:proofErr w:type="spellEnd"/>
          </w:p>
        </w:tc>
        <w:tc>
          <w:tcPr>
            <w:tcW w:w="6765" w:type="dxa"/>
          </w:tcPr>
          <w:p w14:paraId="0000146D" w14:textId="77777777" w:rsidR="0030221B" w:rsidRDefault="00000000">
            <w:pPr>
              <w:rPr>
                <w:sz w:val="22"/>
                <w:szCs w:val="22"/>
              </w:rPr>
            </w:pPr>
            <w:r>
              <w:rPr>
                <w:sz w:val="22"/>
                <w:szCs w:val="22"/>
              </w:rPr>
              <w:t>Skill level restrictions [PIP]</w:t>
            </w:r>
          </w:p>
        </w:tc>
      </w:tr>
      <w:tr w:rsidR="0030221B" w14:paraId="488F0849" w14:textId="77777777">
        <w:tc>
          <w:tcPr>
            <w:tcW w:w="1965" w:type="dxa"/>
          </w:tcPr>
          <w:p w14:paraId="0000146E" w14:textId="77777777" w:rsidR="0030221B" w:rsidRDefault="00000000">
            <w:pPr>
              <w:rPr>
                <w:sz w:val="22"/>
                <w:szCs w:val="22"/>
              </w:rPr>
            </w:pPr>
            <w:proofErr w:type="spellStart"/>
            <w:r>
              <w:rPr>
                <w:sz w:val="22"/>
                <w:szCs w:val="22"/>
              </w:rPr>
              <w:t>citcode_PIP</w:t>
            </w:r>
            <w:proofErr w:type="spellEnd"/>
          </w:p>
        </w:tc>
        <w:tc>
          <w:tcPr>
            <w:tcW w:w="6765" w:type="dxa"/>
          </w:tcPr>
          <w:p w14:paraId="0000146F" w14:textId="77777777" w:rsidR="0030221B" w:rsidRDefault="00000000">
            <w:pPr>
              <w:rPr>
                <w:sz w:val="22"/>
                <w:szCs w:val="22"/>
              </w:rPr>
            </w:pPr>
            <w:r>
              <w:rPr>
                <w:sz w:val="22"/>
                <w:szCs w:val="22"/>
              </w:rPr>
              <w:t>Citizenship criteria [PIP]</w:t>
            </w:r>
          </w:p>
        </w:tc>
      </w:tr>
      <w:tr w:rsidR="0030221B" w14:paraId="323DA895" w14:textId="77777777">
        <w:tc>
          <w:tcPr>
            <w:tcW w:w="1965" w:type="dxa"/>
          </w:tcPr>
          <w:p w14:paraId="00001470" w14:textId="77777777" w:rsidR="0030221B" w:rsidRDefault="00000000">
            <w:pPr>
              <w:rPr>
                <w:sz w:val="22"/>
                <w:szCs w:val="22"/>
              </w:rPr>
            </w:pPr>
            <w:proofErr w:type="spellStart"/>
            <w:r>
              <w:rPr>
                <w:sz w:val="22"/>
                <w:szCs w:val="22"/>
              </w:rPr>
              <w:t>rightscode_PIP</w:t>
            </w:r>
            <w:proofErr w:type="spellEnd"/>
          </w:p>
        </w:tc>
        <w:tc>
          <w:tcPr>
            <w:tcW w:w="6765" w:type="dxa"/>
          </w:tcPr>
          <w:p w14:paraId="00001471" w14:textId="77777777" w:rsidR="0030221B" w:rsidRDefault="00000000">
            <w:pPr>
              <w:rPr>
                <w:sz w:val="22"/>
                <w:szCs w:val="22"/>
              </w:rPr>
            </w:pPr>
            <w:r>
              <w:rPr>
                <w:sz w:val="22"/>
                <w:szCs w:val="22"/>
              </w:rPr>
              <w:t>Rights given to immigrants [PIP]</w:t>
            </w:r>
          </w:p>
        </w:tc>
      </w:tr>
      <w:tr w:rsidR="0030221B" w14:paraId="02792603" w14:textId="77777777">
        <w:tc>
          <w:tcPr>
            <w:tcW w:w="1965" w:type="dxa"/>
          </w:tcPr>
          <w:p w14:paraId="00001472" w14:textId="77777777" w:rsidR="0030221B" w:rsidRDefault="00000000">
            <w:pPr>
              <w:rPr>
                <w:sz w:val="22"/>
                <w:szCs w:val="22"/>
              </w:rPr>
            </w:pPr>
            <w:proofErr w:type="spellStart"/>
            <w:r>
              <w:rPr>
                <w:sz w:val="22"/>
                <w:szCs w:val="22"/>
              </w:rPr>
              <w:t>refcode_PIP</w:t>
            </w:r>
            <w:proofErr w:type="spellEnd"/>
          </w:p>
        </w:tc>
        <w:tc>
          <w:tcPr>
            <w:tcW w:w="6765" w:type="dxa"/>
          </w:tcPr>
          <w:p w14:paraId="00001473" w14:textId="77777777" w:rsidR="0030221B" w:rsidRDefault="00000000">
            <w:pPr>
              <w:rPr>
                <w:sz w:val="22"/>
                <w:szCs w:val="22"/>
              </w:rPr>
            </w:pPr>
            <w:r>
              <w:rPr>
                <w:sz w:val="22"/>
                <w:szCs w:val="22"/>
              </w:rPr>
              <w:t>Refugee policy [PIP]</w:t>
            </w:r>
          </w:p>
        </w:tc>
      </w:tr>
      <w:tr w:rsidR="0030221B" w14:paraId="7CB3F84F" w14:textId="77777777">
        <w:tc>
          <w:tcPr>
            <w:tcW w:w="1965" w:type="dxa"/>
          </w:tcPr>
          <w:p w14:paraId="00001474" w14:textId="77777777" w:rsidR="0030221B" w:rsidRDefault="00000000">
            <w:pPr>
              <w:rPr>
                <w:sz w:val="22"/>
                <w:szCs w:val="22"/>
              </w:rPr>
            </w:pPr>
            <w:proofErr w:type="spellStart"/>
            <w:r>
              <w:rPr>
                <w:sz w:val="22"/>
                <w:szCs w:val="22"/>
              </w:rPr>
              <w:t>refexist_PIP</w:t>
            </w:r>
            <w:proofErr w:type="spellEnd"/>
          </w:p>
        </w:tc>
        <w:tc>
          <w:tcPr>
            <w:tcW w:w="6765" w:type="dxa"/>
          </w:tcPr>
          <w:p w14:paraId="00001475" w14:textId="77777777" w:rsidR="0030221B" w:rsidRDefault="00000000">
            <w:pPr>
              <w:rPr>
                <w:sz w:val="22"/>
                <w:szCs w:val="22"/>
              </w:rPr>
            </w:pPr>
            <w:r>
              <w:rPr>
                <w:sz w:val="22"/>
                <w:szCs w:val="22"/>
              </w:rPr>
              <w:t>Whether a refugee policy exists [PIP]</w:t>
            </w:r>
          </w:p>
        </w:tc>
      </w:tr>
      <w:tr w:rsidR="0030221B" w14:paraId="1F49E9E3" w14:textId="77777777">
        <w:tc>
          <w:tcPr>
            <w:tcW w:w="1965" w:type="dxa"/>
          </w:tcPr>
          <w:p w14:paraId="00001476" w14:textId="77777777" w:rsidR="0030221B" w:rsidRDefault="00000000">
            <w:pPr>
              <w:rPr>
                <w:sz w:val="22"/>
                <w:szCs w:val="22"/>
              </w:rPr>
            </w:pPr>
            <w:proofErr w:type="spellStart"/>
            <w:r>
              <w:rPr>
                <w:sz w:val="22"/>
                <w:szCs w:val="22"/>
              </w:rPr>
              <w:t>asylcode_PIP</w:t>
            </w:r>
            <w:proofErr w:type="spellEnd"/>
          </w:p>
        </w:tc>
        <w:tc>
          <w:tcPr>
            <w:tcW w:w="6765" w:type="dxa"/>
          </w:tcPr>
          <w:p w14:paraId="00001477" w14:textId="77777777" w:rsidR="0030221B" w:rsidRDefault="00000000">
            <w:pPr>
              <w:rPr>
                <w:sz w:val="22"/>
                <w:szCs w:val="22"/>
              </w:rPr>
            </w:pPr>
            <w:r>
              <w:rPr>
                <w:sz w:val="22"/>
                <w:szCs w:val="22"/>
              </w:rPr>
              <w:t>Asylum policy [PIP]</w:t>
            </w:r>
          </w:p>
        </w:tc>
      </w:tr>
      <w:tr w:rsidR="0030221B" w14:paraId="719E6554" w14:textId="77777777">
        <w:tc>
          <w:tcPr>
            <w:tcW w:w="1965" w:type="dxa"/>
          </w:tcPr>
          <w:p w14:paraId="00001478" w14:textId="77777777" w:rsidR="0030221B" w:rsidRDefault="00000000">
            <w:pPr>
              <w:rPr>
                <w:sz w:val="22"/>
                <w:szCs w:val="22"/>
              </w:rPr>
            </w:pPr>
            <w:proofErr w:type="spellStart"/>
            <w:r>
              <w:rPr>
                <w:sz w:val="22"/>
                <w:szCs w:val="22"/>
              </w:rPr>
              <w:t>asylexist_PIP</w:t>
            </w:r>
            <w:proofErr w:type="spellEnd"/>
          </w:p>
        </w:tc>
        <w:tc>
          <w:tcPr>
            <w:tcW w:w="6765" w:type="dxa"/>
          </w:tcPr>
          <w:p w14:paraId="00001479" w14:textId="77777777" w:rsidR="0030221B" w:rsidRDefault="00000000">
            <w:pPr>
              <w:rPr>
                <w:sz w:val="22"/>
                <w:szCs w:val="22"/>
              </w:rPr>
            </w:pPr>
            <w:r>
              <w:rPr>
                <w:sz w:val="22"/>
                <w:szCs w:val="22"/>
              </w:rPr>
              <w:t>Whether an asylum policy exists [PIP]</w:t>
            </w:r>
          </w:p>
        </w:tc>
      </w:tr>
      <w:tr w:rsidR="0030221B" w14:paraId="64A24CBC" w14:textId="77777777">
        <w:tc>
          <w:tcPr>
            <w:tcW w:w="1965" w:type="dxa"/>
          </w:tcPr>
          <w:p w14:paraId="0000147A" w14:textId="77777777" w:rsidR="0030221B" w:rsidRDefault="00000000">
            <w:pPr>
              <w:rPr>
                <w:sz w:val="22"/>
                <w:szCs w:val="22"/>
              </w:rPr>
            </w:pPr>
            <w:proofErr w:type="spellStart"/>
            <w:r>
              <w:rPr>
                <w:sz w:val="22"/>
                <w:szCs w:val="22"/>
              </w:rPr>
              <w:t>reccode_PIP</w:t>
            </w:r>
            <w:proofErr w:type="spellEnd"/>
          </w:p>
        </w:tc>
        <w:tc>
          <w:tcPr>
            <w:tcW w:w="6765" w:type="dxa"/>
          </w:tcPr>
          <w:p w14:paraId="0000147B" w14:textId="77777777" w:rsidR="0030221B" w:rsidRDefault="00000000">
            <w:pPr>
              <w:rPr>
                <w:sz w:val="22"/>
                <w:szCs w:val="22"/>
              </w:rPr>
            </w:pPr>
            <w:r>
              <w:rPr>
                <w:sz w:val="22"/>
                <w:szCs w:val="22"/>
              </w:rPr>
              <w:t>Immigrant recruitment policy [PIP]</w:t>
            </w:r>
          </w:p>
        </w:tc>
      </w:tr>
      <w:tr w:rsidR="0030221B" w14:paraId="4166C700" w14:textId="77777777">
        <w:tc>
          <w:tcPr>
            <w:tcW w:w="1965" w:type="dxa"/>
          </w:tcPr>
          <w:p w14:paraId="0000147C" w14:textId="77777777" w:rsidR="0030221B" w:rsidRDefault="00000000">
            <w:pPr>
              <w:rPr>
                <w:sz w:val="22"/>
                <w:szCs w:val="22"/>
              </w:rPr>
            </w:pPr>
            <w:proofErr w:type="spellStart"/>
            <w:r>
              <w:rPr>
                <w:sz w:val="22"/>
                <w:szCs w:val="22"/>
              </w:rPr>
              <w:t>labcode_PIP</w:t>
            </w:r>
            <w:proofErr w:type="spellEnd"/>
          </w:p>
        </w:tc>
        <w:tc>
          <w:tcPr>
            <w:tcW w:w="6765" w:type="dxa"/>
          </w:tcPr>
          <w:p w14:paraId="0000147D" w14:textId="77777777" w:rsidR="0030221B" w:rsidRDefault="00000000">
            <w:pPr>
              <w:rPr>
                <w:sz w:val="22"/>
                <w:szCs w:val="22"/>
              </w:rPr>
            </w:pPr>
            <w:r>
              <w:rPr>
                <w:sz w:val="22"/>
                <w:szCs w:val="22"/>
              </w:rPr>
              <w:t>Restrictions on labor market participation [PIP]</w:t>
            </w:r>
          </w:p>
        </w:tc>
      </w:tr>
      <w:tr w:rsidR="0030221B" w14:paraId="1EED2AC3" w14:textId="77777777">
        <w:tc>
          <w:tcPr>
            <w:tcW w:w="1965" w:type="dxa"/>
          </w:tcPr>
          <w:p w14:paraId="0000147E" w14:textId="77777777" w:rsidR="0030221B" w:rsidRDefault="00000000">
            <w:pPr>
              <w:rPr>
                <w:sz w:val="22"/>
                <w:szCs w:val="22"/>
              </w:rPr>
            </w:pPr>
            <w:proofErr w:type="spellStart"/>
            <w:r>
              <w:rPr>
                <w:sz w:val="22"/>
                <w:szCs w:val="22"/>
              </w:rPr>
              <w:t>decode_PIP</w:t>
            </w:r>
            <w:proofErr w:type="spellEnd"/>
          </w:p>
        </w:tc>
        <w:tc>
          <w:tcPr>
            <w:tcW w:w="6765" w:type="dxa"/>
          </w:tcPr>
          <w:p w14:paraId="0000147F" w14:textId="77777777" w:rsidR="0030221B" w:rsidRDefault="00000000">
            <w:pPr>
              <w:rPr>
                <w:sz w:val="22"/>
                <w:szCs w:val="22"/>
              </w:rPr>
            </w:pPr>
            <w:r>
              <w:rPr>
                <w:sz w:val="22"/>
                <w:szCs w:val="22"/>
              </w:rPr>
              <w:t>Deportation policy [PIP]</w:t>
            </w:r>
          </w:p>
        </w:tc>
      </w:tr>
      <w:tr w:rsidR="0030221B" w14:paraId="0B8E3390" w14:textId="77777777">
        <w:tc>
          <w:tcPr>
            <w:tcW w:w="1965" w:type="dxa"/>
          </w:tcPr>
          <w:p w14:paraId="00001480" w14:textId="77777777" w:rsidR="0030221B" w:rsidRDefault="00000000">
            <w:pPr>
              <w:rPr>
                <w:sz w:val="22"/>
                <w:szCs w:val="22"/>
              </w:rPr>
            </w:pPr>
            <w:proofErr w:type="spellStart"/>
            <w:r>
              <w:rPr>
                <w:sz w:val="22"/>
                <w:szCs w:val="22"/>
              </w:rPr>
              <w:t>encode_PIP</w:t>
            </w:r>
            <w:proofErr w:type="spellEnd"/>
          </w:p>
        </w:tc>
        <w:tc>
          <w:tcPr>
            <w:tcW w:w="6765" w:type="dxa"/>
          </w:tcPr>
          <w:p w14:paraId="00001481" w14:textId="77777777" w:rsidR="0030221B" w:rsidRDefault="00000000">
            <w:pPr>
              <w:rPr>
                <w:sz w:val="22"/>
                <w:szCs w:val="22"/>
              </w:rPr>
            </w:pPr>
            <w:r>
              <w:rPr>
                <w:sz w:val="22"/>
                <w:szCs w:val="22"/>
              </w:rPr>
              <w:t>Enforcement policy [PIP]</w:t>
            </w:r>
          </w:p>
        </w:tc>
      </w:tr>
      <w:tr w:rsidR="0030221B" w14:paraId="695CE20B" w14:textId="77777777">
        <w:tc>
          <w:tcPr>
            <w:tcW w:w="1965" w:type="dxa"/>
          </w:tcPr>
          <w:p w14:paraId="00001482" w14:textId="77777777" w:rsidR="0030221B" w:rsidRDefault="00000000">
            <w:pPr>
              <w:rPr>
                <w:sz w:val="22"/>
                <w:szCs w:val="22"/>
              </w:rPr>
            </w:pPr>
            <w:proofErr w:type="spellStart"/>
            <w:r>
              <w:rPr>
                <w:sz w:val="22"/>
                <w:szCs w:val="22"/>
              </w:rPr>
              <w:t>famcode_PIP</w:t>
            </w:r>
            <w:proofErr w:type="spellEnd"/>
          </w:p>
        </w:tc>
        <w:tc>
          <w:tcPr>
            <w:tcW w:w="6765" w:type="dxa"/>
          </w:tcPr>
          <w:p w14:paraId="00001483" w14:textId="77777777" w:rsidR="0030221B" w:rsidRDefault="00000000">
            <w:pPr>
              <w:rPr>
                <w:sz w:val="22"/>
                <w:szCs w:val="22"/>
              </w:rPr>
            </w:pPr>
            <w:r>
              <w:rPr>
                <w:sz w:val="22"/>
                <w:szCs w:val="22"/>
              </w:rPr>
              <w:t>Family reunification policy [PIP]</w:t>
            </w:r>
          </w:p>
        </w:tc>
      </w:tr>
      <w:tr w:rsidR="0030221B" w14:paraId="2B58ABD2" w14:textId="77777777">
        <w:tc>
          <w:tcPr>
            <w:tcW w:w="1965" w:type="dxa"/>
          </w:tcPr>
          <w:p w14:paraId="00001484" w14:textId="77777777" w:rsidR="0030221B" w:rsidRDefault="00000000">
            <w:pPr>
              <w:rPr>
                <w:sz w:val="22"/>
                <w:szCs w:val="22"/>
              </w:rPr>
            </w:pPr>
            <w:proofErr w:type="spellStart"/>
            <w:r>
              <w:rPr>
                <w:sz w:val="22"/>
                <w:szCs w:val="22"/>
              </w:rPr>
              <w:t>famexist_PIP</w:t>
            </w:r>
            <w:proofErr w:type="spellEnd"/>
          </w:p>
        </w:tc>
        <w:tc>
          <w:tcPr>
            <w:tcW w:w="6765" w:type="dxa"/>
          </w:tcPr>
          <w:p w14:paraId="00001485" w14:textId="77777777" w:rsidR="0030221B" w:rsidRDefault="00000000">
            <w:pPr>
              <w:rPr>
                <w:sz w:val="22"/>
                <w:szCs w:val="22"/>
              </w:rPr>
            </w:pPr>
            <w:r>
              <w:rPr>
                <w:sz w:val="22"/>
                <w:szCs w:val="22"/>
              </w:rPr>
              <w:t>Whether a family reunification policy exists [PIP]</w:t>
            </w:r>
          </w:p>
        </w:tc>
      </w:tr>
      <w:tr w:rsidR="0030221B" w14:paraId="03C45961" w14:textId="77777777">
        <w:tc>
          <w:tcPr>
            <w:tcW w:w="1965" w:type="dxa"/>
          </w:tcPr>
          <w:p w14:paraId="00001486" w14:textId="77777777" w:rsidR="0030221B" w:rsidRDefault="00000000">
            <w:pPr>
              <w:rPr>
                <w:sz w:val="22"/>
                <w:szCs w:val="22"/>
              </w:rPr>
            </w:pPr>
            <w:proofErr w:type="spellStart"/>
            <w:r>
              <w:rPr>
                <w:sz w:val="22"/>
                <w:szCs w:val="22"/>
              </w:rPr>
              <w:t>qcode_PIP</w:t>
            </w:r>
            <w:proofErr w:type="spellEnd"/>
          </w:p>
        </w:tc>
        <w:tc>
          <w:tcPr>
            <w:tcW w:w="6765" w:type="dxa"/>
          </w:tcPr>
          <w:p w14:paraId="00001487" w14:textId="77777777" w:rsidR="0030221B" w:rsidRDefault="00000000">
            <w:pPr>
              <w:rPr>
                <w:sz w:val="22"/>
                <w:szCs w:val="22"/>
              </w:rPr>
            </w:pPr>
            <w:r>
              <w:rPr>
                <w:sz w:val="22"/>
                <w:szCs w:val="22"/>
              </w:rPr>
              <w:t>Quota [PIP]</w:t>
            </w:r>
          </w:p>
        </w:tc>
      </w:tr>
      <w:tr w:rsidR="0030221B" w14:paraId="1EA599A9" w14:textId="77777777">
        <w:tc>
          <w:tcPr>
            <w:tcW w:w="1965" w:type="dxa"/>
          </w:tcPr>
          <w:p w14:paraId="00001488" w14:textId="77777777" w:rsidR="0030221B" w:rsidRDefault="00000000">
            <w:pPr>
              <w:rPr>
                <w:sz w:val="22"/>
                <w:szCs w:val="22"/>
              </w:rPr>
            </w:pPr>
            <w:proofErr w:type="spellStart"/>
            <w:r>
              <w:rPr>
                <w:sz w:val="22"/>
                <w:szCs w:val="22"/>
              </w:rPr>
              <w:t>immipol_PIP</w:t>
            </w:r>
            <w:proofErr w:type="spellEnd"/>
          </w:p>
        </w:tc>
        <w:tc>
          <w:tcPr>
            <w:tcW w:w="6765" w:type="dxa"/>
          </w:tcPr>
          <w:p w14:paraId="00001489" w14:textId="77777777" w:rsidR="0030221B" w:rsidRDefault="00000000">
            <w:pPr>
              <w:rPr>
                <w:sz w:val="22"/>
                <w:szCs w:val="22"/>
              </w:rPr>
            </w:pPr>
            <w:r>
              <w:rPr>
                <w:sz w:val="22"/>
                <w:szCs w:val="22"/>
              </w:rPr>
              <w:t>Overall immigration policy [PIP]</w:t>
            </w:r>
          </w:p>
        </w:tc>
      </w:tr>
    </w:tbl>
    <w:p w14:paraId="0000148A" w14:textId="77777777" w:rsidR="0030221B" w:rsidRDefault="0030221B">
      <w:pPr>
        <w:pBdr>
          <w:bottom w:val="single" w:sz="6" w:space="1" w:color="000000"/>
        </w:pBdr>
        <w:rPr>
          <w:sz w:val="22"/>
          <w:szCs w:val="22"/>
        </w:rPr>
      </w:pPr>
    </w:p>
    <w:p w14:paraId="0000148B" w14:textId="77777777" w:rsidR="0030221B" w:rsidRDefault="0030221B">
      <w:pPr>
        <w:rPr>
          <w:b/>
          <w:sz w:val="22"/>
          <w:szCs w:val="22"/>
        </w:rPr>
      </w:pPr>
    </w:p>
    <w:p w14:paraId="0000148C" w14:textId="77777777" w:rsidR="0030221B" w:rsidRDefault="00000000">
      <w:pPr>
        <w:pStyle w:val="Heading1"/>
        <w:rPr>
          <w:rFonts w:ascii="Times New Roman" w:eastAsia="Times New Roman" w:hAnsi="Times New Roman" w:cs="Times New Roman"/>
          <w:sz w:val="28"/>
          <w:szCs w:val="28"/>
        </w:rPr>
      </w:pPr>
      <w:bookmarkStart w:id="119" w:name="_Toc109775483"/>
      <w:r>
        <w:rPr>
          <w:rFonts w:ascii="Times New Roman" w:eastAsia="Times New Roman" w:hAnsi="Times New Roman" w:cs="Times New Roman"/>
          <w:sz w:val="28"/>
          <w:szCs w:val="28"/>
        </w:rPr>
        <w:t>Geographic Datasets</w:t>
      </w:r>
      <w:bookmarkEnd w:id="119"/>
    </w:p>
    <w:p w14:paraId="0000148D" w14:textId="77777777" w:rsidR="0030221B" w:rsidRDefault="0030221B">
      <w:pPr>
        <w:pBdr>
          <w:bottom w:val="single" w:sz="6" w:space="1" w:color="000000"/>
        </w:pBdr>
        <w:rPr>
          <w:sz w:val="22"/>
          <w:szCs w:val="22"/>
        </w:rPr>
      </w:pPr>
    </w:p>
    <w:p w14:paraId="0000148E" w14:textId="77777777" w:rsidR="0030221B" w:rsidRDefault="0030221B">
      <w:pPr>
        <w:rPr>
          <w:sz w:val="22"/>
          <w:szCs w:val="22"/>
        </w:rPr>
      </w:pPr>
    </w:p>
    <w:p w14:paraId="0000148F" w14:textId="77777777" w:rsidR="0030221B" w:rsidRDefault="00000000">
      <w:pPr>
        <w:pStyle w:val="Heading2"/>
        <w:rPr>
          <w:rFonts w:ascii="Times New Roman" w:eastAsia="Times New Roman" w:hAnsi="Times New Roman" w:cs="Times New Roman"/>
          <w:sz w:val="22"/>
          <w:szCs w:val="22"/>
        </w:rPr>
      </w:pPr>
      <w:bookmarkStart w:id="120" w:name="_Toc109775484"/>
      <w:r>
        <w:rPr>
          <w:rFonts w:ascii="Times New Roman" w:eastAsia="Times New Roman" w:hAnsi="Times New Roman" w:cs="Times New Roman"/>
          <w:sz w:val="22"/>
          <w:szCs w:val="22"/>
        </w:rPr>
        <w:t>Archipelagos Data [AP]</w:t>
      </w:r>
      <w:bookmarkEnd w:id="120"/>
    </w:p>
    <w:p w14:paraId="00001490" w14:textId="77777777" w:rsidR="0030221B" w:rsidRDefault="0030221B">
      <w:pPr>
        <w:rPr>
          <w:b/>
          <w:sz w:val="22"/>
          <w:szCs w:val="22"/>
        </w:rPr>
      </w:pPr>
    </w:p>
    <w:p w14:paraId="00001491" w14:textId="77777777" w:rsidR="0030221B" w:rsidRDefault="00000000">
      <w:pPr>
        <w:rPr>
          <w:sz w:val="22"/>
          <w:szCs w:val="22"/>
        </w:rPr>
      </w:pPr>
      <w:r>
        <w:rPr>
          <w:sz w:val="22"/>
          <w:szCs w:val="22"/>
        </w:rPr>
        <w:t>Suffix: AP</w:t>
      </w:r>
    </w:p>
    <w:p w14:paraId="00001492" w14:textId="77777777" w:rsidR="0030221B" w:rsidRDefault="0030221B">
      <w:pPr>
        <w:rPr>
          <w:sz w:val="22"/>
          <w:szCs w:val="22"/>
        </w:rPr>
      </w:pPr>
    </w:p>
    <w:p w14:paraId="00001493" w14:textId="77777777" w:rsidR="0030221B" w:rsidRDefault="00000000">
      <w:pPr>
        <w:rPr>
          <w:sz w:val="22"/>
          <w:szCs w:val="22"/>
        </w:rPr>
      </w:pPr>
      <w:r>
        <w:rPr>
          <w:sz w:val="22"/>
          <w:szCs w:val="22"/>
        </w:rPr>
        <w:t>Description: This dataset contains information on the number of inhabited archipelagos with populations greater than 100,000. This dataset is compiled by the SPEC Lab.</w:t>
      </w:r>
    </w:p>
    <w:p w14:paraId="00001494" w14:textId="77777777" w:rsidR="0030221B" w:rsidRDefault="0030221B">
      <w:pPr>
        <w:rPr>
          <w:sz w:val="22"/>
          <w:szCs w:val="22"/>
        </w:rPr>
      </w:pPr>
    </w:p>
    <w:p w14:paraId="00001495" w14:textId="77777777" w:rsidR="0030221B" w:rsidRDefault="00000000">
      <w:pPr>
        <w:rPr>
          <w:sz w:val="22"/>
          <w:szCs w:val="22"/>
        </w:rPr>
      </w:pPr>
      <w:r>
        <w:rPr>
          <w:sz w:val="22"/>
          <w:szCs w:val="22"/>
        </w:rPr>
        <w:t>Data Cleaning: An observation is dropped for American Samoa because it is not included in the Gledistch Ward system.</w:t>
      </w:r>
    </w:p>
    <w:p w14:paraId="00001496" w14:textId="77777777" w:rsidR="0030221B" w:rsidRDefault="0030221B">
      <w:pPr>
        <w:rPr>
          <w:sz w:val="22"/>
          <w:szCs w:val="22"/>
        </w:rPr>
      </w:pPr>
    </w:p>
    <w:p w14:paraId="00001497" w14:textId="77777777" w:rsidR="0030221B" w:rsidRDefault="00000000">
      <w:pPr>
        <w:rPr>
          <w:sz w:val="22"/>
          <w:szCs w:val="22"/>
        </w:rPr>
      </w:pPr>
      <w:r>
        <w:rPr>
          <w:sz w:val="22"/>
          <w:szCs w:val="22"/>
        </w:rPr>
        <w:t>Citation:</w:t>
      </w:r>
    </w:p>
    <w:p w14:paraId="00001498" w14:textId="77777777" w:rsidR="0030221B" w:rsidRDefault="00000000">
      <w:pPr>
        <w:rPr>
          <w:sz w:val="22"/>
          <w:szCs w:val="22"/>
        </w:rPr>
      </w:pPr>
      <w:r>
        <w:rPr>
          <w:sz w:val="22"/>
          <w:szCs w:val="22"/>
        </w:rPr>
        <w:t xml:space="preserve">Graham, Benjamin and </w:t>
      </w:r>
      <w:proofErr w:type="spellStart"/>
      <w:r>
        <w:rPr>
          <w:sz w:val="22"/>
          <w:szCs w:val="22"/>
        </w:rPr>
        <w:t>Kaare</w:t>
      </w:r>
      <w:proofErr w:type="spellEnd"/>
      <w:r>
        <w:rPr>
          <w:sz w:val="22"/>
          <w:szCs w:val="22"/>
        </w:rPr>
        <w:t xml:space="preserve"> </w:t>
      </w:r>
      <w:proofErr w:type="spellStart"/>
      <w:r>
        <w:rPr>
          <w:sz w:val="22"/>
          <w:szCs w:val="22"/>
        </w:rPr>
        <w:t>Strøm</w:t>
      </w:r>
      <w:proofErr w:type="spellEnd"/>
      <w:r>
        <w:rPr>
          <w:sz w:val="22"/>
          <w:szCs w:val="22"/>
        </w:rPr>
        <w:t xml:space="preserve">. 2017. “Variations in Federalism: Explaining Subnational Policy Authority.” SSRN Electronic Journal. 10.2139/ssrn.2533599. </w:t>
      </w:r>
    </w:p>
    <w:p w14:paraId="00001499" w14:textId="77777777" w:rsidR="0030221B" w:rsidRDefault="0030221B">
      <w:pPr>
        <w:rPr>
          <w:sz w:val="22"/>
          <w:szCs w:val="22"/>
        </w:rPr>
      </w:pPr>
    </w:p>
    <w:p w14:paraId="0000149A" w14:textId="77777777" w:rsidR="0030221B" w:rsidRDefault="00000000">
      <w:pPr>
        <w:rPr>
          <w:sz w:val="22"/>
          <w:szCs w:val="22"/>
        </w:rPr>
      </w:pPr>
      <w:r>
        <w:rPr>
          <w:sz w:val="22"/>
          <w:szCs w:val="22"/>
        </w:rPr>
        <w:t>Years: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Number of Countries:</w:t>
      </w:r>
    </w:p>
    <w:p w14:paraId="0000149B" w14:textId="77777777" w:rsidR="0030221B" w:rsidRDefault="00000000">
      <w:pPr>
        <w:rPr>
          <w:sz w:val="22"/>
          <w:szCs w:val="22"/>
        </w:rPr>
      </w:pPr>
      <w:r>
        <w:rPr>
          <w:sz w:val="22"/>
          <w:szCs w:val="22"/>
        </w:rPr>
        <w:lastRenderedPageBreak/>
        <w:t>All</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223</w:t>
      </w:r>
    </w:p>
    <w:p w14:paraId="0000149C" w14:textId="77777777" w:rsidR="0030221B" w:rsidRDefault="0030221B">
      <w:pPr>
        <w:rPr>
          <w:sz w:val="22"/>
          <w:szCs w:val="22"/>
        </w:rPr>
      </w:pPr>
    </w:p>
    <w:p w14:paraId="0000149D" w14:textId="77777777" w:rsidR="0030221B" w:rsidRDefault="00000000">
      <w:pPr>
        <w:rPr>
          <w:sz w:val="22"/>
          <w:szCs w:val="22"/>
        </w:rPr>
      </w:pPr>
      <w:r>
        <w:rPr>
          <w:sz w:val="22"/>
          <w:szCs w:val="22"/>
        </w:rPr>
        <w:t>Variables:</w:t>
      </w:r>
    </w:p>
    <w:tbl>
      <w:tblPr>
        <w:tblStyle w:val="affffffffffffffffffffffffffffffffffffffffffffffffffffffff5"/>
        <w:tblW w:w="874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6495"/>
      </w:tblGrid>
      <w:tr w:rsidR="0030221B" w14:paraId="52049D71" w14:textId="77777777">
        <w:tc>
          <w:tcPr>
            <w:tcW w:w="2250" w:type="dxa"/>
          </w:tcPr>
          <w:p w14:paraId="0000149E" w14:textId="77777777" w:rsidR="0030221B" w:rsidRDefault="00000000">
            <w:pPr>
              <w:rPr>
                <w:sz w:val="22"/>
                <w:szCs w:val="22"/>
              </w:rPr>
            </w:pPr>
            <w:proofErr w:type="spellStart"/>
            <w:r>
              <w:rPr>
                <w:sz w:val="22"/>
                <w:szCs w:val="22"/>
              </w:rPr>
              <w:t>numislands_AP</w:t>
            </w:r>
            <w:proofErr w:type="spellEnd"/>
          </w:p>
        </w:tc>
        <w:tc>
          <w:tcPr>
            <w:tcW w:w="6495" w:type="dxa"/>
          </w:tcPr>
          <w:p w14:paraId="0000149F" w14:textId="77777777" w:rsidR="0030221B" w:rsidRDefault="00000000">
            <w:pPr>
              <w:rPr>
                <w:sz w:val="22"/>
                <w:szCs w:val="22"/>
              </w:rPr>
            </w:pPr>
            <w:r>
              <w:rPr>
                <w:sz w:val="22"/>
                <w:szCs w:val="22"/>
              </w:rPr>
              <w:t xml:space="preserve">Number of Islands (ppl &gt; 100000) </w:t>
            </w:r>
          </w:p>
        </w:tc>
      </w:tr>
      <w:tr w:rsidR="0030221B" w14:paraId="1618E8F8" w14:textId="77777777">
        <w:tc>
          <w:tcPr>
            <w:tcW w:w="2250" w:type="dxa"/>
          </w:tcPr>
          <w:p w14:paraId="000014A0" w14:textId="77777777" w:rsidR="0030221B" w:rsidRDefault="00000000">
            <w:pPr>
              <w:rPr>
                <w:sz w:val="22"/>
                <w:szCs w:val="22"/>
              </w:rPr>
            </w:pPr>
            <w:proofErr w:type="spellStart"/>
            <w:r>
              <w:rPr>
                <w:sz w:val="22"/>
                <w:szCs w:val="22"/>
              </w:rPr>
              <w:t>archipelago_AP</w:t>
            </w:r>
            <w:proofErr w:type="spellEnd"/>
          </w:p>
        </w:tc>
        <w:tc>
          <w:tcPr>
            <w:tcW w:w="6495" w:type="dxa"/>
          </w:tcPr>
          <w:p w14:paraId="000014A1" w14:textId="77777777" w:rsidR="0030221B" w:rsidRDefault="00000000">
            <w:pPr>
              <w:rPr>
                <w:sz w:val="22"/>
                <w:szCs w:val="22"/>
              </w:rPr>
            </w:pPr>
            <w:r>
              <w:rPr>
                <w:sz w:val="22"/>
                <w:szCs w:val="22"/>
              </w:rPr>
              <w:t xml:space="preserve">At least two islands </w:t>
            </w:r>
          </w:p>
        </w:tc>
      </w:tr>
      <w:tr w:rsidR="0030221B" w14:paraId="54AE41AB" w14:textId="77777777">
        <w:tc>
          <w:tcPr>
            <w:tcW w:w="2250" w:type="dxa"/>
          </w:tcPr>
          <w:p w14:paraId="000014A2" w14:textId="212CB29E" w:rsidR="0030221B" w:rsidRDefault="00C70DF2">
            <w:pPr>
              <w:rPr>
                <w:sz w:val="22"/>
                <w:szCs w:val="22"/>
              </w:rPr>
            </w:pPr>
            <w:proofErr w:type="spellStart"/>
            <w:r>
              <w:rPr>
                <w:sz w:val="22"/>
                <w:szCs w:val="22"/>
              </w:rPr>
              <w:t>l</w:t>
            </w:r>
            <w:r w:rsidR="00000000">
              <w:rPr>
                <w:sz w:val="22"/>
                <w:szCs w:val="22"/>
              </w:rPr>
              <w:t>nislands</w:t>
            </w:r>
            <w:r>
              <w:rPr>
                <w:sz w:val="22"/>
                <w:szCs w:val="22"/>
              </w:rPr>
              <w:t>_AP</w:t>
            </w:r>
            <w:proofErr w:type="spellEnd"/>
          </w:p>
        </w:tc>
        <w:tc>
          <w:tcPr>
            <w:tcW w:w="6495" w:type="dxa"/>
          </w:tcPr>
          <w:p w14:paraId="000014A3" w14:textId="77777777" w:rsidR="0030221B" w:rsidRDefault="00000000">
            <w:pPr>
              <w:rPr>
                <w:sz w:val="22"/>
                <w:szCs w:val="22"/>
              </w:rPr>
            </w:pPr>
            <w:r>
              <w:rPr>
                <w:sz w:val="22"/>
                <w:szCs w:val="22"/>
              </w:rPr>
              <w:t xml:space="preserve">Number of islands (ppl &gt; 100000) logged </w:t>
            </w:r>
          </w:p>
        </w:tc>
      </w:tr>
      <w:tr w:rsidR="0030221B" w14:paraId="3C1A1337" w14:textId="77777777">
        <w:tc>
          <w:tcPr>
            <w:tcW w:w="2250" w:type="dxa"/>
          </w:tcPr>
          <w:p w14:paraId="000014A4" w14:textId="77777777" w:rsidR="0030221B" w:rsidRDefault="00000000">
            <w:pPr>
              <w:rPr>
                <w:sz w:val="22"/>
                <w:szCs w:val="22"/>
              </w:rPr>
            </w:pPr>
            <w:proofErr w:type="spellStart"/>
            <w:r>
              <w:rPr>
                <w:sz w:val="22"/>
                <w:szCs w:val="22"/>
              </w:rPr>
              <w:t>comments_AP</w:t>
            </w:r>
            <w:proofErr w:type="spellEnd"/>
          </w:p>
        </w:tc>
        <w:tc>
          <w:tcPr>
            <w:tcW w:w="6495" w:type="dxa"/>
          </w:tcPr>
          <w:p w14:paraId="000014A5" w14:textId="77777777" w:rsidR="0030221B" w:rsidRDefault="00000000">
            <w:pPr>
              <w:rPr>
                <w:sz w:val="22"/>
                <w:szCs w:val="22"/>
              </w:rPr>
            </w:pPr>
            <w:r>
              <w:rPr>
                <w:sz w:val="22"/>
                <w:szCs w:val="22"/>
              </w:rPr>
              <w:t>List of the islands in each country</w:t>
            </w:r>
          </w:p>
        </w:tc>
      </w:tr>
    </w:tbl>
    <w:p w14:paraId="000014A6" w14:textId="77777777" w:rsidR="0030221B" w:rsidRDefault="0030221B">
      <w:pPr>
        <w:pBdr>
          <w:bottom w:val="single" w:sz="6" w:space="1" w:color="000000"/>
        </w:pBdr>
        <w:rPr>
          <w:sz w:val="22"/>
          <w:szCs w:val="22"/>
        </w:rPr>
      </w:pPr>
    </w:p>
    <w:p w14:paraId="000014A7" w14:textId="77777777" w:rsidR="0030221B" w:rsidRDefault="0030221B">
      <w:pPr>
        <w:rPr>
          <w:b/>
          <w:sz w:val="22"/>
          <w:szCs w:val="22"/>
        </w:rPr>
      </w:pPr>
    </w:p>
    <w:p w14:paraId="000014A8" w14:textId="77777777" w:rsidR="0030221B" w:rsidRDefault="00000000">
      <w:pPr>
        <w:pStyle w:val="Heading2"/>
        <w:rPr>
          <w:rFonts w:ascii="Times New Roman" w:eastAsia="Times New Roman" w:hAnsi="Times New Roman" w:cs="Times New Roman"/>
          <w:sz w:val="22"/>
          <w:szCs w:val="22"/>
        </w:rPr>
      </w:pPr>
      <w:bookmarkStart w:id="121" w:name="_Toc109775485"/>
      <w:r>
        <w:rPr>
          <w:rFonts w:ascii="Times New Roman" w:eastAsia="Times New Roman" w:hAnsi="Times New Roman" w:cs="Times New Roman"/>
          <w:sz w:val="22"/>
          <w:szCs w:val="22"/>
        </w:rPr>
        <w:t xml:space="preserve">Centre </w:t>
      </w:r>
      <w:proofErr w:type="spellStart"/>
      <w:r>
        <w:rPr>
          <w:rFonts w:ascii="Times New Roman" w:eastAsia="Times New Roman" w:hAnsi="Times New Roman" w:cs="Times New Roman"/>
          <w:sz w:val="22"/>
          <w:szCs w:val="22"/>
        </w:rPr>
        <w:t>d'Etudes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Prospectives</w:t>
      </w:r>
      <w:proofErr w:type="spellEnd"/>
      <w:r>
        <w:rPr>
          <w:rFonts w:ascii="Times New Roman" w:eastAsia="Times New Roman" w:hAnsi="Times New Roman" w:cs="Times New Roman"/>
          <w:sz w:val="22"/>
          <w:szCs w:val="22"/>
        </w:rPr>
        <w:t xml:space="preserve"> et </w:t>
      </w:r>
      <w:proofErr w:type="spellStart"/>
      <w:r>
        <w:rPr>
          <w:rFonts w:ascii="Times New Roman" w:eastAsia="Times New Roman" w:hAnsi="Times New Roman" w:cs="Times New Roman"/>
          <w:sz w:val="22"/>
          <w:szCs w:val="22"/>
        </w:rPr>
        <w:t>d'Informations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Internationales</w:t>
      </w:r>
      <w:proofErr w:type="spellEnd"/>
      <w:r>
        <w:rPr>
          <w:rFonts w:ascii="Times New Roman" w:eastAsia="Times New Roman" w:hAnsi="Times New Roman" w:cs="Times New Roman"/>
          <w:sz w:val="22"/>
          <w:szCs w:val="22"/>
        </w:rPr>
        <w:t xml:space="preserve"> (CEPII) [CE]</w:t>
      </w:r>
      <w:bookmarkEnd w:id="121"/>
    </w:p>
    <w:p w14:paraId="000014A9" w14:textId="77777777" w:rsidR="0030221B" w:rsidRDefault="0030221B">
      <w:pPr>
        <w:rPr>
          <w:sz w:val="22"/>
          <w:szCs w:val="22"/>
        </w:rPr>
      </w:pPr>
    </w:p>
    <w:p w14:paraId="000014AA" w14:textId="77777777" w:rsidR="0030221B" w:rsidRDefault="00000000">
      <w:pPr>
        <w:rPr>
          <w:sz w:val="22"/>
          <w:szCs w:val="22"/>
        </w:rPr>
      </w:pPr>
      <w:r>
        <w:rPr>
          <w:sz w:val="22"/>
          <w:szCs w:val="22"/>
        </w:rPr>
        <w:t>Suffix: CE</w:t>
      </w:r>
    </w:p>
    <w:p w14:paraId="000014AB" w14:textId="77777777" w:rsidR="0030221B" w:rsidRDefault="0030221B">
      <w:pPr>
        <w:rPr>
          <w:sz w:val="22"/>
          <w:szCs w:val="22"/>
        </w:rPr>
      </w:pPr>
    </w:p>
    <w:p w14:paraId="000014AC" w14:textId="77777777" w:rsidR="0030221B" w:rsidRDefault="00000000">
      <w:pPr>
        <w:rPr>
          <w:sz w:val="22"/>
          <w:szCs w:val="22"/>
        </w:rPr>
      </w:pPr>
      <w:r>
        <w:rPr>
          <w:sz w:val="22"/>
          <w:szCs w:val="22"/>
        </w:rPr>
        <w:t>Description: This dataset contains variables relating each country in the world to Belgium, China, the United Kingdom, Russia, and the United States. Variables measure the distance in kilometers between the most populous cities as well as whether English is the common official language between countries.</w:t>
      </w:r>
    </w:p>
    <w:p w14:paraId="000014AD" w14:textId="77777777" w:rsidR="0030221B" w:rsidRDefault="0030221B">
      <w:pPr>
        <w:rPr>
          <w:sz w:val="22"/>
          <w:szCs w:val="22"/>
        </w:rPr>
      </w:pPr>
    </w:p>
    <w:p w14:paraId="000014AE" w14:textId="77777777" w:rsidR="0030221B" w:rsidRDefault="00000000">
      <w:pPr>
        <w:rPr>
          <w:sz w:val="22"/>
          <w:szCs w:val="22"/>
        </w:rPr>
      </w:pPr>
      <w:r>
        <w:rPr>
          <w:sz w:val="22"/>
          <w:szCs w:val="22"/>
        </w:rPr>
        <w:t xml:space="preserve">Data: </w:t>
      </w:r>
    </w:p>
    <w:p w14:paraId="000014AF" w14:textId="77777777" w:rsidR="0030221B" w:rsidRDefault="00000000">
      <w:pPr>
        <w:rPr>
          <w:sz w:val="22"/>
          <w:szCs w:val="22"/>
        </w:rPr>
      </w:pPr>
      <w:r>
        <w:rPr>
          <w:sz w:val="22"/>
          <w:szCs w:val="22"/>
        </w:rPr>
        <w:t xml:space="preserve">Distance:  </w:t>
      </w:r>
      <w:hyperlink r:id="rId195">
        <w:r>
          <w:rPr>
            <w:color w:val="1155CC"/>
            <w:sz w:val="22"/>
            <w:szCs w:val="22"/>
            <w:u w:val="single"/>
          </w:rPr>
          <w:t>http://www.cepii.fr/cepii/en/bdd_modele/presentation.asp?id=6</w:t>
        </w:r>
      </w:hyperlink>
      <w:r>
        <w:rPr>
          <w:sz w:val="22"/>
          <w:szCs w:val="22"/>
        </w:rPr>
        <w:t xml:space="preserve"> </w:t>
      </w:r>
    </w:p>
    <w:p w14:paraId="000014B0" w14:textId="77777777" w:rsidR="0030221B" w:rsidRDefault="00000000">
      <w:pPr>
        <w:rPr>
          <w:sz w:val="22"/>
          <w:szCs w:val="22"/>
        </w:rPr>
      </w:pPr>
      <w:r>
        <w:rPr>
          <w:sz w:val="22"/>
          <w:szCs w:val="22"/>
        </w:rPr>
        <w:t xml:space="preserve">Common official language: </w:t>
      </w:r>
      <w:hyperlink r:id="rId196">
        <w:r>
          <w:rPr>
            <w:color w:val="1155CC"/>
            <w:sz w:val="22"/>
            <w:szCs w:val="22"/>
            <w:u w:val="single"/>
          </w:rPr>
          <w:t>http://www.cepii.fr/cepii/en/bdd_modele/presentation.asp?id=19</w:t>
        </w:r>
      </w:hyperlink>
      <w:r>
        <w:rPr>
          <w:sz w:val="22"/>
          <w:szCs w:val="22"/>
        </w:rPr>
        <w:t xml:space="preserve"> </w:t>
      </w:r>
    </w:p>
    <w:p w14:paraId="000014B1" w14:textId="77777777" w:rsidR="0030221B" w:rsidRDefault="0030221B">
      <w:pPr>
        <w:rPr>
          <w:sz w:val="22"/>
          <w:szCs w:val="22"/>
        </w:rPr>
      </w:pPr>
    </w:p>
    <w:p w14:paraId="000014B2" w14:textId="77777777" w:rsidR="0030221B" w:rsidRDefault="00000000">
      <w:pPr>
        <w:rPr>
          <w:sz w:val="22"/>
          <w:szCs w:val="22"/>
        </w:rPr>
      </w:pPr>
      <w:r>
        <w:rPr>
          <w:sz w:val="22"/>
          <w:szCs w:val="22"/>
        </w:rPr>
        <w:t xml:space="preserve">Data Cleaning: Observations for small states not included in the Gledistch Ward system are dropped. Two duplicate observations with only missing data are also dropped. </w:t>
      </w:r>
    </w:p>
    <w:p w14:paraId="000014B3" w14:textId="77777777" w:rsidR="0030221B" w:rsidRDefault="0030221B">
      <w:pPr>
        <w:rPr>
          <w:sz w:val="22"/>
          <w:szCs w:val="22"/>
        </w:rPr>
      </w:pPr>
    </w:p>
    <w:p w14:paraId="000014B4" w14:textId="77777777" w:rsidR="0030221B" w:rsidRDefault="00000000">
      <w:pPr>
        <w:rPr>
          <w:sz w:val="22"/>
          <w:szCs w:val="22"/>
        </w:rPr>
      </w:pPr>
      <w:r>
        <w:rPr>
          <w:sz w:val="22"/>
          <w:szCs w:val="22"/>
        </w:rPr>
        <w:t>Citations:</w:t>
      </w:r>
    </w:p>
    <w:p w14:paraId="000014B5" w14:textId="77777777" w:rsidR="0030221B" w:rsidRDefault="00000000">
      <w:pPr>
        <w:rPr>
          <w:sz w:val="22"/>
          <w:szCs w:val="22"/>
        </w:rPr>
      </w:pPr>
      <w:r>
        <w:rPr>
          <w:sz w:val="22"/>
          <w:szCs w:val="22"/>
        </w:rPr>
        <w:t xml:space="preserve">Mayer, T., and S. </w:t>
      </w:r>
      <w:proofErr w:type="spellStart"/>
      <w:r>
        <w:rPr>
          <w:sz w:val="22"/>
          <w:szCs w:val="22"/>
        </w:rPr>
        <w:t>Zignago</w:t>
      </w:r>
      <w:proofErr w:type="spellEnd"/>
      <w:r>
        <w:rPr>
          <w:sz w:val="22"/>
          <w:szCs w:val="22"/>
        </w:rPr>
        <w:t xml:space="preserve">. 2011. “Notes on CEPII’s distance measures: the </w:t>
      </w:r>
      <w:proofErr w:type="spellStart"/>
      <w:r>
        <w:rPr>
          <w:sz w:val="22"/>
          <w:szCs w:val="22"/>
        </w:rPr>
        <w:t>GeoDist</w:t>
      </w:r>
      <w:proofErr w:type="spellEnd"/>
      <w:r>
        <w:rPr>
          <w:sz w:val="22"/>
          <w:szCs w:val="22"/>
        </w:rPr>
        <w:t xml:space="preserve"> Database” CEPII Working Paper 2011-25.</w:t>
      </w:r>
    </w:p>
    <w:p w14:paraId="000014B6" w14:textId="77777777" w:rsidR="0030221B" w:rsidRDefault="0030221B">
      <w:pPr>
        <w:rPr>
          <w:sz w:val="22"/>
          <w:szCs w:val="22"/>
        </w:rPr>
      </w:pPr>
    </w:p>
    <w:p w14:paraId="000014B7" w14:textId="77777777" w:rsidR="0030221B" w:rsidRDefault="00000000">
      <w:pPr>
        <w:rPr>
          <w:sz w:val="22"/>
          <w:szCs w:val="22"/>
        </w:rPr>
      </w:pPr>
      <w:r>
        <w:rPr>
          <w:sz w:val="22"/>
          <w:szCs w:val="22"/>
        </w:rPr>
        <w:t xml:space="preserve">Melitz, </w:t>
      </w:r>
      <w:proofErr w:type="gramStart"/>
      <w:r>
        <w:rPr>
          <w:sz w:val="22"/>
          <w:szCs w:val="22"/>
        </w:rPr>
        <w:t>Jacques</w:t>
      </w:r>
      <w:proofErr w:type="gramEnd"/>
      <w:r>
        <w:rPr>
          <w:sz w:val="22"/>
          <w:szCs w:val="22"/>
        </w:rPr>
        <w:t xml:space="preserve"> and Farid </w:t>
      </w:r>
      <w:proofErr w:type="spellStart"/>
      <w:r>
        <w:rPr>
          <w:sz w:val="22"/>
          <w:szCs w:val="22"/>
        </w:rPr>
        <w:t>Toubal</w:t>
      </w:r>
      <w:proofErr w:type="spellEnd"/>
      <w:r>
        <w:rPr>
          <w:sz w:val="22"/>
          <w:szCs w:val="22"/>
        </w:rPr>
        <w:t>. 2012. “Native language, spoken language, translation and trade” CEPII Working Paper 2012-17.</w:t>
      </w:r>
    </w:p>
    <w:p w14:paraId="000014B8" w14:textId="77777777" w:rsidR="0030221B" w:rsidRDefault="0030221B">
      <w:pPr>
        <w:rPr>
          <w:sz w:val="22"/>
          <w:szCs w:val="22"/>
        </w:rPr>
      </w:pPr>
    </w:p>
    <w:p w14:paraId="000014B9" w14:textId="77777777" w:rsidR="0030221B" w:rsidRDefault="00000000">
      <w:pPr>
        <w:rPr>
          <w:sz w:val="22"/>
          <w:szCs w:val="22"/>
        </w:rPr>
      </w:pPr>
      <w:r>
        <w:rPr>
          <w:sz w:val="22"/>
          <w:szCs w:val="22"/>
        </w:rPr>
        <w:t xml:space="preserve">Terms of use: The CEPII website grants a license according to the following creative commons standard: </w:t>
      </w:r>
      <w:hyperlink r:id="rId197">
        <w:r>
          <w:rPr>
            <w:color w:val="0000FF"/>
            <w:sz w:val="22"/>
            <w:szCs w:val="22"/>
            <w:u w:val="single"/>
          </w:rPr>
          <w:t>https://creativecommons.org/licenses/by-nc-nd/3.0/</w:t>
        </w:r>
      </w:hyperlink>
    </w:p>
    <w:p w14:paraId="000014BA" w14:textId="77777777" w:rsidR="0030221B" w:rsidRDefault="0030221B">
      <w:pPr>
        <w:rPr>
          <w:sz w:val="22"/>
          <w:szCs w:val="22"/>
        </w:rPr>
      </w:pPr>
    </w:p>
    <w:p w14:paraId="000014BB" w14:textId="77777777" w:rsidR="0030221B" w:rsidRDefault="00000000">
      <w:pPr>
        <w:rPr>
          <w:sz w:val="22"/>
          <w:szCs w:val="22"/>
        </w:rPr>
      </w:pPr>
      <w:r>
        <w:rPr>
          <w:sz w:val="22"/>
          <w:szCs w:val="22"/>
        </w:rPr>
        <w:t>Number of Countries:</w:t>
      </w:r>
    </w:p>
    <w:p w14:paraId="000014BC" w14:textId="77777777" w:rsidR="0030221B" w:rsidRDefault="00000000">
      <w:pPr>
        <w:rPr>
          <w:sz w:val="22"/>
          <w:szCs w:val="22"/>
        </w:rPr>
      </w:pPr>
      <w:r>
        <w:rPr>
          <w:sz w:val="22"/>
          <w:szCs w:val="22"/>
        </w:rPr>
        <w:t>192</w:t>
      </w:r>
    </w:p>
    <w:p w14:paraId="000014BD" w14:textId="77777777" w:rsidR="0030221B" w:rsidRDefault="0030221B">
      <w:pPr>
        <w:rPr>
          <w:sz w:val="22"/>
          <w:szCs w:val="22"/>
        </w:rPr>
      </w:pPr>
    </w:p>
    <w:p w14:paraId="000014BE" w14:textId="77777777" w:rsidR="0030221B" w:rsidRDefault="00000000">
      <w:pPr>
        <w:rPr>
          <w:sz w:val="22"/>
          <w:szCs w:val="22"/>
        </w:rPr>
      </w:pPr>
      <w:r>
        <w:rPr>
          <w:sz w:val="22"/>
          <w:szCs w:val="22"/>
        </w:rPr>
        <w:t>Variables:</w:t>
      </w:r>
    </w:p>
    <w:tbl>
      <w:tblPr>
        <w:tblStyle w:val="affffffffffffffffffffffffffffffffffffffffffffffffffffffff6"/>
        <w:tblW w:w="8730" w:type="dxa"/>
        <w:tblInd w:w="13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2295"/>
        <w:gridCol w:w="6435"/>
      </w:tblGrid>
      <w:tr w:rsidR="0030221B" w14:paraId="4F5FF381" w14:textId="77777777">
        <w:trPr>
          <w:trHeight w:val="435"/>
        </w:trPr>
        <w:tc>
          <w:tcPr>
            <w:tcW w:w="2295" w:type="dxa"/>
          </w:tcPr>
          <w:p w14:paraId="000014BF" w14:textId="77777777" w:rsidR="0030221B" w:rsidRDefault="00000000">
            <w:pPr>
              <w:rPr>
                <w:sz w:val="22"/>
                <w:szCs w:val="22"/>
              </w:rPr>
            </w:pPr>
            <w:proofErr w:type="spellStart"/>
            <w:r>
              <w:rPr>
                <w:sz w:val="22"/>
                <w:szCs w:val="22"/>
              </w:rPr>
              <w:t>english_off_BEL_CE</w:t>
            </w:r>
            <w:proofErr w:type="spellEnd"/>
          </w:p>
        </w:tc>
        <w:tc>
          <w:tcPr>
            <w:tcW w:w="6435" w:type="dxa"/>
          </w:tcPr>
          <w:p w14:paraId="000014C0" w14:textId="77777777" w:rsidR="0030221B" w:rsidRDefault="00000000">
            <w:pPr>
              <w:rPr>
                <w:sz w:val="22"/>
                <w:szCs w:val="22"/>
              </w:rPr>
            </w:pPr>
            <w:r>
              <w:rPr>
                <w:sz w:val="22"/>
                <w:szCs w:val="22"/>
              </w:rPr>
              <w:t>Whether the common official language with Belgium is English [CE]</w:t>
            </w:r>
          </w:p>
        </w:tc>
      </w:tr>
      <w:tr w:rsidR="0030221B" w14:paraId="2F0D837E" w14:textId="77777777">
        <w:trPr>
          <w:trHeight w:val="345"/>
        </w:trPr>
        <w:tc>
          <w:tcPr>
            <w:tcW w:w="2295" w:type="dxa"/>
          </w:tcPr>
          <w:p w14:paraId="000014C1" w14:textId="77777777" w:rsidR="0030221B" w:rsidRDefault="00000000">
            <w:pPr>
              <w:rPr>
                <w:sz w:val="22"/>
                <w:szCs w:val="22"/>
              </w:rPr>
            </w:pPr>
            <w:proofErr w:type="spellStart"/>
            <w:r>
              <w:rPr>
                <w:sz w:val="22"/>
                <w:szCs w:val="22"/>
              </w:rPr>
              <w:t>english_off_CHN_CE</w:t>
            </w:r>
            <w:proofErr w:type="spellEnd"/>
          </w:p>
        </w:tc>
        <w:tc>
          <w:tcPr>
            <w:tcW w:w="6435" w:type="dxa"/>
          </w:tcPr>
          <w:p w14:paraId="000014C2" w14:textId="77777777" w:rsidR="0030221B" w:rsidRDefault="00000000">
            <w:pPr>
              <w:rPr>
                <w:sz w:val="22"/>
                <w:szCs w:val="22"/>
              </w:rPr>
            </w:pPr>
            <w:r>
              <w:rPr>
                <w:sz w:val="22"/>
                <w:szCs w:val="22"/>
              </w:rPr>
              <w:t>Whether the common official language with China is English [CE]</w:t>
            </w:r>
          </w:p>
        </w:tc>
      </w:tr>
      <w:tr w:rsidR="0030221B" w14:paraId="347A3444" w14:textId="77777777">
        <w:trPr>
          <w:trHeight w:val="345"/>
        </w:trPr>
        <w:tc>
          <w:tcPr>
            <w:tcW w:w="2295" w:type="dxa"/>
          </w:tcPr>
          <w:p w14:paraId="000014C3" w14:textId="77777777" w:rsidR="0030221B" w:rsidRDefault="00000000">
            <w:pPr>
              <w:rPr>
                <w:sz w:val="22"/>
                <w:szCs w:val="22"/>
              </w:rPr>
            </w:pPr>
            <w:proofErr w:type="spellStart"/>
            <w:r>
              <w:rPr>
                <w:sz w:val="22"/>
                <w:szCs w:val="22"/>
              </w:rPr>
              <w:t>english_off_GBR_CE</w:t>
            </w:r>
            <w:proofErr w:type="spellEnd"/>
          </w:p>
        </w:tc>
        <w:tc>
          <w:tcPr>
            <w:tcW w:w="6435" w:type="dxa"/>
          </w:tcPr>
          <w:p w14:paraId="000014C4" w14:textId="77777777" w:rsidR="0030221B" w:rsidRDefault="00000000">
            <w:pPr>
              <w:rPr>
                <w:sz w:val="22"/>
                <w:szCs w:val="22"/>
              </w:rPr>
            </w:pPr>
            <w:r>
              <w:rPr>
                <w:sz w:val="22"/>
                <w:szCs w:val="22"/>
              </w:rPr>
              <w:t>Whether the common official language with the UK is English [CE]</w:t>
            </w:r>
          </w:p>
        </w:tc>
      </w:tr>
      <w:tr w:rsidR="0030221B" w14:paraId="4F33F715" w14:textId="77777777">
        <w:trPr>
          <w:trHeight w:val="345"/>
        </w:trPr>
        <w:tc>
          <w:tcPr>
            <w:tcW w:w="2295" w:type="dxa"/>
          </w:tcPr>
          <w:p w14:paraId="000014C5" w14:textId="77777777" w:rsidR="0030221B" w:rsidRDefault="00000000">
            <w:pPr>
              <w:rPr>
                <w:sz w:val="22"/>
                <w:szCs w:val="22"/>
              </w:rPr>
            </w:pPr>
            <w:proofErr w:type="spellStart"/>
            <w:r>
              <w:rPr>
                <w:sz w:val="22"/>
                <w:szCs w:val="22"/>
              </w:rPr>
              <w:t>english_off_RUS_CE</w:t>
            </w:r>
            <w:proofErr w:type="spellEnd"/>
          </w:p>
        </w:tc>
        <w:tc>
          <w:tcPr>
            <w:tcW w:w="6435" w:type="dxa"/>
          </w:tcPr>
          <w:p w14:paraId="000014C6" w14:textId="77777777" w:rsidR="0030221B" w:rsidRDefault="00000000">
            <w:pPr>
              <w:rPr>
                <w:sz w:val="22"/>
                <w:szCs w:val="22"/>
              </w:rPr>
            </w:pPr>
            <w:r>
              <w:rPr>
                <w:sz w:val="22"/>
                <w:szCs w:val="22"/>
              </w:rPr>
              <w:t>Whether the common official language with Russia is English [CE]</w:t>
            </w:r>
          </w:p>
        </w:tc>
      </w:tr>
      <w:tr w:rsidR="0030221B" w14:paraId="179ACD6D" w14:textId="77777777">
        <w:trPr>
          <w:trHeight w:val="345"/>
        </w:trPr>
        <w:tc>
          <w:tcPr>
            <w:tcW w:w="2295" w:type="dxa"/>
          </w:tcPr>
          <w:p w14:paraId="000014C7" w14:textId="77777777" w:rsidR="0030221B" w:rsidRDefault="00000000">
            <w:pPr>
              <w:rPr>
                <w:sz w:val="22"/>
                <w:szCs w:val="22"/>
              </w:rPr>
            </w:pPr>
            <w:proofErr w:type="spellStart"/>
            <w:r>
              <w:rPr>
                <w:sz w:val="22"/>
                <w:szCs w:val="22"/>
              </w:rPr>
              <w:t>english_off_USA_CE</w:t>
            </w:r>
            <w:proofErr w:type="spellEnd"/>
          </w:p>
        </w:tc>
        <w:tc>
          <w:tcPr>
            <w:tcW w:w="6435" w:type="dxa"/>
          </w:tcPr>
          <w:p w14:paraId="000014C8" w14:textId="77777777" w:rsidR="0030221B" w:rsidRDefault="00000000">
            <w:pPr>
              <w:rPr>
                <w:sz w:val="22"/>
                <w:szCs w:val="22"/>
              </w:rPr>
            </w:pPr>
            <w:r>
              <w:rPr>
                <w:sz w:val="22"/>
                <w:szCs w:val="22"/>
              </w:rPr>
              <w:t>Whether the common official language with the US is English [CE]</w:t>
            </w:r>
          </w:p>
        </w:tc>
      </w:tr>
      <w:tr w:rsidR="0030221B" w14:paraId="28C79E8C" w14:textId="77777777">
        <w:trPr>
          <w:trHeight w:val="345"/>
        </w:trPr>
        <w:tc>
          <w:tcPr>
            <w:tcW w:w="2295" w:type="dxa"/>
          </w:tcPr>
          <w:p w14:paraId="000014C9" w14:textId="77777777" w:rsidR="0030221B" w:rsidRDefault="00000000">
            <w:pPr>
              <w:rPr>
                <w:sz w:val="22"/>
                <w:szCs w:val="22"/>
              </w:rPr>
            </w:pPr>
            <w:proofErr w:type="spellStart"/>
            <w:r>
              <w:rPr>
                <w:sz w:val="22"/>
                <w:szCs w:val="22"/>
              </w:rPr>
              <w:lastRenderedPageBreak/>
              <w:t>dist_BEL_CE</w:t>
            </w:r>
            <w:proofErr w:type="spellEnd"/>
          </w:p>
        </w:tc>
        <w:tc>
          <w:tcPr>
            <w:tcW w:w="6435" w:type="dxa"/>
          </w:tcPr>
          <w:p w14:paraId="000014CA" w14:textId="77777777" w:rsidR="0030221B" w:rsidRDefault="00000000">
            <w:pPr>
              <w:rPr>
                <w:sz w:val="22"/>
                <w:szCs w:val="22"/>
              </w:rPr>
            </w:pPr>
            <w:r>
              <w:rPr>
                <w:sz w:val="22"/>
                <w:szCs w:val="22"/>
              </w:rPr>
              <w:t>Distance between country and Belgium (km between most populous cities) [CE]</w:t>
            </w:r>
          </w:p>
        </w:tc>
      </w:tr>
      <w:tr w:rsidR="0030221B" w14:paraId="0D1A336F" w14:textId="77777777">
        <w:trPr>
          <w:trHeight w:val="345"/>
        </w:trPr>
        <w:tc>
          <w:tcPr>
            <w:tcW w:w="2295" w:type="dxa"/>
          </w:tcPr>
          <w:p w14:paraId="000014CB" w14:textId="77777777" w:rsidR="0030221B" w:rsidRDefault="00000000">
            <w:pPr>
              <w:rPr>
                <w:sz w:val="22"/>
                <w:szCs w:val="22"/>
              </w:rPr>
            </w:pPr>
            <w:proofErr w:type="spellStart"/>
            <w:r>
              <w:rPr>
                <w:sz w:val="22"/>
                <w:szCs w:val="22"/>
              </w:rPr>
              <w:t>dist_CHN_CE</w:t>
            </w:r>
            <w:proofErr w:type="spellEnd"/>
          </w:p>
        </w:tc>
        <w:tc>
          <w:tcPr>
            <w:tcW w:w="6435" w:type="dxa"/>
          </w:tcPr>
          <w:p w14:paraId="000014CC" w14:textId="77777777" w:rsidR="0030221B" w:rsidRDefault="00000000">
            <w:pPr>
              <w:rPr>
                <w:sz w:val="22"/>
                <w:szCs w:val="22"/>
              </w:rPr>
            </w:pPr>
            <w:r>
              <w:rPr>
                <w:sz w:val="22"/>
                <w:szCs w:val="22"/>
              </w:rPr>
              <w:t>Distance between country and China (km between most populous cities) [CE]</w:t>
            </w:r>
          </w:p>
        </w:tc>
      </w:tr>
      <w:tr w:rsidR="0030221B" w14:paraId="4133E33E" w14:textId="77777777">
        <w:trPr>
          <w:trHeight w:val="345"/>
        </w:trPr>
        <w:tc>
          <w:tcPr>
            <w:tcW w:w="2295" w:type="dxa"/>
          </w:tcPr>
          <w:p w14:paraId="000014CD" w14:textId="77777777" w:rsidR="0030221B" w:rsidRDefault="00000000">
            <w:pPr>
              <w:rPr>
                <w:sz w:val="22"/>
                <w:szCs w:val="22"/>
              </w:rPr>
            </w:pPr>
            <w:proofErr w:type="spellStart"/>
            <w:r>
              <w:rPr>
                <w:sz w:val="22"/>
                <w:szCs w:val="22"/>
              </w:rPr>
              <w:t>dist_GBR_CE</w:t>
            </w:r>
            <w:proofErr w:type="spellEnd"/>
          </w:p>
        </w:tc>
        <w:tc>
          <w:tcPr>
            <w:tcW w:w="6435" w:type="dxa"/>
          </w:tcPr>
          <w:p w14:paraId="000014CE" w14:textId="77777777" w:rsidR="0030221B" w:rsidRDefault="00000000">
            <w:pPr>
              <w:rPr>
                <w:sz w:val="22"/>
                <w:szCs w:val="22"/>
              </w:rPr>
            </w:pPr>
            <w:r>
              <w:rPr>
                <w:sz w:val="22"/>
                <w:szCs w:val="22"/>
              </w:rPr>
              <w:t>Distance between country and the UK (km between most populous cities) [CE]</w:t>
            </w:r>
          </w:p>
        </w:tc>
      </w:tr>
      <w:tr w:rsidR="0030221B" w14:paraId="7EA1AB05" w14:textId="77777777">
        <w:trPr>
          <w:trHeight w:val="345"/>
        </w:trPr>
        <w:tc>
          <w:tcPr>
            <w:tcW w:w="2295" w:type="dxa"/>
          </w:tcPr>
          <w:p w14:paraId="000014CF" w14:textId="77777777" w:rsidR="0030221B" w:rsidRDefault="00000000">
            <w:pPr>
              <w:rPr>
                <w:sz w:val="22"/>
                <w:szCs w:val="22"/>
              </w:rPr>
            </w:pPr>
            <w:proofErr w:type="spellStart"/>
            <w:r>
              <w:rPr>
                <w:sz w:val="22"/>
                <w:szCs w:val="22"/>
              </w:rPr>
              <w:t>dist_RUS_CE</w:t>
            </w:r>
            <w:proofErr w:type="spellEnd"/>
          </w:p>
        </w:tc>
        <w:tc>
          <w:tcPr>
            <w:tcW w:w="6435" w:type="dxa"/>
          </w:tcPr>
          <w:p w14:paraId="000014D0" w14:textId="77777777" w:rsidR="0030221B" w:rsidRDefault="00000000">
            <w:pPr>
              <w:rPr>
                <w:sz w:val="22"/>
                <w:szCs w:val="22"/>
              </w:rPr>
            </w:pPr>
            <w:r>
              <w:rPr>
                <w:sz w:val="22"/>
                <w:szCs w:val="22"/>
              </w:rPr>
              <w:t>Distance between country and Russia (km between most populous cities) [CE]</w:t>
            </w:r>
          </w:p>
        </w:tc>
      </w:tr>
      <w:tr w:rsidR="0030221B" w14:paraId="1B2AD56E" w14:textId="77777777">
        <w:trPr>
          <w:trHeight w:val="345"/>
        </w:trPr>
        <w:tc>
          <w:tcPr>
            <w:tcW w:w="2295" w:type="dxa"/>
          </w:tcPr>
          <w:p w14:paraId="000014D1" w14:textId="77777777" w:rsidR="0030221B" w:rsidRDefault="00000000">
            <w:pPr>
              <w:rPr>
                <w:sz w:val="22"/>
                <w:szCs w:val="22"/>
              </w:rPr>
            </w:pPr>
            <w:proofErr w:type="spellStart"/>
            <w:r>
              <w:rPr>
                <w:sz w:val="22"/>
                <w:szCs w:val="22"/>
              </w:rPr>
              <w:t>dist_USA_CE</w:t>
            </w:r>
            <w:proofErr w:type="spellEnd"/>
          </w:p>
        </w:tc>
        <w:tc>
          <w:tcPr>
            <w:tcW w:w="6435" w:type="dxa"/>
          </w:tcPr>
          <w:p w14:paraId="000014D2" w14:textId="77777777" w:rsidR="0030221B" w:rsidRDefault="00000000">
            <w:pPr>
              <w:rPr>
                <w:sz w:val="22"/>
                <w:szCs w:val="22"/>
              </w:rPr>
            </w:pPr>
            <w:r>
              <w:rPr>
                <w:sz w:val="22"/>
                <w:szCs w:val="22"/>
              </w:rPr>
              <w:t>Distance between country and the US (km between most populous cities) [CE]</w:t>
            </w:r>
          </w:p>
        </w:tc>
      </w:tr>
    </w:tbl>
    <w:p w14:paraId="000014D3" w14:textId="5F584531" w:rsidR="0030221B" w:rsidRDefault="0030221B">
      <w:pPr>
        <w:rPr>
          <w:sz w:val="22"/>
          <w:szCs w:val="22"/>
        </w:rPr>
      </w:pPr>
    </w:p>
    <w:p w14:paraId="000014E7" w14:textId="77777777" w:rsidR="0030221B" w:rsidRDefault="0030221B">
      <w:pPr>
        <w:rPr>
          <w:sz w:val="22"/>
          <w:szCs w:val="22"/>
        </w:rPr>
      </w:pPr>
      <w:bookmarkStart w:id="122" w:name="_heading=h.agaw5ej1erl1" w:colFirst="0" w:colLast="0"/>
      <w:bookmarkEnd w:id="122"/>
    </w:p>
    <w:p w14:paraId="000014E8" w14:textId="77777777" w:rsidR="0030221B" w:rsidRDefault="00000000">
      <w:pPr>
        <w:pStyle w:val="Heading1"/>
        <w:rPr>
          <w:rFonts w:ascii="Times New Roman" w:eastAsia="Times New Roman" w:hAnsi="Times New Roman" w:cs="Times New Roman"/>
        </w:rPr>
      </w:pPr>
      <w:bookmarkStart w:id="123" w:name="_Toc109775486"/>
      <w:r>
        <w:rPr>
          <w:rFonts w:ascii="Times New Roman" w:eastAsia="Times New Roman" w:hAnsi="Times New Roman" w:cs="Times New Roman"/>
        </w:rPr>
        <w:t>Variables By Topic</w:t>
      </w:r>
      <w:bookmarkEnd w:id="123"/>
    </w:p>
    <w:p w14:paraId="000014EA" w14:textId="7553647A" w:rsidR="0030221B" w:rsidRDefault="0030221B">
      <w:pPr>
        <w:rPr>
          <w:sz w:val="22"/>
          <w:szCs w:val="22"/>
        </w:rPr>
      </w:pPr>
    </w:p>
    <w:p w14:paraId="000014EB" w14:textId="77777777" w:rsidR="0030221B" w:rsidRDefault="00000000">
      <w:pPr>
        <w:pStyle w:val="Heading2"/>
        <w:rPr>
          <w:rFonts w:ascii="Times New Roman" w:eastAsia="Times New Roman" w:hAnsi="Times New Roman" w:cs="Times New Roman"/>
          <w:sz w:val="22"/>
          <w:szCs w:val="22"/>
        </w:rPr>
      </w:pPr>
      <w:bookmarkStart w:id="124" w:name="_Toc109775487"/>
      <w:r>
        <w:rPr>
          <w:rFonts w:ascii="Times New Roman" w:eastAsia="Times New Roman" w:hAnsi="Times New Roman" w:cs="Times New Roman"/>
          <w:sz w:val="22"/>
          <w:szCs w:val="22"/>
        </w:rPr>
        <w:t>General Economic Indicators</w:t>
      </w:r>
      <w:bookmarkEnd w:id="124"/>
    </w:p>
    <w:tbl>
      <w:tblPr>
        <w:tblStyle w:val="affffffffffffffffffffffffffffffffffffffffffffffffffffffff8"/>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5"/>
        <w:gridCol w:w="5610"/>
      </w:tblGrid>
      <w:tr w:rsidR="0030221B" w14:paraId="2BAD46AB" w14:textId="77777777">
        <w:tc>
          <w:tcPr>
            <w:tcW w:w="3025" w:type="dxa"/>
          </w:tcPr>
          <w:p w14:paraId="000014EC" w14:textId="77777777" w:rsidR="0030221B" w:rsidRDefault="00000000">
            <w:pPr>
              <w:keepNext/>
              <w:rPr>
                <w:b/>
                <w:sz w:val="22"/>
                <w:szCs w:val="22"/>
              </w:rPr>
            </w:pPr>
            <w:r>
              <w:rPr>
                <w:b/>
                <w:sz w:val="22"/>
                <w:szCs w:val="22"/>
              </w:rPr>
              <w:t>Variable</w:t>
            </w:r>
          </w:p>
        </w:tc>
        <w:tc>
          <w:tcPr>
            <w:tcW w:w="5610" w:type="dxa"/>
          </w:tcPr>
          <w:p w14:paraId="000014ED" w14:textId="77777777" w:rsidR="0030221B" w:rsidRDefault="00000000">
            <w:pPr>
              <w:keepNext/>
              <w:rPr>
                <w:b/>
                <w:sz w:val="22"/>
                <w:szCs w:val="22"/>
              </w:rPr>
            </w:pPr>
            <w:r>
              <w:rPr>
                <w:b/>
                <w:sz w:val="22"/>
                <w:szCs w:val="22"/>
              </w:rPr>
              <w:t>Label</w:t>
            </w:r>
          </w:p>
        </w:tc>
      </w:tr>
      <w:tr w:rsidR="0030221B" w14:paraId="317CCEA3" w14:textId="77777777">
        <w:tc>
          <w:tcPr>
            <w:tcW w:w="3025" w:type="dxa"/>
          </w:tcPr>
          <w:p w14:paraId="000014EE" w14:textId="77777777" w:rsidR="0030221B" w:rsidRDefault="00000000">
            <w:pPr>
              <w:keepNext/>
              <w:rPr>
                <w:sz w:val="22"/>
                <w:szCs w:val="22"/>
              </w:rPr>
            </w:pPr>
            <w:proofErr w:type="spellStart"/>
            <w:r>
              <w:rPr>
                <w:sz w:val="22"/>
                <w:szCs w:val="22"/>
              </w:rPr>
              <w:t>top_margintax_EF</w:t>
            </w:r>
            <w:proofErr w:type="spellEnd"/>
          </w:p>
        </w:tc>
        <w:tc>
          <w:tcPr>
            <w:tcW w:w="5610" w:type="dxa"/>
          </w:tcPr>
          <w:p w14:paraId="000014EF" w14:textId="77777777" w:rsidR="0030221B" w:rsidRDefault="00000000">
            <w:pPr>
              <w:keepNext/>
              <w:rPr>
                <w:sz w:val="22"/>
                <w:szCs w:val="22"/>
              </w:rPr>
            </w:pPr>
            <w:r>
              <w:rPr>
                <w:sz w:val="22"/>
                <w:szCs w:val="22"/>
              </w:rPr>
              <w:t>Top marginal income tax rate [EF]</w:t>
            </w:r>
          </w:p>
        </w:tc>
      </w:tr>
      <w:tr w:rsidR="0030221B" w14:paraId="1C1005C1" w14:textId="77777777">
        <w:tc>
          <w:tcPr>
            <w:tcW w:w="3025" w:type="dxa"/>
          </w:tcPr>
          <w:p w14:paraId="000014F0" w14:textId="7D1F9707" w:rsidR="0030221B" w:rsidRDefault="00000000">
            <w:pPr>
              <w:rPr>
                <w:sz w:val="22"/>
                <w:szCs w:val="22"/>
              </w:rPr>
            </w:pPr>
            <w:proofErr w:type="spellStart"/>
            <w:r>
              <w:rPr>
                <w:sz w:val="22"/>
                <w:szCs w:val="22"/>
              </w:rPr>
              <w:t>e</w:t>
            </w:r>
            <w:r w:rsidR="000F5CED">
              <w:rPr>
                <w:sz w:val="22"/>
                <w:szCs w:val="22"/>
              </w:rPr>
              <w:t>xchange_rate_stable</w:t>
            </w:r>
            <w:r>
              <w:rPr>
                <w:sz w:val="22"/>
                <w:szCs w:val="22"/>
              </w:rPr>
              <w:t>_TR</w:t>
            </w:r>
            <w:proofErr w:type="spellEnd"/>
          </w:p>
        </w:tc>
        <w:tc>
          <w:tcPr>
            <w:tcW w:w="5610" w:type="dxa"/>
          </w:tcPr>
          <w:p w14:paraId="000014F1" w14:textId="77777777" w:rsidR="0030221B" w:rsidRDefault="00000000">
            <w:pPr>
              <w:rPr>
                <w:sz w:val="22"/>
                <w:szCs w:val="22"/>
              </w:rPr>
            </w:pPr>
            <w:r>
              <w:rPr>
                <w:sz w:val="22"/>
                <w:szCs w:val="22"/>
              </w:rPr>
              <w:t>Exchange Rate Stability Index [TR]</w:t>
            </w:r>
          </w:p>
        </w:tc>
      </w:tr>
      <w:tr w:rsidR="0030221B" w14:paraId="2DB97BFB" w14:textId="77777777">
        <w:tc>
          <w:tcPr>
            <w:tcW w:w="3025" w:type="dxa"/>
          </w:tcPr>
          <w:p w14:paraId="000014F2" w14:textId="6B947D74" w:rsidR="0030221B" w:rsidRDefault="00000000">
            <w:pPr>
              <w:rPr>
                <w:sz w:val="22"/>
                <w:szCs w:val="22"/>
              </w:rPr>
            </w:pPr>
            <w:proofErr w:type="spellStart"/>
            <w:r>
              <w:rPr>
                <w:sz w:val="22"/>
                <w:szCs w:val="22"/>
              </w:rPr>
              <w:t>m</w:t>
            </w:r>
            <w:r w:rsidR="000F5CED">
              <w:rPr>
                <w:sz w:val="22"/>
                <w:szCs w:val="22"/>
              </w:rPr>
              <w:t>onetary_indep</w:t>
            </w:r>
            <w:r>
              <w:rPr>
                <w:sz w:val="22"/>
                <w:szCs w:val="22"/>
              </w:rPr>
              <w:t>_TR</w:t>
            </w:r>
            <w:proofErr w:type="spellEnd"/>
          </w:p>
        </w:tc>
        <w:tc>
          <w:tcPr>
            <w:tcW w:w="5610" w:type="dxa"/>
          </w:tcPr>
          <w:p w14:paraId="000014F3" w14:textId="77777777" w:rsidR="0030221B" w:rsidRDefault="00000000">
            <w:pPr>
              <w:rPr>
                <w:sz w:val="22"/>
                <w:szCs w:val="22"/>
              </w:rPr>
            </w:pPr>
            <w:r>
              <w:rPr>
                <w:sz w:val="22"/>
                <w:szCs w:val="22"/>
              </w:rPr>
              <w:t>Monetary Independence Index [TR]</w:t>
            </w:r>
          </w:p>
        </w:tc>
      </w:tr>
      <w:tr w:rsidR="0030221B" w14:paraId="3FD60EDF" w14:textId="77777777">
        <w:tc>
          <w:tcPr>
            <w:tcW w:w="3025" w:type="dxa"/>
          </w:tcPr>
          <w:p w14:paraId="000014F4" w14:textId="21653E50" w:rsidR="0030221B" w:rsidRDefault="000F5CED">
            <w:pPr>
              <w:rPr>
                <w:sz w:val="22"/>
                <w:szCs w:val="22"/>
              </w:rPr>
            </w:pPr>
            <w:proofErr w:type="spellStart"/>
            <w:r>
              <w:rPr>
                <w:sz w:val="22"/>
                <w:szCs w:val="22"/>
              </w:rPr>
              <w:t>fin</w:t>
            </w:r>
            <w:r w:rsidR="00000000">
              <w:rPr>
                <w:sz w:val="22"/>
                <w:szCs w:val="22"/>
              </w:rPr>
              <w:t>_open</w:t>
            </w:r>
            <w:r>
              <w:rPr>
                <w:sz w:val="22"/>
                <w:szCs w:val="22"/>
              </w:rPr>
              <w:t>ness</w:t>
            </w:r>
            <w:r w:rsidR="00000000">
              <w:rPr>
                <w:sz w:val="22"/>
                <w:szCs w:val="22"/>
              </w:rPr>
              <w:t>_TR</w:t>
            </w:r>
            <w:proofErr w:type="spellEnd"/>
          </w:p>
        </w:tc>
        <w:tc>
          <w:tcPr>
            <w:tcW w:w="5610" w:type="dxa"/>
          </w:tcPr>
          <w:p w14:paraId="000014F5" w14:textId="77777777" w:rsidR="0030221B" w:rsidRDefault="00000000">
            <w:pPr>
              <w:rPr>
                <w:sz w:val="22"/>
                <w:szCs w:val="22"/>
              </w:rPr>
            </w:pPr>
            <w:r>
              <w:rPr>
                <w:sz w:val="22"/>
                <w:szCs w:val="22"/>
              </w:rPr>
              <w:t>Financial Openness Index [TR]</w:t>
            </w:r>
          </w:p>
        </w:tc>
      </w:tr>
      <w:tr w:rsidR="0030221B" w14:paraId="12054DD1" w14:textId="77777777">
        <w:trPr>
          <w:trHeight w:val="323"/>
        </w:trPr>
        <w:tc>
          <w:tcPr>
            <w:tcW w:w="3025" w:type="dxa"/>
          </w:tcPr>
          <w:p w14:paraId="000014F6" w14:textId="77777777" w:rsidR="0030221B" w:rsidRDefault="00000000">
            <w:pPr>
              <w:rPr>
                <w:sz w:val="22"/>
                <w:szCs w:val="22"/>
              </w:rPr>
            </w:pPr>
            <w:r>
              <w:rPr>
                <w:sz w:val="22"/>
                <w:szCs w:val="22"/>
              </w:rPr>
              <w:t>pec_MC</w:t>
            </w:r>
          </w:p>
        </w:tc>
        <w:tc>
          <w:tcPr>
            <w:tcW w:w="5610" w:type="dxa"/>
          </w:tcPr>
          <w:p w14:paraId="000014F7" w14:textId="77777777" w:rsidR="0030221B" w:rsidRDefault="00000000">
            <w:pPr>
              <w:rPr>
                <w:sz w:val="22"/>
                <w:szCs w:val="22"/>
              </w:rPr>
            </w:pPr>
            <w:r>
              <w:rPr>
                <w:sz w:val="22"/>
                <w:szCs w:val="22"/>
              </w:rPr>
              <w:t>Primary energy consumption [COW]</w:t>
            </w:r>
          </w:p>
        </w:tc>
      </w:tr>
      <w:tr w:rsidR="0030221B" w14:paraId="7087055E" w14:textId="77777777">
        <w:tc>
          <w:tcPr>
            <w:tcW w:w="3025" w:type="dxa"/>
          </w:tcPr>
          <w:p w14:paraId="000014F8" w14:textId="77777777" w:rsidR="0030221B" w:rsidRDefault="00000000">
            <w:pPr>
              <w:rPr>
                <w:sz w:val="22"/>
                <w:szCs w:val="22"/>
              </w:rPr>
            </w:pPr>
            <w:r>
              <w:rPr>
                <w:sz w:val="22"/>
                <w:szCs w:val="22"/>
              </w:rPr>
              <w:t>reform_BH</w:t>
            </w:r>
          </w:p>
        </w:tc>
        <w:tc>
          <w:tcPr>
            <w:tcW w:w="5610" w:type="dxa"/>
          </w:tcPr>
          <w:p w14:paraId="000014F9" w14:textId="77777777" w:rsidR="0030221B" w:rsidRDefault="00000000">
            <w:pPr>
              <w:rPr>
                <w:sz w:val="22"/>
                <w:szCs w:val="22"/>
              </w:rPr>
            </w:pPr>
            <w:r>
              <w:rPr>
                <w:sz w:val="22"/>
                <w:szCs w:val="22"/>
              </w:rPr>
              <w:t>Reform year (yes/no) [BH]</w:t>
            </w:r>
          </w:p>
        </w:tc>
      </w:tr>
      <w:tr w:rsidR="0030221B" w14:paraId="06E5DB11" w14:textId="77777777">
        <w:tc>
          <w:tcPr>
            <w:tcW w:w="3025" w:type="dxa"/>
          </w:tcPr>
          <w:p w14:paraId="000014FA" w14:textId="77777777" w:rsidR="0030221B" w:rsidRDefault="00000000">
            <w:pPr>
              <w:rPr>
                <w:sz w:val="22"/>
                <w:szCs w:val="22"/>
              </w:rPr>
            </w:pPr>
            <w:proofErr w:type="spellStart"/>
            <w:r>
              <w:rPr>
                <w:sz w:val="22"/>
                <w:szCs w:val="22"/>
              </w:rPr>
              <w:t>cim_CIM</w:t>
            </w:r>
            <w:proofErr w:type="spellEnd"/>
          </w:p>
        </w:tc>
        <w:tc>
          <w:tcPr>
            <w:tcW w:w="5610" w:type="dxa"/>
          </w:tcPr>
          <w:p w14:paraId="000014FB" w14:textId="77777777" w:rsidR="0030221B" w:rsidRDefault="00000000">
            <w:pPr>
              <w:rPr>
                <w:sz w:val="22"/>
                <w:szCs w:val="22"/>
              </w:rPr>
            </w:pPr>
            <w:r>
              <w:rPr>
                <w:sz w:val="22"/>
                <w:szCs w:val="22"/>
              </w:rPr>
              <w:t>Contract intensive money [IMF_IFS]</w:t>
            </w:r>
          </w:p>
        </w:tc>
      </w:tr>
      <w:tr w:rsidR="0030221B" w14:paraId="3B11CEA7" w14:textId="77777777">
        <w:trPr>
          <w:trHeight w:val="305"/>
        </w:trPr>
        <w:tc>
          <w:tcPr>
            <w:tcW w:w="3025" w:type="dxa"/>
          </w:tcPr>
          <w:p w14:paraId="000014FC" w14:textId="77777777" w:rsidR="0030221B" w:rsidRDefault="00000000">
            <w:pPr>
              <w:rPr>
                <w:sz w:val="22"/>
                <w:szCs w:val="22"/>
              </w:rPr>
            </w:pPr>
            <w:proofErr w:type="spellStart"/>
            <w:r>
              <w:rPr>
                <w:sz w:val="22"/>
                <w:szCs w:val="22"/>
              </w:rPr>
              <w:t>cim_adj_CIM</w:t>
            </w:r>
            <w:proofErr w:type="spellEnd"/>
          </w:p>
        </w:tc>
        <w:tc>
          <w:tcPr>
            <w:tcW w:w="5610" w:type="dxa"/>
          </w:tcPr>
          <w:p w14:paraId="000014FD" w14:textId="77777777" w:rsidR="0030221B" w:rsidRDefault="00000000">
            <w:pPr>
              <w:rPr>
                <w:sz w:val="22"/>
                <w:szCs w:val="22"/>
              </w:rPr>
            </w:pPr>
            <w:r>
              <w:rPr>
                <w:sz w:val="22"/>
                <w:szCs w:val="22"/>
              </w:rPr>
              <w:t>Contract intensive money adjusted [IMF_IFS]</w:t>
            </w:r>
          </w:p>
        </w:tc>
      </w:tr>
      <w:tr w:rsidR="0030221B" w14:paraId="3531AE57" w14:textId="77777777">
        <w:trPr>
          <w:trHeight w:val="305"/>
        </w:trPr>
        <w:tc>
          <w:tcPr>
            <w:tcW w:w="3025" w:type="dxa"/>
          </w:tcPr>
          <w:p w14:paraId="000014FE" w14:textId="77777777" w:rsidR="0030221B" w:rsidRDefault="00000000">
            <w:pPr>
              <w:rPr>
                <w:sz w:val="22"/>
                <w:szCs w:val="22"/>
              </w:rPr>
            </w:pPr>
            <w:r>
              <w:rPr>
                <w:color w:val="000000"/>
                <w:sz w:val="22"/>
                <w:szCs w:val="22"/>
              </w:rPr>
              <w:t>cim2_CIM2</w:t>
            </w:r>
          </w:p>
        </w:tc>
        <w:tc>
          <w:tcPr>
            <w:tcW w:w="5610" w:type="dxa"/>
          </w:tcPr>
          <w:p w14:paraId="000014FF" w14:textId="77777777" w:rsidR="0030221B" w:rsidRDefault="00000000">
            <w:pPr>
              <w:rPr>
                <w:sz w:val="22"/>
                <w:szCs w:val="22"/>
              </w:rPr>
            </w:pPr>
            <w:r>
              <w:rPr>
                <w:sz w:val="22"/>
                <w:szCs w:val="22"/>
              </w:rPr>
              <w:t>Contract intensive money 2 [CIM2]</w:t>
            </w:r>
          </w:p>
        </w:tc>
      </w:tr>
      <w:tr w:rsidR="0030221B" w14:paraId="4DFA18FF" w14:textId="77777777">
        <w:tc>
          <w:tcPr>
            <w:tcW w:w="3025" w:type="dxa"/>
          </w:tcPr>
          <w:p w14:paraId="00001500" w14:textId="77777777" w:rsidR="0030221B" w:rsidRDefault="00000000">
            <w:pPr>
              <w:rPr>
                <w:sz w:val="22"/>
                <w:szCs w:val="22"/>
              </w:rPr>
            </w:pPr>
            <w:r>
              <w:rPr>
                <w:sz w:val="22"/>
                <w:szCs w:val="22"/>
              </w:rPr>
              <w:t>under_BCG</w:t>
            </w:r>
          </w:p>
        </w:tc>
        <w:tc>
          <w:tcPr>
            <w:tcW w:w="5610" w:type="dxa"/>
          </w:tcPr>
          <w:p w14:paraId="00001501" w14:textId="77777777" w:rsidR="0030221B" w:rsidRDefault="00000000">
            <w:pPr>
              <w:rPr>
                <w:sz w:val="22"/>
                <w:szCs w:val="22"/>
              </w:rPr>
            </w:pPr>
            <w:r>
              <w:rPr>
                <w:sz w:val="22"/>
                <w:szCs w:val="22"/>
              </w:rPr>
              <w:t xml:space="preserve">Whether a country </w:t>
            </w:r>
            <w:proofErr w:type="gramStart"/>
            <w:r>
              <w:rPr>
                <w:sz w:val="22"/>
                <w:szCs w:val="22"/>
              </w:rPr>
              <w:t>was is</w:t>
            </w:r>
            <w:proofErr w:type="gramEnd"/>
            <w:r>
              <w:rPr>
                <w:sz w:val="22"/>
                <w:szCs w:val="22"/>
              </w:rPr>
              <w:t xml:space="preserve"> under an IMF agreement [BCG]</w:t>
            </w:r>
          </w:p>
        </w:tc>
      </w:tr>
      <w:tr w:rsidR="0030221B" w14:paraId="0E9DBCDD" w14:textId="77777777">
        <w:tc>
          <w:tcPr>
            <w:tcW w:w="3025" w:type="dxa"/>
          </w:tcPr>
          <w:p w14:paraId="00001502" w14:textId="77777777" w:rsidR="0030221B" w:rsidRDefault="00000000">
            <w:pPr>
              <w:rPr>
                <w:sz w:val="22"/>
                <w:szCs w:val="22"/>
              </w:rPr>
            </w:pPr>
            <w:r>
              <w:rPr>
                <w:sz w:val="22"/>
                <w:szCs w:val="22"/>
              </w:rPr>
              <w:t>undertype_BCG</w:t>
            </w:r>
          </w:p>
        </w:tc>
        <w:tc>
          <w:tcPr>
            <w:tcW w:w="5610" w:type="dxa"/>
          </w:tcPr>
          <w:p w14:paraId="00001503" w14:textId="77777777" w:rsidR="0030221B" w:rsidRDefault="00000000">
            <w:pPr>
              <w:rPr>
                <w:sz w:val="22"/>
                <w:szCs w:val="22"/>
              </w:rPr>
            </w:pPr>
            <w:r>
              <w:rPr>
                <w:sz w:val="22"/>
                <w:szCs w:val="22"/>
              </w:rPr>
              <w:t>Type of IMF agreement country is under [BCG]</w:t>
            </w:r>
          </w:p>
        </w:tc>
      </w:tr>
      <w:tr w:rsidR="0030221B" w14:paraId="54633609" w14:textId="77777777">
        <w:tc>
          <w:tcPr>
            <w:tcW w:w="3025" w:type="dxa"/>
          </w:tcPr>
          <w:p w14:paraId="00001504" w14:textId="77777777" w:rsidR="0030221B" w:rsidRDefault="00000000">
            <w:pPr>
              <w:rPr>
                <w:sz w:val="22"/>
                <w:szCs w:val="22"/>
              </w:rPr>
            </w:pPr>
            <w:r>
              <w:rPr>
                <w:sz w:val="22"/>
                <w:szCs w:val="22"/>
              </w:rPr>
              <w:t>class_5way_LY</w:t>
            </w:r>
          </w:p>
        </w:tc>
        <w:tc>
          <w:tcPr>
            <w:tcW w:w="5610" w:type="dxa"/>
          </w:tcPr>
          <w:p w14:paraId="00001505" w14:textId="77777777" w:rsidR="0030221B" w:rsidRDefault="00000000">
            <w:pPr>
              <w:rPr>
                <w:sz w:val="22"/>
                <w:szCs w:val="22"/>
              </w:rPr>
            </w:pPr>
            <w:r>
              <w:rPr>
                <w:sz w:val="22"/>
                <w:szCs w:val="22"/>
              </w:rPr>
              <w:t>5-way classification [LY&amp;S]</w:t>
            </w:r>
          </w:p>
        </w:tc>
      </w:tr>
      <w:tr w:rsidR="0030221B" w14:paraId="7D1CE99B" w14:textId="77777777">
        <w:tc>
          <w:tcPr>
            <w:tcW w:w="3025" w:type="dxa"/>
          </w:tcPr>
          <w:p w14:paraId="00001506" w14:textId="77777777" w:rsidR="0030221B" w:rsidRDefault="00000000">
            <w:pPr>
              <w:rPr>
                <w:sz w:val="22"/>
                <w:szCs w:val="22"/>
              </w:rPr>
            </w:pPr>
            <w:r>
              <w:rPr>
                <w:sz w:val="22"/>
                <w:szCs w:val="22"/>
              </w:rPr>
              <w:t>class_3way_LY</w:t>
            </w:r>
          </w:p>
        </w:tc>
        <w:tc>
          <w:tcPr>
            <w:tcW w:w="5610" w:type="dxa"/>
          </w:tcPr>
          <w:p w14:paraId="00001507" w14:textId="77777777" w:rsidR="0030221B" w:rsidRDefault="00000000">
            <w:pPr>
              <w:rPr>
                <w:sz w:val="22"/>
                <w:szCs w:val="22"/>
              </w:rPr>
            </w:pPr>
            <w:r>
              <w:rPr>
                <w:sz w:val="22"/>
                <w:szCs w:val="22"/>
              </w:rPr>
              <w:t>3-way classification [LY&amp;S]</w:t>
            </w:r>
          </w:p>
        </w:tc>
      </w:tr>
      <w:tr w:rsidR="0030221B" w14:paraId="593AE68E" w14:textId="77777777">
        <w:tc>
          <w:tcPr>
            <w:tcW w:w="3025" w:type="dxa"/>
          </w:tcPr>
          <w:p w14:paraId="00001508" w14:textId="77777777" w:rsidR="0030221B" w:rsidRDefault="00000000">
            <w:pPr>
              <w:rPr>
                <w:sz w:val="22"/>
                <w:szCs w:val="22"/>
              </w:rPr>
            </w:pPr>
            <w:proofErr w:type="spellStart"/>
            <w:r>
              <w:rPr>
                <w:sz w:val="22"/>
                <w:szCs w:val="22"/>
              </w:rPr>
              <w:t>investmentmwp_LX</w:t>
            </w:r>
            <w:proofErr w:type="spellEnd"/>
          </w:p>
        </w:tc>
        <w:tc>
          <w:tcPr>
            <w:tcW w:w="5610" w:type="dxa"/>
          </w:tcPr>
          <w:p w14:paraId="00001509" w14:textId="77777777" w:rsidR="0030221B" w:rsidRDefault="00000000">
            <w:pPr>
              <w:rPr>
                <w:sz w:val="22"/>
                <w:szCs w:val="22"/>
              </w:rPr>
            </w:pPr>
            <w:r>
              <w:rPr>
                <w:sz w:val="22"/>
                <w:szCs w:val="22"/>
              </w:rPr>
              <w:t>Investment Articles in LexisNexis (keyword) [GKJ]</w:t>
            </w:r>
          </w:p>
        </w:tc>
      </w:tr>
      <w:tr w:rsidR="0030221B" w14:paraId="43ABAA2E" w14:textId="77777777">
        <w:tc>
          <w:tcPr>
            <w:tcW w:w="3025" w:type="dxa"/>
          </w:tcPr>
          <w:p w14:paraId="0000150A" w14:textId="77777777" w:rsidR="0030221B" w:rsidRDefault="00000000">
            <w:pPr>
              <w:rPr>
                <w:sz w:val="22"/>
                <w:szCs w:val="22"/>
              </w:rPr>
            </w:pPr>
            <w:proofErr w:type="spellStart"/>
            <w:r>
              <w:rPr>
                <w:sz w:val="22"/>
                <w:szCs w:val="22"/>
              </w:rPr>
              <w:t>subjectmwp_LX</w:t>
            </w:r>
            <w:proofErr w:type="spellEnd"/>
          </w:p>
        </w:tc>
        <w:tc>
          <w:tcPr>
            <w:tcW w:w="5610" w:type="dxa"/>
          </w:tcPr>
          <w:p w14:paraId="0000150B" w14:textId="77777777" w:rsidR="0030221B" w:rsidRDefault="00000000">
            <w:pPr>
              <w:rPr>
                <w:sz w:val="22"/>
                <w:szCs w:val="22"/>
              </w:rPr>
            </w:pPr>
            <w:r>
              <w:rPr>
                <w:sz w:val="22"/>
                <w:szCs w:val="22"/>
              </w:rPr>
              <w:t>Potentially Business Relevant Articles in LexisNexis (subjects) [GKJ]</w:t>
            </w:r>
          </w:p>
        </w:tc>
      </w:tr>
      <w:tr w:rsidR="0030221B" w14:paraId="2BAC8353" w14:textId="77777777">
        <w:tc>
          <w:tcPr>
            <w:tcW w:w="3025" w:type="dxa"/>
          </w:tcPr>
          <w:p w14:paraId="0000150C" w14:textId="77777777" w:rsidR="0030221B" w:rsidRDefault="00000000">
            <w:pPr>
              <w:rPr>
                <w:sz w:val="22"/>
                <w:szCs w:val="22"/>
              </w:rPr>
            </w:pPr>
            <w:proofErr w:type="spellStart"/>
            <w:r>
              <w:rPr>
                <w:sz w:val="22"/>
                <w:szCs w:val="22"/>
              </w:rPr>
              <w:t>ln_investmentmwp_LX</w:t>
            </w:r>
            <w:proofErr w:type="spellEnd"/>
          </w:p>
        </w:tc>
        <w:tc>
          <w:tcPr>
            <w:tcW w:w="5610" w:type="dxa"/>
          </w:tcPr>
          <w:p w14:paraId="0000150D" w14:textId="77777777" w:rsidR="0030221B" w:rsidRDefault="00000000">
            <w:pPr>
              <w:rPr>
                <w:sz w:val="22"/>
                <w:szCs w:val="22"/>
              </w:rPr>
            </w:pPr>
            <w:r>
              <w:rPr>
                <w:sz w:val="22"/>
                <w:szCs w:val="22"/>
              </w:rPr>
              <w:t>Investment Articles in LexisNexis (keyword) (logged) [GKJ]</w:t>
            </w:r>
          </w:p>
        </w:tc>
      </w:tr>
      <w:tr w:rsidR="0030221B" w14:paraId="1436CE1D" w14:textId="77777777">
        <w:tc>
          <w:tcPr>
            <w:tcW w:w="3025" w:type="dxa"/>
          </w:tcPr>
          <w:p w14:paraId="0000150E" w14:textId="77777777" w:rsidR="0030221B" w:rsidRDefault="00000000">
            <w:pPr>
              <w:rPr>
                <w:sz w:val="22"/>
                <w:szCs w:val="22"/>
              </w:rPr>
            </w:pPr>
            <w:proofErr w:type="spellStart"/>
            <w:r>
              <w:rPr>
                <w:sz w:val="22"/>
                <w:szCs w:val="22"/>
              </w:rPr>
              <w:t>ln_subjectmwp_LX</w:t>
            </w:r>
            <w:proofErr w:type="spellEnd"/>
          </w:p>
        </w:tc>
        <w:tc>
          <w:tcPr>
            <w:tcW w:w="5610" w:type="dxa"/>
          </w:tcPr>
          <w:p w14:paraId="0000150F" w14:textId="77777777" w:rsidR="0030221B" w:rsidRDefault="00000000">
            <w:pPr>
              <w:rPr>
                <w:sz w:val="22"/>
                <w:szCs w:val="22"/>
              </w:rPr>
            </w:pPr>
            <w:r>
              <w:rPr>
                <w:sz w:val="22"/>
                <w:szCs w:val="22"/>
              </w:rPr>
              <w:t>Potentially Business Relevant Articles in LexisNexis (subjects) (logged) [GKJ]</w:t>
            </w:r>
          </w:p>
        </w:tc>
      </w:tr>
      <w:tr w:rsidR="0030221B" w14:paraId="158DE28A" w14:textId="77777777">
        <w:tc>
          <w:tcPr>
            <w:tcW w:w="3025" w:type="dxa"/>
          </w:tcPr>
          <w:p w14:paraId="00001510" w14:textId="77777777" w:rsidR="0030221B" w:rsidRDefault="00000000">
            <w:pPr>
              <w:rPr>
                <w:sz w:val="22"/>
                <w:szCs w:val="22"/>
              </w:rPr>
            </w:pPr>
            <w:r>
              <w:rPr>
                <w:sz w:val="22"/>
                <w:szCs w:val="22"/>
              </w:rPr>
              <w:t>reportcount_IB</w:t>
            </w:r>
          </w:p>
        </w:tc>
        <w:tc>
          <w:tcPr>
            <w:tcW w:w="5610" w:type="dxa"/>
          </w:tcPr>
          <w:p w14:paraId="00001511" w14:textId="77777777" w:rsidR="0030221B" w:rsidRDefault="00000000">
            <w:pPr>
              <w:rPr>
                <w:sz w:val="22"/>
                <w:szCs w:val="22"/>
              </w:rPr>
            </w:pPr>
            <w:r>
              <w:rPr>
                <w:sz w:val="22"/>
                <w:szCs w:val="22"/>
              </w:rPr>
              <w:t>Number of Unique I/B/E/S Analyst Reports [IB]</w:t>
            </w:r>
          </w:p>
        </w:tc>
      </w:tr>
      <w:tr w:rsidR="0030221B" w14:paraId="7F387DDA" w14:textId="77777777">
        <w:tc>
          <w:tcPr>
            <w:tcW w:w="3025" w:type="dxa"/>
          </w:tcPr>
          <w:p w14:paraId="00001512" w14:textId="77777777" w:rsidR="0030221B" w:rsidRDefault="00000000">
            <w:pPr>
              <w:rPr>
                <w:sz w:val="22"/>
                <w:szCs w:val="22"/>
              </w:rPr>
            </w:pPr>
            <w:r>
              <w:rPr>
                <w:sz w:val="22"/>
                <w:szCs w:val="22"/>
              </w:rPr>
              <w:t>firmcount_IB</w:t>
            </w:r>
          </w:p>
        </w:tc>
        <w:tc>
          <w:tcPr>
            <w:tcW w:w="5610" w:type="dxa"/>
          </w:tcPr>
          <w:p w14:paraId="00001513" w14:textId="77777777" w:rsidR="0030221B" w:rsidRDefault="00000000">
            <w:pPr>
              <w:rPr>
                <w:sz w:val="22"/>
                <w:szCs w:val="22"/>
              </w:rPr>
            </w:pPr>
            <w:r>
              <w:rPr>
                <w:sz w:val="22"/>
                <w:szCs w:val="22"/>
              </w:rPr>
              <w:t>Number of Unique Firms Covered in I/B/E/S Analyst Reports [IB]</w:t>
            </w:r>
          </w:p>
        </w:tc>
      </w:tr>
      <w:tr w:rsidR="0030221B" w14:paraId="35411D77" w14:textId="77777777">
        <w:tc>
          <w:tcPr>
            <w:tcW w:w="3025" w:type="dxa"/>
          </w:tcPr>
          <w:p w14:paraId="00001514" w14:textId="77777777" w:rsidR="0030221B" w:rsidRDefault="00000000">
            <w:pPr>
              <w:rPr>
                <w:sz w:val="22"/>
                <w:szCs w:val="22"/>
              </w:rPr>
            </w:pPr>
            <w:r>
              <w:rPr>
                <w:sz w:val="22"/>
                <w:szCs w:val="22"/>
              </w:rPr>
              <w:t>analystcount_IB</w:t>
            </w:r>
          </w:p>
        </w:tc>
        <w:tc>
          <w:tcPr>
            <w:tcW w:w="5610" w:type="dxa"/>
          </w:tcPr>
          <w:p w14:paraId="00001515" w14:textId="77777777" w:rsidR="0030221B" w:rsidRDefault="00000000">
            <w:pPr>
              <w:rPr>
                <w:sz w:val="22"/>
                <w:szCs w:val="22"/>
              </w:rPr>
            </w:pPr>
            <w:r>
              <w:rPr>
                <w:sz w:val="22"/>
                <w:szCs w:val="22"/>
              </w:rPr>
              <w:t>Number of Unique I/B/E/S Analysts [IB]</w:t>
            </w:r>
          </w:p>
        </w:tc>
      </w:tr>
      <w:tr w:rsidR="0030221B" w14:paraId="1E142F15" w14:textId="77777777">
        <w:tc>
          <w:tcPr>
            <w:tcW w:w="3025" w:type="dxa"/>
          </w:tcPr>
          <w:p w14:paraId="00001516" w14:textId="77777777" w:rsidR="0030221B" w:rsidRDefault="00000000">
            <w:pPr>
              <w:rPr>
                <w:sz w:val="22"/>
                <w:szCs w:val="22"/>
              </w:rPr>
            </w:pPr>
            <w:r>
              <w:rPr>
                <w:sz w:val="22"/>
                <w:szCs w:val="22"/>
              </w:rPr>
              <w:lastRenderedPageBreak/>
              <w:t>lnfirmcount_IB</w:t>
            </w:r>
          </w:p>
        </w:tc>
        <w:tc>
          <w:tcPr>
            <w:tcW w:w="5610" w:type="dxa"/>
          </w:tcPr>
          <w:p w14:paraId="00001517" w14:textId="77777777" w:rsidR="0030221B" w:rsidRDefault="00000000">
            <w:pPr>
              <w:rPr>
                <w:sz w:val="22"/>
                <w:szCs w:val="22"/>
              </w:rPr>
            </w:pPr>
            <w:r>
              <w:rPr>
                <w:sz w:val="22"/>
                <w:szCs w:val="22"/>
              </w:rPr>
              <w:t>Number of Unique Firms Covered in I/B/E/S Analyst Reports (logged) [IB]</w:t>
            </w:r>
          </w:p>
        </w:tc>
      </w:tr>
      <w:tr w:rsidR="0030221B" w14:paraId="075EEBBC" w14:textId="77777777">
        <w:tc>
          <w:tcPr>
            <w:tcW w:w="3025" w:type="dxa"/>
          </w:tcPr>
          <w:p w14:paraId="00001518" w14:textId="77777777" w:rsidR="0030221B" w:rsidRDefault="00000000">
            <w:pPr>
              <w:rPr>
                <w:sz w:val="22"/>
                <w:szCs w:val="22"/>
              </w:rPr>
            </w:pPr>
            <w:r>
              <w:rPr>
                <w:sz w:val="22"/>
                <w:szCs w:val="22"/>
              </w:rPr>
              <w:t>lnreportcount_IB</w:t>
            </w:r>
          </w:p>
        </w:tc>
        <w:tc>
          <w:tcPr>
            <w:tcW w:w="5610" w:type="dxa"/>
          </w:tcPr>
          <w:p w14:paraId="00001519" w14:textId="77777777" w:rsidR="0030221B" w:rsidRDefault="00000000">
            <w:pPr>
              <w:rPr>
                <w:sz w:val="22"/>
                <w:szCs w:val="22"/>
              </w:rPr>
            </w:pPr>
            <w:r>
              <w:rPr>
                <w:sz w:val="22"/>
                <w:szCs w:val="22"/>
              </w:rPr>
              <w:t>Number of Unique I/B/E/S Analyst Reports (logged) [IB]</w:t>
            </w:r>
          </w:p>
        </w:tc>
      </w:tr>
      <w:tr w:rsidR="0030221B" w14:paraId="5F863A20" w14:textId="77777777">
        <w:tc>
          <w:tcPr>
            <w:tcW w:w="3025" w:type="dxa"/>
          </w:tcPr>
          <w:p w14:paraId="0000151A" w14:textId="77777777" w:rsidR="0030221B" w:rsidRDefault="00000000">
            <w:pPr>
              <w:rPr>
                <w:sz w:val="22"/>
                <w:szCs w:val="22"/>
              </w:rPr>
            </w:pPr>
            <w:r>
              <w:rPr>
                <w:sz w:val="22"/>
                <w:szCs w:val="22"/>
              </w:rPr>
              <w:t>lnanalystcount_IB</w:t>
            </w:r>
          </w:p>
        </w:tc>
        <w:tc>
          <w:tcPr>
            <w:tcW w:w="5610" w:type="dxa"/>
          </w:tcPr>
          <w:p w14:paraId="0000151B" w14:textId="77777777" w:rsidR="0030221B" w:rsidRDefault="00000000">
            <w:pPr>
              <w:rPr>
                <w:sz w:val="22"/>
                <w:szCs w:val="22"/>
              </w:rPr>
            </w:pPr>
            <w:r>
              <w:rPr>
                <w:sz w:val="22"/>
                <w:szCs w:val="22"/>
              </w:rPr>
              <w:t>Number of Unique I/B/E/S Analysts (logged) [IB]</w:t>
            </w:r>
          </w:p>
        </w:tc>
      </w:tr>
      <w:tr w:rsidR="0030221B" w14:paraId="3B70CB9F" w14:textId="77777777">
        <w:tc>
          <w:tcPr>
            <w:tcW w:w="3025" w:type="dxa"/>
          </w:tcPr>
          <w:p w14:paraId="0000151C" w14:textId="77777777" w:rsidR="0030221B" w:rsidRDefault="00000000">
            <w:pPr>
              <w:rPr>
                <w:sz w:val="22"/>
                <w:szCs w:val="22"/>
              </w:rPr>
            </w:pPr>
            <w:r>
              <w:rPr>
                <w:sz w:val="22"/>
                <w:szCs w:val="22"/>
              </w:rPr>
              <w:t>surge_epiTO_FW</w:t>
            </w:r>
          </w:p>
        </w:tc>
        <w:tc>
          <w:tcPr>
            <w:tcW w:w="5610" w:type="dxa"/>
          </w:tcPr>
          <w:p w14:paraId="0000151D" w14:textId="77777777" w:rsidR="0030221B" w:rsidRDefault="00000000">
            <w:pPr>
              <w:rPr>
                <w:sz w:val="22"/>
                <w:szCs w:val="22"/>
              </w:rPr>
            </w:pPr>
            <w:r>
              <w:rPr>
                <w:sz w:val="22"/>
                <w:szCs w:val="22"/>
              </w:rPr>
              <w:t>Capital Surge Episodes, any [FW]</w:t>
            </w:r>
          </w:p>
        </w:tc>
      </w:tr>
      <w:tr w:rsidR="0030221B" w14:paraId="71405F1C" w14:textId="77777777">
        <w:tc>
          <w:tcPr>
            <w:tcW w:w="3025" w:type="dxa"/>
          </w:tcPr>
          <w:p w14:paraId="0000151E" w14:textId="77777777" w:rsidR="0030221B" w:rsidRDefault="00000000">
            <w:pPr>
              <w:rPr>
                <w:sz w:val="22"/>
                <w:szCs w:val="22"/>
              </w:rPr>
            </w:pPr>
            <w:r>
              <w:rPr>
                <w:sz w:val="22"/>
                <w:szCs w:val="22"/>
              </w:rPr>
              <w:t>stop_epiTO_FW</w:t>
            </w:r>
          </w:p>
        </w:tc>
        <w:tc>
          <w:tcPr>
            <w:tcW w:w="5610" w:type="dxa"/>
          </w:tcPr>
          <w:p w14:paraId="0000151F" w14:textId="77777777" w:rsidR="0030221B" w:rsidRDefault="00000000">
            <w:pPr>
              <w:rPr>
                <w:sz w:val="22"/>
                <w:szCs w:val="22"/>
              </w:rPr>
            </w:pPr>
            <w:r>
              <w:rPr>
                <w:sz w:val="22"/>
                <w:szCs w:val="22"/>
              </w:rPr>
              <w:t>Capital Stop Episodes, any [FW]</w:t>
            </w:r>
          </w:p>
        </w:tc>
      </w:tr>
      <w:tr w:rsidR="0030221B" w14:paraId="4D8DB8E5" w14:textId="77777777">
        <w:tc>
          <w:tcPr>
            <w:tcW w:w="3025" w:type="dxa"/>
          </w:tcPr>
          <w:p w14:paraId="00001520" w14:textId="77777777" w:rsidR="0030221B" w:rsidRDefault="00000000">
            <w:pPr>
              <w:rPr>
                <w:sz w:val="22"/>
                <w:szCs w:val="22"/>
              </w:rPr>
            </w:pPr>
            <w:r>
              <w:rPr>
                <w:sz w:val="22"/>
                <w:szCs w:val="22"/>
              </w:rPr>
              <w:t>flight_epiTO_FW</w:t>
            </w:r>
          </w:p>
        </w:tc>
        <w:tc>
          <w:tcPr>
            <w:tcW w:w="5610" w:type="dxa"/>
          </w:tcPr>
          <w:p w14:paraId="00001521" w14:textId="77777777" w:rsidR="0030221B" w:rsidRDefault="00000000">
            <w:pPr>
              <w:rPr>
                <w:sz w:val="22"/>
                <w:szCs w:val="22"/>
              </w:rPr>
            </w:pPr>
            <w:r>
              <w:rPr>
                <w:sz w:val="22"/>
                <w:szCs w:val="22"/>
              </w:rPr>
              <w:t>Capital Flight Episodes, any [FW]</w:t>
            </w:r>
          </w:p>
        </w:tc>
      </w:tr>
      <w:tr w:rsidR="0030221B" w14:paraId="50FB0F9E" w14:textId="77777777">
        <w:tc>
          <w:tcPr>
            <w:tcW w:w="3025" w:type="dxa"/>
          </w:tcPr>
          <w:p w14:paraId="00001522" w14:textId="77777777" w:rsidR="0030221B" w:rsidRDefault="00000000">
            <w:pPr>
              <w:rPr>
                <w:sz w:val="22"/>
                <w:szCs w:val="22"/>
              </w:rPr>
            </w:pPr>
            <w:r>
              <w:rPr>
                <w:sz w:val="22"/>
                <w:szCs w:val="22"/>
              </w:rPr>
              <w:t>retrench_epiTO_FW</w:t>
            </w:r>
          </w:p>
        </w:tc>
        <w:tc>
          <w:tcPr>
            <w:tcW w:w="5610" w:type="dxa"/>
          </w:tcPr>
          <w:p w14:paraId="00001523" w14:textId="77777777" w:rsidR="0030221B" w:rsidRDefault="00000000">
            <w:pPr>
              <w:rPr>
                <w:sz w:val="22"/>
                <w:szCs w:val="22"/>
              </w:rPr>
            </w:pPr>
            <w:r>
              <w:rPr>
                <w:sz w:val="22"/>
                <w:szCs w:val="22"/>
              </w:rPr>
              <w:t>Capital Retrenchment Episodes, any [FW]</w:t>
            </w:r>
          </w:p>
        </w:tc>
      </w:tr>
      <w:tr w:rsidR="0030221B" w14:paraId="4A9305DA" w14:textId="77777777">
        <w:tc>
          <w:tcPr>
            <w:tcW w:w="3025" w:type="dxa"/>
          </w:tcPr>
          <w:p w14:paraId="00001524" w14:textId="77777777" w:rsidR="0030221B" w:rsidRDefault="00000000">
            <w:pPr>
              <w:rPr>
                <w:sz w:val="22"/>
                <w:szCs w:val="22"/>
              </w:rPr>
            </w:pPr>
            <w:r>
              <w:rPr>
                <w:sz w:val="22"/>
                <w:szCs w:val="22"/>
              </w:rPr>
              <w:t>surge_epiDI_FW</w:t>
            </w:r>
          </w:p>
        </w:tc>
        <w:tc>
          <w:tcPr>
            <w:tcW w:w="5610" w:type="dxa"/>
          </w:tcPr>
          <w:p w14:paraId="00001525" w14:textId="77777777" w:rsidR="0030221B" w:rsidRDefault="00000000">
            <w:pPr>
              <w:rPr>
                <w:sz w:val="22"/>
                <w:szCs w:val="22"/>
              </w:rPr>
            </w:pPr>
            <w:r>
              <w:rPr>
                <w:sz w:val="22"/>
                <w:szCs w:val="22"/>
              </w:rPr>
              <w:t>Capital Surge Episodes, FDI [FW]</w:t>
            </w:r>
          </w:p>
        </w:tc>
      </w:tr>
      <w:tr w:rsidR="0030221B" w14:paraId="055453CA" w14:textId="77777777">
        <w:tc>
          <w:tcPr>
            <w:tcW w:w="3025" w:type="dxa"/>
          </w:tcPr>
          <w:p w14:paraId="00001526" w14:textId="77777777" w:rsidR="0030221B" w:rsidRDefault="00000000">
            <w:pPr>
              <w:rPr>
                <w:sz w:val="22"/>
                <w:szCs w:val="22"/>
              </w:rPr>
            </w:pPr>
            <w:r>
              <w:rPr>
                <w:sz w:val="22"/>
                <w:szCs w:val="22"/>
              </w:rPr>
              <w:t>stop_epiDI_FW</w:t>
            </w:r>
          </w:p>
        </w:tc>
        <w:tc>
          <w:tcPr>
            <w:tcW w:w="5610" w:type="dxa"/>
          </w:tcPr>
          <w:p w14:paraId="00001527" w14:textId="77777777" w:rsidR="0030221B" w:rsidRDefault="00000000">
            <w:pPr>
              <w:rPr>
                <w:sz w:val="22"/>
                <w:szCs w:val="22"/>
              </w:rPr>
            </w:pPr>
            <w:r>
              <w:rPr>
                <w:sz w:val="22"/>
                <w:szCs w:val="22"/>
              </w:rPr>
              <w:t>Capital Stop Episodes, FDI [FW]</w:t>
            </w:r>
          </w:p>
        </w:tc>
      </w:tr>
      <w:tr w:rsidR="0030221B" w14:paraId="0F1F2CD3" w14:textId="77777777">
        <w:tc>
          <w:tcPr>
            <w:tcW w:w="3025" w:type="dxa"/>
          </w:tcPr>
          <w:p w14:paraId="00001528" w14:textId="77777777" w:rsidR="0030221B" w:rsidRDefault="00000000">
            <w:pPr>
              <w:rPr>
                <w:sz w:val="22"/>
                <w:szCs w:val="22"/>
              </w:rPr>
            </w:pPr>
            <w:r>
              <w:rPr>
                <w:sz w:val="22"/>
                <w:szCs w:val="22"/>
              </w:rPr>
              <w:t>flight_epiDI_FW</w:t>
            </w:r>
          </w:p>
        </w:tc>
        <w:tc>
          <w:tcPr>
            <w:tcW w:w="5610" w:type="dxa"/>
          </w:tcPr>
          <w:p w14:paraId="00001529" w14:textId="77777777" w:rsidR="0030221B" w:rsidRDefault="00000000">
            <w:pPr>
              <w:rPr>
                <w:sz w:val="22"/>
                <w:szCs w:val="22"/>
              </w:rPr>
            </w:pPr>
            <w:r>
              <w:rPr>
                <w:sz w:val="22"/>
                <w:szCs w:val="22"/>
              </w:rPr>
              <w:t>Capital Flight Episodes, FDI [FW]</w:t>
            </w:r>
          </w:p>
        </w:tc>
      </w:tr>
      <w:tr w:rsidR="0030221B" w14:paraId="3A075639" w14:textId="77777777">
        <w:tc>
          <w:tcPr>
            <w:tcW w:w="3025" w:type="dxa"/>
          </w:tcPr>
          <w:p w14:paraId="0000152A" w14:textId="77777777" w:rsidR="0030221B" w:rsidRDefault="00000000">
            <w:pPr>
              <w:rPr>
                <w:sz w:val="22"/>
                <w:szCs w:val="22"/>
              </w:rPr>
            </w:pPr>
            <w:r>
              <w:rPr>
                <w:sz w:val="22"/>
                <w:szCs w:val="22"/>
              </w:rPr>
              <w:t>retrench_epiDI_FW</w:t>
            </w:r>
          </w:p>
        </w:tc>
        <w:tc>
          <w:tcPr>
            <w:tcW w:w="5610" w:type="dxa"/>
          </w:tcPr>
          <w:p w14:paraId="0000152B" w14:textId="77777777" w:rsidR="0030221B" w:rsidRDefault="00000000">
            <w:pPr>
              <w:rPr>
                <w:sz w:val="22"/>
                <w:szCs w:val="22"/>
              </w:rPr>
            </w:pPr>
            <w:r>
              <w:rPr>
                <w:sz w:val="22"/>
                <w:szCs w:val="22"/>
              </w:rPr>
              <w:t>Capital Retrenchment Episodes, FDI [FW]</w:t>
            </w:r>
          </w:p>
        </w:tc>
      </w:tr>
      <w:tr w:rsidR="0030221B" w14:paraId="46838BB1" w14:textId="77777777">
        <w:tc>
          <w:tcPr>
            <w:tcW w:w="3025" w:type="dxa"/>
          </w:tcPr>
          <w:p w14:paraId="0000152C" w14:textId="77777777" w:rsidR="0030221B" w:rsidRDefault="00000000">
            <w:pPr>
              <w:rPr>
                <w:sz w:val="22"/>
                <w:szCs w:val="22"/>
              </w:rPr>
            </w:pPr>
            <w:r>
              <w:rPr>
                <w:sz w:val="22"/>
                <w:szCs w:val="22"/>
              </w:rPr>
              <w:t>surge_epiDE_FW</w:t>
            </w:r>
          </w:p>
        </w:tc>
        <w:tc>
          <w:tcPr>
            <w:tcW w:w="5610" w:type="dxa"/>
          </w:tcPr>
          <w:p w14:paraId="0000152D" w14:textId="77777777" w:rsidR="0030221B" w:rsidRDefault="00000000">
            <w:pPr>
              <w:rPr>
                <w:sz w:val="22"/>
                <w:szCs w:val="22"/>
              </w:rPr>
            </w:pPr>
            <w:r>
              <w:rPr>
                <w:sz w:val="22"/>
                <w:szCs w:val="22"/>
              </w:rPr>
              <w:t>Capital Surge Episodes, Debt [FW]</w:t>
            </w:r>
          </w:p>
        </w:tc>
      </w:tr>
      <w:tr w:rsidR="0030221B" w14:paraId="3F92EDFA" w14:textId="77777777">
        <w:tc>
          <w:tcPr>
            <w:tcW w:w="3025" w:type="dxa"/>
          </w:tcPr>
          <w:p w14:paraId="0000152E" w14:textId="77777777" w:rsidR="0030221B" w:rsidRDefault="00000000">
            <w:pPr>
              <w:rPr>
                <w:sz w:val="22"/>
                <w:szCs w:val="22"/>
              </w:rPr>
            </w:pPr>
            <w:r>
              <w:rPr>
                <w:sz w:val="22"/>
                <w:szCs w:val="22"/>
              </w:rPr>
              <w:t>stop_epiDE_FW</w:t>
            </w:r>
          </w:p>
        </w:tc>
        <w:tc>
          <w:tcPr>
            <w:tcW w:w="5610" w:type="dxa"/>
          </w:tcPr>
          <w:p w14:paraId="0000152F" w14:textId="77777777" w:rsidR="0030221B" w:rsidRDefault="00000000">
            <w:pPr>
              <w:rPr>
                <w:sz w:val="22"/>
                <w:szCs w:val="22"/>
              </w:rPr>
            </w:pPr>
            <w:r>
              <w:rPr>
                <w:sz w:val="22"/>
                <w:szCs w:val="22"/>
              </w:rPr>
              <w:t>Capital Stop Episodes, Debt [FW]</w:t>
            </w:r>
          </w:p>
        </w:tc>
      </w:tr>
      <w:tr w:rsidR="0030221B" w14:paraId="02C06026" w14:textId="77777777">
        <w:tc>
          <w:tcPr>
            <w:tcW w:w="3025" w:type="dxa"/>
          </w:tcPr>
          <w:p w14:paraId="00001530" w14:textId="77777777" w:rsidR="0030221B" w:rsidRDefault="00000000">
            <w:pPr>
              <w:rPr>
                <w:sz w:val="22"/>
                <w:szCs w:val="22"/>
              </w:rPr>
            </w:pPr>
            <w:r>
              <w:rPr>
                <w:sz w:val="22"/>
                <w:szCs w:val="22"/>
              </w:rPr>
              <w:t>flight_epiDE_FW</w:t>
            </w:r>
          </w:p>
        </w:tc>
        <w:tc>
          <w:tcPr>
            <w:tcW w:w="5610" w:type="dxa"/>
          </w:tcPr>
          <w:p w14:paraId="00001531" w14:textId="77777777" w:rsidR="0030221B" w:rsidRDefault="00000000">
            <w:pPr>
              <w:rPr>
                <w:sz w:val="22"/>
                <w:szCs w:val="22"/>
              </w:rPr>
            </w:pPr>
            <w:r>
              <w:rPr>
                <w:sz w:val="22"/>
                <w:szCs w:val="22"/>
              </w:rPr>
              <w:t>Capital Flight Episodes, Debt [FW]</w:t>
            </w:r>
          </w:p>
        </w:tc>
      </w:tr>
      <w:tr w:rsidR="0030221B" w14:paraId="29353A7E" w14:textId="77777777">
        <w:tc>
          <w:tcPr>
            <w:tcW w:w="3025" w:type="dxa"/>
          </w:tcPr>
          <w:p w14:paraId="00001532" w14:textId="77777777" w:rsidR="0030221B" w:rsidRDefault="00000000">
            <w:pPr>
              <w:rPr>
                <w:sz w:val="22"/>
                <w:szCs w:val="22"/>
              </w:rPr>
            </w:pPr>
            <w:r>
              <w:rPr>
                <w:sz w:val="22"/>
                <w:szCs w:val="22"/>
              </w:rPr>
              <w:t>retrench_epiDE_FW</w:t>
            </w:r>
          </w:p>
        </w:tc>
        <w:tc>
          <w:tcPr>
            <w:tcW w:w="5610" w:type="dxa"/>
          </w:tcPr>
          <w:p w14:paraId="00001533" w14:textId="77777777" w:rsidR="0030221B" w:rsidRDefault="00000000">
            <w:pPr>
              <w:rPr>
                <w:sz w:val="22"/>
                <w:szCs w:val="22"/>
              </w:rPr>
            </w:pPr>
            <w:r>
              <w:rPr>
                <w:sz w:val="22"/>
                <w:szCs w:val="22"/>
              </w:rPr>
              <w:t>Capital Retrenchment Episodes, Debt [FW]</w:t>
            </w:r>
          </w:p>
        </w:tc>
      </w:tr>
      <w:tr w:rsidR="0030221B" w14:paraId="7A11BF73" w14:textId="77777777">
        <w:tc>
          <w:tcPr>
            <w:tcW w:w="3025" w:type="dxa"/>
          </w:tcPr>
          <w:p w14:paraId="00001534" w14:textId="77777777" w:rsidR="0030221B" w:rsidRDefault="00000000">
            <w:pPr>
              <w:rPr>
                <w:sz w:val="22"/>
                <w:szCs w:val="22"/>
              </w:rPr>
            </w:pPr>
            <w:r>
              <w:rPr>
                <w:sz w:val="22"/>
                <w:szCs w:val="22"/>
              </w:rPr>
              <w:t>surge_epiEQ_FW</w:t>
            </w:r>
          </w:p>
        </w:tc>
        <w:tc>
          <w:tcPr>
            <w:tcW w:w="5610" w:type="dxa"/>
          </w:tcPr>
          <w:p w14:paraId="00001535" w14:textId="77777777" w:rsidR="0030221B" w:rsidRDefault="00000000">
            <w:pPr>
              <w:rPr>
                <w:sz w:val="22"/>
                <w:szCs w:val="22"/>
              </w:rPr>
            </w:pPr>
            <w:r>
              <w:rPr>
                <w:sz w:val="22"/>
                <w:szCs w:val="22"/>
              </w:rPr>
              <w:t>Capital Surge Episodes, Equity [FW]</w:t>
            </w:r>
          </w:p>
        </w:tc>
      </w:tr>
      <w:tr w:rsidR="0030221B" w14:paraId="15EAA128" w14:textId="77777777">
        <w:tc>
          <w:tcPr>
            <w:tcW w:w="3025" w:type="dxa"/>
          </w:tcPr>
          <w:p w14:paraId="00001536" w14:textId="77777777" w:rsidR="0030221B" w:rsidRDefault="00000000">
            <w:pPr>
              <w:rPr>
                <w:sz w:val="22"/>
                <w:szCs w:val="22"/>
              </w:rPr>
            </w:pPr>
            <w:r>
              <w:rPr>
                <w:sz w:val="22"/>
                <w:szCs w:val="22"/>
              </w:rPr>
              <w:t>stop_epiEQ_FW</w:t>
            </w:r>
          </w:p>
        </w:tc>
        <w:tc>
          <w:tcPr>
            <w:tcW w:w="5610" w:type="dxa"/>
          </w:tcPr>
          <w:p w14:paraId="00001537" w14:textId="77777777" w:rsidR="0030221B" w:rsidRDefault="00000000">
            <w:pPr>
              <w:rPr>
                <w:sz w:val="22"/>
                <w:szCs w:val="22"/>
              </w:rPr>
            </w:pPr>
            <w:r>
              <w:rPr>
                <w:sz w:val="22"/>
                <w:szCs w:val="22"/>
              </w:rPr>
              <w:t>Capital Stop Episodes, Equity [FW]</w:t>
            </w:r>
          </w:p>
        </w:tc>
      </w:tr>
      <w:tr w:rsidR="0030221B" w14:paraId="6535311A" w14:textId="77777777">
        <w:tc>
          <w:tcPr>
            <w:tcW w:w="3025" w:type="dxa"/>
          </w:tcPr>
          <w:p w14:paraId="00001538" w14:textId="77777777" w:rsidR="0030221B" w:rsidRDefault="00000000">
            <w:pPr>
              <w:rPr>
                <w:sz w:val="22"/>
                <w:szCs w:val="22"/>
              </w:rPr>
            </w:pPr>
            <w:r>
              <w:rPr>
                <w:sz w:val="22"/>
                <w:szCs w:val="22"/>
              </w:rPr>
              <w:t>flight_epiEQ_FW</w:t>
            </w:r>
          </w:p>
        </w:tc>
        <w:tc>
          <w:tcPr>
            <w:tcW w:w="5610" w:type="dxa"/>
          </w:tcPr>
          <w:p w14:paraId="00001539" w14:textId="77777777" w:rsidR="0030221B" w:rsidRDefault="00000000">
            <w:pPr>
              <w:rPr>
                <w:sz w:val="22"/>
                <w:szCs w:val="22"/>
              </w:rPr>
            </w:pPr>
            <w:r>
              <w:rPr>
                <w:sz w:val="22"/>
                <w:szCs w:val="22"/>
              </w:rPr>
              <w:t>Capital Flight Episodes, Equity [FW]</w:t>
            </w:r>
          </w:p>
        </w:tc>
      </w:tr>
      <w:tr w:rsidR="0030221B" w14:paraId="44A9ADC7" w14:textId="77777777">
        <w:tc>
          <w:tcPr>
            <w:tcW w:w="3025" w:type="dxa"/>
          </w:tcPr>
          <w:p w14:paraId="0000153A" w14:textId="77777777" w:rsidR="0030221B" w:rsidRDefault="00000000">
            <w:pPr>
              <w:rPr>
                <w:sz w:val="22"/>
                <w:szCs w:val="22"/>
              </w:rPr>
            </w:pPr>
            <w:r>
              <w:rPr>
                <w:sz w:val="22"/>
                <w:szCs w:val="22"/>
              </w:rPr>
              <w:t>retrench_epiEQ_FW</w:t>
            </w:r>
          </w:p>
        </w:tc>
        <w:tc>
          <w:tcPr>
            <w:tcW w:w="5610" w:type="dxa"/>
          </w:tcPr>
          <w:p w14:paraId="0000153B" w14:textId="77777777" w:rsidR="0030221B" w:rsidRDefault="00000000">
            <w:pPr>
              <w:rPr>
                <w:sz w:val="22"/>
                <w:szCs w:val="22"/>
              </w:rPr>
            </w:pPr>
            <w:r>
              <w:rPr>
                <w:sz w:val="22"/>
                <w:szCs w:val="22"/>
              </w:rPr>
              <w:t>Capital Retrenchment Episodes, Equity [FW]</w:t>
            </w:r>
          </w:p>
        </w:tc>
      </w:tr>
      <w:tr w:rsidR="0030221B" w14:paraId="3C7C8462" w14:textId="77777777">
        <w:tc>
          <w:tcPr>
            <w:tcW w:w="3025" w:type="dxa"/>
          </w:tcPr>
          <w:p w14:paraId="0000153C" w14:textId="77777777" w:rsidR="0030221B" w:rsidRDefault="00000000">
            <w:pPr>
              <w:rPr>
                <w:sz w:val="22"/>
                <w:szCs w:val="22"/>
              </w:rPr>
            </w:pPr>
            <w:r>
              <w:rPr>
                <w:sz w:val="22"/>
                <w:szCs w:val="22"/>
              </w:rPr>
              <w:t>surge_epiBK_FW</w:t>
            </w:r>
          </w:p>
        </w:tc>
        <w:tc>
          <w:tcPr>
            <w:tcW w:w="5610" w:type="dxa"/>
          </w:tcPr>
          <w:p w14:paraId="0000153D" w14:textId="77777777" w:rsidR="0030221B" w:rsidRDefault="00000000">
            <w:pPr>
              <w:rPr>
                <w:sz w:val="22"/>
                <w:szCs w:val="22"/>
              </w:rPr>
            </w:pPr>
            <w:r>
              <w:rPr>
                <w:sz w:val="22"/>
                <w:szCs w:val="22"/>
              </w:rPr>
              <w:t>Capital Surge Episodes, Banking [FW]</w:t>
            </w:r>
          </w:p>
        </w:tc>
      </w:tr>
      <w:tr w:rsidR="0030221B" w14:paraId="0FEF7C52" w14:textId="77777777">
        <w:tc>
          <w:tcPr>
            <w:tcW w:w="3025" w:type="dxa"/>
          </w:tcPr>
          <w:p w14:paraId="0000153E" w14:textId="77777777" w:rsidR="0030221B" w:rsidRDefault="00000000">
            <w:pPr>
              <w:rPr>
                <w:sz w:val="22"/>
                <w:szCs w:val="22"/>
              </w:rPr>
            </w:pPr>
            <w:r>
              <w:rPr>
                <w:sz w:val="22"/>
                <w:szCs w:val="22"/>
              </w:rPr>
              <w:t>stop_epiBK_FW</w:t>
            </w:r>
          </w:p>
        </w:tc>
        <w:tc>
          <w:tcPr>
            <w:tcW w:w="5610" w:type="dxa"/>
          </w:tcPr>
          <w:p w14:paraId="0000153F" w14:textId="77777777" w:rsidR="0030221B" w:rsidRDefault="00000000">
            <w:pPr>
              <w:rPr>
                <w:sz w:val="22"/>
                <w:szCs w:val="22"/>
              </w:rPr>
            </w:pPr>
            <w:r>
              <w:rPr>
                <w:sz w:val="22"/>
                <w:szCs w:val="22"/>
              </w:rPr>
              <w:t>Capital Stop Episodes, Banking [FW]</w:t>
            </w:r>
          </w:p>
        </w:tc>
      </w:tr>
      <w:tr w:rsidR="0030221B" w14:paraId="71810BA9" w14:textId="77777777">
        <w:tc>
          <w:tcPr>
            <w:tcW w:w="3025" w:type="dxa"/>
          </w:tcPr>
          <w:p w14:paraId="00001540" w14:textId="77777777" w:rsidR="0030221B" w:rsidRDefault="00000000">
            <w:pPr>
              <w:rPr>
                <w:sz w:val="22"/>
                <w:szCs w:val="22"/>
              </w:rPr>
            </w:pPr>
            <w:r>
              <w:rPr>
                <w:sz w:val="22"/>
                <w:szCs w:val="22"/>
              </w:rPr>
              <w:t>flight_epiBK_FW</w:t>
            </w:r>
          </w:p>
        </w:tc>
        <w:tc>
          <w:tcPr>
            <w:tcW w:w="5610" w:type="dxa"/>
          </w:tcPr>
          <w:p w14:paraId="00001541" w14:textId="77777777" w:rsidR="0030221B" w:rsidRDefault="00000000">
            <w:pPr>
              <w:rPr>
                <w:sz w:val="22"/>
                <w:szCs w:val="22"/>
              </w:rPr>
            </w:pPr>
            <w:r>
              <w:rPr>
                <w:sz w:val="22"/>
                <w:szCs w:val="22"/>
              </w:rPr>
              <w:t>Capital Flight Episodes, Banking [FW]</w:t>
            </w:r>
          </w:p>
        </w:tc>
      </w:tr>
      <w:tr w:rsidR="0030221B" w14:paraId="7EA9433C" w14:textId="77777777">
        <w:tc>
          <w:tcPr>
            <w:tcW w:w="3025" w:type="dxa"/>
          </w:tcPr>
          <w:p w14:paraId="00001542" w14:textId="77777777" w:rsidR="0030221B" w:rsidRDefault="00000000">
            <w:pPr>
              <w:rPr>
                <w:sz w:val="22"/>
                <w:szCs w:val="22"/>
              </w:rPr>
            </w:pPr>
            <w:r>
              <w:rPr>
                <w:sz w:val="22"/>
                <w:szCs w:val="22"/>
              </w:rPr>
              <w:t>retrench_epiBK_FW</w:t>
            </w:r>
          </w:p>
        </w:tc>
        <w:tc>
          <w:tcPr>
            <w:tcW w:w="5610" w:type="dxa"/>
          </w:tcPr>
          <w:p w14:paraId="00001543" w14:textId="77777777" w:rsidR="0030221B" w:rsidRDefault="00000000">
            <w:pPr>
              <w:rPr>
                <w:sz w:val="22"/>
                <w:szCs w:val="22"/>
              </w:rPr>
            </w:pPr>
            <w:r>
              <w:rPr>
                <w:sz w:val="22"/>
                <w:szCs w:val="22"/>
              </w:rPr>
              <w:t>Capital Retrenchment Episodes, Banking [FW]</w:t>
            </w:r>
          </w:p>
        </w:tc>
      </w:tr>
      <w:tr w:rsidR="0030221B" w14:paraId="3E8543EA" w14:textId="77777777">
        <w:tc>
          <w:tcPr>
            <w:tcW w:w="3025" w:type="dxa"/>
          </w:tcPr>
          <w:p w14:paraId="00001544" w14:textId="77777777" w:rsidR="0030221B" w:rsidRDefault="00000000">
            <w:pPr>
              <w:rPr>
                <w:sz w:val="22"/>
                <w:szCs w:val="22"/>
              </w:rPr>
            </w:pPr>
            <w:r>
              <w:rPr>
                <w:sz w:val="22"/>
                <w:szCs w:val="22"/>
              </w:rPr>
              <w:t>surge_epiTO_FW</w:t>
            </w:r>
          </w:p>
        </w:tc>
        <w:tc>
          <w:tcPr>
            <w:tcW w:w="5610" w:type="dxa"/>
          </w:tcPr>
          <w:p w14:paraId="00001545" w14:textId="77777777" w:rsidR="0030221B" w:rsidRDefault="00000000">
            <w:pPr>
              <w:rPr>
                <w:sz w:val="22"/>
                <w:szCs w:val="22"/>
              </w:rPr>
            </w:pPr>
            <w:r>
              <w:rPr>
                <w:sz w:val="22"/>
                <w:szCs w:val="22"/>
              </w:rPr>
              <w:t>Capital Surge Episodes, any [FW]</w:t>
            </w:r>
          </w:p>
        </w:tc>
      </w:tr>
      <w:tr w:rsidR="0030221B" w14:paraId="198B503C" w14:textId="77777777">
        <w:tc>
          <w:tcPr>
            <w:tcW w:w="3025" w:type="dxa"/>
          </w:tcPr>
          <w:p w14:paraId="00001546" w14:textId="77777777" w:rsidR="0030221B" w:rsidRDefault="00000000">
            <w:pPr>
              <w:rPr>
                <w:sz w:val="22"/>
                <w:szCs w:val="22"/>
              </w:rPr>
            </w:pPr>
            <w:r>
              <w:rPr>
                <w:sz w:val="22"/>
                <w:szCs w:val="22"/>
              </w:rPr>
              <w:t>stop_epiTO_FW</w:t>
            </w:r>
          </w:p>
        </w:tc>
        <w:tc>
          <w:tcPr>
            <w:tcW w:w="5610" w:type="dxa"/>
          </w:tcPr>
          <w:p w14:paraId="00001547" w14:textId="77777777" w:rsidR="0030221B" w:rsidRDefault="00000000">
            <w:pPr>
              <w:rPr>
                <w:sz w:val="22"/>
                <w:szCs w:val="22"/>
              </w:rPr>
            </w:pPr>
            <w:r>
              <w:rPr>
                <w:sz w:val="22"/>
                <w:szCs w:val="22"/>
              </w:rPr>
              <w:t>Capital Stop Episodes, any [FW]</w:t>
            </w:r>
          </w:p>
        </w:tc>
      </w:tr>
      <w:tr w:rsidR="0030221B" w14:paraId="1091DAAD" w14:textId="77777777">
        <w:tc>
          <w:tcPr>
            <w:tcW w:w="3025" w:type="dxa"/>
          </w:tcPr>
          <w:p w14:paraId="00001548" w14:textId="77777777" w:rsidR="0030221B" w:rsidRDefault="00000000">
            <w:pPr>
              <w:rPr>
                <w:sz w:val="22"/>
                <w:szCs w:val="22"/>
              </w:rPr>
            </w:pPr>
            <w:r>
              <w:rPr>
                <w:sz w:val="22"/>
                <w:szCs w:val="22"/>
              </w:rPr>
              <w:t>flight_epiTO_FW</w:t>
            </w:r>
          </w:p>
        </w:tc>
        <w:tc>
          <w:tcPr>
            <w:tcW w:w="5610" w:type="dxa"/>
          </w:tcPr>
          <w:p w14:paraId="00001549" w14:textId="77777777" w:rsidR="0030221B" w:rsidRDefault="00000000">
            <w:pPr>
              <w:rPr>
                <w:sz w:val="22"/>
                <w:szCs w:val="22"/>
              </w:rPr>
            </w:pPr>
            <w:r>
              <w:rPr>
                <w:sz w:val="22"/>
                <w:szCs w:val="22"/>
              </w:rPr>
              <w:t>Capital Flight Episodes, any [FW]</w:t>
            </w:r>
          </w:p>
        </w:tc>
      </w:tr>
      <w:tr w:rsidR="0030221B" w14:paraId="467EE043" w14:textId="77777777">
        <w:tc>
          <w:tcPr>
            <w:tcW w:w="3025" w:type="dxa"/>
          </w:tcPr>
          <w:p w14:paraId="0000154A" w14:textId="77777777" w:rsidR="0030221B" w:rsidRDefault="00000000">
            <w:pPr>
              <w:rPr>
                <w:sz w:val="22"/>
                <w:szCs w:val="22"/>
              </w:rPr>
            </w:pPr>
            <w:r>
              <w:rPr>
                <w:sz w:val="22"/>
                <w:szCs w:val="22"/>
              </w:rPr>
              <w:t>retrench_epiTO_FW</w:t>
            </w:r>
          </w:p>
        </w:tc>
        <w:tc>
          <w:tcPr>
            <w:tcW w:w="5610" w:type="dxa"/>
          </w:tcPr>
          <w:p w14:paraId="0000154B" w14:textId="77777777" w:rsidR="0030221B" w:rsidRDefault="00000000">
            <w:pPr>
              <w:rPr>
                <w:sz w:val="22"/>
                <w:szCs w:val="22"/>
              </w:rPr>
            </w:pPr>
            <w:r>
              <w:rPr>
                <w:sz w:val="22"/>
                <w:szCs w:val="22"/>
              </w:rPr>
              <w:t>Capital Retrenchment Episodes, any [FW]</w:t>
            </w:r>
          </w:p>
        </w:tc>
      </w:tr>
      <w:tr w:rsidR="0030221B" w14:paraId="0C6E33C6" w14:textId="77777777">
        <w:tc>
          <w:tcPr>
            <w:tcW w:w="3025" w:type="dxa"/>
          </w:tcPr>
          <w:p w14:paraId="0000154C" w14:textId="77777777" w:rsidR="0030221B" w:rsidRDefault="00000000">
            <w:pPr>
              <w:rPr>
                <w:sz w:val="22"/>
                <w:szCs w:val="22"/>
              </w:rPr>
            </w:pPr>
            <w:r>
              <w:rPr>
                <w:sz w:val="22"/>
                <w:szCs w:val="22"/>
              </w:rPr>
              <w:t>surge_epiDI_FW</w:t>
            </w:r>
          </w:p>
        </w:tc>
        <w:tc>
          <w:tcPr>
            <w:tcW w:w="5610" w:type="dxa"/>
          </w:tcPr>
          <w:p w14:paraId="0000154D" w14:textId="77777777" w:rsidR="0030221B" w:rsidRDefault="00000000">
            <w:pPr>
              <w:rPr>
                <w:sz w:val="22"/>
                <w:szCs w:val="22"/>
              </w:rPr>
            </w:pPr>
            <w:r>
              <w:rPr>
                <w:sz w:val="22"/>
                <w:szCs w:val="22"/>
              </w:rPr>
              <w:t>Capital Surge Episodes, FDI [FW]</w:t>
            </w:r>
          </w:p>
        </w:tc>
      </w:tr>
      <w:tr w:rsidR="0030221B" w14:paraId="7AC4E6B4" w14:textId="77777777">
        <w:tc>
          <w:tcPr>
            <w:tcW w:w="3025" w:type="dxa"/>
          </w:tcPr>
          <w:p w14:paraId="0000154E" w14:textId="77777777" w:rsidR="0030221B" w:rsidRDefault="00000000">
            <w:pPr>
              <w:rPr>
                <w:sz w:val="22"/>
                <w:szCs w:val="22"/>
              </w:rPr>
            </w:pPr>
            <w:r>
              <w:rPr>
                <w:sz w:val="22"/>
                <w:szCs w:val="22"/>
              </w:rPr>
              <w:t>stop_epiDI_FW</w:t>
            </w:r>
          </w:p>
        </w:tc>
        <w:tc>
          <w:tcPr>
            <w:tcW w:w="5610" w:type="dxa"/>
          </w:tcPr>
          <w:p w14:paraId="0000154F" w14:textId="77777777" w:rsidR="0030221B" w:rsidRDefault="00000000">
            <w:pPr>
              <w:rPr>
                <w:sz w:val="22"/>
                <w:szCs w:val="22"/>
              </w:rPr>
            </w:pPr>
            <w:r>
              <w:rPr>
                <w:sz w:val="22"/>
                <w:szCs w:val="22"/>
              </w:rPr>
              <w:t>Capital Stop Episodes, FDI [FW]</w:t>
            </w:r>
          </w:p>
        </w:tc>
      </w:tr>
      <w:tr w:rsidR="0030221B" w14:paraId="6ED374EF" w14:textId="77777777">
        <w:tc>
          <w:tcPr>
            <w:tcW w:w="3025" w:type="dxa"/>
          </w:tcPr>
          <w:p w14:paraId="00001550" w14:textId="77777777" w:rsidR="0030221B" w:rsidRDefault="00000000">
            <w:pPr>
              <w:rPr>
                <w:sz w:val="22"/>
                <w:szCs w:val="22"/>
              </w:rPr>
            </w:pPr>
            <w:r>
              <w:rPr>
                <w:sz w:val="22"/>
                <w:szCs w:val="22"/>
              </w:rPr>
              <w:t>flight_epiDI_FW</w:t>
            </w:r>
          </w:p>
        </w:tc>
        <w:tc>
          <w:tcPr>
            <w:tcW w:w="5610" w:type="dxa"/>
          </w:tcPr>
          <w:p w14:paraId="00001551" w14:textId="77777777" w:rsidR="0030221B" w:rsidRDefault="00000000">
            <w:pPr>
              <w:rPr>
                <w:sz w:val="22"/>
                <w:szCs w:val="22"/>
              </w:rPr>
            </w:pPr>
            <w:r>
              <w:rPr>
                <w:sz w:val="22"/>
                <w:szCs w:val="22"/>
              </w:rPr>
              <w:t>Capital Flight Episodes, FDI [FW]</w:t>
            </w:r>
          </w:p>
        </w:tc>
      </w:tr>
      <w:tr w:rsidR="0030221B" w14:paraId="4139E43E" w14:textId="77777777">
        <w:tc>
          <w:tcPr>
            <w:tcW w:w="3025" w:type="dxa"/>
          </w:tcPr>
          <w:p w14:paraId="00001552" w14:textId="77777777" w:rsidR="0030221B" w:rsidRDefault="00000000">
            <w:pPr>
              <w:rPr>
                <w:sz w:val="22"/>
                <w:szCs w:val="22"/>
              </w:rPr>
            </w:pPr>
            <w:r>
              <w:rPr>
                <w:sz w:val="22"/>
                <w:szCs w:val="22"/>
              </w:rPr>
              <w:t>retrench_epiDI_FW</w:t>
            </w:r>
          </w:p>
        </w:tc>
        <w:tc>
          <w:tcPr>
            <w:tcW w:w="5610" w:type="dxa"/>
          </w:tcPr>
          <w:p w14:paraId="00001553" w14:textId="77777777" w:rsidR="0030221B" w:rsidRDefault="00000000">
            <w:pPr>
              <w:rPr>
                <w:sz w:val="22"/>
                <w:szCs w:val="22"/>
              </w:rPr>
            </w:pPr>
            <w:r>
              <w:rPr>
                <w:sz w:val="22"/>
                <w:szCs w:val="22"/>
              </w:rPr>
              <w:t>Capital Retrenchment Episodes, FDI [FW]</w:t>
            </w:r>
          </w:p>
        </w:tc>
      </w:tr>
      <w:tr w:rsidR="0030221B" w14:paraId="64F5FC42" w14:textId="77777777">
        <w:tc>
          <w:tcPr>
            <w:tcW w:w="3025" w:type="dxa"/>
          </w:tcPr>
          <w:p w14:paraId="00001554" w14:textId="77777777" w:rsidR="0030221B" w:rsidRDefault="00000000">
            <w:pPr>
              <w:rPr>
                <w:sz w:val="22"/>
                <w:szCs w:val="22"/>
              </w:rPr>
            </w:pPr>
            <w:r>
              <w:rPr>
                <w:sz w:val="22"/>
                <w:szCs w:val="22"/>
              </w:rPr>
              <w:t>surge_epiDE_FW</w:t>
            </w:r>
          </w:p>
        </w:tc>
        <w:tc>
          <w:tcPr>
            <w:tcW w:w="5610" w:type="dxa"/>
          </w:tcPr>
          <w:p w14:paraId="00001555" w14:textId="77777777" w:rsidR="0030221B" w:rsidRDefault="00000000">
            <w:pPr>
              <w:rPr>
                <w:sz w:val="22"/>
                <w:szCs w:val="22"/>
              </w:rPr>
            </w:pPr>
            <w:r>
              <w:rPr>
                <w:sz w:val="22"/>
                <w:szCs w:val="22"/>
              </w:rPr>
              <w:t>Capital Surge Episodes, Debt [FW]</w:t>
            </w:r>
          </w:p>
        </w:tc>
      </w:tr>
      <w:tr w:rsidR="0030221B" w14:paraId="4BDB52BB" w14:textId="77777777">
        <w:tc>
          <w:tcPr>
            <w:tcW w:w="3025" w:type="dxa"/>
          </w:tcPr>
          <w:p w14:paraId="00001556" w14:textId="77777777" w:rsidR="0030221B" w:rsidRDefault="00000000">
            <w:pPr>
              <w:rPr>
                <w:sz w:val="22"/>
                <w:szCs w:val="22"/>
              </w:rPr>
            </w:pPr>
            <w:r>
              <w:rPr>
                <w:sz w:val="22"/>
                <w:szCs w:val="22"/>
              </w:rPr>
              <w:t>stop_epiDE_FW</w:t>
            </w:r>
          </w:p>
        </w:tc>
        <w:tc>
          <w:tcPr>
            <w:tcW w:w="5610" w:type="dxa"/>
          </w:tcPr>
          <w:p w14:paraId="00001557" w14:textId="77777777" w:rsidR="0030221B" w:rsidRDefault="00000000">
            <w:pPr>
              <w:rPr>
                <w:sz w:val="22"/>
                <w:szCs w:val="22"/>
              </w:rPr>
            </w:pPr>
            <w:r>
              <w:rPr>
                <w:sz w:val="22"/>
                <w:szCs w:val="22"/>
              </w:rPr>
              <w:t>Capital Stop Episodes, Debt [FW]</w:t>
            </w:r>
          </w:p>
        </w:tc>
      </w:tr>
      <w:tr w:rsidR="0030221B" w14:paraId="3801B935" w14:textId="77777777">
        <w:tc>
          <w:tcPr>
            <w:tcW w:w="3025" w:type="dxa"/>
          </w:tcPr>
          <w:p w14:paraId="00001558" w14:textId="77777777" w:rsidR="0030221B" w:rsidRDefault="00000000">
            <w:pPr>
              <w:rPr>
                <w:sz w:val="22"/>
                <w:szCs w:val="22"/>
              </w:rPr>
            </w:pPr>
            <w:r>
              <w:rPr>
                <w:sz w:val="22"/>
                <w:szCs w:val="22"/>
              </w:rPr>
              <w:t>flight_epiDE_FW</w:t>
            </w:r>
          </w:p>
        </w:tc>
        <w:tc>
          <w:tcPr>
            <w:tcW w:w="5610" w:type="dxa"/>
          </w:tcPr>
          <w:p w14:paraId="00001559" w14:textId="77777777" w:rsidR="0030221B" w:rsidRDefault="00000000">
            <w:pPr>
              <w:rPr>
                <w:sz w:val="22"/>
                <w:szCs w:val="22"/>
              </w:rPr>
            </w:pPr>
            <w:r>
              <w:rPr>
                <w:sz w:val="22"/>
                <w:szCs w:val="22"/>
              </w:rPr>
              <w:t>Capital Flight Episodes, Debt [FW]</w:t>
            </w:r>
          </w:p>
        </w:tc>
      </w:tr>
      <w:tr w:rsidR="0030221B" w14:paraId="352B07F6" w14:textId="77777777">
        <w:tc>
          <w:tcPr>
            <w:tcW w:w="3025" w:type="dxa"/>
          </w:tcPr>
          <w:p w14:paraId="0000155A" w14:textId="77777777" w:rsidR="0030221B" w:rsidRDefault="00000000">
            <w:pPr>
              <w:rPr>
                <w:sz w:val="22"/>
                <w:szCs w:val="22"/>
              </w:rPr>
            </w:pPr>
            <w:r>
              <w:rPr>
                <w:sz w:val="22"/>
                <w:szCs w:val="22"/>
              </w:rPr>
              <w:t>retrench_epiDE_FW</w:t>
            </w:r>
          </w:p>
        </w:tc>
        <w:tc>
          <w:tcPr>
            <w:tcW w:w="5610" w:type="dxa"/>
          </w:tcPr>
          <w:p w14:paraId="0000155B" w14:textId="77777777" w:rsidR="0030221B" w:rsidRDefault="00000000">
            <w:pPr>
              <w:rPr>
                <w:sz w:val="22"/>
                <w:szCs w:val="22"/>
              </w:rPr>
            </w:pPr>
            <w:r>
              <w:rPr>
                <w:sz w:val="22"/>
                <w:szCs w:val="22"/>
              </w:rPr>
              <w:t>Capital Retrenchment Episodes, Debt [FW]</w:t>
            </w:r>
          </w:p>
        </w:tc>
      </w:tr>
      <w:tr w:rsidR="0030221B" w14:paraId="4EDD3CD0" w14:textId="77777777">
        <w:tc>
          <w:tcPr>
            <w:tcW w:w="3025" w:type="dxa"/>
          </w:tcPr>
          <w:p w14:paraId="0000155C" w14:textId="77777777" w:rsidR="0030221B" w:rsidRDefault="00000000">
            <w:pPr>
              <w:rPr>
                <w:sz w:val="22"/>
                <w:szCs w:val="22"/>
              </w:rPr>
            </w:pPr>
            <w:r>
              <w:rPr>
                <w:sz w:val="22"/>
                <w:szCs w:val="22"/>
              </w:rPr>
              <w:t>surge_epiEQ_FW</w:t>
            </w:r>
          </w:p>
        </w:tc>
        <w:tc>
          <w:tcPr>
            <w:tcW w:w="5610" w:type="dxa"/>
          </w:tcPr>
          <w:p w14:paraId="0000155D" w14:textId="77777777" w:rsidR="0030221B" w:rsidRDefault="00000000">
            <w:pPr>
              <w:rPr>
                <w:sz w:val="22"/>
                <w:szCs w:val="22"/>
              </w:rPr>
            </w:pPr>
            <w:r>
              <w:rPr>
                <w:sz w:val="22"/>
                <w:szCs w:val="22"/>
              </w:rPr>
              <w:t>Capital Surge Episodes, Equity [FW]</w:t>
            </w:r>
          </w:p>
        </w:tc>
      </w:tr>
      <w:tr w:rsidR="0030221B" w14:paraId="1872C63D" w14:textId="77777777">
        <w:tc>
          <w:tcPr>
            <w:tcW w:w="3025" w:type="dxa"/>
          </w:tcPr>
          <w:p w14:paraId="0000155E" w14:textId="77777777" w:rsidR="0030221B" w:rsidRDefault="00000000">
            <w:pPr>
              <w:rPr>
                <w:sz w:val="22"/>
                <w:szCs w:val="22"/>
              </w:rPr>
            </w:pPr>
            <w:r>
              <w:rPr>
                <w:sz w:val="22"/>
                <w:szCs w:val="22"/>
              </w:rPr>
              <w:t>stop_epiEQ_FW</w:t>
            </w:r>
          </w:p>
        </w:tc>
        <w:tc>
          <w:tcPr>
            <w:tcW w:w="5610" w:type="dxa"/>
          </w:tcPr>
          <w:p w14:paraId="0000155F" w14:textId="77777777" w:rsidR="0030221B" w:rsidRDefault="00000000">
            <w:pPr>
              <w:rPr>
                <w:sz w:val="22"/>
                <w:szCs w:val="22"/>
              </w:rPr>
            </w:pPr>
            <w:r>
              <w:rPr>
                <w:sz w:val="22"/>
                <w:szCs w:val="22"/>
              </w:rPr>
              <w:t>Capital Stop Episodes, Equity [FW]</w:t>
            </w:r>
          </w:p>
        </w:tc>
      </w:tr>
      <w:tr w:rsidR="0030221B" w14:paraId="062BE15D" w14:textId="77777777">
        <w:tc>
          <w:tcPr>
            <w:tcW w:w="3025" w:type="dxa"/>
          </w:tcPr>
          <w:p w14:paraId="00001560" w14:textId="77777777" w:rsidR="0030221B" w:rsidRDefault="00000000">
            <w:pPr>
              <w:rPr>
                <w:sz w:val="22"/>
                <w:szCs w:val="22"/>
              </w:rPr>
            </w:pPr>
            <w:r>
              <w:rPr>
                <w:sz w:val="22"/>
                <w:szCs w:val="22"/>
              </w:rPr>
              <w:t>flight_epiEQ_FW</w:t>
            </w:r>
          </w:p>
        </w:tc>
        <w:tc>
          <w:tcPr>
            <w:tcW w:w="5610" w:type="dxa"/>
          </w:tcPr>
          <w:p w14:paraId="00001561" w14:textId="77777777" w:rsidR="0030221B" w:rsidRDefault="00000000">
            <w:pPr>
              <w:rPr>
                <w:sz w:val="22"/>
                <w:szCs w:val="22"/>
              </w:rPr>
            </w:pPr>
            <w:r>
              <w:rPr>
                <w:sz w:val="22"/>
                <w:szCs w:val="22"/>
              </w:rPr>
              <w:t>Capital Flight Episodes, Equity [FW]</w:t>
            </w:r>
          </w:p>
        </w:tc>
      </w:tr>
      <w:tr w:rsidR="0030221B" w14:paraId="5C716009" w14:textId="77777777">
        <w:tc>
          <w:tcPr>
            <w:tcW w:w="3025" w:type="dxa"/>
          </w:tcPr>
          <w:p w14:paraId="00001562" w14:textId="77777777" w:rsidR="0030221B" w:rsidRDefault="00000000">
            <w:pPr>
              <w:rPr>
                <w:sz w:val="22"/>
                <w:szCs w:val="22"/>
              </w:rPr>
            </w:pPr>
            <w:r>
              <w:rPr>
                <w:sz w:val="22"/>
                <w:szCs w:val="22"/>
              </w:rPr>
              <w:t>retrench_epiEQ_FW</w:t>
            </w:r>
          </w:p>
        </w:tc>
        <w:tc>
          <w:tcPr>
            <w:tcW w:w="5610" w:type="dxa"/>
          </w:tcPr>
          <w:p w14:paraId="00001563" w14:textId="77777777" w:rsidR="0030221B" w:rsidRDefault="00000000">
            <w:pPr>
              <w:rPr>
                <w:sz w:val="22"/>
                <w:szCs w:val="22"/>
              </w:rPr>
            </w:pPr>
            <w:r>
              <w:rPr>
                <w:sz w:val="22"/>
                <w:szCs w:val="22"/>
              </w:rPr>
              <w:t>Capital Retrenchment Episodes, Equity [FW]</w:t>
            </w:r>
          </w:p>
        </w:tc>
      </w:tr>
      <w:tr w:rsidR="0030221B" w14:paraId="047E1C67" w14:textId="77777777">
        <w:tc>
          <w:tcPr>
            <w:tcW w:w="3025" w:type="dxa"/>
          </w:tcPr>
          <w:p w14:paraId="00001564" w14:textId="77777777" w:rsidR="0030221B" w:rsidRDefault="00000000">
            <w:pPr>
              <w:rPr>
                <w:sz w:val="22"/>
                <w:szCs w:val="22"/>
              </w:rPr>
            </w:pPr>
            <w:r>
              <w:rPr>
                <w:sz w:val="22"/>
                <w:szCs w:val="22"/>
              </w:rPr>
              <w:t>surge_epiBK_FW</w:t>
            </w:r>
          </w:p>
        </w:tc>
        <w:tc>
          <w:tcPr>
            <w:tcW w:w="5610" w:type="dxa"/>
          </w:tcPr>
          <w:p w14:paraId="00001565" w14:textId="77777777" w:rsidR="0030221B" w:rsidRDefault="00000000">
            <w:pPr>
              <w:rPr>
                <w:sz w:val="22"/>
                <w:szCs w:val="22"/>
              </w:rPr>
            </w:pPr>
            <w:r>
              <w:rPr>
                <w:sz w:val="22"/>
                <w:szCs w:val="22"/>
              </w:rPr>
              <w:t>Capital Surge Episodes, Banking [FW]</w:t>
            </w:r>
          </w:p>
        </w:tc>
      </w:tr>
      <w:tr w:rsidR="0030221B" w14:paraId="75145ACE" w14:textId="77777777">
        <w:tc>
          <w:tcPr>
            <w:tcW w:w="3025" w:type="dxa"/>
          </w:tcPr>
          <w:p w14:paraId="00001566" w14:textId="77777777" w:rsidR="0030221B" w:rsidRDefault="00000000">
            <w:pPr>
              <w:rPr>
                <w:sz w:val="22"/>
                <w:szCs w:val="22"/>
              </w:rPr>
            </w:pPr>
            <w:r>
              <w:rPr>
                <w:sz w:val="22"/>
                <w:szCs w:val="22"/>
              </w:rPr>
              <w:t>stop_epiBK_FW</w:t>
            </w:r>
          </w:p>
        </w:tc>
        <w:tc>
          <w:tcPr>
            <w:tcW w:w="5610" w:type="dxa"/>
          </w:tcPr>
          <w:p w14:paraId="00001567" w14:textId="77777777" w:rsidR="0030221B" w:rsidRDefault="00000000">
            <w:pPr>
              <w:rPr>
                <w:sz w:val="22"/>
                <w:szCs w:val="22"/>
              </w:rPr>
            </w:pPr>
            <w:r>
              <w:rPr>
                <w:sz w:val="22"/>
                <w:szCs w:val="22"/>
              </w:rPr>
              <w:t>Capital Stop Episodes, Banking [FW]</w:t>
            </w:r>
          </w:p>
        </w:tc>
      </w:tr>
      <w:tr w:rsidR="0030221B" w14:paraId="28EC844D" w14:textId="77777777">
        <w:tc>
          <w:tcPr>
            <w:tcW w:w="3025" w:type="dxa"/>
          </w:tcPr>
          <w:p w14:paraId="00001568" w14:textId="77777777" w:rsidR="0030221B" w:rsidRDefault="00000000">
            <w:pPr>
              <w:rPr>
                <w:sz w:val="22"/>
                <w:szCs w:val="22"/>
              </w:rPr>
            </w:pPr>
            <w:r>
              <w:rPr>
                <w:sz w:val="22"/>
                <w:szCs w:val="22"/>
              </w:rPr>
              <w:t>flight_epiBK_FW</w:t>
            </w:r>
          </w:p>
        </w:tc>
        <w:tc>
          <w:tcPr>
            <w:tcW w:w="5610" w:type="dxa"/>
          </w:tcPr>
          <w:p w14:paraId="00001569" w14:textId="77777777" w:rsidR="0030221B" w:rsidRDefault="00000000">
            <w:pPr>
              <w:rPr>
                <w:sz w:val="22"/>
                <w:szCs w:val="22"/>
              </w:rPr>
            </w:pPr>
            <w:r>
              <w:rPr>
                <w:sz w:val="22"/>
                <w:szCs w:val="22"/>
              </w:rPr>
              <w:t>Capital Flight Episodes, Banking [FW]</w:t>
            </w:r>
          </w:p>
        </w:tc>
      </w:tr>
      <w:tr w:rsidR="0030221B" w14:paraId="149C545E" w14:textId="77777777">
        <w:tc>
          <w:tcPr>
            <w:tcW w:w="3025" w:type="dxa"/>
          </w:tcPr>
          <w:p w14:paraId="0000156A" w14:textId="77777777" w:rsidR="0030221B" w:rsidRDefault="00000000">
            <w:pPr>
              <w:rPr>
                <w:sz w:val="22"/>
                <w:szCs w:val="22"/>
              </w:rPr>
            </w:pPr>
            <w:r>
              <w:rPr>
                <w:sz w:val="22"/>
                <w:szCs w:val="22"/>
              </w:rPr>
              <w:lastRenderedPageBreak/>
              <w:t>retrench_epiBK_FW</w:t>
            </w:r>
          </w:p>
        </w:tc>
        <w:tc>
          <w:tcPr>
            <w:tcW w:w="5610" w:type="dxa"/>
          </w:tcPr>
          <w:p w14:paraId="0000156B" w14:textId="77777777" w:rsidR="0030221B" w:rsidRDefault="00000000">
            <w:pPr>
              <w:rPr>
                <w:sz w:val="22"/>
                <w:szCs w:val="22"/>
              </w:rPr>
            </w:pPr>
            <w:r>
              <w:rPr>
                <w:sz w:val="22"/>
                <w:szCs w:val="22"/>
              </w:rPr>
              <w:t>Capital Retrenchment Episodes, Banking [FW]</w:t>
            </w:r>
          </w:p>
        </w:tc>
      </w:tr>
      <w:tr w:rsidR="0030221B" w14:paraId="4C5D5E2F" w14:textId="77777777">
        <w:tc>
          <w:tcPr>
            <w:tcW w:w="3025" w:type="dxa"/>
          </w:tcPr>
          <w:p w14:paraId="0000156C" w14:textId="77777777" w:rsidR="0030221B" w:rsidRDefault="00000000">
            <w:pPr>
              <w:rPr>
                <w:sz w:val="22"/>
                <w:szCs w:val="22"/>
              </w:rPr>
            </w:pPr>
            <w:r>
              <w:rPr>
                <w:sz w:val="22"/>
                <w:szCs w:val="22"/>
              </w:rPr>
              <w:t>taxhav_TH</w:t>
            </w:r>
          </w:p>
        </w:tc>
        <w:tc>
          <w:tcPr>
            <w:tcW w:w="5610" w:type="dxa"/>
          </w:tcPr>
          <w:p w14:paraId="0000156D" w14:textId="77777777" w:rsidR="0030221B" w:rsidRDefault="00000000">
            <w:pPr>
              <w:rPr>
                <w:sz w:val="22"/>
                <w:szCs w:val="22"/>
              </w:rPr>
            </w:pPr>
            <w:r>
              <w:rPr>
                <w:sz w:val="22"/>
                <w:szCs w:val="22"/>
              </w:rPr>
              <w:t>Binary, 1 if considered a tax haven, 0 if not [DOT]</w:t>
            </w:r>
          </w:p>
        </w:tc>
      </w:tr>
      <w:tr w:rsidR="0030221B" w14:paraId="34F30838" w14:textId="77777777">
        <w:tc>
          <w:tcPr>
            <w:tcW w:w="3025" w:type="dxa"/>
          </w:tcPr>
          <w:p w14:paraId="0000156E" w14:textId="77777777" w:rsidR="0030221B" w:rsidRDefault="00000000">
            <w:pPr>
              <w:rPr>
                <w:sz w:val="22"/>
                <w:szCs w:val="22"/>
              </w:rPr>
            </w:pPr>
            <w:r>
              <w:rPr>
                <w:sz w:val="22"/>
                <w:szCs w:val="22"/>
              </w:rPr>
              <w:t>taxhavens_extrapolated_TH</w:t>
            </w:r>
          </w:p>
        </w:tc>
        <w:tc>
          <w:tcPr>
            <w:tcW w:w="5610" w:type="dxa"/>
          </w:tcPr>
          <w:p w14:paraId="0000156F" w14:textId="77777777" w:rsidR="0030221B" w:rsidRDefault="00000000">
            <w:pPr>
              <w:rPr>
                <w:sz w:val="22"/>
                <w:szCs w:val="22"/>
              </w:rPr>
            </w:pPr>
            <w:r>
              <w:rPr>
                <w:sz w:val="22"/>
                <w:szCs w:val="22"/>
              </w:rPr>
              <w:t>Binary, 1 if considered a tax haven, 0 if not. Extrapolated from taxhav [DOT]</w:t>
            </w:r>
          </w:p>
        </w:tc>
      </w:tr>
      <w:tr w:rsidR="0030221B" w14:paraId="6A8F0955" w14:textId="77777777">
        <w:tc>
          <w:tcPr>
            <w:tcW w:w="3025" w:type="dxa"/>
          </w:tcPr>
          <w:p w14:paraId="00001570" w14:textId="77777777" w:rsidR="0030221B" w:rsidRDefault="00000000">
            <w:pPr>
              <w:rPr>
                <w:sz w:val="22"/>
                <w:szCs w:val="22"/>
              </w:rPr>
            </w:pPr>
            <w:r>
              <w:rPr>
                <w:sz w:val="22"/>
                <w:szCs w:val="22"/>
              </w:rPr>
              <w:t>taxhavwhen_TH</w:t>
            </w:r>
          </w:p>
        </w:tc>
        <w:tc>
          <w:tcPr>
            <w:tcW w:w="5610" w:type="dxa"/>
          </w:tcPr>
          <w:p w14:paraId="00001571" w14:textId="77777777" w:rsidR="0030221B" w:rsidRDefault="00000000">
            <w:pPr>
              <w:rPr>
                <w:sz w:val="22"/>
                <w:szCs w:val="22"/>
              </w:rPr>
            </w:pPr>
            <w:r>
              <w:rPr>
                <w:sz w:val="22"/>
                <w:szCs w:val="22"/>
              </w:rPr>
              <w:t>Year estimate of when the state became a tax haven [DOT]</w:t>
            </w:r>
          </w:p>
        </w:tc>
      </w:tr>
      <w:tr w:rsidR="0030221B" w14:paraId="0C65FC8A" w14:textId="77777777">
        <w:tc>
          <w:tcPr>
            <w:tcW w:w="3025" w:type="dxa"/>
          </w:tcPr>
          <w:p w14:paraId="00001572" w14:textId="77777777" w:rsidR="0030221B" w:rsidRDefault="00000000">
            <w:pPr>
              <w:rPr>
                <w:sz w:val="22"/>
                <w:szCs w:val="22"/>
              </w:rPr>
            </w:pPr>
            <w:r>
              <w:rPr>
                <w:sz w:val="22"/>
                <w:szCs w:val="22"/>
              </w:rPr>
              <w:t>currency_unit_PW</w:t>
            </w:r>
          </w:p>
        </w:tc>
        <w:tc>
          <w:tcPr>
            <w:tcW w:w="5610" w:type="dxa"/>
          </w:tcPr>
          <w:p w14:paraId="00001573" w14:textId="77777777" w:rsidR="0030221B" w:rsidRDefault="00000000">
            <w:pPr>
              <w:rPr>
                <w:sz w:val="22"/>
                <w:szCs w:val="22"/>
              </w:rPr>
            </w:pPr>
            <w:r>
              <w:rPr>
                <w:sz w:val="22"/>
                <w:szCs w:val="22"/>
              </w:rPr>
              <w:t>Currency unit [PW]</w:t>
            </w:r>
          </w:p>
        </w:tc>
      </w:tr>
      <w:tr w:rsidR="0030221B" w14:paraId="3F95FADF" w14:textId="77777777">
        <w:tc>
          <w:tcPr>
            <w:tcW w:w="3025" w:type="dxa"/>
          </w:tcPr>
          <w:p w14:paraId="00001574" w14:textId="77777777" w:rsidR="0030221B" w:rsidRDefault="00000000">
            <w:pPr>
              <w:rPr>
                <w:sz w:val="22"/>
                <w:szCs w:val="22"/>
              </w:rPr>
            </w:pPr>
            <w:r>
              <w:rPr>
                <w:sz w:val="22"/>
                <w:szCs w:val="22"/>
              </w:rPr>
              <w:t>rgdpe_PW</w:t>
            </w:r>
          </w:p>
        </w:tc>
        <w:tc>
          <w:tcPr>
            <w:tcW w:w="5610" w:type="dxa"/>
          </w:tcPr>
          <w:p w14:paraId="00001575" w14:textId="77777777" w:rsidR="0030221B" w:rsidRDefault="00000000">
            <w:pPr>
              <w:rPr>
                <w:sz w:val="22"/>
                <w:szCs w:val="22"/>
              </w:rPr>
            </w:pPr>
            <w:r>
              <w:rPr>
                <w:sz w:val="22"/>
                <w:szCs w:val="22"/>
              </w:rPr>
              <w:t>Expenditure-side real GDP at chained PPPs (in mil. 2011US$) [PW]</w:t>
            </w:r>
          </w:p>
        </w:tc>
      </w:tr>
      <w:tr w:rsidR="0030221B" w14:paraId="77C61473" w14:textId="77777777">
        <w:tc>
          <w:tcPr>
            <w:tcW w:w="3025" w:type="dxa"/>
          </w:tcPr>
          <w:p w14:paraId="00001576" w14:textId="77777777" w:rsidR="0030221B" w:rsidRDefault="00000000">
            <w:pPr>
              <w:rPr>
                <w:sz w:val="22"/>
                <w:szCs w:val="22"/>
              </w:rPr>
            </w:pPr>
            <w:r>
              <w:rPr>
                <w:sz w:val="22"/>
                <w:szCs w:val="22"/>
              </w:rPr>
              <w:t>rgdpo_PW</w:t>
            </w:r>
          </w:p>
        </w:tc>
        <w:tc>
          <w:tcPr>
            <w:tcW w:w="5610" w:type="dxa"/>
          </w:tcPr>
          <w:p w14:paraId="00001577" w14:textId="77777777" w:rsidR="0030221B" w:rsidRDefault="00000000">
            <w:pPr>
              <w:rPr>
                <w:sz w:val="22"/>
                <w:szCs w:val="22"/>
              </w:rPr>
            </w:pPr>
            <w:r>
              <w:rPr>
                <w:sz w:val="22"/>
                <w:szCs w:val="22"/>
              </w:rPr>
              <w:t>Output-side real GDP at chained PPPs (in mil. 2011US$) [PW]</w:t>
            </w:r>
          </w:p>
        </w:tc>
      </w:tr>
      <w:tr w:rsidR="0030221B" w14:paraId="050B7F02" w14:textId="77777777">
        <w:tc>
          <w:tcPr>
            <w:tcW w:w="3025" w:type="dxa"/>
          </w:tcPr>
          <w:p w14:paraId="00001578" w14:textId="77777777" w:rsidR="0030221B" w:rsidRDefault="00000000">
            <w:pPr>
              <w:rPr>
                <w:sz w:val="22"/>
                <w:szCs w:val="22"/>
              </w:rPr>
            </w:pPr>
            <w:r>
              <w:rPr>
                <w:sz w:val="22"/>
                <w:szCs w:val="22"/>
              </w:rPr>
              <w:t>emp_PW</w:t>
            </w:r>
          </w:p>
        </w:tc>
        <w:tc>
          <w:tcPr>
            <w:tcW w:w="5610" w:type="dxa"/>
          </w:tcPr>
          <w:p w14:paraId="00001579" w14:textId="77777777" w:rsidR="0030221B" w:rsidRDefault="00000000">
            <w:pPr>
              <w:rPr>
                <w:sz w:val="22"/>
                <w:szCs w:val="22"/>
              </w:rPr>
            </w:pPr>
            <w:r>
              <w:rPr>
                <w:sz w:val="22"/>
                <w:szCs w:val="22"/>
              </w:rPr>
              <w:t>Number of persons engaged (in millions) [PW]</w:t>
            </w:r>
          </w:p>
        </w:tc>
      </w:tr>
      <w:tr w:rsidR="0030221B" w14:paraId="251433B0" w14:textId="77777777">
        <w:tc>
          <w:tcPr>
            <w:tcW w:w="3025" w:type="dxa"/>
          </w:tcPr>
          <w:p w14:paraId="0000157A" w14:textId="77777777" w:rsidR="0030221B" w:rsidRDefault="00000000">
            <w:pPr>
              <w:rPr>
                <w:sz w:val="22"/>
                <w:szCs w:val="22"/>
              </w:rPr>
            </w:pPr>
            <w:r>
              <w:rPr>
                <w:sz w:val="22"/>
                <w:szCs w:val="22"/>
              </w:rPr>
              <w:t>hc_PW</w:t>
            </w:r>
          </w:p>
        </w:tc>
        <w:tc>
          <w:tcPr>
            <w:tcW w:w="5610" w:type="dxa"/>
          </w:tcPr>
          <w:p w14:paraId="0000157B" w14:textId="77777777" w:rsidR="0030221B" w:rsidRDefault="00000000">
            <w:pPr>
              <w:rPr>
                <w:sz w:val="22"/>
                <w:szCs w:val="22"/>
              </w:rPr>
            </w:pPr>
            <w:r>
              <w:rPr>
                <w:sz w:val="22"/>
                <w:szCs w:val="22"/>
              </w:rPr>
              <w:t>Average annual hours worked by persons engaged [PW]</w:t>
            </w:r>
          </w:p>
        </w:tc>
      </w:tr>
      <w:tr w:rsidR="0030221B" w14:paraId="130FB71D" w14:textId="77777777">
        <w:tc>
          <w:tcPr>
            <w:tcW w:w="3025" w:type="dxa"/>
          </w:tcPr>
          <w:p w14:paraId="0000157C" w14:textId="77777777" w:rsidR="0030221B" w:rsidRDefault="00000000">
            <w:pPr>
              <w:rPr>
                <w:sz w:val="22"/>
                <w:szCs w:val="22"/>
              </w:rPr>
            </w:pPr>
            <w:r>
              <w:rPr>
                <w:sz w:val="22"/>
                <w:szCs w:val="22"/>
              </w:rPr>
              <w:t>cgdpe_PW</w:t>
            </w:r>
          </w:p>
        </w:tc>
        <w:tc>
          <w:tcPr>
            <w:tcW w:w="5610" w:type="dxa"/>
          </w:tcPr>
          <w:p w14:paraId="0000157D" w14:textId="77777777" w:rsidR="0030221B" w:rsidRDefault="00000000">
            <w:pPr>
              <w:rPr>
                <w:sz w:val="22"/>
                <w:szCs w:val="22"/>
              </w:rPr>
            </w:pPr>
            <w:r>
              <w:rPr>
                <w:sz w:val="22"/>
                <w:szCs w:val="22"/>
              </w:rPr>
              <w:t>Expenditure-side real GDP at current PPPs (in mil. 2011US$) [PW]</w:t>
            </w:r>
          </w:p>
        </w:tc>
      </w:tr>
      <w:tr w:rsidR="0030221B" w14:paraId="5CF094A5" w14:textId="77777777">
        <w:trPr>
          <w:trHeight w:val="593"/>
        </w:trPr>
        <w:tc>
          <w:tcPr>
            <w:tcW w:w="3025" w:type="dxa"/>
          </w:tcPr>
          <w:p w14:paraId="0000157E" w14:textId="77777777" w:rsidR="0030221B" w:rsidRDefault="00000000">
            <w:pPr>
              <w:rPr>
                <w:sz w:val="22"/>
                <w:szCs w:val="22"/>
              </w:rPr>
            </w:pPr>
            <w:r>
              <w:rPr>
                <w:sz w:val="22"/>
                <w:szCs w:val="22"/>
              </w:rPr>
              <w:t>cgdpo_PW</w:t>
            </w:r>
          </w:p>
        </w:tc>
        <w:tc>
          <w:tcPr>
            <w:tcW w:w="5610" w:type="dxa"/>
          </w:tcPr>
          <w:p w14:paraId="0000157F" w14:textId="77777777" w:rsidR="0030221B" w:rsidRDefault="00000000">
            <w:pPr>
              <w:rPr>
                <w:sz w:val="22"/>
                <w:szCs w:val="22"/>
              </w:rPr>
            </w:pPr>
            <w:r>
              <w:rPr>
                <w:sz w:val="22"/>
                <w:szCs w:val="22"/>
              </w:rPr>
              <w:t>Output-side real GDP at current PPPs (in mil. 2011US$) [PW]</w:t>
            </w:r>
          </w:p>
        </w:tc>
      </w:tr>
      <w:tr w:rsidR="0030221B" w14:paraId="1483783A" w14:textId="77777777">
        <w:tc>
          <w:tcPr>
            <w:tcW w:w="3025" w:type="dxa"/>
          </w:tcPr>
          <w:p w14:paraId="00001580" w14:textId="77777777" w:rsidR="0030221B" w:rsidRDefault="00000000">
            <w:pPr>
              <w:rPr>
                <w:sz w:val="22"/>
                <w:szCs w:val="22"/>
              </w:rPr>
            </w:pPr>
            <w:r>
              <w:rPr>
                <w:sz w:val="22"/>
                <w:szCs w:val="22"/>
              </w:rPr>
              <w:t>ck_PW</w:t>
            </w:r>
          </w:p>
        </w:tc>
        <w:tc>
          <w:tcPr>
            <w:tcW w:w="5610" w:type="dxa"/>
          </w:tcPr>
          <w:p w14:paraId="00001581" w14:textId="77777777" w:rsidR="0030221B" w:rsidRDefault="00000000">
            <w:pPr>
              <w:rPr>
                <w:sz w:val="22"/>
                <w:szCs w:val="22"/>
              </w:rPr>
            </w:pPr>
            <w:r>
              <w:rPr>
                <w:sz w:val="22"/>
                <w:szCs w:val="22"/>
              </w:rPr>
              <w:t>Capital stock at current PPPs (in mil. 2011US$) [PW]</w:t>
            </w:r>
          </w:p>
        </w:tc>
      </w:tr>
      <w:tr w:rsidR="0030221B" w14:paraId="12A80D55" w14:textId="77777777">
        <w:tc>
          <w:tcPr>
            <w:tcW w:w="3025" w:type="dxa"/>
          </w:tcPr>
          <w:p w14:paraId="00001582" w14:textId="77777777" w:rsidR="0030221B" w:rsidRDefault="00000000">
            <w:pPr>
              <w:rPr>
                <w:sz w:val="22"/>
                <w:szCs w:val="22"/>
              </w:rPr>
            </w:pPr>
            <w:r>
              <w:rPr>
                <w:sz w:val="22"/>
                <w:szCs w:val="22"/>
              </w:rPr>
              <w:t>ctfp_PW</w:t>
            </w:r>
          </w:p>
        </w:tc>
        <w:tc>
          <w:tcPr>
            <w:tcW w:w="5610" w:type="dxa"/>
          </w:tcPr>
          <w:p w14:paraId="00001583" w14:textId="77777777" w:rsidR="0030221B" w:rsidRDefault="00000000">
            <w:pPr>
              <w:rPr>
                <w:sz w:val="22"/>
                <w:szCs w:val="22"/>
              </w:rPr>
            </w:pPr>
            <w:r>
              <w:rPr>
                <w:sz w:val="22"/>
                <w:szCs w:val="22"/>
              </w:rPr>
              <w:t>TFP level at current PPPs (USA=1) [PW]</w:t>
            </w:r>
          </w:p>
        </w:tc>
      </w:tr>
      <w:tr w:rsidR="0030221B" w14:paraId="54143B90" w14:textId="77777777">
        <w:tc>
          <w:tcPr>
            <w:tcW w:w="3025" w:type="dxa"/>
          </w:tcPr>
          <w:p w14:paraId="00001584" w14:textId="77777777" w:rsidR="0030221B" w:rsidRDefault="00000000">
            <w:pPr>
              <w:rPr>
                <w:sz w:val="22"/>
                <w:szCs w:val="22"/>
              </w:rPr>
            </w:pPr>
            <w:r>
              <w:rPr>
                <w:sz w:val="22"/>
                <w:szCs w:val="22"/>
              </w:rPr>
              <w:t>rgdpna_PW</w:t>
            </w:r>
          </w:p>
        </w:tc>
        <w:tc>
          <w:tcPr>
            <w:tcW w:w="5610" w:type="dxa"/>
          </w:tcPr>
          <w:p w14:paraId="00001585" w14:textId="77777777" w:rsidR="0030221B" w:rsidRDefault="00000000">
            <w:pPr>
              <w:rPr>
                <w:sz w:val="22"/>
                <w:szCs w:val="22"/>
              </w:rPr>
            </w:pPr>
            <w:r>
              <w:rPr>
                <w:sz w:val="22"/>
                <w:szCs w:val="22"/>
              </w:rPr>
              <w:t>Real GDP at constant 2011 national prices (in mil. 2011US$) [PW]</w:t>
            </w:r>
          </w:p>
        </w:tc>
      </w:tr>
      <w:tr w:rsidR="0030221B" w14:paraId="273DDA4E" w14:textId="77777777">
        <w:tc>
          <w:tcPr>
            <w:tcW w:w="3025" w:type="dxa"/>
          </w:tcPr>
          <w:p w14:paraId="00001586" w14:textId="77777777" w:rsidR="0030221B" w:rsidRDefault="00000000">
            <w:pPr>
              <w:rPr>
                <w:sz w:val="22"/>
                <w:szCs w:val="22"/>
              </w:rPr>
            </w:pPr>
            <w:r>
              <w:rPr>
                <w:sz w:val="22"/>
                <w:szCs w:val="22"/>
              </w:rPr>
              <w:t>rkna_PW</w:t>
            </w:r>
          </w:p>
        </w:tc>
        <w:tc>
          <w:tcPr>
            <w:tcW w:w="5610" w:type="dxa"/>
          </w:tcPr>
          <w:p w14:paraId="00001587" w14:textId="77777777" w:rsidR="0030221B" w:rsidRDefault="00000000">
            <w:pPr>
              <w:rPr>
                <w:sz w:val="22"/>
                <w:szCs w:val="22"/>
              </w:rPr>
            </w:pPr>
            <w:r>
              <w:rPr>
                <w:sz w:val="22"/>
                <w:szCs w:val="22"/>
              </w:rPr>
              <w:t>Capital stock at constant 2011 national prices (in mil. 2011US$) [PW]</w:t>
            </w:r>
          </w:p>
        </w:tc>
      </w:tr>
      <w:tr w:rsidR="0030221B" w14:paraId="0AECB7C2" w14:textId="77777777">
        <w:tc>
          <w:tcPr>
            <w:tcW w:w="3025" w:type="dxa"/>
          </w:tcPr>
          <w:p w14:paraId="00001588" w14:textId="77777777" w:rsidR="0030221B" w:rsidRDefault="00000000">
            <w:pPr>
              <w:rPr>
                <w:sz w:val="22"/>
                <w:szCs w:val="22"/>
              </w:rPr>
            </w:pPr>
            <w:r>
              <w:rPr>
                <w:sz w:val="22"/>
                <w:szCs w:val="22"/>
              </w:rPr>
              <w:t>rtfpna_PW</w:t>
            </w:r>
          </w:p>
        </w:tc>
        <w:tc>
          <w:tcPr>
            <w:tcW w:w="5610" w:type="dxa"/>
          </w:tcPr>
          <w:p w14:paraId="00001589" w14:textId="77777777" w:rsidR="0030221B" w:rsidRDefault="00000000">
            <w:pPr>
              <w:rPr>
                <w:sz w:val="22"/>
                <w:szCs w:val="22"/>
              </w:rPr>
            </w:pPr>
            <w:r>
              <w:rPr>
                <w:sz w:val="22"/>
                <w:szCs w:val="22"/>
              </w:rPr>
              <w:t>TFP at constant national prices (2011=1) [PW]</w:t>
            </w:r>
          </w:p>
        </w:tc>
      </w:tr>
      <w:tr w:rsidR="0030221B" w14:paraId="365243A7" w14:textId="77777777">
        <w:tc>
          <w:tcPr>
            <w:tcW w:w="3025" w:type="dxa"/>
          </w:tcPr>
          <w:p w14:paraId="0000158A" w14:textId="77777777" w:rsidR="0030221B" w:rsidRDefault="00000000">
            <w:pPr>
              <w:rPr>
                <w:sz w:val="22"/>
                <w:szCs w:val="22"/>
              </w:rPr>
            </w:pPr>
            <w:r>
              <w:rPr>
                <w:sz w:val="22"/>
                <w:szCs w:val="22"/>
              </w:rPr>
              <w:t>labsh_PW</w:t>
            </w:r>
          </w:p>
        </w:tc>
        <w:tc>
          <w:tcPr>
            <w:tcW w:w="5610" w:type="dxa"/>
          </w:tcPr>
          <w:p w14:paraId="0000158B" w14:textId="77777777" w:rsidR="0030221B" w:rsidRDefault="00000000">
            <w:pPr>
              <w:rPr>
                <w:sz w:val="22"/>
                <w:szCs w:val="22"/>
              </w:rPr>
            </w:pPr>
            <w:r>
              <w:rPr>
                <w:sz w:val="22"/>
                <w:szCs w:val="22"/>
              </w:rPr>
              <w:t>Share of labor compensation in GDP at current national prices [PW]</w:t>
            </w:r>
          </w:p>
        </w:tc>
      </w:tr>
      <w:tr w:rsidR="0030221B" w14:paraId="0CFA1DA9" w14:textId="77777777">
        <w:tc>
          <w:tcPr>
            <w:tcW w:w="3025" w:type="dxa"/>
          </w:tcPr>
          <w:p w14:paraId="0000158C" w14:textId="77777777" w:rsidR="0030221B" w:rsidRDefault="00000000">
            <w:pPr>
              <w:rPr>
                <w:sz w:val="22"/>
                <w:szCs w:val="22"/>
              </w:rPr>
            </w:pPr>
            <w:r>
              <w:rPr>
                <w:sz w:val="22"/>
                <w:szCs w:val="22"/>
              </w:rPr>
              <w:t>xr_PW</w:t>
            </w:r>
          </w:p>
        </w:tc>
        <w:tc>
          <w:tcPr>
            <w:tcW w:w="5610" w:type="dxa"/>
          </w:tcPr>
          <w:p w14:paraId="0000158D" w14:textId="77777777" w:rsidR="0030221B" w:rsidRDefault="00000000">
            <w:pPr>
              <w:rPr>
                <w:sz w:val="22"/>
                <w:szCs w:val="22"/>
              </w:rPr>
            </w:pPr>
            <w:r>
              <w:rPr>
                <w:sz w:val="22"/>
                <w:szCs w:val="22"/>
              </w:rPr>
              <w:t>Exchange rate, national currency/USD (market+estimated) [PW]</w:t>
            </w:r>
          </w:p>
        </w:tc>
      </w:tr>
      <w:tr w:rsidR="0030221B" w14:paraId="72509483" w14:textId="77777777">
        <w:tc>
          <w:tcPr>
            <w:tcW w:w="3025" w:type="dxa"/>
          </w:tcPr>
          <w:p w14:paraId="0000158E" w14:textId="77777777" w:rsidR="0030221B" w:rsidRDefault="00000000">
            <w:pPr>
              <w:rPr>
                <w:sz w:val="22"/>
                <w:szCs w:val="22"/>
              </w:rPr>
            </w:pPr>
            <w:r>
              <w:rPr>
                <w:sz w:val="22"/>
                <w:szCs w:val="22"/>
              </w:rPr>
              <w:t>statcap_PW</w:t>
            </w:r>
          </w:p>
        </w:tc>
        <w:tc>
          <w:tcPr>
            <w:tcW w:w="5610" w:type="dxa"/>
          </w:tcPr>
          <w:p w14:paraId="0000158F" w14:textId="77777777" w:rsidR="0030221B" w:rsidRDefault="00000000">
            <w:pPr>
              <w:rPr>
                <w:sz w:val="22"/>
                <w:szCs w:val="22"/>
              </w:rPr>
            </w:pPr>
            <w:r>
              <w:rPr>
                <w:sz w:val="22"/>
                <w:szCs w:val="22"/>
              </w:rPr>
              <w:t>Statistical capacity indicator (source: World Bank, developing countries only) [PW]</w:t>
            </w:r>
          </w:p>
        </w:tc>
      </w:tr>
      <w:tr w:rsidR="0030221B" w14:paraId="185E67AB" w14:textId="77777777">
        <w:tc>
          <w:tcPr>
            <w:tcW w:w="3025" w:type="dxa"/>
            <w:vAlign w:val="center"/>
          </w:tcPr>
          <w:p w14:paraId="00001590" w14:textId="77777777" w:rsidR="0030221B" w:rsidRDefault="00000000">
            <w:pPr>
              <w:rPr>
                <w:color w:val="000000"/>
                <w:sz w:val="22"/>
                <w:szCs w:val="22"/>
              </w:rPr>
            </w:pPr>
            <w:r>
              <w:rPr>
                <w:color w:val="000000"/>
                <w:sz w:val="22"/>
                <w:szCs w:val="22"/>
              </w:rPr>
              <w:t>gdp_WDI</w:t>
            </w:r>
          </w:p>
        </w:tc>
        <w:tc>
          <w:tcPr>
            <w:tcW w:w="5610" w:type="dxa"/>
            <w:vAlign w:val="center"/>
          </w:tcPr>
          <w:p w14:paraId="00001591" w14:textId="77777777" w:rsidR="0030221B" w:rsidRDefault="00000000">
            <w:pPr>
              <w:rPr>
                <w:color w:val="000000"/>
                <w:sz w:val="22"/>
                <w:szCs w:val="22"/>
              </w:rPr>
            </w:pPr>
            <w:r>
              <w:rPr>
                <w:color w:val="000000"/>
                <w:sz w:val="22"/>
                <w:szCs w:val="22"/>
              </w:rPr>
              <w:t>GDP (constant 2005 US$) [</w:t>
            </w:r>
            <w:proofErr w:type="gramStart"/>
            <w:r>
              <w:rPr>
                <w:color w:val="000000"/>
                <w:sz w:val="22"/>
                <w:szCs w:val="22"/>
              </w:rPr>
              <w:t xml:space="preserve">WDI]   </w:t>
            </w:r>
            <w:proofErr w:type="gramEnd"/>
            <w:r>
              <w:rPr>
                <w:color w:val="000000"/>
                <w:sz w:val="22"/>
                <w:szCs w:val="22"/>
              </w:rPr>
              <w:t xml:space="preserve">    </w:t>
            </w:r>
          </w:p>
        </w:tc>
      </w:tr>
      <w:tr w:rsidR="0030221B" w14:paraId="78BBCB2F" w14:textId="77777777">
        <w:tc>
          <w:tcPr>
            <w:tcW w:w="3025" w:type="dxa"/>
            <w:vAlign w:val="center"/>
          </w:tcPr>
          <w:p w14:paraId="00001592" w14:textId="77777777" w:rsidR="0030221B" w:rsidRDefault="00000000">
            <w:pPr>
              <w:rPr>
                <w:color w:val="000000"/>
                <w:sz w:val="22"/>
                <w:szCs w:val="22"/>
              </w:rPr>
            </w:pPr>
            <w:r>
              <w:rPr>
                <w:color w:val="000000"/>
                <w:sz w:val="22"/>
                <w:szCs w:val="22"/>
              </w:rPr>
              <w:t>growth_WDI</w:t>
            </w:r>
          </w:p>
        </w:tc>
        <w:tc>
          <w:tcPr>
            <w:tcW w:w="5610" w:type="dxa"/>
            <w:vAlign w:val="center"/>
          </w:tcPr>
          <w:p w14:paraId="00001593" w14:textId="77777777" w:rsidR="0030221B" w:rsidRDefault="00000000">
            <w:pPr>
              <w:rPr>
                <w:color w:val="000000"/>
                <w:sz w:val="22"/>
                <w:szCs w:val="22"/>
              </w:rPr>
            </w:pPr>
            <w:r>
              <w:rPr>
                <w:color w:val="000000"/>
                <w:sz w:val="22"/>
                <w:szCs w:val="22"/>
              </w:rPr>
              <w:t>GDP growth (annual %) [</w:t>
            </w:r>
            <w:proofErr w:type="gramStart"/>
            <w:r>
              <w:rPr>
                <w:color w:val="000000"/>
                <w:sz w:val="22"/>
                <w:szCs w:val="22"/>
              </w:rPr>
              <w:t xml:space="preserve">WDI]   </w:t>
            </w:r>
            <w:proofErr w:type="gramEnd"/>
            <w:r>
              <w:rPr>
                <w:color w:val="000000"/>
                <w:sz w:val="22"/>
                <w:szCs w:val="22"/>
              </w:rPr>
              <w:t xml:space="preserve">    </w:t>
            </w:r>
          </w:p>
        </w:tc>
      </w:tr>
      <w:tr w:rsidR="0030221B" w14:paraId="576EAF87" w14:textId="77777777">
        <w:tc>
          <w:tcPr>
            <w:tcW w:w="3025" w:type="dxa"/>
            <w:vAlign w:val="center"/>
          </w:tcPr>
          <w:p w14:paraId="00001594" w14:textId="77777777" w:rsidR="0030221B" w:rsidRDefault="00000000">
            <w:pPr>
              <w:rPr>
                <w:color w:val="000000"/>
                <w:sz w:val="22"/>
                <w:szCs w:val="22"/>
              </w:rPr>
            </w:pPr>
            <w:r>
              <w:rPr>
                <w:color w:val="000000"/>
                <w:sz w:val="22"/>
                <w:szCs w:val="22"/>
              </w:rPr>
              <w:t>gdppc_WDI</w:t>
            </w:r>
          </w:p>
        </w:tc>
        <w:tc>
          <w:tcPr>
            <w:tcW w:w="5610" w:type="dxa"/>
            <w:vAlign w:val="center"/>
          </w:tcPr>
          <w:p w14:paraId="00001595" w14:textId="77777777" w:rsidR="0030221B" w:rsidRDefault="00000000">
            <w:pPr>
              <w:rPr>
                <w:color w:val="000000"/>
                <w:sz w:val="22"/>
                <w:szCs w:val="22"/>
              </w:rPr>
            </w:pPr>
            <w:r>
              <w:rPr>
                <w:color w:val="000000"/>
                <w:sz w:val="22"/>
                <w:szCs w:val="22"/>
              </w:rPr>
              <w:t>GDP per capita (constant 2005 US$) [</w:t>
            </w:r>
            <w:proofErr w:type="gramStart"/>
            <w:r>
              <w:rPr>
                <w:color w:val="000000"/>
                <w:sz w:val="22"/>
                <w:szCs w:val="22"/>
              </w:rPr>
              <w:t xml:space="preserve">WDI]   </w:t>
            </w:r>
            <w:proofErr w:type="gramEnd"/>
            <w:r>
              <w:rPr>
                <w:color w:val="000000"/>
                <w:sz w:val="22"/>
                <w:szCs w:val="22"/>
              </w:rPr>
              <w:t xml:space="preserve">  </w:t>
            </w:r>
          </w:p>
        </w:tc>
      </w:tr>
      <w:tr w:rsidR="0030221B" w14:paraId="4C50A5C9" w14:textId="77777777">
        <w:tc>
          <w:tcPr>
            <w:tcW w:w="3025" w:type="dxa"/>
            <w:vAlign w:val="center"/>
          </w:tcPr>
          <w:p w14:paraId="00001596" w14:textId="77777777" w:rsidR="0030221B" w:rsidRDefault="00000000">
            <w:pPr>
              <w:rPr>
                <w:color w:val="000000"/>
                <w:sz w:val="22"/>
                <w:szCs w:val="22"/>
              </w:rPr>
            </w:pPr>
            <w:r>
              <w:rPr>
                <w:color w:val="000000"/>
                <w:sz w:val="22"/>
                <w:szCs w:val="22"/>
              </w:rPr>
              <w:t>gini_WDI</w:t>
            </w:r>
          </w:p>
        </w:tc>
        <w:tc>
          <w:tcPr>
            <w:tcW w:w="5610" w:type="dxa"/>
            <w:vAlign w:val="center"/>
          </w:tcPr>
          <w:p w14:paraId="00001597" w14:textId="77777777" w:rsidR="0030221B" w:rsidRDefault="00000000">
            <w:pPr>
              <w:rPr>
                <w:color w:val="000000"/>
                <w:sz w:val="22"/>
                <w:szCs w:val="22"/>
              </w:rPr>
            </w:pPr>
            <w:r>
              <w:rPr>
                <w:color w:val="000000"/>
                <w:sz w:val="22"/>
                <w:szCs w:val="22"/>
              </w:rPr>
              <w:t>GINI index [</w:t>
            </w:r>
            <w:proofErr w:type="gramStart"/>
            <w:r>
              <w:rPr>
                <w:color w:val="000000"/>
                <w:sz w:val="22"/>
                <w:szCs w:val="22"/>
              </w:rPr>
              <w:t xml:space="preserve">WDI]   </w:t>
            </w:r>
            <w:proofErr w:type="gramEnd"/>
            <w:r>
              <w:rPr>
                <w:color w:val="000000"/>
                <w:sz w:val="22"/>
                <w:szCs w:val="22"/>
              </w:rPr>
              <w:t xml:space="preserve">      </w:t>
            </w:r>
          </w:p>
        </w:tc>
      </w:tr>
      <w:tr w:rsidR="0030221B" w14:paraId="4CF4DE65" w14:textId="77777777">
        <w:tc>
          <w:tcPr>
            <w:tcW w:w="3025" w:type="dxa"/>
            <w:vAlign w:val="center"/>
          </w:tcPr>
          <w:p w14:paraId="00001598" w14:textId="77777777" w:rsidR="0030221B" w:rsidRDefault="00000000">
            <w:pPr>
              <w:rPr>
                <w:color w:val="000000"/>
                <w:sz w:val="22"/>
                <w:szCs w:val="22"/>
              </w:rPr>
            </w:pPr>
            <w:r>
              <w:rPr>
                <w:color w:val="000000"/>
                <w:sz w:val="22"/>
                <w:szCs w:val="22"/>
              </w:rPr>
              <w:t>gni_WDI</w:t>
            </w:r>
          </w:p>
        </w:tc>
        <w:tc>
          <w:tcPr>
            <w:tcW w:w="5610" w:type="dxa"/>
            <w:vAlign w:val="center"/>
          </w:tcPr>
          <w:p w14:paraId="00001599" w14:textId="77777777" w:rsidR="0030221B" w:rsidRDefault="00000000">
            <w:pPr>
              <w:rPr>
                <w:color w:val="000000"/>
                <w:sz w:val="22"/>
                <w:szCs w:val="22"/>
              </w:rPr>
            </w:pPr>
            <w:r>
              <w:rPr>
                <w:color w:val="000000"/>
                <w:sz w:val="22"/>
                <w:szCs w:val="22"/>
              </w:rPr>
              <w:t>GNI (constant 2005 US$) [</w:t>
            </w:r>
            <w:proofErr w:type="gramStart"/>
            <w:r>
              <w:rPr>
                <w:color w:val="000000"/>
                <w:sz w:val="22"/>
                <w:szCs w:val="22"/>
              </w:rPr>
              <w:t xml:space="preserve">WDI]   </w:t>
            </w:r>
            <w:proofErr w:type="gramEnd"/>
            <w:r>
              <w:rPr>
                <w:color w:val="000000"/>
                <w:sz w:val="22"/>
                <w:szCs w:val="22"/>
              </w:rPr>
              <w:t xml:space="preserve">    </w:t>
            </w:r>
          </w:p>
        </w:tc>
      </w:tr>
      <w:tr w:rsidR="0030221B" w14:paraId="6904A261" w14:textId="77777777">
        <w:tc>
          <w:tcPr>
            <w:tcW w:w="3025" w:type="dxa"/>
            <w:vAlign w:val="center"/>
          </w:tcPr>
          <w:p w14:paraId="0000159A" w14:textId="77777777" w:rsidR="0030221B" w:rsidRDefault="00000000">
            <w:pPr>
              <w:rPr>
                <w:color w:val="000000"/>
                <w:sz w:val="22"/>
                <w:szCs w:val="22"/>
              </w:rPr>
            </w:pPr>
            <w:r>
              <w:rPr>
                <w:color w:val="000000"/>
                <w:sz w:val="22"/>
                <w:szCs w:val="22"/>
              </w:rPr>
              <w:t>gnipc_WDI</w:t>
            </w:r>
          </w:p>
        </w:tc>
        <w:tc>
          <w:tcPr>
            <w:tcW w:w="5610" w:type="dxa"/>
            <w:vAlign w:val="center"/>
          </w:tcPr>
          <w:p w14:paraId="0000159B" w14:textId="77777777" w:rsidR="0030221B" w:rsidRDefault="00000000">
            <w:pPr>
              <w:rPr>
                <w:color w:val="000000"/>
                <w:sz w:val="22"/>
                <w:szCs w:val="22"/>
              </w:rPr>
            </w:pPr>
            <w:r>
              <w:rPr>
                <w:color w:val="000000"/>
                <w:sz w:val="22"/>
                <w:szCs w:val="22"/>
              </w:rPr>
              <w:t>GNI per capita (constant 2005 US$) [</w:t>
            </w:r>
            <w:proofErr w:type="gramStart"/>
            <w:r>
              <w:rPr>
                <w:color w:val="000000"/>
                <w:sz w:val="22"/>
                <w:szCs w:val="22"/>
              </w:rPr>
              <w:t xml:space="preserve">WDI]   </w:t>
            </w:r>
            <w:proofErr w:type="gramEnd"/>
            <w:r>
              <w:rPr>
                <w:color w:val="000000"/>
                <w:sz w:val="22"/>
                <w:szCs w:val="22"/>
              </w:rPr>
              <w:t xml:space="preserve">  </w:t>
            </w:r>
          </w:p>
        </w:tc>
      </w:tr>
      <w:tr w:rsidR="0030221B" w14:paraId="71D64D56" w14:textId="77777777">
        <w:tc>
          <w:tcPr>
            <w:tcW w:w="3025" w:type="dxa"/>
            <w:vAlign w:val="center"/>
          </w:tcPr>
          <w:p w14:paraId="0000159C" w14:textId="77777777" w:rsidR="0030221B" w:rsidRDefault="00000000">
            <w:pPr>
              <w:rPr>
                <w:color w:val="000000"/>
                <w:sz w:val="22"/>
                <w:szCs w:val="22"/>
              </w:rPr>
            </w:pPr>
            <w:r>
              <w:rPr>
                <w:color w:val="000000"/>
                <w:sz w:val="22"/>
                <w:szCs w:val="22"/>
              </w:rPr>
              <w:t>inflation_WDI</w:t>
            </w:r>
          </w:p>
        </w:tc>
        <w:tc>
          <w:tcPr>
            <w:tcW w:w="5610" w:type="dxa"/>
            <w:vAlign w:val="center"/>
          </w:tcPr>
          <w:p w14:paraId="0000159D" w14:textId="77777777" w:rsidR="0030221B" w:rsidRDefault="00000000">
            <w:pPr>
              <w:rPr>
                <w:color w:val="000000"/>
                <w:sz w:val="22"/>
                <w:szCs w:val="22"/>
              </w:rPr>
            </w:pPr>
            <w:r>
              <w:rPr>
                <w:color w:val="000000"/>
                <w:sz w:val="22"/>
                <w:szCs w:val="22"/>
              </w:rPr>
              <w:t>Inflation, consumer prices (annual%) [</w:t>
            </w:r>
            <w:proofErr w:type="gramStart"/>
            <w:r>
              <w:rPr>
                <w:color w:val="000000"/>
                <w:sz w:val="22"/>
                <w:szCs w:val="22"/>
              </w:rPr>
              <w:t xml:space="preserve">WDI]   </w:t>
            </w:r>
            <w:proofErr w:type="gramEnd"/>
            <w:r>
              <w:rPr>
                <w:color w:val="000000"/>
                <w:sz w:val="22"/>
                <w:szCs w:val="22"/>
              </w:rPr>
              <w:t xml:space="preserve">    </w:t>
            </w:r>
          </w:p>
        </w:tc>
      </w:tr>
      <w:tr w:rsidR="0030221B" w14:paraId="4561BDE0" w14:textId="77777777">
        <w:tc>
          <w:tcPr>
            <w:tcW w:w="3025" w:type="dxa"/>
            <w:vAlign w:val="center"/>
          </w:tcPr>
          <w:p w14:paraId="0000159E" w14:textId="77777777" w:rsidR="0030221B" w:rsidRDefault="00000000">
            <w:pPr>
              <w:rPr>
                <w:color w:val="000000"/>
                <w:sz w:val="22"/>
                <w:szCs w:val="22"/>
              </w:rPr>
            </w:pPr>
            <w:r>
              <w:rPr>
                <w:color w:val="000000"/>
                <w:sz w:val="22"/>
                <w:szCs w:val="22"/>
              </w:rPr>
              <w:t>reer_WDI</w:t>
            </w:r>
          </w:p>
        </w:tc>
        <w:tc>
          <w:tcPr>
            <w:tcW w:w="5610" w:type="dxa"/>
            <w:vAlign w:val="center"/>
          </w:tcPr>
          <w:p w14:paraId="0000159F" w14:textId="77777777" w:rsidR="0030221B" w:rsidRDefault="00000000">
            <w:pPr>
              <w:rPr>
                <w:color w:val="000000"/>
                <w:sz w:val="22"/>
                <w:szCs w:val="22"/>
              </w:rPr>
            </w:pPr>
            <w:r>
              <w:rPr>
                <w:color w:val="000000"/>
                <w:sz w:val="22"/>
                <w:szCs w:val="22"/>
              </w:rPr>
              <w:t>Real effective exchange rate index (2010 = 100) [</w:t>
            </w:r>
            <w:proofErr w:type="gramStart"/>
            <w:r>
              <w:rPr>
                <w:color w:val="000000"/>
                <w:sz w:val="22"/>
                <w:szCs w:val="22"/>
              </w:rPr>
              <w:t xml:space="preserve">WDI]   </w:t>
            </w:r>
            <w:proofErr w:type="gramEnd"/>
          </w:p>
        </w:tc>
      </w:tr>
      <w:tr w:rsidR="0030221B" w14:paraId="51BE07ED" w14:textId="77777777">
        <w:tc>
          <w:tcPr>
            <w:tcW w:w="3025" w:type="dxa"/>
            <w:vAlign w:val="center"/>
          </w:tcPr>
          <w:p w14:paraId="000015A0" w14:textId="77777777" w:rsidR="0030221B" w:rsidRDefault="00000000">
            <w:pPr>
              <w:rPr>
                <w:color w:val="000000"/>
                <w:sz w:val="22"/>
                <w:szCs w:val="22"/>
              </w:rPr>
            </w:pPr>
            <w:r>
              <w:rPr>
                <w:color w:val="000000"/>
                <w:sz w:val="22"/>
                <w:szCs w:val="22"/>
              </w:rPr>
              <w:t>remittances_WDI</w:t>
            </w:r>
          </w:p>
        </w:tc>
        <w:tc>
          <w:tcPr>
            <w:tcW w:w="5610" w:type="dxa"/>
            <w:vAlign w:val="center"/>
          </w:tcPr>
          <w:p w14:paraId="000015A1" w14:textId="77777777" w:rsidR="0030221B" w:rsidRDefault="00000000">
            <w:pPr>
              <w:rPr>
                <w:color w:val="000000"/>
                <w:sz w:val="22"/>
                <w:szCs w:val="22"/>
              </w:rPr>
            </w:pPr>
            <w:r>
              <w:rPr>
                <w:color w:val="000000"/>
                <w:sz w:val="22"/>
                <w:szCs w:val="22"/>
              </w:rPr>
              <w:t>Personal remittances, received (% of GDP)</w:t>
            </w:r>
          </w:p>
        </w:tc>
      </w:tr>
      <w:tr w:rsidR="0030221B" w14:paraId="0242E8DE" w14:textId="77777777">
        <w:tc>
          <w:tcPr>
            <w:tcW w:w="3025" w:type="dxa"/>
            <w:vAlign w:val="center"/>
          </w:tcPr>
          <w:p w14:paraId="000015A2" w14:textId="77777777" w:rsidR="0030221B" w:rsidRDefault="00000000">
            <w:pPr>
              <w:rPr>
                <w:color w:val="000000"/>
                <w:sz w:val="22"/>
                <w:szCs w:val="22"/>
              </w:rPr>
            </w:pPr>
            <w:proofErr w:type="spellStart"/>
            <w:r>
              <w:rPr>
                <w:color w:val="000000"/>
                <w:sz w:val="22"/>
                <w:szCs w:val="22"/>
              </w:rPr>
              <w:t>surdef_WDI</w:t>
            </w:r>
            <w:proofErr w:type="spellEnd"/>
          </w:p>
        </w:tc>
        <w:tc>
          <w:tcPr>
            <w:tcW w:w="5610" w:type="dxa"/>
            <w:vAlign w:val="center"/>
          </w:tcPr>
          <w:p w14:paraId="000015A3" w14:textId="77777777" w:rsidR="0030221B" w:rsidRDefault="00000000">
            <w:pPr>
              <w:rPr>
                <w:color w:val="000000"/>
                <w:sz w:val="22"/>
                <w:szCs w:val="22"/>
              </w:rPr>
            </w:pPr>
            <w:r>
              <w:rPr>
                <w:color w:val="000000"/>
                <w:sz w:val="22"/>
                <w:szCs w:val="22"/>
              </w:rPr>
              <w:t xml:space="preserve">Cash surplus/deficit (% of </w:t>
            </w:r>
            <w:proofErr w:type="gramStart"/>
            <w:r>
              <w:rPr>
                <w:color w:val="000000"/>
                <w:sz w:val="22"/>
                <w:szCs w:val="22"/>
              </w:rPr>
              <w:t xml:space="preserve">GDP)   </w:t>
            </w:r>
            <w:proofErr w:type="gramEnd"/>
            <w:r>
              <w:rPr>
                <w:color w:val="000000"/>
                <w:sz w:val="22"/>
                <w:szCs w:val="22"/>
              </w:rPr>
              <w:t xml:space="preserve">    </w:t>
            </w:r>
          </w:p>
        </w:tc>
      </w:tr>
      <w:tr w:rsidR="0030221B" w14:paraId="5BEC30FD" w14:textId="77777777">
        <w:tc>
          <w:tcPr>
            <w:tcW w:w="3025" w:type="dxa"/>
            <w:vAlign w:val="center"/>
          </w:tcPr>
          <w:p w14:paraId="000015A4" w14:textId="77777777" w:rsidR="0030221B" w:rsidRDefault="00000000">
            <w:pPr>
              <w:rPr>
                <w:color w:val="000000"/>
                <w:sz w:val="22"/>
                <w:szCs w:val="22"/>
              </w:rPr>
            </w:pPr>
            <w:r>
              <w:rPr>
                <w:color w:val="000000"/>
                <w:sz w:val="22"/>
                <w:szCs w:val="22"/>
              </w:rPr>
              <w:t>tax_rev_WDI</w:t>
            </w:r>
          </w:p>
        </w:tc>
        <w:tc>
          <w:tcPr>
            <w:tcW w:w="5610" w:type="dxa"/>
            <w:vAlign w:val="center"/>
          </w:tcPr>
          <w:p w14:paraId="000015A5" w14:textId="77777777" w:rsidR="0030221B" w:rsidRDefault="00000000">
            <w:pPr>
              <w:rPr>
                <w:color w:val="000000"/>
                <w:sz w:val="22"/>
                <w:szCs w:val="22"/>
              </w:rPr>
            </w:pPr>
            <w:r>
              <w:rPr>
                <w:color w:val="000000"/>
                <w:sz w:val="22"/>
                <w:szCs w:val="22"/>
              </w:rPr>
              <w:t>Tax revenue (% of GDP) [</w:t>
            </w:r>
            <w:proofErr w:type="gramStart"/>
            <w:r>
              <w:rPr>
                <w:color w:val="000000"/>
                <w:sz w:val="22"/>
                <w:szCs w:val="22"/>
              </w:rPr>
              <w:t xml:space="preserve">WDI]   </w:t>
            </w:r>
            <w:proofErr w:type="gramEnd"/>
            <w:r>
              <w:rPr>
                <w:color w:val="000000"/>
                <w:sz w:val="22"/>
                <w:szCs w:val="22"/>
              </w:rPr>
              <w:t xml:space="preserve">   </w:t>
            </w:r>
          </w:p>
        </w:tc>
      </w:tr>
      <w:tr w:rsidR="0030221B" w14:paraId="0F20376D" w14:textId="77777777">
        <w:tc>
          <w:tcPr>
            <w:tcW w:w="3025" w:type="dxa"/>
            <w:vAlign w:val="center"/>
          </w:tcPr>
          <w:p w14:paraId="000015A6" w14:textId="77777777" w:rsidR="0030221B" w:rsidRDefault="00000000">
            <w:pPr>
              <w:rPr>
                <w:color w:val="000000"/>
                <w:sz w:val="22"/>
                <w:szCs w:val="22"/>
              </w:rPr>
            </w:pPr>
            <w:r>
              <w:rPr>
                <w:color w:val="000000"/>
                <w:sz w:val="22"/>
                <w:szCs w:val="22"/>
              </w:rPr>
              <w:t>govt_consump_WDI</w:t>
            </w:r>
          </w:p>
        </w:tc>
        <w:tc>
          <w:tcPr>
            <w:tcW w:w="5610" w:type="dxa"/>
            <w:vAlign w:val="center"/>
          </w:tcPr>
          <w:p w14:paraId="000015A7" w14:textId="77777777" w:rsidR="0030221B" w:rsidRDefault="00000000">
            <w:pPr>
              <w:rPr>
                <w:color w:val="000000"/>
                <w:sz w:val="22"/>
                <w:szCs w:val="22"/>
              </w:rPr>
            </w:pPr>
            <w:r>
              <w:rPr>
                <w:color w:val="000000"/>
                <w:sz w:val="22"/>
                <w:szCs w:val="22"/>
              </w:rPr>
              <w:t>General government final consumption expenditure (% of GDP)</w:t>
            </w:r>
          </w:p>
        </w:tc>
      </w:tr>
      <w:tr w:rsidR="0030221B" w14:paraId="61FB0F16" w14:textId="77777777">
        <w:tc>
          <w:tcPr>
            <w:tcW w:w="3025" w:type="dxa"/>
            <w:vAlign w:val="center"/>
          </w:tcPr>
          <w:p w14:paraId="000015A8" w14:textId="77777777" w:rsidR="0030221B" w:rsidRDefault="00000000">
            <w:pPr>
              <w:rPr>
                <w:color w:val="000000"/>
                <w:sz w:val="22"/>
                <w:szCs w:val="22"/>
              </w:rPr>
            </w:pPr>
            <w:r>
              <w:rPr>
                <w:color w:val="000000"/>
                <w:sz w:val="22"/>
                <w:szCs w:val="22"/>
              </w:rPr>
              <w:t>GNI_growth_WDI</w:t>
            </w:r>
          </w:p>
        </w:tc>
        <w:tc>
          <w:tcPr>
            <w:tcW w:w="5610" w:type="dxa"/>
            <w:vAlign w:val="center"/>
          </w:tcPr>
          <w:p w14:paraId="000015A9" w14:textId="77777777" w:rsidR="0030221B" w:rsidRDefault="00000000">
            <w:pPr>
              <w:rPr>
                <w:color w:val="000000"/>
                <w:sz w:val="22"/>
                <w:szCs w:val="22"/>
              </w:rPr>
            </w:pPr>
            <w:r>
              <w:rPr>
                <w:color w:val="000000"/>
                <w:sz w:val="22"/>
                <w:szCs w:val="22"/>
              </w:rPr>
              <w:t>GNI per capita growth (annual %)</w:t>
            </w:r>
          </w:p>
        </w:tc>
      </w:tr>
      <w:tr w:rsidR="0030221B" w14:paraId="777EAB8F" w14:textId="77777777">
        <w:tc>
          <w:tcPr>
            <w:tcW w:w="3025" w:type="dxa"/>
            <w:vAlign w:val="center"/>
          </w:tcPr>
          <w:p w14:paraId="000015AA" w14:textId="77777777" w:rsidR="0030221B" w:rsidRDefault="00000000">
            <w:pPr>
              <w:rPr>
                <w:color w:val="000000"/>
                <w:sz w:val="22"/>
                <w:szCs w:val="22"/>
              </w:rPr>
            </w:pPr>
            <w:r>
              <w:rPr>
                <w:color w:val="000000"/>
                <w:sz w:val="22"/>
                <w:szCs w:val="22"/>
              </w:rPr>
              <w:t>capform_WDI</w:t>
            </w:r>
          </w:p>
        </w:tc>
        <w:tc>
          <w:tcPr>
            <w:tcW w:w="5610" w:type="dxa"/>
            <w:vAlign w:val="center"/>
          </w:tcPr>
          <w:p w14:paraId="000015AB" w14:textId="77777777" w:rsidR="0030221B" w:rsidRDefault="00000000">
            <w:pPr>
              <w:rPr>
                <w:color w:val="000000"/>
                <w:sz w:val="22"/>
                <w:szCs w:val="22"/>
              </w:rPr>
            </w:pPr>
            <w:r>
              <w:rPr>
                <w:color w:val="000000"/>
                <w:sz w:val="22"/>
                <w:szCs w:val="22"/>
              </w:rPr>
              <w:t>Gross fixed capital formation (% of GDP)</w:t>
            </w:r>
          </w:p>
        </w:tc>
      </w:tr>
      <w:tr w:rsidR="0030221B" w14:paraId="518894B8" w14:textId="77777777">
        <w:tc>
          <w:tcPr>
            <w:tcW w:w="3025" w:type="dxa"/>
            <w:vAlign w:val="center"/>
          </w:tcPr>
          <w:p w14:paraId="000015AC" w14:textId="77777777" w:rsidR="0030221B" w:rsidRDefault="00000000">
            <w:pPr>
              <w:rPr>
                <w:color w:val="000000"/>
                <w:sz w:val="22"/>
                <w:szCs w:val="22"/>
              </w:rPr>
            </w:pPr>
            <w:r>
              <w:rPr>
                <w:color w:val="000000"/>
                <w:sz w:val="22"/>
                <w:szCs w:val="22"/>
              </w:rPr>
              <w:lastRenderedPageBreak/>
              <w:t>capformraw_WDI</w:t>
            </w:r>
          </w:p>
        </w:tc>
        <w:tc>
          <w:tcPr>
            <w:tcW w:w="5610" w:type="dxa"/>
            <w:vAlign w:val="center"/>
          </w:tcPr>
          <w:p w14:paraId="000015AD" w14:textId="77777777" w:rsidR="0030221B" w:rsidRDefault="00000000">
            <w:pPr>
              <w:rPr>
                <w:color w:val="000000"/>
                <w:sz w:val="22"/>
                <w:szCs w:val="22"/>
              </w:rPr>
            </w:pPr>
            <w:r>
              <w:rPr>
                <w:color w:val="000000"/>
                <w:sz w:val="22"/>
                <w:szCs w:val="22"/>
              </w:rPr>
              <w:t>Gross capital formation (constant 2010 US$)</w:t>
            </w:r>
          </w:p>
        </w:tc>
      </w:tr>
      <w:tr w:rsidR="0030221B" w14:paraId="7FBE35C6" w14:textId="77777777">
        <w:tc>
          <w:tcPr>
            <w:tcW w:w="3025" w:type="dxa"/>
            <w:vAlign w:val="center"/>
          </w:tcPr>
          <w:p w14:paraId="000015AE" w14:textId="77777777" w:rsidR="0030221B" w:rsidRDefault="00000000">
            <w:pPr>
              <w:rPr>
                <w:color w:val="000000"/>
                <w:sz w:val="22"/>
                <w:szCs w:val="22"/>
              </w:rPr>
            </w:pPr>
            <w:r>
              <w:rPr>
                <w:color w:val="000000"/>
                <w:sz w:val="22"/>
                <w:szCs w:val="22"/>
              </w:rPr>
              <w:t>netoda_WDI</w:t>
            </w:r>
          </w:p>
        </w:tc>
        <w:tc>
          <w:tcPr>
            <w:tcW w:w="5610" w:type="dxa"/>
            <w:vAlign w:val="center"/>
          </w:tcPr>
          <w:p w14:paraId="000015AF" w14:textId="77777777" w:rsidR="0030221B" w:rsidRDefault="00000000">
            <w:pPr>
              <w:rPr>
                <w:color w:val="000000"/>
                <w:sz w:val="22"/>
                <w:szCs w:val="22"/>
              </w:rPr>
            </w:pPr>
            <w:r>
              <w:rPr>
                <w:color w:val="000000"/>
                <w:sz w:val="22"/>
                <w:szCs w:val="22"/>
              </w:rPr>
              <w:t>Net official development assistance received (current US$) [WDI]</w:t>
            </w:r>
          </w:p>
        </w:tc>
      </w:tr>
      <w:tr w:rsidR="0030221B" w14:paraId="3F21F274" w14:textId="77777777">
        <w:tc>
          <w:tcPr>
            <w:tcW w:w="3025" w:type="dxa"/>
            <w:vAlign w:val="center"/>
          </w:tcPr>
          <w:p w14:paraId="000015B0" w14:textId="77777777" w:rsidR="0030221B" w:rsidRDefault="00000000">
            <w:pPr>
              <w:rPr>
                <w:color w:val="000000"/>
                <w:sz w:val="22"/>
                <w:szCs w:val="22"/>
              </w:rPr>
            </w:pPr>
            <w:r>
              <w:rPr>
                <w:color w:val="000000"/>
                <w:sz w:val="22"/>
                <w:szCs w:val="22"/>
              </w:rPr>
              <w:t>gdp_WDI_PW</w:t>
            </w:r>
          </w:p>
        </w:tc>
        <w:tc>
          <w:tcPr>
            <w:tcW w:w="5610" w:type="dxa"/>
            <w:vAlign w:val="center"/>
          </w:tcPr>
          <w:p w14:paraId="000015B1" w14:textId="77777777" w:rsidR="0030221B" w:rsidRDefault="00000000">
            <w:pPr>
              <w:rPr>
                <w:color w:val="000000"/>
                <w:sz w:val="22"/>
                <w:szCs w:val="22"/>
              </w:rPr>
            </w:pPr>
            <w:r>
              <w:rPr>
                <w:color w:val="000000"/>
                <w:sz w:val="22"/>
                <w:szCs w:val="22"/>
              </w:rPr>
              <w:t>GDP (constant 2005 US$) [WDI_PW]</w:t>
            </w:r>
          </w:p>
        </w:tc>
      </w:tr>
      <w:tr w:rsidR="0030221B" w14:paraId="145F19FE" w14:textId="77777777">
        <w:tc>
          <w:tcPr>
            <w:tcW w:w="3025" w:type="dxa"/>
            <w:vAlign w:val="center"/>
          </w:tcPr>
          <w:p w14:paraId="000015B2" w14:textId="77777777" w:rsidR="0030221B" w:rsidRDefault="00000000">
            <w:pPr>
              <w:rPr>
                <w:color w:val="000000"/>
                <w:sz w:val="22"/>
                <w:szCs w:val="22"/>
              </w:rPr>
            </w:pPr>
            <w:r>
              <w:rPr>
                <w:color w:val="000000"/>
                <w:sz w:val="22"/>
                <w:szCs w:val="22"/>
              </w:rPr>
              <w:t>gdppc_WDI_PW</w:t>
            </w:r>
          </w:p>
        </w:tc>
        <w:tc>
          <w:tcPr>
            <w:tcW w:w="5610" w:type="dxa"/>
            <w:vAlign w:val="center"/>
          </w:tcPr>
          <w:p w14:paraId="000015B3" w14:textId="77777777" w:rsidR="0030221B" w:rsidRDefault="00000000">
            <w:pPr>
              <w:rPr>
                <w:color w:val="000000"/>
                <w:sz w:val="22"/>
                <w:szCs w:val="22"/>
              </w:rPr>
            </w:pPr>
            <w:r>
              <w:rPr>
                <w:color w:val="000000"/>
                <w:sz w:val="22"/>
                <w:szCs w:val="22"/>
              </w:rPr>
              <w:t>Gross Domestic Product Per Capita [WDI_PW]</w:t>
            </w:r>
          </w:p>
        </w:tc>
      </w:tr>
      <w:tr w:rsidR="0030221B" w14:paraId="1F74F48D" w14:textId="77777777">
        <w:tc>
          <w:tcPr>
            <w:tcW w:w="3025" w:type="dxa"/>
            <w:vAlign w:val="center"/>
          </w:tcPr>
          <w:p w14:paraId="000015B4" w14:textId="77777777" w:rsidR="0030221B" w:rsidRDefault="00000000">
            <w:pPr>
              <w:rPr>
                <w:color w:val="000000"/>
                <w:sz w:val="22"/>
                <w:szCs w:val="22"/>
              </w:rPr>
            </w:pPr>
            <w:r>
              <w:rPr>
                <w:color w:val="000000"/>
                <w:sz w:val="22"/>
                <w:szCs w:val="22"/>
              </w:rPr>
              <w:t>growth_WDI_PW</w:t>
            </w:r>
          </w:p>
        </w:tc>
        <w:tc>
          <w:tcPr>
            <w:tcW w:w="5610" w:type="dxa"/>
            <w:vAlign w:val="center"/>
          </w:tcPr>
          <w:p w14:paraId="000015B5" w14:textId="77777777" w:rsidR="0030221B" w:rsidRDefault="00000000">
            <w:pPr>
              <w:rPr>
                <w:color w:val="000000"/>
                <w:sz w:val="22"/>
                <w:szCs w:val="22"/>
              </w:rPr>
            </w:pPr>
            <w:r>
              <w:rPr>
                <w:color w:val="000000"/>
                <w:sz w:val="22"/>
                <w:szCs w:val="22"/>
              </w:rPr>
              <w:t>GDP growth (annual %) [WDI_PW]</w:t>
            </w:r>
          </w:p>
        </w:tc>
      </w:tr>
      <w:tr w:rsidR="0030221B" w14:paraId="64D67F71" w14:textId="77777777">
        <w:tc>
          <w:tcPr>
            <w:tcW w:w="3025" w:type="dxa"/>
            <w:vAlign w:val="center"/>
          </w:tcPr>
          <w:p w14:paraId="000015B6" w14:textId="77777777" w:rsidR="0030221B" w:rsidRDefault="00000000">
            <w:pPr>
              <w:rPr>
                <w:color w:val="000000"/>
                <w:sz w:val="22"/>
                <w:szCs w:val="22"/>
              </w:rPr>
            </w:pPr>
            <w:r>
              <w:rPr>
                <w:color w:val="000000"/>
                <w:sz w:val="22"/>
                <w:szCs w:val="22"/>
              </w:rPr>
              <w:t>lngdp_WDI_PW</w:t>
            </w:r>
          </w:p>
        </w:tc>
        <w:tc>
          <w:tcPr>
            <w:tcW w:w="5610" w:type="dxa"/>
            <w:vAlign w:val="center"/>
          </w:tcPr>
          <w:p w14:paraId="000015B7" w14:textId="77777777" w:rsidR="0030221B" w:rsidRDefault="00000000">
            <w:pPr>
              <w:rPr>
                <w:color w:val="000000"/>
                <w:sz w:val="22"/>
                <w:szCs w:val="22"/>
              </w:rPr>
            </w:pPr>
            <w:r>
              <w:rPr>
                <w:color w:val="000000"/>
                <w:sz w:val="22"/>
                <w:szCs w:val="22"/>
              </w:rPr>
              <w:t>GDP (constant 2005 US$) [WDI_PW] logged</w:t>
            </w:r>
          </w:p>
        </w:tc>
      </w:tr>
      <w:tr w:rsidR="0030221B" w14:paraId="13E3F110" w14:textId="77777777">
        <w:tc>
          <w:tcPr>
            <w:tcW w:w="3025" w:type="dxa"/>
            <w:vAlign w:val="center"/>
          </w:tcPr>
          <w:p w14:paraId="000015B8" w14:textId="77777777" w:rsidR="0030221B" w:rsidRDefault="00000000">
            <w:pPr>
              <w:rPr>
                <w:color w:val="000000"/>
                <w:sz w:val="22"/>
                <w:szCs w:val="22"/>
              </w:rPr>
            </w:pPr>
            <w:r>
              <w:rPr>
                <w:color w:val="000000"/>
                <w:sz w:val="22"/>
                <w:szCs w:val="22"/>
              </w:rPr>
              <w:t>lngdppc_WDI_PW</w:t>
            </w:r>
          </w:p>
        </w:tc>
        <w:tc>
          <w:tcPr>
            <w:tcW w:w="5610" w:type="dxa"/>
            <w:vAlign w:val="center"/>
          </w:tcPr>
          <w:p w14:paraId="000015B9" w14:textId="77777777" w:rsidR="0030221B" w:rsidRDefault="00000000">
            <w:pPr>
              <w:rPr>
                <w:color w:val="000000"/>
                <w:sz w:val="22"/>
                <w:szCs w:val="22"/>
              </w:rPr>
            </w:pPr>
            <w:r>
              <w:rPr>
                <w:color w:val="000000"/>
                <w:sz w:val="22"/>
                <w:szCs w:val="22"/>
              </w:rPr>
              <w:t>Gross Domestic Product Per Capita [WDI_PW] logged</w:t>
            </w:r>
          </w:p>
        </w:tc>
      </w:tr>
      <w:tr w:rsidR="0030221B" w14:paraId="2AA3B294" w14:textId="77777777">
        <w:tc>
          <w:tcPr>
            <w:tcW w:w="3025" w:type="dxa"/>
            <w:vAlign w:val="center"/>
          </w:tcPr>
          <w:p w14:paraId="000015BA" w14:textId="77777777" w:rsidR="0030221B" w:rsidRDefault="00000000">
            <w:pPr>
              <w:rPr>
                <w:color w:val="000000"/>
                <w:sz w:val="22"/>
                <w:szCs w:val="22"/>
              </w:rPr>
            </w:pPr>
            <w:proofErr w:type="spellStart"/>
            <w:r>
              <w:rPr>
                <w:color w:val="000000"/>
                <w:sz w:val="22"/>
                <w:szCs w:val="22"/>
              </w:rPr>
              <w:t>lngrowth_WDI_PW</w:t>
            </w:r>
            <w:proofErr w:type="spellEnd"/>
          </w:p>
        </w:tc>
        <w:tc>
          <w:tcPr>
            <w:tcW w:w="5610" w:type="dxa"/>
            <w:vAlign w:val="center"/>
          </w:tcPr>
          <w:p w14:paraId="000015BB" w14:textId="77777777" w:rsidR="0030221B" w:rsidRDefault="00000000">
            <w:pPr>
              <w:rPr>
                <w:color w:val="000000"/>
                <w:sz w:val="22"/>
                <w:szCs w:val="22"/>
              </w:rPr>
            </w:pPr>
            <w:r>
              <w:rPr>
                <w:color w:val="000000"/>
                <w:sz w:val="22"/>
                <w:szCs w:val="22"/>
              </w:rPr>
              <w:t>GDP growth (annual %) [WDI_PW] logged</w:t>
            </w:r>
          </w:p>
        </w:tc>
      </w:tr>
      <w:tr w:rsidR="0030221B" w14:paraId="6506A158" w14:textId="77777777">
        <w:tc>
          <w:tcPr>
            <w:tcW w:w="3025" w:type="dxa"/>
            <w:vAlign w:val="center"/>
          </w:tcPr>
          <w:p w14:paraId="000015BC" w14:textId="77777777" w:rsidR="0030221B" w:rsidRDefault="00000000">
            <w:pPr>
              <w:rPr>
                <w:color w:val="000000"/>
                <w:sz w:val="22"/>
                <w:szCs w:val="22"/>
              </w:rPr>
            </w:pPr>
            <w:proofErr w:type="spellStart"/>
            <w:r>
              <w:rPr>
                <w:color w:val="000000"/>
                <w:sz w:val="22"/>
                <w:szCs w:val="22"/>
              </w:rPr>
              <w:t>lcratio</w:t>
            </w:r>
            <w:proofErr w:type="spellEnd"/>
          </w:p>
        </w:tc>
        <w:tc>
          <w:tcPr>
            <w:tcW w:w="5610" w:type="dxa"/>
            <w:vAlign w:val="center"/>
          </w:tcPr>
          <w:p w14:paraId="000015BD" w14:textId="77777777" w:rsidR="0030221B" w:rsidRDefault="00000000">
            <w:pPr>
              <w:rPr>
                <w:color w:val="000000"/>
                <w:sz w:val="22"/>
                <w:szCs w:val="22"/>
              </w:rPr>
            </w:pPr>
            <w:r>
              <w:rPr>
                <w:color w:val="000000"/>
                <w:sz w:val="22"/>
                <w:szCs w:val="22"/>
              </w:rPr>
              <w:t>Ratio of working population to gross capital formation (2005 US $)</w:t>
            </w:r>
          </w:p>
        </w:tc>
      </w:tr>
      <w:tr w:rsidR="0030221B" w14:paraId="4A68950B" w14:textId="77777777">
        <w:tc>
          <w:tcPr>
            <w:tcW w:w="3025" w:type="dxa"/>
            <w:vAlign w:val="center"/>
          </w:tcPr>
          <w:p w14:paraId="000015BE" w14:textId="77777777" w:rsidR="0030221B" w:rsidRDefault="00000000">
            <w:pPr>
              <w:rPr>
                <w:color w:val="000000"/>
                <w:sz w:val="22"/>
                <w:szCs w:val="22"/>
              </w:rPr>
            </w:pPr>
            <w:proofErr w:type="spellStart"/>
            <w:r>
              <w:rPr>
                <w:color w:val="000000"/>
                <w:sz w:val="22"/>
                <w:szCs w:val="22"/>
              </w:rPr>
              <w:t>lnlcratio</w:t>
            </w:r>
            <w:proofErr w:type="spellEnd"/>
          </w:p>
        </w:tc>
        <w:tc>
          <w:tcPr>
            <w:tcW w:w="5610" w:type="dxa"/>
            <w:vAlign w:val="center"/>
          </w:tcPr>
          <w:p w14:paraId="000015BF" w14:textId="77777777" w:rsidR="0030221B" w:rsidRDefault="00000000">
            <w:pPr>
              <w:rPr>
                <w:color w:val="000000"/>
                <w:sz w:val="22"/>
                <w:szCs w:val="22"/>
              </w:rPr>
            </w:pPr>
            <w:r>
              <w:rPr>
                <w:color w:val="000000"/>
                <w:sz w:val="22"/>
                <w:szCs w:val="22"/>
              </w:rPr>
              <w:t>Ratio of working population to gross capital formation (2005 US $, logged)</w:t>
            </w:r>
          </w:p>
        </w:tc>
      </w:tr>
      <w:tr w:rsidR="0030221B" w14:paraId="292AAC4D" w14:textId="77777777">
        <w:tc>
          <w:tcPr>
            <w:tcW w:w="3025" w:type="dxa"/>
            <w:vAlign w:val="center"/>
          </w:tcPr>
          <w:p w14:paraId="000015C0" w14:textId="77777777" w:rsidR="0030221B" w:rsidRDefault="00000000">
            <w:pPr>
              <w:rPr>
                <w:color w:val="000000"/>
                <w:sz w:val="22"/>
                <w:szCs w:val="22"/>
              </w:rPr>
            </w:pPr>
            <w:r>
              <w:rPr>
                <w:color w:val="000000"/>
                <w:sz w:val="22"/>
                <w:szCs w:val="22"/>
              </w:rPr>
              <w:t>unitlaborcost_ILO</w:t>
            </w:r>
          </w:p>
        </w:tc>
        <w:tc>
          <w:tcPr>
            <w:tcW w:w="5610" w:type="dxa"/>
            <w:vAlign w:val="center"/>
          </w:tcPr>
          <w:p w14:paraId="000015C1" w14:textId="77777777" w:rsidR="0030221B" w:rsidRDefault="00000000">
            <w:pPr>
              <w:rPr>
                <w:color w:val="000000"/>
                <w:sz w:val="22"/>
                <w:szCs w:val="22"/>
              </w:rPr>
            </w:pPr>
            <w:r>
              <w:rPr>
                <w:color w:val="000000"/>
                <w:sz w:val="22"/>
                <w:szCs w:val="22"/>
              </w:rPr>
              <w:t xml:space="preserve">Mean nominal hourly </w:t>
            </w:r>
            <w:r>
              <w:rPr>
                <w:sz w:val="22"/>
                <w:szCs w:val="22"/>
              </w:rPr>
              <w:t>labor</w:t>
            </w:r>
            <w:r>
              <w:rPr>
                <w:color w:val="000000"/>
                <w:sz w:val="22"/>
                <w:szCs w:val="22"/>
              </w:rPr>
              <w:t xml:space="preserve"> cost per employee (Local Currency) [ILO]</w:t>
            </w:r>
          </w:p>
        </w:tc>
      </w:tr>
      <w:tr w:rsidR="0030221B" w14:paraId="6520CFA0" w14:textId="77777777">
        <w:tc>
          <w:tcPr>
            <w:tcW w:w="3025" w:type="dxa"/>
          </w:tcPr>
          <w:p w14:paraId="000015C2" w14:textId="77777777" w:rsidR="0030221B" w:rsidRDefault="00000000">
            <w:pPr>
              <w:rPr>
                <w:sz w:val="22"/>
                <w:szCs w:val="22"/>
              </w:rPr>
            </w:pPr>
            <w:proofErr w:type="spellStart"/>
            <w:r>
              <w:rPr>
                <w:sz w:val="22"/>
                <w:szCs w:val="22"/>
              </w:rPr>
              <w:t>taxincentsum_LI</w:t>
            </w:r>
            <w:proofErr w:type="spellEnd"/>
          </w:p>
        </w:tc>
        <w:tc>
          <w:tcPr>
            <w:tcW w:w="5610" w:type="dxa"/>
          </w:tcPr>
          <w:p w14:paraId="000015C3" w14:textId="77777777" w:rsidR="0030221B" w:rsidRDefault="00000000">
            <w:pPr>
              <w:rPr>
                <w:sz w:val="22"/>
                <w:szCs w:val="22"/>
              </w:rPr>
            </w:pPr>
            <w:r>
              <w:rPr>
                <w:sz w:val="22"/>
                <w:szCs w:val="22"/>
              </w:rPr>
              <w:t>Sum of six types of tax incentives [LI]</w:t>
            </w:r>
          </w:p>
        </w:tc>
      </w:tr>
      <w:tr w:rsidR="0030221B" w14:paraId="36CA1C2B" w14:textId="77777777">
        <w:tc>
          <w:tcPr>
            <w:tcW w:w="3025" w:type="dxa"/>
          </w:tcPr>
          <w:p w14:paraId="000015C4" w14:textId="77777777" w:rsidR="0030221B" w:rsidRDefault="00000000">
            <w:pPr>
              <w:rPr>
                <w:sz w:val="22"/>
                <w:szCs w:val="22"/>
              </w:rPr>
            </w:pPr>
            <w:r>
              <w:rPr>
                <w:sz w:val="22"/>
                <w:szCs w:val="22"/>
              </w:rPr>
              <w:t>marketcap_GFD</w:t>
            </w:r>
          </w:p>
        </w:tc>
        <w:tc>
          <w:tcPr>
            <w:tcW w:w="5610" w:type="dxa"/>
          </w:tcPr>
          <w:p w14:paraId="000015C5" w14:textId="77777777" w:rsidR="0030221B" w:rsidRDefault="00000000">
            <w:pPr>
              <w:rPr>
                <w:sz w:val="22"/>
                <w:szCs w:val="22"/>
              </w:rPr>
            </w:pPr>
            <w:r>
              <w:rPr>
                <w:sz w:val="22"/>
                <w:szCs w:val="22"/>
              </w:rPr>
              <w:t>Stock market capitalization to GDP (</w:t>
            </w:r>
            <w:proofErr w:type="gramStart"/>
            <w:r>
              <w:rPr>
                <w:sz w:val="22"/>
                <w:szCs w:val="22"/>
              </w:rPr>
              <w:t>%)[</w:t>
            </w:r>
            <w:proofErr w:type="gramEnd"/>
            <w:r>
              <w:rPr>
                <w:sz w:val="22"/>
                <w:szCs w:val="22"/>
              </w:rPr>
              <w:t>GFD]</w:t>
            </w:r>
          </w:p>
        </w:tc>
      </w:tr>
      <w:tr w:rsidR="0030221B" w14:paraId="02A77ECF" w14:textId="77777777">
        <w:tc>
          <w:tcPr>
            <w:tcW w:w="3025" w:type="dxa"/>
          </w:tcPr>
          <w:p w14:paraId="000015C6" w14:textId="77777777" w:rsidR="0030221B" w:rsidRDefault="00000000">
            <w:pPr>
              <w:rPr>
                <w:sz w:val="22"/>
                <w:szCs w:val="22"/>
              </w:rPr>
            </w:pPr>
            <w:r>
              <w:rPr>
                <w:sz w:val="22"/>
                <w:szCs w:val="22"/>
              </w:rPr>
              <w:t>compratio_GFD</w:t>
            </w:r>
          </w:p>
        </w:tc>
        <w:tc>
          <w:tcPr>
            <w:tcW w:w="5610" w:type="dxa"/>
          </w:tcPr>
          <w:p w14:paraId="000015C7" w14:textId="77777777" w:rsidR="0030221B" w:rsidRDefault="00000000">
            <w:pPr>
              <w:rPr>
                <w:sz w:val="22"/>
                <w:szCs w:val="22"/>
              </w:rPr>
            </w:pPr>
            <w:r>
              <w:rPr>
                <w:sz w:val="22"/>
                <w:szCs w:val="22"/>
              </w:rPr>
              <w:t>Number of listed companies per 1,000,000 people [GFD]</w:t>
            </w:r>
          </w:p>
        </w:tc>
      </w:tr>
      <w:tr w:rsidR="0030221B" w14:paraId="6EB86EDD" w14:textId="77777777">
        <w:tc>
          <w:tcPr>
            <w:tcW w:w="3025" w:type="dxa"/>
          </w:tcPr>
          <w:p w14:paraId="000015C8" w14:textId="77777777" w:rsidR="0030221B" w:rsidRDefault="00000000">
            <w:pPr>
              <w:rPr>
                <w:sz w:val="22"/>
                <w:szCs w:val="22"/>
              </w:rPr>
            </w:pPr>
            <w:r>
              <w:rPr>
                <w:sz w:val="22"/>
                <w:szCs w:val="22"/>
              </w:rPr>
              <w:t>stockvol_GFD</w:t>
            </w:r>
          </w:p>
        </w:tc>
        <w:tc>
          <w:tcPr>
            <w:tcW w:w="5610" w:type="dxa"/>
          </w:tcPr>
          <w:p w14:paraId="000015C9" w14:textId="77777777" w:rsidR="0030221B" w:rsidRDefault="00000000">
            <w:pPr>
              <w:rPr>
                <w:sz w:val="22"/>
                <w:szCs w:val="22"/>
              </w:rPr>
            </w:pPr>
            <w:r>
              <w:rPr>
                <w:sz w:val="22"/>
                <w:szCs w:val="22"/>
              </w:rPr>
              <w:t>Stock price volatility [GFD]</w:t>
            </w:r>
          </w:p>
        </w:tc>
      </w:tr>
      <w:tr w:rsidR="0030221B" w14:paraId="3481FFD0" w14:textId="77777777">
        <w:tc>
          <w:tcPr>
            <w:tcW w:w="3025" w:type="dxa"/>
          </w:tcPr>
          <w:p w14:paraId="000015CA" w14:textId="77777777" w:rsidR="0030221B" w:rsidRDefault="00000000">
            <w:pPr>
              <w:rPr>
                <w:sz w:val="22"/>
                <w:szCs w:val="22"/>
              </w:rPr>
            </w:pPr>
            <w:proofErr w:type="spellStart"/>
            <w:r>
              <w:rPr>
                <w:sz w:val="22"/>
                <w:szCs w:val="22"/>
              </w:rPr>
              <w:t>eco_glob_KOF</w:t>
            </w:r>
            <w:proofErr w:type="spellEnd"/>
          </w:p>
        </w:tc>
        <w:tc>
          <w:tcPr>
            <w:tcW w:w="5610" w:type="dxa"/>
          </w:tcPr>
          <w:p w14:paraId="000015CB" w14:textId="77777777" w:rsidR="0030221B" w:rsidRDefault="00000000">
            <w:pPr>
              <w:rPr>
                <w:sz w:val="22"/>
                <w:szCs w:val="22"/>
              </w:rPr>
            </w:pPr>
            <w:r>
              <w:rPr>
                <w:sz w:val="22"/>
                <w:szCs w:val="22"/>
              </w:rPr>
              <w:t>Economic globalization [KOF]</w:t>
            </w:r>
          </w:p>
        </w:tc>
      </w:tr>
      <w:tr w:rsidR="0030221B" w14:paraId="7A3F8BC7" w14:textId="77777777">
        <w:tc>
          <w:tcPr>
            <w:tcW w:w="3025" w:type="dxa"/>
          </w:tcPr>
          <w:p w14:paraId="000015CC" w14:textId="77777777" w:rsidR="0030221B" w:rsidRDefault="00000000">
            <w:pPr>
              <w:rPr>
                <w:sz w:val="22"/>
                <w:szCs w:val="22"/>
              </w:rPr>
            </w:pPr>
            <w:proofErr w:type="spellStart"/>
            <w:r>
              <w:rPr>
                <w:sz w:val="22"/>
                <w:szCs w:val="22"/>
              </w:rPr>
              <w:t>act_flow_KOF</w:t>
            </w:r>
            <w:proofErr w:type="spellEnd"/>
          </w:p>
        </w:tc>
        <w:tc>
          <w:tcPr>
            <w:tcW w:w="5610" w:type="dxa"/>
          </w:tcPr>
          <w:p w14:paraId="000015CD" w14:textId="77777777" w:rsidR="0030221B" w:rsidRDefault="00000000">
            <w:pPr>
              <w:rPr>
                <w:sz w:val="22"/>
                <w:szCs w:val="22"/>
              </w:rPr>
            </w:pPr>
            <w:r>
              <w:rPr>
                <w:sz w:val="22"/>
                <w:szCs w:val="22"/>
              </w:rPr>
              <w:t>Actual flows [KOF]</w:t>
            </w:r>
          </w:p>
        </w:tc>
      </w:tr>
      <w:tr w:rsidR="0030221B" w14:paraId="72E23A7D" w14:textId="77777777">
        <w:tc>
          <w:tcPr>
            <w:tcW w:w="3025" w:type="dxa"/>
          </w:tcPr>
          <w:p w14:paraId="000015CE" w14:textId="77777777" w:rsidR="0030221B" w:rsidRDefault="00000000">
            <w:pPr>
              <w:rPr>
                <w:sz w:val="22"/>
                <w:szCs w:val="22"/>
              </w:rPr>
            </w:pPr>
            <w:proofErr w:type="spellStart"/>
            <w:r>
              <w:rPr>
                <w:sz w:val="22"/>
                <w:szCs w:val="22"/>
              </w:rPr>
              <w:t>restr_KOF</w:t>
            </w:r>
            <w:proofErr w:type="spellEnd"/>
          </w:p>
        </w:tc>
        <w:tc>
          <w:tcPr>
            <w:tcW w:w="5610" w:type="dxa"/>
          </w:tcPr>
          <w:p w14:paraId="000015CF" w14:textId="77777777" w:rsidR="0030221B" w:rsidRDefault="00000000">
            <w:pPr>
              <w:rPr>
                <w:sz w:val="22"/>
                <w:szCs w:val="22"/>
              </w:rPr>
            </w:pPr>
            <w:r>
              <w:rPr>
                <w:sz w:val="22"/>
                <w:szCs w:val="22"/>
              </w:rPr>
              <w:t>Restrictions [KOF]</w:t>
            </w:r>
          </w:p>
        </w:tc>
      </w:tr>
      <w:tr w:rsidR="0030221B" w14:paraId="6BEACE82" w14:textId="77777777">
        <w:tc>
          <w:tcPr>
            <w:tcW w:w="3025" w:type="dxa"/>
          </w:tcPr>
          <w:p w14:paraId="000015D0" w14:textId="77777777" w:rsidR="0030221B" w:rsidRDefault="00000000">
            <w:pPr>
              <w:rPr>
                <w:sz w:val="22"/>
                <w:szCs w:val="22"/>
              </w:rPr>
            </w:pPr>
            <w:proofErr w:type="spellStart"/>
            <w:r>
              <w:rPr>
                <w:sz w:val="22"/>
                <w:szCs w:val="22"/>
              </w:rPr>
              <w:t>soc_glob_KOF</w:t>
            </w:r>
            <w:proofErr w:type="spellEnd"/>
          </w:p>
        </w:tc>
        <w:tc>
          <w:tcPr>
            <w:tcW w:w="5610" w:type="dxa"/>
          </w:tcPr>
          <w:p w14:paraId="000015D1" w14:textId="77777777" w:rsidR="0030221B" w:rsidRDefault="00000000">
            <w:pPr>
              <w:rPr>
                <w:sz w:val="22"/>
                <w:szCs w:val="22"/>
              </w:rPr>
            </w:pPr>
            <w:r>
              <w:rPr>
                <w:sz w:val="22"/>
                <w:szCs w:val="22"/>
              </w:rPr>
              <w:t>Social globalization [KOF]</w:t>
            </w:r>
          </w:p>
        </w:tc>
      </w:tr>
      <w:tr w:rsidR="0030221B" w14:paraId="2A01503B" w14:textId="77777777">
        <w:tc>
          <w:tcPr>
            <w:tcW w:w="3025" w:type="dxa"/>
          </w:tcPr>
          <w:p w14:paraId="000015D2" w14:textId="77777777" w:rsidR="0030221B" w:rsidRDefault="00000000">
            <w:pPr>
              <w:rPr>
                <w:sz w:val="22"/>
                <w:szCs w:val="22"/>
              </w:rPr>
            </w:pPr>
            <w:proofErr w:type="spellStart"/>
            <w:r>
              <w:rPr>
                <w:sz w:val="22"/>
                <w:szCs w:val="22"/>
              </w:rPr>
              <w:t>pers_cont_KOF</w:t>
            </w:r>
            <w:proofErr w:type="spellEnd"/>
          </w:p>
        </w:tc>
        <w:tc>
          <w:tcPr>
            <w:tcW w:w="5610" w:type="dxa"/>
          </w:tcPr>
          <w:p w14:paraId="000015D3" w14:textId="77777777" w:rsidR="0030221B" w:rsidRDefault="00000000">
            <w:pPr>
              <w:rPr>
                <w:sz w:val="22"/>
                <w:szCs w:val="22"/>
              </w:rPr>
            </w:pPr>
            <w:r>
              <w:rPr>
                <w:sz w:val="22"/>
                <w:szCs w:val="22"/>
              </w:rPr>
              <w:t>Personal contact [KOF]</w:t>
            </w:r>
          </w:p>
        </w:tc>
      </w:tr>
      <w:tr w:rsidR="0030221B" w14:paraId="0F6FBCC8" w14:textId="77777777">
        <w:tc>
          <w:tcPr>
            <w:tcW w:w="3025" w:type="dxa"/>
          </w:tcPr>
          <w:p w14:paraId="000015D4" w14:textId="77777777" w:rsidR="0030221B" w:rsidRDefault="00000000">
            <w:pPr>
              <w:rPr>
                <w:sz w:val="22"/>
                <w:szCs w:val="22"/>
              </w:rPr>
            </w:pPr>
            <w:proofErr w:type="spellStart"/>
            <w:r>
              <w:rPr>
                <w:sz w:val="22"/>
                <w:szCs w:val="22"/>
              </w:rPr>
              <w:t>info_flow_KOF</w:t>
            </w:r>
            <w:proofErr w:type="spellEnd"/>
          </w:p>
        </w:tc>
        <w:tc>
          <w:tcPr>
            <w:tcW w:w="5610" w:type="dxa"/>
          </w:tcPr>
          <w:p w14:paraId="000015D5" w14:textId="77777777" w:rsidR="0030221B" w:rsidRDefault="00000000">
            <w:pPr>
              <w:rPr>
                <w:sz w:val="22"/>
                <w:szCs w:val="22"/>
              </w:rPr>
            </w:pPr>
            <w:r>
              <w:rPr>
                <w:sz w:val="22"/>
                <w:szCs w:val="22"/>
              </w:rPr>
              <w:t>Information flows [KOF]</w:t>
            </w:r>
          </w:p>
        </w:tc>
      </w:tr>
      <w:tr w:rsidR="0030221B" w14:paraId="4CA9F3DC" w14:textId="77777777">
        <w:tc>
          <w:tcPr>
            <w:tcW w:w="3025" w:type="dxa"/>
          </w:tcPr>
          <w:p w14:paraId="000015D6" w14:textId="77777777" w:rsidR="0030221B" w:rsidRDefault="00000000">
            <w:pPr>
              <w:rPr>
                <w:sz w:val="22"/>
                <w:szCs w:val="22"/>
              </w:rPr>
            </w:pPr>
            <w:proofErr w:type="spellStart"/>
            <w:r>
              <w:rPr>
                <w:sz w:val="22"/>
                <w:szCs w:val="22"/>
              </w:rPr>
              <w:t>cult_prox_KOF</w:t>
            </w:r>
            <w:proofErr w:type="spellEnd"/>
          </w:p>
        </w:tc>
        <w:tc>
          <w:tcPr>
            <w:tcW w:w="5610" w:type="dxa"/>
          </w:tcPr>
          <w:p w14:paraId="000015D7" w14:textId="77777777" w:rsidR="0030221B" w:rsidRDefault="00000000">
            <w:pPr>
              <w:rPr>
                <w:sz w:val="22"/>
                <w:szCs w:val="22"/>
              </w:rPr>
            </w:pPr>
            <w:r>
              <w:rPr>
                <w:sz w:val="22"/>
                <w:szCs w:val="22"/>
              </w:rPr>
              <w:t>Cultural proximity [KOF]</w:t>
            </w:r>
          </w:p>
        </w:tc>
      </w:tr>
      <w:tr w:rsidR="0030221B" w14:paraId="2EFD2965" w14:textId="77777777">
        <w:tc>
          <w:tcPr>
            <w:tcW w:w="3025" w:type="dxa"/>
          </w:tcPr>
          <w:p w14:paraId="000015D8" w14:textId="77777777" w:rsidR="0030221B" w:rsidRDefault="00000000">
            <w:pPr>
              <w:rPr>
                <w:sz w:val="22"/>
                <w:szCs w:val="22"/>
              </w:rPr>
            </w:pPr>
            <w:proofErr w:type="spellStart"/>
            <w:r>
              <w:rPr>
                <w:sz w:val="22"/>
                <w:szCs w:val="22"/>
              </w:rPr>
              <w:t>poli_glob_KOF</w:t>
            </w:r>
            <w:proofErr w:type="spellEnd"/>
          </w:p>
        </w:tc>
        <w:tc>
          <w:tcPr>
            <w:tcW w:w="5610" w:type="dxa"/>
          </w:tcPr>
          <w:p w14:paraId="000015D9" w14:textId="77777777" w:rsidR="0030221B" w:rsidRDefault="00000000">
            <w:pPr>
              <w:rPr>
                <w:sz w:val="22"/>
                <w:szCs w:val="22"/>
              </w:rPr>
            </w:pPr>
            <w:r>
              <w:rPr>
                <w:sz w:val="22"/>
                <w:szCs w:val="22"/>
              </w:rPr>
              <w:t>Political globalization [KOF]</w:t>
            </w:r>
          </w:p>
        </w:tc>
      </w:tr>
      <w:tr w:rsidR="0030221B" w14:paraId="4129E5CD" w14:textId="77777777">
        <w:tc>
          <w:tcPr>
            <w:tcW w:w="3025" w:type="dxa"/>
          </w:tcPr>
          <w:p w14:paraId="000015DA" w14:textId="77777777" w:rsidR="0030221B" w:rsidRDefault="00000000">
            <w:pPr>
              <w:rPr>
                <w:sz w:val="22"/>
                <w:szCs w:val="22"/>
              </w:rPr>
            </w:pPr>
            <w:proofErr w:type="spellStart"/>
            <w:r>
              <w:rPr>
                <w:sz w:val="22"/>
                <w:szCs w:val="22"/>
              </w:rPr>
              <w:t>overallGlob_index_KOF</w:t>
            </w:r>
            <w:proofErr w:type="spellEnd"/>
          </w:p>
        </w:tc>
        <w:tc>
          <w:tcPr>
            <w:tcW w:w="5610" w:type="dxa"/>
          </w:tcPr>
          <w:p w14:paraId="000015DB" w14:textId="77777777" w:rsidR="0030221B" w:rsidRDefault="00000000">
            <w:pPr>
              <w:rPr>
                <w:sz w:val="22"/>
                <w:szCs w:val="22"/>
              </w:rPr>
            </w:pPr>
            <w:r>
              <w:rPr>
                <w:sz w:val="22"/>
                <w:szCs w:val="22"/>
              </w:rPr>
              <w:t>Overall globalization index [KOF]</w:t>
            </w:r>
          </w:p>
        </w:tc>
      </w:tr>
      <w:tr w:rsidR="0030221B" w14:paraId="7F61C8B4" w14:textId="77777777">
        <w:tc>
          <w:tcPr>
            <w:tcW w:w="3025" w:type="dxa"/>
          </w:tcPr>
          <w:p w14:paraId="000015DC" w14:textId="77777777" w:rsidR="0030221B" w:rsidRDefault="00000000">
            <w:pPr>
              <w:rPr>
                <w:sz w:val="22"/>
                <w:szCs w:val="22"/>
              </w:rPr>
            </w:pPr>
            <w:proofErr w:type="spellStart"/>
            <w:r>
              <w:rPr>
                <w:sz w:val="22"/>
                <w:szCs w:val="22"/>
              </w:rPr>
              <w:t>FarRight_IO</w:t>
            </w:r>
            <w:proofErr w:type="spellEnd"/>
          </w:p>
        </w:tc>
        <w:tc>
          <w:tcPr>
            <w:tcW w:w="5610" w:type="dxa"/>
          </w:tcPr>
          <w:p w14:paraId="000015DD" w14:textId="77777777" w:rsidR="0030221B" w:rsidRDefault="00000000">
            <w:pPr>
              <w:rPr>
                <w:sz w:val="22"/>
                <w:szCs w:val="22"/>
              </w:rPr>
            </w:pPr>
            <w:r>
              <w:rPr>
                <w:sz w:val="22"/>
                <w:szCs w:val="22"/>
              </w:rPr>
              <w:t>Far Right Vote Share [IO]</w:t>
            </w:r>
          </w:p>
        </w:tc>
      </w:tr>
      <w:tr w:rsidR="0030221B" w14:paraId="655D9C6C" w14:textId="77777777">
        <w:tc>
          <w:tcPr>
            <w:tcW w:w="3025" w:type="dxa"/>
          </w:tcPr>
          <w:p w14:paraId="000015DE" w14:textId="77777777" w:rsidR="0030221B" w:rsidRDefault="00000000">
            <w:pPr>
              <w:rPr>
                <w:sz w:val="22"/>
                <w:szCs w:val="22"/>
              </w:rPr>
            </w:pPr>
            <w:proofErr w:type="spellStart"/>
            <w:r>
              <w:rPr>
                <w:sz w:val="22"/>
                <w:szCs w:val="22"/>
              </w:rPr>
              <w:t>ExternalLaborOpenness_IO</w:t>
            </w:r>
            <w:proofErr w:type="spellEnd"/>
          </w:p>
        </w:tc>
        <w:tc>
          <w:tcPr>
            <w:tcW w:w="5610" w:type="dxa"/>
          </w:tcPr>
          <w:p w14:paraId="000015DF" w14:textId="77777777" w:rsidR="0030221B" w:rsidRDefault="00000000">
            <w:pPr>
              <w:rPr>
                <w:sz w:val="22"/>
                <w:szCs w:val="22"/>
              </w:rPr>
            </w:pPr>
            <w:r>
              <w:rPr>
                <w:sz w:val="22"/>
                <w:szCs w:val="22"/>
              </w:rPr>
              <w:t>External Labor Openness [IO]</w:t>
            </w:r>
          </w:p>
        </w:tc>
      </w:tr>
    </w:tbl>
    <w:p w14:paraId="000015E0" w14:textId="77777777" w:rsidR="0030221B" w:rsidRDefault="0030221B">
      <w:pPr>
        <w:rPr>
          <w:sz w:val="22"/>
          <w:szCs w:val="22"/>
        </w:rPr>
      </w:pPr>
    </w:p>
    <w:p w14:paraId="000015E1" w14:textId="77777777" w:rsidR="0030221B" w:rsidRDefault="00000000">
      <w:pPr>
        <w:pStyle w:val="Heading2"/>
        <w:rPr>
          <w:rFonts w:ascii="Times New Roman" w:eastAsia="Times New Roman" w:hAnsi="Times New Roman" w:cs="Times New Roman"/>
          <w:sz w:val="22"/>
          <w:szCs w:val="22"/>
        </w:rPr>
      </w:pPr>
      <w:bookmarkStart w:id="125" w:name="_Toc109775488"/>
      <w:r>
        <w:rPr>
          <w:rFonts w:ascii="Times New Roman" w:eastAsia="Times New Roman" w:hAnsi="Times New Roman" w:cs="Times New Roman"/>
          <w:sz w:val="22"/>
          <w:szCs w:val="22"/>
        </w:rPr>
        <w:t>Trade</w:t>
      </w:r>
      <w:bookmarkEnd w:id="125"/>
    </w:p>
    <w:tbl>
      <w:tblPr>
        <w:tblStyle w:val="affffffffffffffffffffffffffffffffffffffffffffffffffffffff9"/>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8"/>
        <w:gridCol w:w="5667"/>
      </w:tblGrid>
      <w:tr w:rsidR="0030221B" w14:paraId="5346BEF7" w14:textId="77777777">
        <w:tc>
          <w:tcPr>
            <w:tcW w:w="2968" w:type="dxa"/>
          </w:tcPr>
          <w:p w14:paraId="000015E2" w14:textId="77777777" w:rsidR="0030221B" w:rsidRDefault="00000000">
            <w:pPr>
              <w:keepNext/>
              <w:rPr>
                <w:b/>
                <w:sz w:val="22"/>
                <w:szCs w:val="22"/>
              </w:rPr>
            </w:pPr>
            <w:r>
              <w:rPr>
                <w:b/>
                <w:sz w:val="22"/>
                <w:szCs w:val="22"/>
              </w:rPr>
              <w:t>Variable</w:t>
            </w:r>
          </w:p>
        </w:tc>
        <w:tc>
          <w:tcPr>
            <w:tcW w:w="5667" w:type="dxa"/>
          </w:tcPr>
          <w:p w14:paraId="000015E3" w14:textId="77777777" w:rsidR="0030221B" w:rsidRDefault="00000000">
            <w:pPr>
              <w:keepNext/>
              <w:rPr>
                <w:b/>
                <w:sz w:val="22"/>
                <w:szCs w:val="22"/>
              </w:rPr>
            </w:pPr>
            <w:r>
              <w:rPr>
                <w:b/>
                <w:sz w:val="22"/>
                <w:szCs w:val="22"/>
              </w:rPr>
              <w:t>Label</w:t>
            </w:r>
          </w:p>
        </w:tc>
      </w:tr>
      <w:tr w:rsidR="0030221B" w14:paraId="5C18DA80" w14:textId="77777777">
        <w:tc>
          <w:tcPr>
            <w:tcW w:w="2968" w:type="dxa"/>
            <w:vAlign w:val="center"/>
          </w:tcPr>
          <w:p w14:paraId="000015E4" w14:textId="77777777" w:rsidR="0030221B" w:rsidRDefault="00000000">
            <w:pPr>
              <w:rPr>
                <w:color w:val="000000"/>
                <w:sz w:val="22"/>
                <w:szCs w:val="22"/>
              </w:rPr>
            </w:pPr>
            <w:r>
              <w:rPr>
                <w:color w:val="000000"/>
                <w:sz w:val="22"/>
                <w:szCs w:val="22"/>
              </w:rPr>
              <w:t>ex_agri_WDI</w:t>
            </w:r>
          </w:p>
        </w:tc>
        <w:tc>
          <w:tcPr>
            <w:tcW w:w="5667" w:type="dxa"/>
            <w:vAlign w:val="center"/>
          </w:tcPr>
          <w:p w14:paraId="000015E5" w14:textId="77777777" w:rsidR="0030221B" w:rsidRDefault="00000000">
            <w:pPr>
              <w:rPr>
                <w:color w:val="000000"/>
                <w:sz w:val="22"/>
                <w:szCs w:val="22"/>
              </w:rPr>
            </w:pPr>
            <w:r>
              <w:rPr>
                <w:color w:val="000000"/>
                <w:sz w:val="22"/>
                <w:szCs w:val="22"/>
              </w:rPr>
              <w:t>Agricultural raw materials exports (% of merchandise exports) [</w:t>
            </w:r>
            <w:proofErr w:type="gramStart"/>
            <w:r>
              <w:rPr>
                <w:color w:val="000000"/>
                <w:sz w:val="22"/>
                <w:szCs w:val="22"/>
              </w:rPr>
              <w:t xml:space="preserve">WDI]   </w:t>
            </w:r>
            <w:proofErr w:type="gramEnd"/>
          </w:p>
        </w:tc>
      </w:tr>
      <w:tr w:rsidR="0030221B" w14:paraId="4083595C" w14:textId="77777777">
        <w:tc>
          <w:tcPr>
            <w:tcW w:w="2968" w:type="dxa"/>
            <w:vAlign w:val="center"/>
          </w:tcPr>
          <w:p w14:paraId="000015E6" w14:textId="77777777" w:rsidR="0030221B" w:rsidRDefault="00000000">
            <w:pPr>
              <w:rPr>
                <w:color w:val="000000"/>
                <w:sz w:val="22"/>
                <w:szCs w:val="22"/>
              </w:rPr>
            </w:pPr>
            <w:r>
              <w:rPr>
                <w:color w:val="000000"/>
                <w:sz w:val="22"/>
                <w:szCs w:val="22"/>
              </w:rPr>
              <w:t>ex_food_WDI</w:t>
            </w:r>
          </w:p>
        </w:tc>
        <w:tc>
          <w:tcPr>
            <w:tcW w:w="5667" w:type="dxa"/>
            <w:vAlign w:val="center"/>
          </w:tcPr>
          <w:p w14:paraId="000015E7" w14:textId="77777777" w:rsidR="0030221B" w:rsidRDefault="00000000">
            <w:pPr>
              <w:rPr>
                <w:color w:val="000000"/>
                <w:sz w:val="22"/>
                <w:szCs w:val="22"/>
              </w:rPr>
            </w:pPr>
            <w:r>
              <w:rPr>
                <w:color w:val="000000"/>
                <w:sz w:val="22"/>
                <w:szCs w:val="22"/>
              </w:rPr>
              <w:t>Food exports (% of merchandise exports) [</w:t>
            </w:r>
            <w:proofErr w:type="gramStart"/>
            <w:r>
              <w:rPr>
                <w:color w:val="000000"/>
                <w:sz w:val="22"/>
                <w:szCs w:val="22"/>
              </w:rPr>
              <w:t xml:space="preserve">WDI]   </w:t>
            </w:r>
            <w:proofErr w:type="gramEnd"/>
            <w:r>
              <w:rPr>
                <w:color w:val="000000"/>
                <w:sz w:val="22"/>
                <w:szCs w:val="22"/>
              </w:rPr>
              <w:t xml:space="preserve">  </w:t>
            </w:r>
          </w:p>
        </w:tc>
      </w:tr>
      <w:tr w:rsidR="0030221B" w14:paraId="0A07F7BD" w14:textId="77777777">
        <w:tc>
          <w:tcPr>
            <w:tcW w:w="2968" w:type="dxa"/>
            <w:vAlign w:val="center"/>
          </w:tcPr>
          <w:p w14:paraId="000015E8" w14:textId="77777777" w:rsidR="0030221B" w:rsidRDefault="00000000">
            <w:pPr>
              <w:rPr>
                <w:color w:val="000000"/>
                <w:sz w:val="22"/>
                <w:szCs w:val="22"/>
              </w:rPr>
            </w:pPr>
            <w:r>
              <w:rPr>
                <w:color w:val="000000"/>
                <w:sz w:val="22"/>
                <w:szCs w:val="22"/>
              </w:rPr>
              <w:t>ex_fuel_WDI</w:t>
            </w:r>
          </w:p>
        </w:tc>
        <w:tc>
          <w:tcPr>
            <w:tcW w:w="5667" w:type="dxa"/>
            <w:vAlign w:val="center"/>
          </w:tcPr>
          <w:p w14:paraId="000015E9" w14:textId="77777777" w:rsidR="0030221B" w:rsidRDefault="00000000">
            <w:pPr>
              <w:rPr>
                <w:color w:val="000000"/>
                <w:sz w:val="22"/>
                <w:szCs w:val="22"/>
              </w:rPr>
            </w:pPr>
            <w:r>
              <w:rPr>
                <w:color w:val="000000"/>
                <w:sz w:val="22"/>
                <w:szCs w:val="22"/>
              </w:rPr>
              <w:t>Fuel exports (% of merchandise exports) [</w:t>
            </w:r>
            <w:proofErr w:type="gramStart"/>
            <w:r>
              <w:rPr>
                <w:color w:val="000000"/>
                <w:sz w:val="22"/>
                <w:szCs w:val="22"/>
              </w:rPr>
              <w:t xml:space="preserve">WDI]   </w:t>
            </w:r>
            <w:proofErr w:type="gramEnd"/>
            <w:r>
              <w:rPr>
                <w:color w:val="000000"/>
                <w:sz w:val="22"/>
                <w:szCs w:val="22"/>
              </w:rPr>
              <w:t xml:space="preserve">  </w:t>
            </w:r>
          </w:p>
        </w:tc>
      </w:tr>
      <w:tr w:rsidR="0030221B" w14:paraId="6EB7D4EA" w14:textId="77777777">
        <w:tc>
          <w:tcPr>
            <w:tcW w:w="2968" w:type="dxa"/>
            <w:vAlign w:val="center"/>
          </w:tcPr>
          <w:p w14:paraId="000015EA" w14:textId="77777777" w:rsidR="0030221B" w:rsidRDefault="00000000">
            <w:pPr>
              <w:rPr>
                <w:color w:val="000000"/>
                <w:sz w:val="22"/>
                <w:szCs w:val="22"/>
              </w:rPr>
            </w:pPr>
            <w:r>
              <w:rPr>
                <w:color w:val="000000"/>
                <w:sz w:val="22"/>
                <w:szCs w:val="22"/>
              </w:rPr>
              <w:t>ex_mfg_WDI</w:t>
            </w:r>
          </w:p>
        </w:tc>
        <w:tc>
          <w:tcPr>
            <w:tcW w:w="5667" w:type="dxa"/>
            <w:vAlign w:val="center"/>
          </w:tcPr>
          <w:p w14:paraId="000015EB" w14:textId="77777777" w:rsidR="0030221B" w:rsidRDefault="00000000">
            <w:pPr>
              <w:rPr>
                <w:color w:val="000000"/>
                <w:sz w:val="22"/>
                <w:szCs w:val="22"/>
              </w:rPr>
            </w:pPr>
            <w:r>
              <w:rPr>
                <w:color w:val="000000"/>
                <w:sz w:val="22"/>
                <w:szCs w:val="22"/>
              </w:rPr>
              <w:t>Manufactures exports (% of merchandise exports) [</w:t>
            </w:r>
            <w:proofErr w:type="gramStart"/>
            <w:r>
              <w:rPr>
                <w:color w:val="000000"/>
                <w:sz w:val="22"/>
                <w:szCs w:val="22"/>
              </w:rPr>
              <w:t xml:space="preserve">WDI]   </w:t>
            </w:r>
            <w:proofErr w:type="gramEnd"/>
            <w:r>
              <w:rPr>
                <w:color w:val="000000"/>
                <w:sz w:val="22"/>
                <w:szCs w:val="22"/>
              </w:rPr>
              <w:t xml:space="preserve">  </w:t>
            </w:r>
          </w:p>
        </w:tc>
      </w:tr>
      <w:tr w:rsidR="0030221B" w14:paraId="1D700B3F" w14:textId="77777777">
        <w:tc>
          <w:tcPr>
            <w:tcW w:w="2968" w:type="dxa"/>
            <w:vAlign w:val="center"/>
          </w:tcPr>
          <w:p w14:paraId="000015EC" w14:textId="77777777" w:rsidR="0030221B" w:rsidRDefault="00000000">
            <w:pPr>
              <w:rPr>
                <w:color w:val="000000"/>
                <w:sz w:val="22"/>
                <w:szCs w:val="22"/>
              </w:rPr>
            </w:pPr>
            <w:r>
              <w:rPr>
                <w:color w:val="000000"/>
                <w:sz w:val="22"/>
                <w:szCs w:val="22"/>
              </w:rPr>
              <w:t>ex_oresmet_WDI</w:t>
            </w:r>
          </w:p>
        </w:tc>
        <w:tc>
          <w:tcPr>
            <w:tcW w:w="5667" w:type="dxa"/>
            <w:vAlign w:val="center"/>
          </w:tcPr>
          <w:p w14:paraId="000015ED" w14:textId="77777777" w:rsidR="0030221B" w:rsidRDefault="00000000">
            <w:pPr>
              <w:rPr>
                <w:color w:val="000000"/>
                <w:sz w:val="22"/>
                <w:szCs w:val="22"/>
              </w:rPr>
            </w:pPr>
            <w:r>
              <w:rPr>
                <w:color w:val="000000"/>
                <w:sz w:val="22"/>
                <w:szCs w:val="22"/>
              </w:rPr>
              <w:t>Ores and metal exports (% of merchandise exports) [</w:t>
            </w:r>
            <w:proofErr w:type="gramStart"/>
            <w:r>
              <w:rPr>
                <w:color w:val="000000"/>
                <w:sz w:val="22"/>
                <w:szCs w:val="22"/>
              </w:rPr>
              <w:t xml:space="preserve">WDI]   </w:t>
            </w:r>
            <w:proofErr w:type="gramEnd"/>
          </w:p>
        </w:tc>
      </w:tr>
      <w:tr w:rsidR="0030221B" w14:paraId="6E6C3BA3" w14:textId="77777777">
        <w:tc>
          <w:tcPr>
            <w:tcW w:w="2968" w:type="dxa"/>
            <w:vAlign w:val="center"/>
          </w:tcPr>
          <w:p w14:paraId="000015EE" w14:textId="77777777" w:rsidR="0030221B" w:rsidRDefault="00000000">
            <w:pPr>
              <w:rPr>
                <w:color w:val="000000"/>
                <w:sz w:val="22"/>
                <w:szCs w:val="22"/>
              </w:rPr>
            </w:pPr>
            <w:r>
              <w:rPr>
                <w:color w:val="000000"/>
                <w:sz w:val="22"/>
                <w:szCs w:val="22"/>
              </w:rPr>
              <w:t>exp_WDI</w:t>
            </w:r>
          </w:p>
        </w:tc>
        <w:tc>
          <w:tcPr>
            <w:tcW w:w="5667" w:type="dxa"/>
            <w:vAlign w:val="center"/>
          </w:tcPr>
          <w:p w14:paraId="000015EF" w14:textId="77777777" w:rsidR="0030221B" w:rsidRDefault="00000000">
            <w:pPr>
              <w:rPr>
                <w:color w:val="000000"/>
                <w:sz w:val="22"/>
                <w:szCs w:val="22"/>
              </w:rPr>
            </w:pPr>
            <w:r>
              <w:rPr>
                <w:color w:val="000000"/>
                <w:sz w:val="22"/>
                <w:szCs w:val="22"/>
              </w:rPr>
              <w:t>Exports of goods and services (% of GDP) [</w:t>
            </w:r>
            <w:proofErr w:type="gramStart"/>
            <w:r>
              <w:rPr>
                <w:color w:val="000000"/>
                <w:sz w:val="22"/>
                <w:szCs w:val="22"/>
              </w:rPr>
              <w:t xml:space="preserve">WDI]   </w:t>
            </w:r>
            <w:proofErr w:type="gramEnd"/>
          </w:p>
        </w:tc>
      </w:tr>
      <w:tr w:rsidR="0030221B" w14:paraId="4938CE8E" w14:textId="77777777">
        <w:trPr>
          <w:trHeight w:val="593"/>
        </w:trPr>
        <w:tc>
          <w:tcPr>
            <w:tcW w:w="2968" w:type="dxa"/>
            <w:vAlign w:val="center"/>
          </w:tcPr>
          <w:p w14:paraId="000015F0" w14:textId="77777777" w:rsidR="0030221B" w:rsidRDefault="00000000">
            <w:pPr>
              <w:rPr>
                <w:color w:val="000000"/>
                <w:sz w:val="22"/>
                <w:szCs w:val="22"/>
              </w:rPr>
            </w:pPr>
            <w:r>
              <w:rPr>
                <w:color w:val="000000"/>
                <w:sz w:val="22"/>
                <w:szCs w:val="22"/>
              </w:rPr>
              <w:t>insfin_svc_WDI</w:t>
            </w:r>
          </w:p>
        </w:tc>
        <w:tc>
          <w:tcPr>
            <w:tcW w:w="5667" w:type="dxa"/>
            <w:vAlign w:val="center"/>
          </w:tcPr>
          <w:p w14:paraId="000015F1" w14:textId="77777777" w:rsidR="0030221B" w:rsidRDefault="00000000">
            <w:pPr>
              <w:rPr>
                <w:color w:val="000000"/>
                <w:sz w:val="22"/>
                <w:szCs w:val="22"/>
              </w:rPr>
            </w:pPr>
            <w:r>
              <w:rPr>
                <w:color w:val="000000"/>
                <w:sz w:val="22"/>
                <w:szCs w:val="22"/>
              </w:rPr>
              <w:t xml:space="preserve">Insurance and financial services (% of commercial service exports) [WDI]  </w:t>
            </w:r>
          </w:p>
        </w:tc>
      </w:tr>
      <w:tr w:rsidR="0030221B" w14:paraId="2358FE9F" w14:textId="77777777">
        <w:tc>
          <w:tcPr>
            <w:tcW w:w="2968" w:type="dxa"/>
            <w:vAlign w:val="center"/>
          </w:tcPr>
          <w:p w14:paraId="000015F2" w14:textId="77777777" w:rsidR="0030221B" w:rsidRDefault="00000000">
            <w:pPr>
              <w:rPr>
                <w:color w:val="000000"/>
                <w:sz w:val="22"/>
                <w:szCs w:val="22"/>
              </w:rPr>
            </w:pPr>
            <w:r>
              <w:rPr>
                <w:color w:val="000000"/>
                <w:sz w:val="22"/>
                <w:szCs w:val="22"/>
              </w:rPr>
              <w:t>portfolio_WDI</w:t>
            </w:r>
          </w:p>
        </w:tc>
        <w:tc>
          <w:tcPr>
            <w:tcW w:w="5667" w:type="dxa"/>
            <w:vAlign w:val="center"/>
          </w:tcPr>
          <w:p w14:paraId="000015F3" w14:textId="77777777" w:rsidR="0030221B" w:rsidRDefault="00000000">
            <w:pPr>
              <w:rPr>
                <w:color w:val="000000"/>
                <w:sz w:val="22"/>
                <w:szCs w:val="22"/>
              </w:rPr>
            </w:pPr>
            <w:r>
              <w:rPr>
                <w:color w:val="000000"/>
                <w:sz w:val="22"/>
                <w:szCs w:val="22"/>
              </w:rPr>
              <w:t>Portfolio equity, net inflows (BoP, current US$) [</w:t>
            </w:r>
            <w:proofErr w:type="gramStart"/>
            <w:r>
              <w:rPr>
                <w:color w:val="000000"/>
                <w:sz w:val="22"/>
                <w:szCs w:val="22"/>
              </w:rPr>
              <w:t xml:space="preserve">WDI]   </w:t>
            </w:r>
            <w:proofErr w:type="gramEnd"/>
            <w:r>
              <w:rPr>
                <w:color w:val="000000"/>
                <w:sz w:val="22"/>
                <w:szCs w:val="22"/>
              </w:rPr>
              <w:t xml:space="preserve"> </w:t>
            </w:r>
          </w:p>
        </w:tc>
      </w:tr>
      <w:tr w:rsidR="0030221B" w14:paraId="282CD5DB" w14:textId="77777777">
        <w:tc>
          <w:tcPr>
            <w:tcW w:w="2968" w:type="dxa"/>
            <w:vAlign w:val="center"/>
          </w:tcPr>
          <w:p w14:paraId="000015F4" w14:textId="77777777" w:rsidR="0030221B" w:rsidRDefault="00000000">
            <w:pPr>
              <w:rPr>
                <w:color w:val="000000"/>
                <w:sz w:val="22"/>
                <w:szCs w:val="22"/>
              </w:rPr>
            </w:pPr>
            <w:r>
              <w:rPr>
                <w:color w:val="000000"/>
                <w:sz w:val="22"/>
                <w:szCs w:val="22"/>
              </w:rPr>
              <w:lastRenderedPageBreak/>
              <w:t>reserves_im_WDI</w:t>
            </w:r>
          </w:p>
        </w:tc>
        <w:tc>
          <w:tcPr>
            <w:tcW w:w="5667" w:type="dxa"/>
            <w:vAlign w:val="center"/>
          </w:tcPr>
          <w:p w14:paraId="000015F5" w14:textId="77777777" w:rsidR="0030221B" w:rsidRDefault="00000000">
            <w:pPr>
              <w:rPr>
                <w:color w:val="000000"/>
                <w:sz w:val="22"/>
                <w:szCs w:val="22"/>
              </w:rPr>
            </w:pPr>
            <w:r>
              <w:rPr>
                <w:color w:val="000000"/>
                <w:sz w:val="22"/>
                <w:szCs w:val="22"/>
              </w:rPr>
              <w:t>Total reserves in months of imports [</w:t>
            </w:r>
            <w:proofErr w:type="gramStart"/>
            <w:r>
              <w:rPr>
                <w:color w:val="000000"/>
                <w:sz w:val="22"/>
                <w:szCs w:val="22"/>
              </w:rPr>
              <w:t xml:space="preserve">WDI]   </w:t>
            </w:r>
            <w:proofErr w:type="gramEnd"/>
            <w:r>
              <w:rPr>
                <w:color w:val="000000"/>
                <w:sz w:val="22"/>
                <w:szCs w:val="22"/>
              </w:rPr>
              <w:t xml:space="preserve">  </w:t>
            </w:r>
          </w:p>
        </w:tc>
      </w:tr>
      <w:tr w:rsidR="0030221B" w14:paraId="5B14FFF5" w14:textId="77777777">
        <w:tc>
          <w:tcPr>
            <w:tcW w:w="2968" w:type="dxa"/>
            <w:vAlign w:val="center"/>
          </w:tcPr>
          <w:p w14:paraId="000015F6" w14:textId="77777777" w:rsidR="0030221B" w:rsidRDefault="00000000">
            <w:pPr>
              <w:rPr>
                <w:color w:val="000000"/>
                <w:sz w:val="22"/>
                <w:szCs w:val="22"/>
              </w:rPr>
            </w:pPr>
            <w:r>
              <w:rPr>
                <w:color w:val="000000"/>
                <w:sz w:val="22"/>
                <w:szCs w:val="22"/>
              </w:rPr>
              <w:t>trade_WDI</w:t>
            </w:r>
          </w:p>
        </w:tc>
        <w:tc>
          <w:tcPr>
            <w:tcW w:w="5667" w:type="dxa"/>
            <w:vAlign w:val="center"/>
          </w:tcPr>
          <w:p w14:paraId="000015F7" w14:textId="77777777" w:rsidR="0030221B" w:rsidRDefault="00000000">
            <w:pPr>
              <w:rPr>
                <w:color w:val="000000"/>
                <w:sz w:val="22"/>
                <w:szCs w:val="22"/>
              </w:rPr>
            </w:pPr>
            <w:r>
              <w:rPr>
                <w:color w:val="000000"/>
                <w:sz w:val="22"/>
                <w:szCs w:val="22"/>
              </w:rPr>
              <w:t>Trade (% of GDP) [</w:t>
            </w:r>
            <w:proofErr w:type="gramStart"/>
            <w:r>
              <w:rPr>
                <w:color w:val="000000"/>
                <w:sz w:val="22"/>
                <w:szCs w:val="22"/>
              </w:rPr>
              <w:t xml:space="preserve">WDI]   </w:t>
            </w:r>
            <w:proofErr w:type="gramEnd"/>
            <w:r>
              <w:rPr>
                <w:color w:val="000000"/>
                <w:sz w:val="22"/>
                <w:szCs w:val="22"/>
              </w:rPr>
              <w:t xml:space="preserve">    </w:t>
            </w:r>
          </w:p>
        </w:tc>
      </w:tr>
      <w:tr w:rsidR="0030221B" w14:paraId="4FAC4C32" w14:textId="77777777">
        <w:tc>
          <w:tcPr>
            <w:tcW w:w="2968" w:type="dxa"/>
            <w:vAlign w:val="center"/>
          </w:tcPr>
          <w:p w14:paraId="000015F8" w14:textId="77777777" w:rsidR="0030221B" w:rsidRDefault="00000000">
            <w:pPr>
              <w:rPr>
                <w:color w:val="000000"/>
                <w:sz w:val="22"/>
                <w:szCs w:val="22"/>
              </w:rPr>
            </w:pPr>
            <w:r>
              <w:rPr>
                <w:color w:val="000000"/>
                <w:sz w:val="22"/>
                <w:szCs w:val="22"/>
              </w:rPr>
              <w:t>trade_services_WDI</w:t>
            </w:r>
          </w:p>
        </w:tc>
        <w:tc>
          <w:tcPr>
            <w:tcW w:w="5667" w:type="dxa"/>
            <w:vAlign w:val="center"/>
          </w:tcPr>
          <w:p w14:paraId="000015F9" w14:textId="77777777" w:rsidR="0030221B" w:rsidRDefault="00000000">
            <w:pPr>
              <w:rPr>
                <w:color w:val="000000"/>
                <w:sz w:val="22"/>
                <w:szCs w:val="22"/>
              </w:rPr>
            </w:pPr>
            <w:r>
              <w:rPr>
                <w:color w:val="000000"/>
                <w:sz w:val="22"/>
                <w:szCs w:val="22"/>
              </w:rPr>
              <w:t>Trade in services (% of GDP) [WDI]</w:t>
            </w:r>
          </w:p>
        </w:tc>
      </w:tr>
      <w:tr w:rsidR="0030221B" w14:paraId="1FF3ED1D" w14:textId="77777777">
        <w:tc>
          <w:tcPr>
            <w:tcW w:w="2968" w:type="dxa"/>
          </w:tcPr>
          <w:p w14:paraId="000015FA" w14:textId="77777777" w:rsidR="0030221B" w:rsidRDefault="00000000">
            <w:pPr>
              <w:rPr>
                <w:sz w:val="22"/>
                <w:szCs w:val="22"/>
              </w:rPr>
            </w:pPr>
            <w:r>
              <w:rPr>
                <w:sz w:val="22"/>
                <w:szCs w:val="22"/>
              </w:rPr>
              <w:t>MFN_tariff_MFN</w:t>
            </w:r>
          </w:p>
        </w:tc>
        <w:tc>
          <w:tcPr>
            <w:tcW w:w="5667" w:type="dxa"/>
          </w:tcPr>
          <w:p w14:paraId="000015FB" w14:textId="77777777" w:rsidR="0030221B" w:rsidRDefault="00000000">
            <w:pPr>
              <w:rPr>
                <w:sz w:val="22"/>
                <w:szCs w:val="22"/>
              </w:rPr>
            </w:pPr>
            <w:r>
              <w:rPr>
                <w:sz w:val="22"/>
                <w:szCs w:val="22"/>
              </w:rPr>
              <w:t>MFN Applied Tariff Rate (unweighted %) [MFN]</w:t>
            </w:r>
          </w:p>
        </w:tc>
      </w:tr>
      <w:tr w:rsidR="0030221B" w14:paraId="6BDC27EE" w14:textId="77777777">
        <w:tc>
          <w:tcPr>
            <w:tcW w:w="2968" w:type="dxa"/>
          </w:tcPr>
          <w:p w14:paraId="000015FC" w14:textId="77777777" w:rsidR="0030221B" w:rsidRDefault="00000000">
            <w:pPr>
              <w:rPr>
                <w:sz w:val="22"/>
                <w:szCs w:val="22"/>
              </w:rPr>
            </w:pPr>
            <w:r>
              <w:rPr>
                <w:sz w:val="22"/>
                <w:szCs w:val="22"/>
              </w:rPr>
              <w:t>iMFN_tariff_MFN</w:t>
            </w:r>
          </w:p>
        </w:tc>
        <w:tc>
          <w:tcPr>
            <w:tcW w:w="5667" w:type="dxa"/>
          </w:tcPr>
          <w:p w14:paraId="000015FD" w14:textId="77777777" w:rsidR="0030221B" w:rsidRDefault="00000000">
            <w:pPr>
              <w:rPr>
                <w:sz w:val="22"/>
                <w:szCs w:val="22"/>
              </w:rPr>
            </w:pPr>
            <w:r>
              <w:rPr>
                <w:sz w:val="22"/>
                <w:szCs w:val="22"/>
              </w:rPr>
              <w:t>MFN Applied Tariff Rate Interpolated [MFN]</w:t>
            </w:r>
          </w:p>
        </w:tc>
      </w:tr>
    </w:tbl>
    <w:p w14:paraId="000015FE" w14:textId="77777777" w:rsidR="0030221B" w:rsidRDefault="0030221B">
      <w:pPr>
        <w:rPr>
          <w:sz w:val="22"/>
          <w:szCs w:val="22"/>
        </w:rPr>
      </w:pPr>
    </w:p>
    <w:p w14:paraId="000015FF" w14:textId="77777777" w:rsidR="0030221B" w:rsidRDefault="00000000">
      <w:pPr>
        <w:pStyle w:val="Heading2"/>
        <w:rPr>
          <w:rFonts w:ascii="Times New Roman" w:eastAsia="Times New Roman" w:hAnsi="Times New Roman" w:cs="Times New Roman"/>
          <w:sz w:val="22"/>
          <w:szCs w:val="22"/>
        </w:rPr>
      </w:pPr>
      <w:bookmarkStart w:id="126" w:name="_Toc109775489"/>
      <w:r>
        <w:rPr>
          <w:rFonts w:ascii="Times New Roman" w:eastAsia="Times New Roman" w:hAnsi="Times New Roman" w:cs="Times New Roman"/>
          <w:sz w:val="22"/>
          <w:szCs w:val="22"/>
        </w:rPr>
        <w:t>Foreign Direct Investment</w:t>
      </w:r>
      <w:bookmarkEnd w:id="126"/>
    </w:p>
    <w:tbl>
      <w:tblPr>
        <w:tblStyle w:val="affffffffffffffffffffffffffffffffffffffffffffffffffffffffa"/>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5"/>
        <w:gridCol w:w="5710"/>
      </w:tblGrid>
      <w:tr w:rsidR="0030221B" w14:paraId="77F4D0B7" w14:textId="77777777">
        <w:tc>
          <w:tcPr>
            <w:tcW w:w="2925" w:type="dxa"/>
          </w:tcPr>
          <w:p w14:paraId="00001600" w14:textId="77777777" w:rsidR="0030221B" w:rsidRDefault="00000000">
            <w:pPr>
              <w:keepNext/>
              <w:rPr>
                <w:b/>
                <w:sz w:val="22"/>
                <w:szCs w:val="22"/>
              </w:rPr>
            </w:pPr>
            <w:r>
              <w:rPr>
                <w:b/>
                <w:sz w:val="22"/>
                <w:szCs w:val="22"/>
              </w:rPr>
              <w:t>Variable</w:t>
            </w:r>
          </w:p>
        </w:tc>
        <w:tc>
          <w:tcPr>
            <w:tcW w:w="5710" w:type="dxa"/>
          </w:tcPr>
          <w:p w14:paraId="00001601" w14:textId="77777777" w:rsidR="0030221B" w:rsidRDefault="00000000">
            <w:pPr>
              <w:keepNext/>
              <w:rPr>
                <w:b/>
                <w:sz w:val="22"/>
                <w:szCs w:val="22"/>
              </w:rPr>
            </w:pPr>
            <w:r>
              <w:rPr>
                <w:b/>
                <w:sz w:val="22"/>
                <w:szCs w:val="22"/>
              </w:rPr>
              <w:t>Label</w:t>
            </w:r>
          </w:p>
        </w:tc>
      </w:tr>
      <w:tr w:rsidR="0030221B" w14:paraId="05F7F50B" w14:textId="77777777">
        <w:tc>
          <w:tcPr>
            <w:tcW w:w="2925" w:type="dxa"/>
          </w:tcPr>
          <w:p w14:paraId="00001602" w14:textId="77777777" w:rsidR="0030221B" w:rsidRDefault="00000000">
            <w:pPr>
              <w:rPr>
                <w:sz w:val="22"/>
                <w:szCs w:val="22"/>
              </w:rPr>
            </w:pPr>
            <w:r>
              <w:rPr>
                <w:sz w:val="22"/>
                <w:szCs w:val="22"/>
              </w:rPr>
              <w:t>fdiflows_UNCTAD</w:t>
            </w:r>
          </w:p>
        </w:tc>
        <w:tc>
          <w:tcPr>
            <w:tcW w:w="5710" w:type="dxa"/>
          </w:tcPr>
          <w:p w14:paraId="00001603" w14:textId="77777777" w:rsidR="0030221B" w:rsidRDefault="00000000">
            <w:pPr>
              <w:rPr>
                <w:sz w:val="22"/>
                <w:szCs w:val="22"/>
              </w:rPr>
            </w:pPr>
            <w:r>
              <w:rPr>
                <w:sz w:val="22"/>
                <w:szCs w:val="22"/>
              </w:rPr>
              <w:t xml:space="preserve"> FDI Flows (Inward) USD millions [UNCTAD]</w:t>
            </w:r>
          </w:p>
        </w:tc>
      </w:tr>
      <w:tr w:rsidR="0030221B" w14:paraId="14806484" w14:textId="77777777">
        <w:tc>
          <w:tcPr>
            <w:tcW w:w="2925" w:type="dxa"/>
          </w:tcPr>
          <w:p w14:paraId="00001604" w14:textId="77777777" w:rsidR="0030221B" w:rsidRDefault="00000000">
            <w:pPr>
              <w:rPr>
                <w:sz w:val="22"/>
                <w:szCs w:val="22"/>
              </w:rPr>
            </w:pPr>
            <w:r>
              <w:rPr>
                <w:sz w:val="22"/>
                <w:szCs w:val="22"/>
              </w:rPr>
              <w:t>fdistocks_UNCTAD</w:t>
            </w:r>
          </w:p>
        </w:tc>
        <w:tc>
          <w:tcPr>
            <w:tcW w:w="5710" w:type="dxa"/>
          </w:tcPr>
          <w:p w14:paraId="00001605" w14:textId="77777777" w:rsidR="0030221B" w:rsidRDefault="00000000">
            <w:pPr>
              <w:rPr>
                <w:sz w:val="22"/>
                <w:szCs w:val="22"/>
              </w:rPr>
            </w:pPr>
            <w:r>
              <w:rPr>
                <w:sz w:val="22"/>
                <w:szCs w:val="22"/>
              </w:rPr>
              <w:t xml:space="preserve"> FDI Stocks (Inward) USD millions [UNCTAD]</w:t>
            </w:r>
          </w:p>
        </w:tc>
      </w:tr>
      <w:tr w:rsidR="0030221B" w14:paraId="1C9CD44D" w14:textId="77777777">
        <w:tc>
          <w:tcPr>
            <w:tcW w:w="2925" w:type="dxa"/>
          </w:tcPr>
          <w:p w14:paraId="00001606" w14:textId="77777777" w:rsidR="0030221B" w:rsidRDefault="00000000">
            <w:pPr>
              <w:rPr>
                <w:sz w:val="22"/>
                <w:szCs w:val="22"/>
              </w:rPr>
            </w:pPr>
            <w:r>
              <w:rPr>
                <w:sz w:val="22"/>
                <w:szCs w:val="22"/>
              </w:rPr>
              <w:t>ind_total_OFS</w:t>
            </w:r>
          </w:p>
        </w:tc>
        <w:tc>
          <w:tcPr>
            <w:tcW w:w="5710" w:type="dxa"/>
          </w:tcPr>
          <w:p w14:paraId="00001607" w14:textId="77777777" w:rsidR="0030221B" w:rsidRDefault="00000000">
            <w:pPr>
              <w:rPr>
                <w:sz w:val="22"/>
                <w:szCs w:val="22"/>
              </w:rPr>
            </w:pPr>
            <w:r>
              <w:rPr>
                <w:sz w:val="22"/>
                <w:szCs w:val="22"/>
              </w:rPr>
              <w:t>Outward FDI stocks from the US in USD (millions), all industries, BEA [OFS]</w:t>
            </w:r>
          </w:p>
        </w:tc>
      </w:tr>
      <w:tr w:rsidR="0030221B" w14:paraId="4789583A" w14:textId="77777777">
        <w:tc>
          <w:tcPr>
            <w:tcW w:w="2925" w:type="dxa"/>
          </w:tcPr>
          <w:p w14:paraId="00001608" w14:textId="77777777" w:rsidR="0030221B" w:rsidRDefault="00000000">
            <w:pPr>
              <w:rPr>
                <w:sz w:val="22"/>
                <w:szCs w:val="22"/>
              </w:rPr>
            </w:pPr>
            <w:r>
              <w:rPr>
                <w:sz w:val="22"/>
                <w:szCs w:val="22"/>
              </w:rPr>
              <w:t>ind_total_OFI</w:t>
            </w:r>
          </w:p>
        </w:tc>
        <w:tc>
          <w:tcPr>
            <w:tcW w:w="5710" w:type="dxa"/>
          </w:tcPr>
          <w:p w14:paraId="00001609" w14:textId="77777777" w:rsidR="0030221B" w:rsidRDefault="00000000">
            <w:pPr>
              <w:rPr>
                <w:sz w:val="22"/>
                <w:szCs w:val="22"/>
              </w:rPr>
            </w:pPr>
            <w:r>
              <w:rPr>
                <w:sz w:val="22"/>
                <w:szCs w:val="22"/>
              </w:rPr>
              <w:t>US Outward FDI: Position, All Industries, in mil. USD [OFI]</w:t>
            </w:r>
          </w:p>
        </w:tc>
      </w:tr>
      <w:tr w:rsidR="0030221B" w14:paraId="7B0A8321" w14:textId="77777777">
        <w:tc>
          <w:tcPr>
            <w:tcW w:w="2925" w:type="dxa"/>
          </w:tcPr>
          <w:p w14:paraId="0000160A" w14:textId="77777777" w:rsidR="0030221B" w:rsidRDefault="00000000">
            <w:pPr>
              <w:rPr>
                <w:sz w:val="22"/>
                <w:szCs w:val="22"/>
              </w:rPr>
            </w:pPr>
            <w:r>
              <w:rPr>
                <w:sz w:val="22"/>
                <w:szCs w:val="22"/>
              </w:rPr>
              <w:t>mining_OFI</w:t>
            </w:r>
          </w:p>
        </w:tc>
        <w:tc>
          <w:tcPr>
            <w:tcW w:w="5710" w:type="dxa"/>
          </w:tcPr>
          <w:p w14:paraId="0000160B" w14:textId="77777777" w:rsidR="0030221B" w:rsidRDefault="00000000">
            <w:pPr>
              <w:rPr>
                <w:sz w:val="22"/>
                <w:szCs w:val="22"/>
              </w:rPr>
            </w:pPr>
            <w:r>
              <w:rPr>
                <w:sz w:val="22"/>
                <w:szCs w:val="22"/>
              </w:rPr>
              <w:t>US Outward FDI: Position, Mining, in mil. USD [OFI]</w:t>
            </w:r>
          </w:p>
        </w:tc>
      </w:tr>
      <w:tr w:rsidR="0030221B" w14:paraId="5D5595ED" w14:textId="77777777">
        <w:tc>
          <w:tcPr>
            <w:tcW w:w="2925" w:type="dxa"/>
          </w:tcPr>
          <w:p w14:paraId="0000160C" w14:textId="77777777" w:rsidR="0030221B" w:rsidRDefault="00000000">
            <w:pPr>
              <w:rPr>
                <w:sz w:val="22"/>
                <w:szCs w:val="22"/>
              </w:rPr>
            </w:pPr>
            <w:r>
              <w:rPr>
                <w:sz w:val="22"/>
                <w:szCs w:val="22"/>
              </w:rPr>
              <w:t>util_OFI</w:t>
            </w:r>
          </w:p>
        </w:tc>
        <w:tc>
          <w:tcPr>
            <w:tcW w:w="5710" w:type="dxa"/>
          </w:tcPr>
          <w:p w14:paraId="0000160D" w14:textId="77777777" w:rsidR="0030221B" w:rsidRDefault="00000000">
            <w:pPr>
              <w:rPr>
                <w:sz w:val="22"/>
                <w:szCs w:val="22"/>
              </w:rPr>
            </w:pPr>
            <w:r>
              <w:rPr>
                <w:sz w:val="22"/>
                <w:szCs w:val="22"/>
              </w:rPr>
              <w:t>US Outward FDI: Position, Utilities, in mil. USD [OFI]</w:t>
            </w:r>
          </w:p>
        </w:tc>
      </w:tr>
      <w:tr w:rsidR="0030221B" w14:paraId="37659890" w14:textId="77777777">
        <w:tc>
          <w:tcPr>
            <w:tcW w:w="2925" w:type="dxa"/>
          </w:tcPr>
          <w:p w14:paraId="0000160E" w14:textId="77777777" w:rsidR="0030221B" w:rsidRDefault="00000000">
            <w:pPr>
              <w:rPr>
                <w:sz w:val="22"/>
                <w:szCs w:val="22"/>
              </w:rPr>
            </w:pPr>
            <w:r>
              <w:rPr>
                <w:sz w:val="22"/>
                <w:szCs w:val="22"/>
              </w:rPr>
              <w:t>mf_total_OFI</w:t>
            </w:r>
          </w:p>
        </w:tc>
        <w:tc>
          <w:tcPr>
            <w:tcW w:w="5710" w:type="dxa"/>
          </w:tcPr>
          <w:p w14:paraId="0000160F" w14:textId="77777777" w:rsidR="0030221B" w:rsidRDefault="00000000">
            <w:pPr>
              <w:rPr>
                <w:sz w:val="22"/>
                <w:szCs w:val="22"/>
              </w:rPr>
            </w:pPr>
            <w:r>
              <w:rPr>
                <w:sz w:val="22"/>
                <w:szCs w:val="22"/>
              </w:rPr>
              <w:t>US Outward FDI: Position, Manufacturing: Total Manufacturing, in mil. USD [OFI]</w:t>
            </w:r>
          </w:p>
        </w:tc>
      </w:tr>
      <w:tr w:rsidR="0030221B" w14:paraId="4F9AA2A1" w14:textId="77777777">
        <w:tc>
          <w:tcPr>
            <w:tcW w:w="2925" w:type="dxa"/>
          </w:tcPr>
          <w:p w14:paraId="00001610" w14:textId="77777777" w:rsidR="0030221B" w:rsidRDefault="00000000">
            <w:pPr>
              <w:rPr>
                <w:sz w:val="22"/>
                <w:szCs w:val="22"/>
              </w:rPr>
            </w:pPr>
            <w:r>
              <w:rPr>
                <w:sz w:val="22"/>
                <w:szCs w:val="22"/>
              </w:rPr>
              <w:t>mf_food_OFI</w:t>
            </w:r>
          </w:p>
        </w:tc>
        <w:tc>
          <w:tcPr>
            <w:tcW w:w="5710" w:type="dxa"/>
          </w:tcPr>
          <w:p w14:paraId="00001611" w14:textId="77777777" w:rsidR="0030221B" w:rsidRDefault="00000000">
            <w:pPr>
              <w:rPr>
                <w:sz w:val="22"/>
                <w:szCs w:val="22"/>
              </w:rPr>
            </w:pPr>
            <w:r>
              <w:rPr>
                <w:sz w:val="22"/>
                <w:szCs w:val="22"/>
              </w:rPr>
              <w:t>US Outward FDI: Position, Manufacturing: Food, in mil. USD [OFI]</w:t>
            </w:r>
          </w:p>
        </w:tc>
      </w:tr>
      <w:tr w:rsidR="0030221B" w14:paraId="7A5DDDEA" w14:textId="77777777">
        <w:tc>
          <w:tcPr>
            <w:tcW w:w="2925" w:type="dxa"/>
          </w:tcPr>
          <w:p w14:paraId="00001612" w14:textId="77777777" w:rsidR="0030221B" w:rsidRDefault="00000000">
            <w:pPr>
              <w:rPr>
                <w:sz w:val="22"/>
                <w:szCs w:val="22"/>
              </w:rPr>
            </w:pPr>
            <w:r>
              <w:rPr>
                <w:sz w:val="22"/>
                <w:szCs w:val="22"/>
              </w:rPr>
              <w:t>mf_chem_OFI</w:t>
            </w:r>
          </w:p>
        </w:tc>
        <w:tc>
          <w:tcPr>
            <w:tcW w:w="5710" w:type="dxa"/>
          </w:tcPr>
          <w:p w14:paraId="00001613" w14:textId="77777777" w:rsidR="0030221B" w:rsidRDefault="00000000">
            <w:pPr>
              <w:rPr>
                <w:sz w:val="22"/>
                <w:szCs w:val="22"/>
              </w:rPr>
            </w:pPr>
            <w:r>
              <w:rPr>
                <w:sz w:val="22"/>
                <w:szCs w:val="22"/>
              </w:rPr>
              <w:t>US Outward FDI: Position, Manufacturing: Chemicals, in mil. USD [OFI]</w:t>
            </w:r>
          </w:p>
        </w:tc>
      </w:tr>
      <w:tr w:rsidR="0030221B" w14:paraId="7E175BA1" w14:textId="77777777">
        <w:tc>
          <w:tcPr>
            <w:tcW w:w="2925" w:type="dxa"/>
          </w:tcPr>
          <w:p w14:paraId="00001614" w14:textId="77777777" w:rsidR="0030221B" w:rsidRDefault="00000000">
            <w:pPr>
              <w:rPr>
                <w:sz w:val="22"/>
                <w:szCs w:val="22"/>
              </w:rPr>
            </w:pPr>
            <w:r>
              <w:rPr>
                <w:sz w:val="22"/>
                <w:szCs w:val="22"/>
              </w:rPr>
              <w:t>mf_pfm_OFI</w:t>
            </w:r>
          </w:p>
        </w:tc>
        <w:tc>
          <w:tcPr>
            <w:tcW w:w="5710" w:type="dxa"/>
          </w:tcPr>
          <w:p w14:paraId="00001615" w14:textId="77777777" w:rsidR="0030221B" w:rsidRDefault="00000000">
            <w:pPr>
              <w:rPr>
                <w:sz w:val="22"/>
                <w:szCs w:val="22"/>
              </w:rPr>
            </w:pPr>
            <w:r>
              <w:rPr>
                <w:sz w:val="22"/>
                <w:szCs w:val="22"/>
              </w:rPr>
              <w:t>US Outward FDI: Position, Manufacturing: Primary and fabricated metals, in mil. USD [OFI]</w:t>
            </w:r>
          </w:p>
        </w:tc>
      </w:tr>
      <w:tr w:rsidR="0030221B" w14:paraId="612338FB" w14:textId="77777777">
        <w:tc>
          <w:tcPr>
            <w:tcW w:w="2925" w:type="dxa"/>
          </w:tcPr>
          <w:p w14:paraId="00001616" w14:textId="77777777" w:rsidR="0030221B" w:rsidRDefault="00000000">
            <w:pPr>
              <w:rPr>
                <w:sz w:val="22"/>
                <w:szCs w:val="22"/>
              </w:rPr>
            </w:pPr>
            <w:r>
              <w:rPr>
                <w:sz w:val="22"/>
                <w:szCs w:val="22"/>
              </w:rPr>
              <w:t>mf_mc_OFI</w:t>
            </w:r>
          </w:p>
        </w:tc>
        <w:tc>
          <w:tcPr>
            <w:tcW w:w="5710" w:type="dxa"/>
          </w:tcPr>
          <w:p w14:paraId="00001617" w14:textId="77777777" w:rsidR="0030221B" w:rsidRDefault="00000000">
            <w:pPr>
              <w:rPr>
                <w:sz w:val="22"/>
                <w:szCs w:val="22"/>
              </w:rPr>
            </w:pPr>
            <w:r>
              <w:rPr>
                <w:sz w:val="22"/>
                <w:szCs w:val="22"/>
              </w:rPr>
              <w:t>US Outward FDI: Position, Manufacturing: Machinery, in mil. USD [OFI]</w:t>
            </w:r>
          </w:p>
        </w:tc>
      </w:tr>
      <w:tr w:rsidR="0030221B" w14:paraId="1F4DDB03" w14:textId="77777777">
        <w:tc>
          <w:tcPr>
            <w:tcW w:w="2925" w:type="dxa"/>
          </w:tcPr>
          <w:p w14:paraId="00001618" w14:textId="77777777" w:rsidR="0030221B" w:rsidRDefault="00000000">
            <w:pPr>
              <w:rPr>
                <w:sz w:val="22"/>
                <w:szCs w:val="22"/>
              </w:rPr>
            </w:pPr>
            <w:r>
              <w:rPr>
                <w:sz w:val="22"/>
                <w:szCs w:val="22"/>
              </w:rPr>
              <w:t>mf_cep_OFI</w:t>
            </w:r>
          </w:p>
        </w:tc>
        <w:tc>
          <w:tcPr>
            <w:tcW w:w="5710" w:type="dxa"/>
          </w:tcPr>
          <w:p w14:paraId="00001619" w14:textId="77777777" w:rsidR="0030221B" w:rsidRDefault="00000000">
            <w:pPr>
              <w:rPr>
                <w:sz w:val="22"/>
                <w:szCs w:val="22"/>
              </w:rPr>
            </w:pPr>
            <w:r>
              <w:rPr>
                <w:sz w:val="22"/>
                <w:szCs w:val="22"/>
              </w:rPr>
              <w:t xml:space="preserve">US Outward FDI: Position, </w:t>
            </w:r>
            <w:proofErr w:type="gramStart"/>
            <w:r>
              <w:rPr>
                <w:sz w:val="22"/>
                <w:szCs w:val="22"/>
              </w:rPr>
              <w:t>Computers</w:t>
            </w:r>
            <w:proofErr w:type="gramEnd"/>
            <w:r>
              <w:rPr>
                <w:sz w:val="22"/>
                <w:szCs w:val="22"/>
              </w:rPr>
              <w:t xml:space="preserve"> and electronic products, in mil. USD [OFI]</w:t>
            </w:r>
          </w:p>
        </w:tc>
      </w:tr>
      <w:tr w:rsidR="0030221B" w14:paraId="08D7D62A" w14:textId="77777777">
        <w:tc>
          <w:tcPr>
            <w:tcW w:w="2925" w:type="dxa"/>
          </w:tcPr>
          <w:p w14:paraId="0000161A" w14:textId="77777777" w:rsidR="0030221B" w:rsidRDefault="00000000">
            <w:pPr>
              <w:rPr>
                <w:sz w:val="22"/>
                <w:szCs w:val="22"/>
              </w:rPr>
            </w:pPr>
            <w:r>
              <w:rPr>
                <w:sz w:val="22"/>
                <w:szCs w:val="22"/>
              </w:rPr>
              <w:t>mf_eeac_OFI</w:t>
            </w:r>
          </w:p>
        </w:tc>
        <w:tc>
          <w:tcPr>
            <w:tcW w:w="5710" w:type="dxa"/>
          </w:tcPr>
          <w:p w14:paraId="0000161B" w14:textId="77777777" w:rsidR="0030221B" w:rsidRDefault="00000000">
            <w:pPr>
              <w:rPr>
                <w:sz w:val="22"/>
                <w:szCs w:val="22"/>
              </w:rPr>
            </w:pPr>
            <w:r>
              <w:rPr>
                <w:sz w:val="22"/>
                <w:szCs w:val="22"/>
              </w:rPr>
              <w:t>US Outward FDI: Position, Electrical equipment, appliances, components, in mil. USD [OFI]</w:t>
            </w:r>
          </w:p>
        </w:tc>
      </w:tr>
      <w:tr w:rsidR="0030221B" w14:paraId="5B3FB517" w14:textId="77777777">
        <w:tc>
          <w:tcPr>
            <w:tcW w:w="2925" w:type="dxa"/>
          </w:tcPr>
          <w:p w14:paraId="0000161C" w14:textId="77777777" w:rsidR="0030221B" w:rsidRDefault="00000000">
            <w:pPr>
              <w:rPr>
                <w:sz w:val="22"/>
                <w:szCs w:val="22"/>
              </w:rPr>
            </w:pPr>
            <w:r>
              <w:rPr>
                <w:sz w:val="22"/>
                <w:szCs w:val="22"/>
              </w:rPr>
              <w:t>mf_te_OFI</w:t>
            </w:r>
          </w:p>
        </w:tc>
        <w:tc>
          <w:tcPr>
            <w:tcW w:w="5710" w:type="dxa"/>
          </w:tcPr>
          <w:p w14:paraId="0000161D" w14:textId="77777777" w:rsidR="0030221B" w:rsidRDefault="00000000">
            <w:pPr>
              <w:rPr>
                <w:sz w:val="22"/>
                <w:szCs w:val="22"/>
              </w:rPr>
            </w:pPr>
            <w:r>
              <w:rPr>
                <w:sz w:val="22"/>
                <w:szCs w:val="22"/>
              </w:rPr>
              <w:t>US Outward FDI: Position, Manufacturing: Transportation Equipment, in mil. USD [OFI]</w:t>
            </w:r>
          </w:p>
        </w:tc>
      </w:tr>
      <w:tr w:rsidR="0030221B" w14:paraId="36131729" w14:textId="77777777">
        <w:tc>
          <w:tcPr>
            <w:tcW w:w="2925" w:type="dxa"/>
          </w:tcPr>
          <w:p w14:paraId="0000161E" w14:textId="77777777" w:rsidR="0030221B" w:rsidRDefault="00000000">
            <w:pPr>
              <w:rPr>
                <w:sz w:val="22"/>
                <w:szCs w:val="22"/>
              </w:rPr>
            </w:pPr>
            <w:r>
              <w:rPr>
                <w:sz w:val="22"/>
                <w:szCs w:val="22"/>
              </w:rPr>
              <w:t>mf_other_OFI</w:t>
            </w:r>
          </w:p>
        </w:tc>
        <w:tc>
          <w:tcPr>
            <w:tcW w:w="5710" w:type="dxa"/>
          </w:tcPr>
          <w:p w14:paraId="0000161F" w14:textId="77777777" w:rsidR="0030221B" w:rsidRDefault="00000000">
            <w:pPr>
              <w:rPr>
                <w:sz w:val="22"/>
                <w:szCs w:val="22"/>
              </w:rPr>
            </w:pPr>
            <w:r>
              <w:rPr>
                <w:sz w:val="22"/>
                <w:szCs w:val="22"/>
              </w:rPr>
              <w:t>US Outward FDI: Position, Manufacturing: Other Manufacturing, in mil. USD [OFI]</w:t>
            </w:r>
          </w:p>
        </w:tc>
      </w:tr>
      <w:tr w:rsidR="0030221B" w14:paraId="156C57A3" w14:textId="77777777">
        <w:tc>
          <w:tcPr>
            <w:tcW w:w="2925" w:type="dxa"/>
          </w:tcPr>
          <w:p w14:paraId="00001620" w14:textId="77777777" w:rsidR="0030221B" w:rsidRDefault="00000000">
            <w:pPr>
              <w:rPr>
                <w:sz w:val="22"/>
                <w:szCs w:val="22"/>
              </w:rPr>
            </w:pPr>
            <w:r>
              <w:rPr>
                <w:sz w:val="22"/>
                <w:szCs w:val="22"/>
              </w:rPr>
              <w:t>wt_OFI</w:t>
            </w:r>
          </w:p>
        </w:tc>
        <w:tc>
          <w:tcPr>
            <w:tcW w:w="5710" w:type="dxa"/>
          </w:tcPr>
          <w:p w14:paraId="00001621" w14:textId="77777777" w:rsidR="0030221B" w:rsidRDefault="00000000">
            <w:pPr>
              <w:rPr>
                <w:sz w:val="22"/>
                <w:szCs w:val="22"/>
              </w:rPr>
            </w:pPr>
            <w:r>
              <w:rPr>
                <w:sz w:val="22"/>
                <w:szCs w:val="22"/>
              </w:rPr>
              <w:t>US Outward FDI: Position, Wholesale Trade, in mil. USD [OFI]</w:t>
            </w:r>
          </w:p>
        </w:tc>
      </w:tr>
      <w:tr w:rsidR="0030221B" w14:paraId="786AD696" w14:textId="77777777">
        <w:tc>
          <w:tcPr>
            <w:tcW w:w="2925" w:type="dxa"/>
          </w:tcPr>
          <w:p w14:paraId="00001622" w14:textId="77777777" w:rsidR="0030221B" w:rsidRDefault="00000000">
            <w:pPr>
              <w:rPr>
                <w:sz w:val="22"/>
                <w:szCs w:val="22"/>
              </w:rPr>
            </w:pPr>
            <w:proofErr w:type="spellStart"/>
            <w:r>
              <w:rPr>
                <w:sz w:val="22"/>
                <w:szCs w:val="22"/>
              </w:rPr>
              <w:t>bank_OFI</w:t>
            </w:r>
            <w:proofErr w:type="spellEnd"/>
          </w:p>
        </w:tc>
        <w:tc>
          <w:tcPr>
            <w:tcW w:w="5710" w:type="dxa"/>
          </w:tcPr>
          <w:p w14:paraId="00001623" w14:textId="77777777" w:rsidR="0030221B" w:rsidRDefault="00000000">
            <w:pPr>
              <w:rPr>
                <w:sz w:val="22"/>
                <w:szCs w:val="22"/>
              </w:rPr>
            </w:pPr>
            <w:r>
              <w:rPr>
                <w:sz w:val="22"/>
                <w:szCs w:val="22"/>
              </w:rPr>
              <w:t xml:space="preserve">US Outward FDI: Position, Banking </w:t>
            </w:r>
          </w:p>
        </w:tc>
      </w:tr>
      <w:tr w:rsidR="0030221B" w14:paraId="35B7388C" w14:textId="77777777">
        <w:tc>
          <w:tcPr>
            <w:tcW w:w="2925" w:type="dxa"/>
          </w:tcPr>
          <w:p w14:paraId="00001624" w14:textId="77777777" w:rsidR="0030221B" w:rsidRDefault="00000000">
            <w:pPr>
              <w:rPr>
                <w:sz w:val="22"/>
                <w:szCs w:val="22"/>
              </w:rPr>
            </w:pPr>
            <w:r>
              <w:rPr>
                <w:sz w:val="22"/>
                <w:szCs w:val="22"/>
              </w:rPr>
              <w:t>info_OFI</w:t>
            </w:r>
          </w:p>
        </w:tc>
        <w:tc>
          <w:tcPr>
            <w:tcW w:w="5710" w:type="dxa"/>
          </w:tcPr>
          <w:p w14:paraId="00001625" w14:textId="77777777" w:rsidR="0030221B" w:rsidRDefault="00000000">
            <w:pPr>
              <w:rPr>
                <w:sz w:val="22"/>
                <w:szCs w:val="22"/>
              </w:rPr>
            </w:pPr>
            <w:r>
              <w:rPr>
                <w:sz w:val="22"/>
                <w:szCs w:val="22"/>
              </w:rPr>
              <w:t>US Outward FDI: Position, Information, in mil. USD [OFI]</w:t>
            </w:r>
          </w:p>
        </w:tc>
      </w:tr>
      <w:tr w:rsidR="0030221B" w14:paraId="510116AB" w14:textId="77777777">
        <w:tc>
          <w:tcPr>
            <w:tcW w:w="2925" w:type="dxa"/>
          </w:tcPr>
          <w:p w14:paraId="00001626" w14:textId="77777777" w:rsidR="0030221B" w:rsidRDefault="00000000">
            <w:pPr>
              <w:rPr>
                <w:sz w:val="22"/>
                <w:szCs w:val="22"/>
              </w:rPr>
            </w:pPr>
            <w:r>
              <w:rPr>
                <w:sz w:val="22"/>
                <w:szCs w:val="22"/>
              </w:rPr>
              <w:t>dep_ins_OFI</w:t>
            </w:r>
          </w:p>
        </w:tc>
        <w:tc>
          <w:tcPr>
            <w:tcW w:w="5710" w:type="dxa"/>
          </w:tcPr>
          <w:p w14:paraId="00001627" w14:textId="77777777" w:rsidR="0030221B" w:rsidRDefault="00000000">
            <w:pPr>
              <w:rPr>
                <w:sz w:val="22"/>
                <w:szCs w:val="22"/>
              </w:rPr>
            </w:pPr>
            <w:r>
              <w:rPr>
                <w:sz w:val="22"/>
                <w:szCs w:val="22"/>
              </w:rPr>
              <w:t>US Outward FDI: Position, Depository Institutions, in mil. USD [OFI]</w:t>
            </w:r>
          </w:p>
        </w:tc>
      </w:tr>
      <w:tr w:rsidR="0030221B" w14:paraId="31CF86B9" w14:textId="77777777">
        <w:tc>
          <w:tcPr>
            <w:tcW w:w="2925" w:type="dxa"/>
          </w:tcPr>
          <w:p w14:paraId="00001628" w14:textId="77777777" w:rsidR="0030221B" w:rsidRDefault="00000000">
            <w:pPr>
              <w:rPr>
                <w:sz w:val="22"/>
                <w:szCs w:val="22"/>
              </w:rPr>
            </w:pPr>
            <w:r>
              <w:rPr>
                <w:sz w:val="22"/>
                <w:szCs w:val="22"/>
              </w:rPr>
              <w:t>fi_OFI</w:t>
            </w:r>
          </w:p>
        </w:tc>
        <w:tc>
          <w:tcPr>
            <w:tcW w:w="5710" w:type="dxa"/>
          </w:tcPr>
          <w:p w14:paraId="00001629" w14:textId="77777777" w:rsidR="0030221B" w:rsidRDefault="00000000">
            <w:pPr>
              <w:rPr>
                <w:sz w:val="22"/>
                <w:szCs w:val="22"/>
              </w:rPr>
            </w:pPr>
            <w:r>
              <w:rPr>
                <w:sz w:val="22"/>
                <w:szCs w:val="22"/>
              </w:rPr>
              <w:t>US Outward FDI: Position, Finance (no depository inst.) and insurance, in mil. USD [OFI]</w:t>
            </w:r>
          </w:p>
        </w:tc>
      </w:tr>
      <w:tr w:rsidR="0030221B" w14:paraId="01703091" w14:textId="77777777">
        <w:tc>
          <w:tcPr>
            <w:tcW w:w="2925" w:type="dxa"/>
          </w:tcPr>
          <w:p w14:paraId="0000162A" w14:textId="77777777" w:rsidR="0030221B" w:rsidRDefault="00000000">
            <w:pPr>
              <w:rPr>
                <w:sz w:val="22"/>
                <w:szCs w:val="22"/>
              </w:rPr>
            </w:pPr>
            <w:r>
              <w:rPr>
                <w:sz w:val="22"/>
                <w:szCs w:val="22"/>
              </w:rPr>
              <w:t>psts_OFI</w:t>
            </w:r>
          </w:p>
        </w:tc>
        <w:tc>
          <w:tcPr>
            <w:tcW w:w="5710" w:type="dxa"/>
          </w:tcPr>
          <w:p w14:paraId="0000162B" w14:textId="77777777" w:rsidR="0030221B" w:rsidRDefault="00000000">
            <w:pPr>
              <w:rPr>
                <w:sz w:val="22"/>
                <w:szCs w:val="22"/>
              </w:rPr>
            </w:pPr>
            <w:r>
              <w:rPr>
                <w:sz w:val="22"/>
                <w:szCs w:val="22"/>
              </w:rPr>
              <w:t>US Outward FDI: Position, Professional, scientific, technical services, in mil. USD [OFI]</w:t>
            </w:r>
          </w:p>
        </w:tc>
      </w:tr>
      <w:tr w:rsidR="0030221B" w14:paraId="4803D77C" w14:textId="77777777">
        <w:tc>
          <w:tcPr>
            <w:tcW w:w="2925" w:type="dxa"/>
          </w:tcPr>
          <w:p w14:paraId="0000162C" w14:textId="77777777" w:rsidR="0030221B" w:rsidRDefault="00000000">
            <w:pPr>
              <w:rPr>
                <w:sz w:val="22"/>
                <w:szCs w:val="22"/>
              </w:rPr>
            </w:pPr>
            <w:r>
              <w:rPr>
                <w:sz w:val="22"/>
                <w:szCs w:val="22"/>
              </w:rPr>
              <w:lastRenderedPageBreak/>
              <w:t>hc_nb_OFI</w:t>
            </w:r>
          </w:p>
        </w:tc>
        <w:tc>
          <w:tcPr>
            <w:tcW w:w="5710" w:type="dxa"/>
          </w:tcPr>
          <w:p w14:paraId="0000162D" w14:textId="77777777" w:rsidR="0030221B" w:rsidRDefault="00000000">
            <w:pPr>
              <w:rPr>
                <w:sz w:val="22"/>
                <w:szCs w:val="22"/>
              </w:rPr>
            </w:pPr>
            <w:r>
              <w:rPr>
                <w:sz w:val="22"/>
                <w:szCs w:val="22"/>
              </w:rPr>
              <w:t>US Outward FDI: Position, Holding Companies (nonbank), in mil. USD [OFI]</w:t>
            </w:r>
          </w:p>
        </w:tc>
      </w:tr>
      <w:tr w:rsidR="0030221B" w14:paraId="566E7B5A" w14:textId="77777777">
        <w:tc>
          <w:tcPr>
            <w:tcW w:w="2925" w:type="dxa"/>
          </w:tcPr>
          <w:p w14:paraId="0000162E" w14:textId="77777777" w:rsidR="0030221B" w:rsidRDefault="00000000">
            <w:pPr>
              <w:rPr>
                <w:sz w:val="22"/>
                <w:szCs w:val="22"/>
              </w:rPr>
            </w:pPr>
            <w:r>
              <w:rPr>
                <w:sz w:val="22"/>
                <w:szCs w:val="22"/>
              </w:rPr>
              <w:t>ind_other_OFI</w:t>
            </w:r>
          </w:p>
        </w:tc>
        <w:tc>
          <w:tcPr>
            <w:tcW w:w="5710" w:type="dxa"/>
          </w:tcPr>
          <w:p w14:paraId="0000162F" w14:textId="77777777" w:rsidR="0030221B" w:rsidRDefault="00000000">
            <w:pPr>
              <w:rPr>
                <w:sz w:val="22"/>
                <w:szCs w:val="22"/>
              </w:rPr>
            </w:pPr>
            <w:r>
              <w:rPr>
                <w:sz w:val="22"/>
                <w:szCs w:val="22"/>
              </w:rPr>
              <w:t>US Outward FDI: Position, Other Industries, in mil. USD [OFI]</w:t>
            </w:r>
          </w:p>
        </w:tc>
      </w:tr>
      <w:tr w:rsidR="0030221B" w14:paraId="677EFFB0" w14:textId="77777777">
        <w:tc>
          <w:tcPr>
            <w:tcW w:w="2925" w:type="dxa"/>
          </w:tcPr>
          <w:p w14:paraId="00001630" w14:textId="77777777" w:rsidR="0030221B" w:rsidRDefault="00000000">
            <w:pPr>
              <w:rPr>
                <w:sz w:val="22"/>
                <w:szCs w:val="22"/>
              </w:rPr>
            </w:pPr>
            <w:r>
              <w:rPr>
                <w:sz w:val="22"/>
                <w:szCs w:val="22"/>
              </w:rPr>
              <w:t>net_ppe_OPE</w:t>
            </w:r>
          </w:p>
        </w:tc>
        <w:tc>
          <w:tcPr>
            <w:tcW w:w="5710" w:type="dxa"/>
          </w:tcPr>
          <w:p w14:paraId="00001631" w14:textId="77777777" w:rsidR="0030221B" w:rsidRDefault="00000000">
            <w:pPr>
              <w:rPr>
                <w:sz w:val="22"/>
                <w:szCs w:val="22"/>
              </w:rPr>
            </w:pPr>
            <w:r>
              <w:rPr>
                <w:sz w:val="22"/>
                <w:szCs w:val="22"/>
              </w:rPr>
              <w:t>US Outward FDI flows: Net Property, Plant, and Equipment in mil. USD [OPE]</w:t>
            </w:r>
          </w:p>
        </w:tc>
      </w:tr>
      <w:tr w:rsidR="0030221B" w14:paraId="0E23F488" w14:textId="77777777">
        <w:tc>
          <w:tcPr>
            <w:tcW w:w="2925" w:type="dxa"/>
            <w:vAlign w:val="center"/>
          </w:tcPr>
          <w:p w14:paraId="00001632" w14:textId="77777777" w:rsidR="0030221B" w:rsidRDefault="00000000">
            <w:pPr>
              <w:rPr>
                <w:color w:val="000000"/>
                <w:sz w:val="22"/>
                <w:szCs w:val="22"/>
              </w:rPr>
            </w:pPr>
            <w:r>
              <w:rPr>
                <w:color w:val="000000"/>
                <w:sz w:val="22"/>
                <w:szCs w:val="22"/>
              </w:rPr>
              <w:t>fdidollars_WDI</w:t>
            </w:r>
          </w:p>
        </w:tc>
        <w:tc>
          <w:tcPr>
            <w:tcW w:w="5710" w:type="dxa"/>
            <w:vAlign w:val="center"/>
          </w:tcPr>
          <w:p w14:paraId="00001633" w14:textId="77777777" w:rsidR="0030221B" w:rsidRDefault="00000000">
            <w:pPr>
              <w:rPr>
                <w:color w:val="000000"/>
                <w:sz w:val="22"/>
                <w:szCs w:val="22"/>
              </w:rPr>
            </w:pPr>
            <w:r>
              <w:rPr>
                <w:color w:val="000000"/>
                <w:sz w:val="22"/>
                <w:szCs w:val="22"/>
              </w:rPr>
              <w:t>Foreign direct investment, net inflows (BoP, current US$) [</w:t>
            </w:r>
            <w:proofErr w:type="gramStart"/>
            <w:r>
              <w:rPr>
                <w:color w:val="000000"/>
                <w:sz w:val="22"/>
                <w:szCs w:val="22"/>
              </w:rPr>
              <w:t xml:space="preserve">WDI]   </w:t>
            </w:r>
            <w:proofErr w:type="gramEnd"/>
          </w:p>
        </w:tc>
      </w:tr>
      <w:tr w:rsidR="0030221B" w14:paraId="1468C6F9" w14:textId="77777777">
        <w:tc>
          <w:tcPr>
            <w:tcW w:w="2925" w:type="dxa"/>
            <w:vAlign w:val="center"/>
          </w:tcPr>
          <w:p w14:paraId="00001634" w14:textId="77777777" w:rsidR="0030221B" w:rsidRDefault="00000000">
            <w:pPr>
              <w:rPr>
                <w:color w:val="000000"/>
                <w:sz w:val="22"/>
                <w:szCs w:val="22"/>
              </w:rPr>
            </w:pPr>
            <w:r>
              <w:rPr>
                <w:color w:val="000000"/>
                <w:sz w:val="22"/>
                <w:szCs w:val="22"/>
              </w:rPr>
              <w:t>fdi_inper_WDI</w:t>
            </w:r>
          </w:p>
        </w:tc>
        <w:tc>
          <w:tcPr>
            <w:tcW w:w="5710" w:type="dxa"/>
            <w:vAlign w:val="center"/>
          </w:tcPr>
          <w:p w14:paraId="00001635" w14:textId="77777777" w:rsidR="0030221B" w:rsidRDefault="00000000">
            <w:pPr>
              <w:rPr>
                <w:color w:val="000000"/>
                <w:sz w:val="22"/>
                <w:szCs w:val="22"/>
              </w:rPr>
            </w:pPr>
            <w:r>
              <w:rPr>
                <w:color w:val="000000"/>
                <w:sz w:val="22"/>
                <w:szCs w:val="22"/>
              </w:rPr>
              <w:t>Foreign direct investment, net inflows (% of GDP) [</w:t>
            </w:r>
            <w:proofErr w:type="gramStart"/>
            <w:r>
              <w:rPr>
                <w:color w:val="000000"/>
                <w:sz w:val="22"/>
                <w:szCs w:val="22"/>
              </w:rPr>
              <w:t xml:space="preserve">WDI]   </w:t>
            </w:r>
            <w:proofErr w:type="gramEnd"/>
          </w:p>
        </w:tc>
      </w:tr>
      <w:tr w:rsidR="0030221B" w14:paraId="12A5EF77" w14:textId="77777777">
        <w:tc>
          <w:tcPr>
            <w:tcW w:w="2925" w:type="dxa"/>
            <w:vAlign w:val="center"/>
          </w:tcPr>
          <w:p w14:paraId="00001636" w14:textId="77777777" w:rsidR="0030221B" w:rsidRDefault="00000000">
            <w:pPr>
              <w:rPr>
                <w:color w:val="000000"/>
                <w:sz w:val="22"/>
                <w:szCs w:val="22"/>
              </w:rPr>
            </w:pPr>
            <w:r>
              <w:rPr>
                <w:color w:val="000000"/>
                <w:sz w:val="22"/>
                <w:szCs w:val="22"/>
              </w:rPr>
              <w:t>fdi_outper_WDI</w:t>
            </w:r>
          </w:p>
        </w:tc>
        <w:tc>
          <w:tcPr>
            <w:tcW w:w="5710" w:type="dxa"/>
            <w:vAlign w:val="center"/>
          </w:tcPr>
          <w:p w14:paraId="00001637" w14:textId="77777777" w:rsidR="0030221B" w:rsidRDefault="00000000">
            <w:pPr>
              <w:rPr>
                <w:color w:val="000000"/>
                <w:sz w:val="22"/>
                <w:szCs w:val="22"/>
              </w:rPr>
            </w:pPr>
            <w:r>
              <w:rPr>
                <w:color w:val="000000"/>
                <w:sz w:val="22"/>
                <w:szCs w:val="22"/>
              </w:rPr>
              <w:t>Foreign direct investment, net outflows (% of GDP) [</w:t>
            </w:r>
            <w:proofErr w:type="gramStart"/>
            <w:r>
              <w:rPr>
                <w:color w:val="000000"/>
                <w:sz w:val="22"/>
                <w:szCs w:val="22"/>
              </w:rPr>
              <w:t xml:space="preserve">WDI]   </w:t>
            </w:r>
            <w:proofErr w:type="gramEnd"/>
          </w:p>
        </w:tc>
      </w:tr>
    </w:tbl>
    <w:p w14:paraId="00001638" w14:textId="77777777" w:rsidR="0030221B" w:rsidRDefault="0030221B">
      <w:pPr>
        <w:rPr>
          <w:sz w:val="22"/>
          <w:szCs w:val="22"/>
        </w:rPr>
      </w:pPr>
    </w:p>
    <w:p w14:paraId="00001639" w14:textId="77777777" w:rsidR="0030221B" w:rsidRDefault="00000000">
      <w:pPr>
        <w:pStyle w:val="Heading2"/>
        <w:rPr>
          <w:rFonts w:ascii="Times New Roman" w:eastAsia="Times New Roman" w:hAnsi="Times New Roman" w:cs="Times New Roman"/>
          <w:sz w:val="22"/>
          <w:szCs w:val="22"/>
        </w:rPr>
      </w:pPr>
      <w:bookmarkStart w:id="127" w:name="_Toc109775490"/>
      <w:r>
        <w:rPr>
          <w:rFonts w:ascii="Times New Roman" w:eastAsia="Times New Roman" w:hAnsi="Times New Roman" w:cs="Times New Roman"/>
          <w:sz w:val="22"/>
          <w:szCs w:val="22"/>
        </w:rPr>
        <w:t>Debt</w:t>
      </w:r>
      <w:bookmarkEnd w:id="127"/>
    </w:p>
    <w:tbl>
      <w:tblPr>
        <w:tblStyle w:val="affffffffffffffffffffffffffffffffffffffffffffffffffffffffb"/>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4"/>
        <w:gridCol w:w="5591"/>
      </w:tblGrid>
      <w:tr w:rsidR="0030221B" w14:paraId="02E053C5" w14:textId="77777777">
        <w:tc>
          <w:tcPr>
            <w:tcW w:w="3044" w:type="dxa"/>
          </w:tcPr>
          <w:p w14:paraId="0000163A" w14:textId="77777777" w:rsidR="0030221B" w:rsidRDefault="00000000">
            <w:pPr>
              <w:keepNext/>
              <w:rPr>
                <w:b/>
                <w:sz w:val="22"/>
                <w:szCs w:val="22"/>
              </w:rPr>
            </w:pPr>
            <w:r>
              <w:rPr>
                <w:b/>
                <w:sz w:val="22"/>
                <w:szCs w:val="22"/>
              </w:rPr>
              <w:t>Variable</w:t>
            </w:r>
          </w:p>
        </w:tc>
        <w:tc>
          <w:tcPr>
            <w:tcW w:w="5591" w:type="dxa"/>
          </w:tcPr>
          <w:p w14:paraId="0000163B" w14:textId="77777777" w:rsidR="0030221B" w:rsidRDefault="00000000">
            <w:pPr>
              <w:keepNext/>
              <w:rPr>
                <w:b/>
                <w:sz w:val="22"/>
                <w:szCs w:val="22"/>
              </w:rPr>
            </w:pPr>
            <w:r>
              <w:rPr>
                <w:b/>
                <w:sz w:val="22"/>
                <w:szCs w:val="22"/>
              </w:rPr>
              <w:t>Label</w:t>
            </w:r>
          </w:p>
        </w:tc>
      </w:tr>
      <w:tr w:rsidR="0030221B" w14:paraId="72FA4E22" w14:textId="77777777">
        <w:trPr>
          <w:trHeight w:val="314"/>
        </w:trPr>
        <w:tc>
          <w:tcPr>
            <w:tcW w:w="3044" w:type="dxa"/>
            <w:vAlign w:val="center"/>
          </w:tcPr>
          <w:p w14:paraId="0000163C" w14:textId="77777777" w:rsidR="0030221B" w:rsidRDefault="00000000">
            <w:pPr>
              <w:rPr>
                <w:color w:val="000000"/>
                <w:sz w:val="22"/>
                <w:szCs w:val="22"/>
              </w:rPr>
            </w:pPr>
            <w:r>
              <w:rPr>
                <w:color w:val="000000"/>
                <w:sz w:val="22"/>
                <w:szCs w:val="22"/>
              </w:rPr>
              <w:t>extdebt_WDI</w:t>
            </w:r>
          </w:p>
        </w:tc>
        <w:tc>
          <w:tcPr>
            <w:tcW w:w="5591" w:type="dxa"/>
            <w:vAlign w:val="center"/>
          </w:tcPr>
          <w:p w14:paraId="0000163D" w14:textId="77777777" w:rsidR="0030221B" w:rsidRDefault="00000000">
            <w:pPr>
              <w:rPr>
                <w:color w:val="000000"/>
                <w:sz w:val="22"/>
                <w:szCs w:val="22"/>
              </w:rPr>
            </w:pPr>
            <w:r>
              <w:rPr>
                <w:color w:val="000000"/>
                <w:sz w:val="22"/>
                <w:szCs w:val="22"/>
              </w:rPr>
              <w:t>External debt stocks (% of GNI) [</w:t>
            </w:r>
            <w:proofErr w:type="gramStart"/>
            <w:r>
              <w:rPr>
                <w:color w:val="000000"/>
                <w:sz w:val="22"/>
                <w:szCs w:val="22"/>
              </w:rPr>
              <w:t xml:space="preserve">WDI]   </w:t>
            </w:r>
            <w:proofErr w:type="gramEnd"/>
            <w:r>
              <w:rPr>
                <w:color w:val="000000"/>
                <w:sz w:val="22"/>
                <w:szCs w:val="22"/>
              </w:rPr>
              <w:t xml:space="preserve">  </w:t>
            </w:r>
          </w:p>
        </w:tc>
      </w:tr>
      <w:tr w:rsidR="0030221B" w14:paraId="07945695" w14:textId="77777777">
        <w:tc>
          <w:tcPr>
            <w:tcW w:w="3044" w:type="dxa"/>
            <w:vAlign w:val="center"/>
          </w:tcPr>
          <w:p w14:paraId="0000163E" w14:textId="77777777" w:rsidR="0030221B" w:rsidRDefault="00000000">
            <w:pPr>
              <w:rPr>
                <w:color w:val="000000"/>
                <w:sz w:val="22"/>
                <w:szCs w:val="22"/>
              </w:rPr>
            </w:pPr>
            <w:r>
              <w:rPr>
                <w:color w:val="000000"/>
                <w:sz w:val="22"/>
                <w:szCs w:val="22"/>
              </w:rPr>
              <w:t>extdebt_avgint_WDI</w:t>
            </w:r>
          </w:p>
        </w:tc>
        <w:tc>
          <w:tcPr>
            <w:tcW w:w="5591" w:type="dxa"/>
            <w:vAlign w:val="center"/>
          </w:tcPr>
          <w:p w14:paraId="0000163F" w14:textId="77777777" w:rsidR="0030221B" w:rsidRDefault="00000000">
            <w:pPr>
              <w:rPr>
                <w:color w:val="000000"/>
                <w:sz w:val="22"/>
                <w:szCs w:val="22"/>
              </w:rPr>
            </w:pPr>
            <w:r>
              <w:rPr>
                <w:color w:val="000000"/>
                <w:sz w:val="22"/>
                <w:szCs w:val="22"/>
              </w:rPr>
              <w:t>Average interest on new external debt commitments (%) [</w:t>
            </w:r>
            <w:proofErr w:type="gramStart"/>
            <w:r>
              <w:rPr>
                <w:color w:val="000000"/>
                <w:sz w:val="22"/>
                <w:szCs w:val="22"/>
              </w:rPr>
              <w:t xml:space="preserve">WDI]   </w:t>
            </w:r>
            <w:proofErr w:type="gramEnd"/>
          </w:p>
        </w:tc>
      </w:tr>
      <w:tr w:rsidR="0030221B" w14:paraId="60CA4FA5" w14:textId="77777777">
        <w:tc>
          <w:tcPr>
            <w:tcW w:w="3044" w:type="dxa"/>
            <w:vAlign w:val="center"/>
          </w:tcPr>
          <w:p w14:paraId="00001640" w14:textId="77777777" w:rsidR="0030221B" w:rsidRDefault="00000000">
            <w:pPr>
              <w:rPr>
                <w:color w:val="000000"/>
                <w:sz w:val="22"/>
                <w:szCs w:val="22"/>
              </w:rPr>
            </w:pPr>
            <w:r>
              <w:rPr>
                <w:color w:val="000000"/>
                <w:sz w:val="22"/>
                <w:szCs w:val="22"/>
              </w:rPr>
              <w:t>extdebt_avgintoff_WDI</w:t>
            </w:r>
          </w:p>
        </w:tc>
        <w:tc>
          <w:tcPr>
            <w:tcW w:w="5591" w:type="dxa"/>
            <w:vAlign w:val="center"/>
          </w:tcPr>
          <w:p w14:paraId="00001641" w14:textId="77777777" w:rsidR="0030221B" w:rsidRDefault="00000000">
            <w:pPr>
              <w:rPr>
                <w:color w:val="000000"/>
                <w:sz w:val="22"/>
                <w:szCs w:val="22"/>
              </w:rPr>
            </w:pPr>
            <w:r>
              <w:rPr>
                <w:color w:val="000000"/>
                <w:sz w:val="22"/>
                <w:szCs w:val="22"/>
              </w:rPr>
              <w:t xml:space="preserve">Average interest on new external debt commitments, official (%) [WDI]  </w:t>
            </w:r>
          </w:p>
        </w:tc>
      </w:tr>
      <w:tr w:rsidR="0030221B" w14:paraId="4C5E4BA6" w14:textId="77777777">
        <w:tc>
          <w:tcPr>
            <w:tcW w:w="3044" w:type="dxa"/>
            <w:vAlign w:val="center"/>
          </w:tcPr>
          <w:p w14:paraId="00001642" w14:textId="77777777" w:rsidR="0030221B" w:rsidRDefault="00000000">
            <w:pPr>
              <w:rPr>
                <w:color w:val="000000"/>
                <w:sz w:val="22"/>
                <w:szCs w:val="22"/>
              </w:rPr>
            </w:pPr>
            <w:r>
              <w:rPr>
                <w:color w:val="000000"/>
                <w:sz w:val="22"/>
                <w:szCs w:val="22"/>
              </w:rPr>
              <w:t>extdebt_avgintpriv_WDI</w:t>
            </w:r>
          </w:p>
        </w:tc>
        <w:tc>
          <w:tcPr>
            <w:tcW w:w="5591" w:type="dxa"/>
            <w:vAlign w:val="center"/>
          </w:tcPr>
          <w:p w14:paraId="00001643" w14:textId="77777777" w:rsidR="0030221B" w:rsidRDefault="00000000">
            <w:pPr>
              <w:rPr>
                <w:color w:val="000000"/>
                <w:sz w:val="22"/>
                <w:szCs w:val="22"/>
              </w:rPr>
            </w:pPr>
            <w:r>
              <w:rPr>
                <w:color w:val="000000"/>
                <w:sz w:val="22"/>
                <w:szCs w:val="22"/>
              </w:rPr>
              <w:t xml:space="preserve">Average interest on new external debt commitments, private (%) [WDI]  </w:t>
            </w:r>
          </w:p>
        </w:tc>
      </w:tr>
      <w:tr w:rsidR="0030221B" w14:paraId="58890FEC" w14:textId="77777777">
        <w:tc>
          <w:tcPr>
            <w:tcW w:w="3044" w:type="dxa"/>
            <w:vAlign w:val="center"/>
          </w:tcPr>
          <w:p w14:paraId="00001644" w14:textId="77777777" w:rsidR="0030221B" w:rsidRDefault="00000000">
            <w:pPr>
              <w:rPr>
                <w:color w:val="000000"/>
                <w:sz w:val="22"/>
                <w:szCs w:val="22"/>
              </w:rPr>
            </w:pPr>
            <w:r>
              <w:rPr>
                <w:color w:val="000000"/>
                <w:sz w:val="22"/>
                <w:szCs w:val="22"/>
              </w:rPr>
              <w:t>extdebt_intpaygni_WDI</w:t>
            </w:r>
          </w:p>
        </w:tc>
        <w:tc>
          <w:tcPr>
            <w:tcW w:w="5591" w:type="dxa"/>
            <w:vAlign w:val="center"/>
          </w:tcPr>
          <w:p w14:paraId="00001645" w14:textId="77777777" w:rsidR="0030221B" w:rsidRDefault="00000000">
            <w:pPr>
              <w:rPr>
                <w:color w:val="000000"/>
                <w:sz w:val="22"/>
                <w:szCs w:val="22"/>
              </w:rPr>
            </w:pPr>
            <w:r>
              <w:rPr>
                <w:color w:val="000000"/>
                <w:sz w:val="22"/>
                <w:szCs w:val="22"/>
              </w:rPr>
              <w:t>Interest payments on external debt (% of GNI) [</w:t>
            </w:r>
            <w:proofErr w:type="gramStart"/>
            <w:r>
              <w:rPr>
                <w:color w:val="000000"/>
                <w:sz w:val="22"/>
                <w:szCs w:val="22"/>
              </w:rPr>
              <w:t xml:space="preserve">WDI]   </w:t>
            </w:r>
            <w:proofErr w:type="gramEnd"/>
          </w:p>
        </w:tc>
      </w:tr>
      <w:tr w:rsidR="0030221B" w14:paraId="1D34AACD" w14:textId="77777777">
        <w:tc>
          <w:tcPr>
            <w:tcW w:w="3044" w:type="dxa"/>
            <w:vAlign w:val="center"/>
          </w:tcPr>
          <w:p w14:paraId="00001646" w14:textId="77777777" w:rsidR="0030221B" w:rsidRDefault="00000000">
            <w:pPr>
              <w:rPr>
                <w:color w:val="000000"/>
                <w:sz w:val="22"/>
                <w:szCs w:val="22"/>
              </w:rPr>
            </w:pPr>
            <w:r>
              <w:rPr>
                <w:color w:val="000000"/>
                <w:sz w:val="22"/>
                <w:szCs w:val="22"/>
              </w:rPr>
              <w:t>extdebt_intpayperex_WDI</w:t>
            </w:r>
          </w:p>
        </w:tc>
        <w:tc>
          <w:tcPr>
            <w:tcW w:w="5591" w:type="dxa"/>
            <w:vAlign w:val="center"/>
          </w:tcPr>
          <w:p w14:paraId="00001647" w14:textId="77777777" w:rsidR="0030221B" w:rsidRDefault="00000000">
            <w:pPr>
              <w:rPr>
                <w:sz w:val="22"/>
                <w:szCs w:val="22"/>
              </w:rPr>
            </w:pPr>
            <w:r>
              <w:rPr>
                <w:sz w:val="22"/>
                <w:szCs w:val="22"/>
              </w:rPr>
              <w:t>Interest payments on external debt (% exports and primary income) [WDI]</w:t>
            </w:r>
          </w:p>
        </w:tc>
      </w:tr>
      <w:tr w:rsidR="0030221B" w14:paraId="08893AB1" w14:textId="77777777">
        <w:tc>
          <w:tcPr>
            <w:tcW w:w="3044" w:type="dxa"/>
            <w:vAlign w:val="center"/>
          </w:tcPr>
          <w:p w14:paraId="00001648" w14:textId="77777777" w:rsidR="0030221B" w:rsidRDefault="00000000">
            <w:pPr>
              <w:rPr>
                <w:color w:val="000000"/>
                <w:sz w:val="22"/>
                <w:szCs w:val="22"/>
              </w:rPr>
            </w:pPr>
            <w:r>
              <w:rPr>
                <w:color w:val="000000"/>
                <w:sz w:val="22"/>
                <w:szCs w:val="22"/>
              </w:rPr>
              <w:t>extdebt_pv_WDI</w:t>
            </w:r>
          </w:p>
        </w:tc>
        <w:tc>
          <w:tcPr>
            <w:tcW w:w="5591" w:type="dxa"/>
            <w:vAlign w:val="center"/>
          </w:tcPr>
          <w:p w14:paraId="00001649" w14:textId="77777777" w:rsidR="0030221B" w:rsidRDefault="00000000">
            <w:pPr>
              <w:rPr>
                <w:color w:val="000000"/>
                <w:sz w:val="22"/>
                <w:szCs w:val="22"/>
              </w:rPr>
            </w:pPr>
            <w:r>
              <w:rPr>
                <w:color w:val="000000"/>
                <w:sz w:val="22"/>
                <w:szCs w:val="22"/>
              </w:rPr>
              <w:t>Present value of external debt (current US$) [</w:t>
            </w:r>
            <w:proofErr w:type="gramStart"/>
            <w:r>
              <w:rPr>
                <w:color w:val="000000"/>
                <w:sz w:val="22"/>
                <w:szCs w:val="22"/>
              </w:rPr>
              <w:t xml:space="preserve">WDI]   </w:t>
            </w:r>
            <w:proofErr w:type="gramEnd"/>
            <w:r>
              <w:rPr>
                <w:color w:val="000000"/>
                <w:sz w:val="22"/>
                <w:szCs w:val="22"/>
              </w:rPr>
              <w:t xml:space="preserve"> </w:t>
            </w:r>
          </w:p>
        </w:tc>
      </w:tr>
      <w:tr w:rsidR="0030221B" w14:paraId="139D3EF8" w14:textId="77777777">
        <w:tc>
          <w:tcPr>
            <w:tcW w:w="3044" w:type="dxa"/>
            <w:vAlign w:val="center"/>
          </w:tcPr>
          <w:p w14:paraId="0000164A" w14:textId="77777777" w:rsidR="0030221B" w:rsidRDefault="00000000">
            <w:pPr>
              <w:rPr>
                <w:color w:val="000000"/>
                <w:sz w:val="22"/>
                <w:szCs w:val="22"/>
              </w:rPr>
            </w:pPr>
            <w:r>
              <w:rPr>
                <w:color w:val="000000"/>
                <w:sz w:val="22"/>
                <w:szCs w:val="22"/>
              </w:rPr>
              <w:t>extdebt_tot_WDI</w:t>
            </w:r>
          </w:p>
        </w:tc>
        <w:tc>
          <w:tcPr>
            <w:tcW w:w="5591" w:type="dxa"/>
            <w:vAlign w:val="center"/>
          </w:tcPr>
          <w:p w14:paraId="0000164B" w14:textId="77777777" w:rsidR="0030221B" w:rsidRDefault="00000000">
            <w:pPr>
              <w:rPr>
                <w:color w:val="000000"/>
                <w:sz w:val="22"/>
                <w:szCs w:val="22"/>
              </w:rPr>
            </w:pPr>
            <w:r>
              <w:rPr>
                <w:color w:val="000000"/>
                <w:sz w:val="22"/>
                <w:szCs w:val="22"/>
              </w:rPr>
              <w:t>External debt stocks, total (DOD, current US$) [</w:t>
            </w:r>
            <w:proofErr w:type="gramStart"/>
            <w:r>
              <w:rPr>
                <w:color w:val="000000"/>
                <w:sz w:val="22"/>
                <w:szCs w:val="22"/>
              </w:rPr>
              <w:t xml:space="preserve">WDI]   </w:t>
            </w:r>
            <w:proofErr w:type="gramEnd"/>
            <w:r>
              <w:rPr>
                <w:color w:val="000000"/>
                <w:sz w:val="22"/>
                <w:szCs w:val="22"/>
              </w:rPr>
              <w:t xml:space="preserve"> </w:t>
            </w:r>
          </w:p>
        </w:tc>
      </w:tr>
      <w:tr w:rsidR="0030221B" w14:paraId="12855915" w14:textId="77777777">
        <w:tc>
          <w:tcPr>
            <w:tcW w:w="3044" w:type="dxa"/>
            <w:vAlign w:val="center"/>
          </w:tcPr>
          <w:p w14:paraId="0000164C" w14:textId="77777777" w:rsidR="0030221B" w:rsidRDefault="00000000">
            <w:pPr>
              <w:rPr>
                <w:color w:val="000000"/>
                <w:sz w:val="22"/>
                <w:szCs w:val="22"/>
              </w:rPr>
            </w:pPr>
            <w:r>
              <w:rPr>
                <w:color w:val="000000"/>
                <w:sz w:val="22"/>
                <w:szCs w:val="22"/>
              </w:rPr>
              <w:t>debt_cgov_WDI</w:t>
            </w:r>
          </w:p>
        </w:tc>
        <w:tc>
          <w:tcPr>
            <w:tcW w:w="5591" w:type="dxa"/>
            <w:vAlign w:val="center"/>
          </w:tcPr>
          <w:p w14:paraId="0000164D" w14:textId="77777777" w:rsidR="0030221B" w:rsidRDefault="00000000">
            <w:pPr>
              <w:rPr>
                <w:color w:val="000000"/>
                <w:sz w:val="22"/>
                <w:szCs w:val="22"/>
              </w:rPr>
            </w:pPr>
            <w:r>
              <w:rPr>
                <w:color w:val="000000"/>
                <w:sz w:val="22"/>
                <w:szCs w:val="22"/>
              </w:rPr>
              <w:t>Central government debt, total (% of GDP) [</w:t>
            </w:r>
            <w:proofErr w:type="gramStart"/>
            <w:r>
              <w:rPr>
                <w:color w:val="000000"/>
                <w:sz w:val="22"/>
                <w:szCs w:val="22"/>
              </w:rPr>
              <w:t xml:space="preserve">WDI]   </w:t>
            </w:r>
            <w:proofErr w:type="gramEnd"/>
            <w:r>
              <w:rPr>
                <w:color w:val="000000"/>
                <w:sz w:val="22"/>
                <w:szCs w:val="22"/>
              </w:rPr>
              <w:t xml:space="preserve"> </w:t>
            </w:r>
          </w:p>
        </w:tc>
      </w:tr>
      <w:tr w:rsidR="0030221B" w14:paraId="20B73BD2" w14:textId="77777777">
        <w:tc>
          <w:tcPr>
            <w:tcW w:w="3044" w:type="dxa"/>
            <w:vAlign w:val="center"/>
          </w:tcPr>
          <w:p w14:paraId="0000164E" w14:textId="77777777" w:rsidR="0030221B" w:rsidRDefault="00000000">
            <w:pPr>
              <w:rPr>
                <w:color w:val="000000"/>
                <w:sz w:val="22"/>
                <w:szCs w:val="22"/>
              </w:rPr>
            </w:pPr>
            <w:proofErr w:type="spellStart"/>
            <w:r>
              <w:rPr>
                <w:color w:val="000000"/>
                <w:sz w:val="22"/>
                <w:szCs w:val="22"/>
              </w:rPr>
              <w:t>lending_intrate_WB</w:t>
            </w:r>
            <w:proofErr w:type="spellEnd"/>
          </w:p>
        </w:tc>
        <w:tc>
          <w:tcPr>
            <w:tcW w:w="5591" w:type="dxa"/>
            <w:vAlign w:val="center"/>
          </w:tcPr>
          <w:p w14:paraId="0000164F" w14:textId="77777777" w:rsidR="0030221B" w:rsidRDefault="00000000">
            <w:pPr>
              <w:rPr>
                <w:color w:val="000000"/>
                <w:sz w:val="22"/>
                <w:szCs w:val="22"/>
              </w:rPr>
            </w:pPr>
            <w:r>
              <w:rPr>
                <w:color w:val="000000"/>
                <w:sz w:val="22"/>
                <w:szCs w:val="22"/>
              </w:rPr>
              <w:t>Lending interest rate (%) [</w:t>
            </w:r>
            <w:proofErr w:type="gramStart"/>
            <w:r>
              <w:rPr>
                <w:color w:val="000000"/>
                <w:sz w:val="22"/>
                <w:szCs w:val="22"/>
              </w:rPr>
              <w:t xml:space="preserve">WDI]   </w:t>
            </w:r>
            <w:proofErr w:type="gramEnd"/>
            <w:r>
              <w:rPr>
                <w:color w:val="000000"/>
                <w:sz w:val="22"/>
                <w:szCs w:val="22"/>
              </w:rPr>
              <w:t xml:space="preserve">    </w:t>
            </w:r>
          </w:p>
        </w:tc>
      </w:tr>
      <w:tr w:rsidR="0030221B" w14:paraId="307E9BD1" w14:textId="77777777">
        <w:tc>
          <w:tcPr>
            <w:tcW w:w="3044" w:type="dxa"/>
            <w:vAlign w:val="center"/>
          </w:tcPr>
          <w:p w14:paraId="00001650" w14:textId="77777777" w:rsidR="0030221B" w:rsidRDefault="00000000">
            <w:pPr>
              <w:rPr>
                <w:color w:val="000000"/>
                <w:sz w:val="22"/>
                <w:szCs w:val="22"/>
              </w:rPr>
            </w:pPr>
            <w:r>
              <w:rPr>
                <w:color w:val="000000"/>
                <w:sz w:val="22"/>
                <w:szCs w:val="22"/>
              </w:rPr>
              <w:t>rir_WDI</w:t>
            </w:r>
          </w:p>
        </w:tc>
        <w:tc>
          <w:tcPr>
            <w:tcW w:w="5591" w:type="dxa"/>
            <w:vAlign w:val="center"/>
          </w:tcPr>
          <w:p w14:paraId="00001651" w14:textId="77777777" w:rsidR="0030221B" w:rsidRDefault="00000000">
            <w:pPr>
              <w:rPr>
                <w:color w:val="000000"/>
                <w:sz w:val="22"/>
                <w:szCs w:val="22"/>
              </w:rPr>
            </w:pPr>
            <w:r>
              <w:rPr>
                <w:color w:val="000000"/>
                <w:sz w:val="22"/>
                <w:szCs w:val="22"/>
              </w:rPr>
              <w:t>Real interest rate (%) [</w:t>
            </w:r>
            <w:proofErr w:type="gramStart"/>
            <w:r>
              <w:rPr>
                <w:color w:val="000000"/>
                <w:sz w:val="22"/>
                <w:szCs w:val="22"/>
              </w:rPr>
              <w:t xml:space="preserve">WDI]   </w:t>
            </w:r>
            <w:proofErr w:type="gramEnd"/>
            <w:r>
              <w:rPr>
                <w:color w:val="000000"/>
                <w:sz w:val="22"/>
                <w:szCs w:val="22"/>
              </w:rPr>
              <w:t xml:space="preserve">    </w:t>
            </w:r>
          </w:p>
        </w:tc>
      </w:tr>
      <w:tr w:rsidR="0030221B" w14:paraId="042C6112" w14:textId="77777777">
        <w:tc>
          <w:tcPr>
            <w:tcW w:w="3044" w:type="dxa"/>
            <w:vAlign w:val="center"/>
          </w:tcPr>
          <w:p w14:paraId="00001652" w14:textId="77777777" w:rsidR="0030221B" w:rsidRDefault="00000000">
            <w:pPr>
              <w:rPr>
                <w:color w:val="000000"/>
                <w:sz w:val="22"/>
                <w:szCs w:val="22"/>
              </w:rPr>
            </w:pPr>
            <w:r>
              <w:rPr>
                <w:color w:val="000000"/>
                <w:sz w:val="22"/>
                <w:szCs w:val="22"/>
              </w:rPr>
              <w:t>risk_prem_WDI</w:t>
            </w:r>
          </w:p>
        </w:tc>
        <w:tc>
          <w:tcPr>
            <w:tcW w:w="5591" w:type="dxa"/>
            <w:vAlign w:val="center"/>
          </w:tcPr>
          <w:p w14:paraId="00001653" w14:textId="77777777" w:rsidR="0030221B" w:rsidRDefault="00000000">
            <w:pPr>
              <w:rPr>
                <w:color w:val="000000"/>
                <w:sz w:val="22"/>
                <w:szCs w:val="22"/>
              </w:rPr>
            </w:pPr>
            <w:r>
              <w:rPr>
                <w:color w:val="000000"/>
                <w:sz w:val="22"/>
                <w:szCs w:val="22"/>
              </w:rPr>
              <w:t>Risk premium on lending (lending rate minus treasury bill rate, %) [WDI]</w:t>
            </w:r>
          </w:p>
        </w:tc>
      </w:tr>
      <w:tr w:rsidR="0030221B" w14:paraId="35948F3C" w14:textId="77777777">
        <w:tc>
          <w:tcPr>
            <w:tcW w:w="3044" w:type="dxa"/>
            <w:vAlign w:val="center"/>
          </w:tcPr>
          <w:p w14:paraId="00001654" w14:textId="77777777" w:rsidR="0030221B" w:rsidRDefault="00000000">
            <w:pPr>
              <w:rPr>
                <w:color w:val="000000"/>
                <w:sz w:val="22"/>
                <w:szCs w:val="22"/>
              </w:rPr>
            </w:pPr>
            <w:r>
              <w:rPr>
                <w:color w:val="000000"/>
                <w:sz w:val="22"/>
                <w:szCs w:val="22"/>
              </w:rPr>
              <w:t>ltint_OECD</w:t>
            </w:r>
          </w:p>
        </w:tc>
        <w:tc>
          <w:tcPr>
            <w:tcW w:w="5591" w:type="dxa"/>
            <w:vAlign w:val="center"/>
          </w:tcPr>
          <w:p w14:paraId="00001655" w14:textId="77777777" w:rsidR="0030221B" w:rsidRDefault="00000000">
            <w:pPr>
              <w:rPr>
                <w:color w:val="000000"/>
                <w:sz w:val="22"/>
                <w:szCs w:val="22"/>
              </w:rPr>
            </w:pPr>
            <w:r>
              <w:rPr>
                <w:color w:val="000000"/>
                <w:sz w:val="22"/>
                <w:szCs w:val="22"/>
              </w:rPr>
              <w:t>Long-term interest rates [OECD], percentage</w:t>
            </w:r>
          </w:p>
        </w:tc>
      </w:tr>
    </w:tbl>
    <w:p w14:paraId="00001656" w14:textId="77777777" w:rsidR="0030221B" w:rsidRDefault="0030221B">
      <w:pPr>
        <w:rPr>
          <w:sz w:val="22"/>
          <w:szCs w:val="22"/>
        </w:rPr>
      </w:pPr>
    </w:p>
    <w:p w14:paraId="00001657" w14:textId="77777777" w:rsidR="0030221B" w:rsidRDefault="00000000">
      <w:pPr>
        <w:pStyle w:val="Heading2"/>
        <w:rPr>
          <w:rFonts w:ascii="Times New Roman" w:eastAsia="Times New Roman" w:hAnsi="Times New Roman" w:cs="Times New Roman"/>
          <w:sz w:val="22"/>
          <w:szCs w:val="22"/>
        </w:rPr>
      </w:pPr>
      <w:bookmarkStart w:id="128" w:name="_Toc109775491"/>
      <w:r>
        <w:rPr>
          <w:rFonts w:ascii="Times New Roman" w:eastAsia="Times New Roman" w:hAnsi="Times New Roman" w:cs="Times New Roman"/>
          <w:sz w:val="22"/>
          <w:szCs w:val="22"/>
        </w:rPr>
        <w:t>Banks</w:t>
      </w:r>
      <w:bookmarkEnd w:id="128"/>
    </w:p>
    <w:tbl>
      <w:tblPr>
        <w:tblStyle w:val="affffffffffffffffffffffffffffffffffffffffffffffffffffffffc"/>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5"/>
        <w:gridCol w:w="5580"/>
      </w:tblGrid>
      <w:tr w:rsidR="0030221B" w14:paraId="1F47C445" w14:textId="77777777">
        <w:tc>
          <w:tcPr>
            <w:tcW w:w="3055" w:type="dxa"/>
          </w:tcPr>
          <w:p w14:paraId="00001658" w14:textId="77777777" w:rsidR="0030221B" w:rsidRDefault="00000000">
            <w:pPr>
              <w:keepNext/>
              <w:rPr>
                <w:b/>
                <w:sz w:val="22"/>
                <w:szCs w:val="22"/>
              </w:rPr>
            </w:pPr>
            <w:r>
              <w:rPr>
                <w:b/>
                <w:sz w:val="22"/>
                <w:szCs w:val="22"/>
              </w:rPr>
              <w:t>Variable</w:t>
            </w:r>
          </w:p>
        </w:tc>
        <w:tc>
          <w:tcPr>
            <w:tcW w:w="5580" w:type="dxa"/>
          </w:tcPr>
          <w:p w14:paraId="00001659" w14:textId="77777777" w:rsidR="0030221B" w:rsidRDefault="00000000">
            <w:pPr>
              <w:keepNext/>
              <w:rPr>
                <w:b/>
                <w:sz w:val="22"/>
                <w:szCs w:val="22"/>
              </w:rPr>
            </w:pPr>
            <w:r>
              <w:rPr>
                <w:b/>
                <w:sz w:val="22"/>
                <w:szCs w:val="22"/>
              </w:rPr>
              <w:t>Label</w:t>
            </w:r>
          </w:p>
        </w:tc>
      </w:tr>
      <w:tr w:rsidR="0030221B" w14:paraId="1F414BE2" w14:textId="77777777">
        <w:tc>
          <w:tcPr>
            <w:tcW w:w="3055" w:type="dxa"/>
          </w:tcPr>
          <w:p w14:paraId="0000165A" w14:textId="77777777" w:rsidR="0030221B" w:rsidRDefault="00000000">
            <w:pPr>
              <w:rPr>
                <w:sz w:val="22"/>
                <w:szCs w:val="22"/>
              </w:rPr>
            </w:pPr>
            <w:r>
              <w:rPr>
                <w:sz w:val="22"/>
                <w:szCs w:val="22"/>
              </w:rPr>
              <w:t>foreignbkct_CV</w:t>
            </w:r>
          </w:p>
        </w:tc>
        <w:tc>
          <w:tcPr>
            <w:tcW w:w="5580" w:type="dxa"/>
          </w:tcPr>
          <w:p w14:paraId="0000165B" w14:textId="77777777" w:rsidR="0030221B" w:rsidRDefault="00000000">
            <w:pPr>
              <w:rPr>
                <w:sz w:val="22"/>
                <w:szCs w:val="22"/>
              </w:rPr>
            </w:pPr>
            <w:r>
              <w:rPr>
                <w:sz w:val="22"/>
                <w:szCs w:val="22"/>
              </w:rPr>
              <w:t>Count of foreign banks open in a country [CV]</w:t>
            </w:r>
          </w:p>
        </w:tc>
      </w:tr>
      <w:tr w:rsidR="0030221B" w14:paraId="2708D526" w14:textId="77777777">
        <w:tc>
          <w:tcPr>
            <w:tcW w:w="3055" w:type="dxa"/>
          </w:tcPr>
          <w:p w14:paraId="0000165C" w14:textId="77777777" w:rsidR="0030221B" w:rsidRDefault="00000000">
            <w:pPr>
              <w:rPr>
                <w:sz w:val="22"/>
                <w:szCs w:val="22"/>
              </w:rPr>
            </w:pPr>
            <w:r>
              <w:rPr>
                <w:sz w:val="22"/>
                <w:szCs w:val="22"/>
              </w:rPr>
              <w:t>cbi_BH</w:t>
            </w:r>
          </w:p>
        </w:tc>
        <w:tc>
          <w:tcPr>
            <w:tcW w:w="5580" w:type="dxa"/>
          </w:tcPr>
          <w:p w14:paraId="0000165D" w14:textId="77777777" w:rsidR="0030221B" w:rsidRDefault="00000000">
            <w:pPr>
              <w:rPr>
                <w:sz w:val="22"/>
                <w:szCs w:val="22"/>
              </w:rPr>
            </w:pPr>
            <w:r>
              <w:rPr>
                <w:sz w:val="22"/>
                <w:szCs w:val="22"/>
              </w:rPr>
              <w:t>Central Bank Independence score [BH]</w:t>
            </w:r>
          </w:p>
        </w:tc>
      </w:tr>
      <w:tr w:rsidR="0030221B" w14:paraId="18E5E78D" w14:textId="77777777">
        <w:tc>
          <w:tcPr>
            <w:tcW w:w="3055" w:type="dxa"/>
          </w:tcPr>
          <w:p w14:paraId="0000165E" w14:textId="77777777" w:rsidR="0030221B" w:rsidRDefault="00000000">
            <w:pPr>
              <w:rPr>
                <w:sz w:val="22"/>
                <w:szCs w:val="22"/>
              </w:rPr>
            </w:pPr>
            <w:r>
              <w:rPr>
                <w:sz w:val="22"/>
                <w:szCs w:val="22"/>
              </w:rPr>
              <w:t>cbiw_BH</w:t>
            </w:r>
          </w:p>
        </w:tc>
        <w:tc>
          <w:tcPr>
            <w:tcW w:w="5580" w:type="dxa"/>
          </w:tcPr>
          <w:p w14:paraId="0000165F" w14:textId="77777777" w:rsidR="0030221B" w:rsidRDefault="00000000">
            <w:pPr>
              <w:rPr>
                <w:sz w:val="22"/>
                <w:szCs w:val="22"/>
              </w:rPr>
            </w:pPr>
            <w:r>
              <w:rPr>
                <w:sz w:val="22"/>
                <w:szCs w:val="22"/>
              </w:rPr>
              <w:t>Weighted Central Bank Independence score [BH]</w:t>
            </w:r>
          </w:p>
        </w:tc>
      </w:tr>
      <w:tr w:rsidR="0030221B" w14:paraId="46F0D068" w14:textId="77777777">
        <w:tc>
          <w:tcPr>
            <w:tcW w:w="3055" w:type="dxa"/>
          </w:tcPr>
          <w:p w14:paraId="00001660" w14:textId="77777777" w:rsidR="0030221B" w:rsidRDefault="00000000">
            <w:pPr>
              <w:rPr>
                <w:sz w:val="22"/>
                <w:szCs w:val="22"/>
              </w:rPr>
            </w:pPr>
            <w:r>
              <w:rPr>
                <w:sz w:val="22"/>
                <w:szCs w:val="22"/>
              </w:rPr>
              <w:t>pcredb_FS</w:t>
            </w:r>
          </w:p>
        </w:tc>
        <w:tc>
          <w:tcPr>
            <w:tcW w:w="5580" w:type="dxa"/>
          </w:tcPr>
          <w:p w14:paraId="00001661" w14:textId="77777777" w:rsidR="0030221B" w:rsidRDefault="00000000">
            <w:pPr>
              <w:rPr>
                <w:sz w:val="22"/>
                <w:szCs w:val="22"/>
              </w:rPr>
            </w:pPr>
            <w:r>
              <w:rPr>
                <w:sz w:val="22"/>
                <w:szCs w:val="22"/>
              </w:rPr>
              <w:t>Private credit by deposit money banks (% GDP) [FS]</w:t>
            </w:r>
          </w:p>
        </w:tc>
      </w:tr>
      <w:tr w:rsidR="0030221B" w14:paraId="1F780ADD" w14:textId="77777777">
        <w:tc>
          <w:tcPr>
            <w:tcW w:w="3055" w:type="dxa"/>
          </w:tcPr>
          <w:p w14:paraId="00001662" w14:textId="77777777" w:rsidR="0030221B" w:rsidRDefault="00000000">
            <w:pPr>
              <w:rPr>
                <w:sz w:val="22"/>
                <w:szCs w:val="22"/>
              </w:rPr>
            </w:pPr>
            <w:r>
              <w:rPr>
                <w:sz w:val="22"/>
                <w:szCs w:val="22"/>
              </w:rPr>
              <w:t>pcredbo_FS</w:t>
            </w:r>
          </w:p>
        </w:tc>
        <w:tc>
          <w:tcPr>
            <w:tcW w:w="5580" w:type="dxa"/>
          </w:tcPr>
          <w:p w14:paraId="00001663" w14:textId="77777777" w:rsidR="0030221B" w:rsidRDefault="00000000">
            <w:pPr>
              <w:rPr>
                <w:sz w:val="22"/>
                <w:szCs w:val="22"/>
              </w:rPr>
            </w:pPr>
            <w:r>
              <w:rPr>
                <w:sz w:val="22"/>
                <w:szCs w:val="22"/>
              </w:rPr>
              <w:t>Private credit by money banks and other financial institutions (% GDP) [FS]</w:t>
            </w:r>
          </w:p>
        </w:tc>
      </w:tr>
      <w:tr w:rsidR="0030221B" w14:paraId="5B457509" w14:textId="77777777">
        <w:tc>
          <w:tcPr>
            <w:tcW w:w="3055" w:type="dxa"/>
          </w:tcPr>
          <w:p w14:paraId="00001664" w14:textId="7F0DB8B4" w:rsidR="0030221B" w:rsidRDefault="00000000">
            <w:pPr>
              <w:rPr>
                <w:sz w:val="22"/>
                <w:szCs w:val="22"/>
              </w:rPr>
            </w:pPr>
            <w:r>
              <w:rPr>
                <w:sz w:val="22"/>
                <w:szCs w:val="22"/>
              </w:rPr>
              <w:t>frmlacct_</w:t>
            </w:r>
            <w:r w:rsidR="001B62E8">
              <w:rPr>
                <w:sz w:val="22"/>
                <w:szCs w:val="22"/>
              </w:rPr>
              <w:t>ffi_</w:t>
            </w:r>
            <w:r>
              <w:rPr>
                <w:sz w:val="22"/>
                <w:szCs w:val="22"/>
              </w:rPr>
              <w:t>GFD</w:t>
            </w:r>
          </w:p>
        </w:tc>
        <w:tc>
          <w:tcPr>
            <w:tcW w:w="5580" w:type="dxa"/>
          </w:tcPr>
          <w:p w14:paraId="00001665" w14:textId="77777777" w:rsidR="0030221B" w:rsidRDefault="00000000">
            <w:pPr>
              <w:rPr>
                <w:sz w:val="22"/>
                <w:szCs w:val="22"/>
              </w:rPr>
            </w:pPr>
            <w:r>
              <w:rPr>
                <w:sz w:val="22"/>
                <w:szCs w:val="22"/>
              </w:rPr>
              <w:t>Account at a formal financial institution (% age 15+) [GFD]</w:t>
            </w:r>
          </w:p>
        </w:tc>
      </w:tr>
      <w:tr w:rsidR="0030221B" w14:paraId="12A7AF51" w14:textId="77777777">
        <w:tc>
          <w:tcPr>
            <w:tcW w:w="3055" w:type="dxa"/>
          </w:tcPr>
          <w:p w14:paraId="00001666" w14:textId="77777777" w:rsidR="0030221B" w:rsidRDefault="00000000">
            <w:pPr>
              <w:rPr>
                <w:sz w:val="22"/>
                <w:szCs w:val="22"/>
              </w:rPr>
            </w:pPr>
            <w:r>
              <w:rPr>
                <w:sz w:val="22"/>
                <w:szCs w:val="22"/>
              </w:rPr>
              <w:t>bk_acct_GFD</w:t>
            </w:r>
          </w:p>
        </w:tc>
        <w:tc>
          <w:tcPr>
            <w:tcW w:w="5580" w:type="dxa"/>
          </w:tcPr>
          <w:p w14:paraId="00001667" w14:textId="77777777" w:rsidR="0030221B" w:rsidRDefault="00000000">
            <w:pPr>
              <w:rPr>
                <w:sz w:val="22"/>
                <w:szCs w:val="22"/>
              </w:rPr>
            </w:pPr>
            <w:r>
              <w:rPr>
                <w:sz w:val="22"/>
                <w:szCs w:val="22"/>
              </w:rPr>
              <w:t>Bank accounts per 1,000 adults [GFD]</w:t>
            </w:r>
          </w:p>
        </w:tc>
      </w:tr>
      <w:tr w:rsidR="0030221B" w14:paraId="45FD701F" w14:textId="77777777">
        <w:tc>
          <w:tcPr>
            <w:tcW w:w="3055" w:type="dxa"/>
          </w:tcPr>
          <w:p w14:paraId="00001668" w14:textId="77777777" w:rsidR="0030221B" w:rsidRDefault="00000000">
            <w:pPr>
              <w:rPr>
                <w:sz w:val="22"/>
                <w:szCs w:val="22"/>
              </w:rPr>
            </w:pPr>
            <w:r>
              <w:rPr>
                <w:sz w:val="22"/>
                <w:szCs w:val="22"/>
              </w:rPr>
              <w:t>bk_branch_GFD</w:t>
            </w:r>
          </w:p>
        </w:tc>
        <w:tc>
          <w:tcPr>
            <w:tcW w:w="5580" w:type="dxa"/>
          </w:tcPr>
          <w:p w14:paraId="00001669" w14:textId="77777777" w:rsidR="0030221B" w:rsidRDefault="00000000">
            <w:pPr>
              <w:rPr>
                <w:sz w:val="22"/>
                <w:szCs w:val="22"/>
              </w:rPr>
            </w:pPr>
            <w:r>
              <w:rPr>
                <w:sz w:val="22"/>
                <w:szCs w:val="22"/>
              </w:rPr>
              <w:t>Bank branches per 100,000 adults [GFD]</w:t>
            </w:r>
          </w:p>
        </w:tc>
      </w:tr>
      <w:tr w:rsidR="0030221B" w14:paraId="26C329DC" w14:textId="77777777">
        <w:trPr>
          <w:trHeight w:val="323"/>
        </w:trPr>
        <w:tc>
          <w:tcPr>
            <w:tcW w:w="3055" w:type="dxa"/>
          </w:tcPr>
          <w:p w14:paraId="0000166A" w14:textId="77777777" w:rsidR="0030221B" w:rsidRDefault="00000000">
            <w:pPr>
              <w:rPr>
                <w:sz w:val="22"/>
                <w:szCs w:val="22"/>
              </w:rPr>
            </w:pPr>
            <w:r>
              <w:rPr>
                <w:sz w:val="22"/>
                <w:szCs w:val="22"/>
              </w:rPr>
              <w:lastRenderedPageBreak/>
              <w:t>finconst_GFD</w:t>
            </w:r>
          </w:p>
        </w:tc>
        <w:tc>
          <w:tcPr>
            <w:tcW w:w="5580" w:type="dxa"/>
          </w:tcPr>
          <w:p w14:paraId="0000166B" w14:textId="77777777" w:rsidR="0030221B" w:rsidRDefault="00000000">
            <w:pPr>
              <w:rPr>
                <w:sz w:val="22"/>
                <w:szCs w:val="22"/>
              </w:rPr>
            </w:pPr>
            <w:r>
              <w:rPr>
                <w:sz w:val="22"/>
                <w:szCs w:val="22"/>
              </w:rPr>
              <w:t>Firms identifying access to finance as a major constraint (</w:t>
            </w:r>
            <w:proofErr w:type="gramStart"/>
            <w:r>
              <w:rPr>
                <w:sz w:val="22"/>
                <w:szCs w:val="22"/>
              </w:rPr>
              <w:t>%)[</w:t>
            </w:r>
            <w:proofErr w:type="gramEnd"/>
            <w:r>
              <w:rPr>
                <w:sz w:val="22"/>
                <w:szCs w:val="22"/>
              </w:rPr>
              <w:t>GFD]</w:t>
            </w:r>
          </w:p>
        </w:tc>
      </w:tr>
      <w:tr w:rsidR="0030221B" w14:paraId="2829932C" w14:textId="77777777">
        <w:tc>
          <w:tcPr>
            <w:tcW w:w="3055" w:type="dxa"/>
          </w:tcPr>
          <w:p w14:paraId="0000166C" w14:textId="77777777" w:rsidR="0030221B" w:rsidRDefault="00000000">
            <w:pPr>
              <w:rPr>
                <w:sz w:val="22"/>
                <w:szCs w:val="22"/>
              </w:rPr>
            </w:pPr>
            <w:r>
              <w:rPr>
                <w:sz w:val="22"/>
                <w:szCs w:val="22"/>
              </w:rPr>
              <w:t>firms_bf_GFD</w:t>
            </w:r>
          </w:p>
        </w:tc>
        <w:tc>
          <w:tcPr>
            <w:tcW w:w="5580" w:type="dxa"/>
          </w:tcPr>
          <w:p w14:paraId="0000166D" w14:textId="77777777" w:rsidR="0030221B" w:rsidRDefault="00000000">
            <w:pPr>
              <w:rPr>
                <w:sz w:val="22"/>
                <w:szCs w:val="22"/>
              </w:rPr>
            </w:pPr>
            <w:r>
              <w:rPr>
                <w:sz w:val="22"/>
                <w:szCs w:val="22"/>
              </w:rPr>
              <w:t>Firms using banks to finance investments (</w:t>
            </w:r>
            <w:proofErr w:type="gramStart"/>
            <w:r>
              <w:rPr>
                <w:sz w:val="22"/>
                <w:szCs w:val="22"/>
              </w:rPr>
              <w:t>%)[</w:t>
            </w:r>
            <w:proofErr w:type="gramEnd"/>
            <w:r>
              <w:rPr>
                <w:sz w:val="22"/>
                <w:szCs w:val="22"/>
              </w:rPr>
              <w:t>GFD]</w:t>
            </w:r>
          </w:p>
        </w:tc>
      </w:tr>
      <w:tr w:rsidR="0030221B" w14:paraId="5DFFC5F1" w14:textId="77777777">
        <w:tc>
          <w:tcPr>
            <w:tcW w:w="3055" w:type="dxa"/>
          </w:tcPr>
          <w:p w14:paraId="0000166E" w14:textId="77777777" w:rsidR="0030221B" w:rsidRDefault="00000000">
            <w:pPr>
              <w:rPr>
                <w:sz w:val="22"/>
                <w:szCs w:val="22"/>
              </w:rPr>
            </w:pPr>
            <w:r>
              <w:rPr>
                <w:sz w:val="22"/>
                <w:szCs w:val="22"/>
              </w:rPr>
              <w:t>firms_bw_GFD</w:t>
            </w:r>
          </w:p>
        </w:tc>
        <w:tc>
          <w:tcPr>
            <w:tcW w:w="5580" w:type="dxa"/>
          </w:tcPr>
          <w:p w14:paraId="0000166F" w14:textId="77777777" w:rsidR="0030221B" w:rsidRDefault="00000000">
            <w:pPr>
              <w:rPr>
                <w:sz w:val="22"/>
                <w:szCs w:val="22"/>
              </w:rPr>
            </w:pPr>
            <w:r>
              <w:rPr>
                <w:sz w:val="22"/>
                <w:szCs w:val="22"/>
              </w:rPr>
              <w:t>Firms using banks to finance working capital (</w:t>
            </w:r>
            <w:proofErr w:type="gramStart"/>
            <w:r>
              <w:rPr>
                <w:sz w:val="22"/>
                <w:szCs w:val="22"/>
              </w:rPr>
              <w:t>%)[</w:t>
            </w:r>
            <w:proofErr w:type="gramEnd"/>
            <w:r>
              <w:rPr>
                <w:sz w:val="22"/>
                <w:szCs w:val="22"/>
              </w:rPr>
              <w:t>GFD]</w:t>
            </w:r>
          </w:p>
        </w:tc>
      </w:tr>
      <w:tr w:rsidR="0030221B" w14:paraId="385988EA" w14:textId="77777777">
        <w:tc>
          <w:tcPr>
            <w:tcW w:w="3055" w:type="dxa"/>
          </w:tcPr>
          <w:p w14:paraId="00001670" w14:textId="77777777" w:rsidR="0030221B" w:rsidRDefault="00000000">
            <w:pPr>
              <w:rPr>
                <w:sz w:val="22"/>
                <w:szCs w:val="22"/>
              </w:rPr>
            </w:pPr>
            <w:r>
              <w:rPr>
                <w:sz w:val="22"/>
                <w:szCs w:val="22"/>
              </w:rPr>
              <w:t>firms_loc_GFD</w:t>
            </w:r>
          </w:p>
        </w:tc>
        <w:tc>
          <w:tcPr>
            <w:tcW w:w="5580" w:type="dxa"/>
          </w:tcPr>
          <w:p w14:paraId="00001671" w14:textId="77777777" w:rsidR="0030221B" w:rsidRDefault="00000000">
            <w:pPr>
              <w:rPr>
                <w:sz w:val="22"/>
                <w:szCs w:val="22"/>
              </w:rPr>
            </w:pPr>
            <w:r>
              <w:rPr>
                <w:sz w:val="22"/>
                <w:szCs w:val="22"/>
              </w:rPr>
              <w:t>Firms with a bank loan or line of credit (</w:t>
            </w:r>
            <w:proofErr w:type="gramStart"/>
            <w:r>
              <w:rPr>
                <w:sz w:val="22"/>
                <w:szCs w:val="22"/>
              </w:rPr>
              <w:t>%)[</w:t>
            </w:r>
            <w:proofErr w:type="gramEnd"/>
            <w:r>
              <w:rPr>
                <w:sz w:val="22"/>
                <w:szCs w:val="22"/>
              </w:rPr>
              <w:t>GFD]</w:t>
            </w:r>
          </w:p>
        </w:tc>
      </w:tr>
      <w:tr w:rsidR="0030221B" w14:paraId="5DE65518" w14:textId="77777777">
        <w:tc>
          <w:tcPr>
            <w:tcW w:w="3055" w:type="dxa"/>
          </w:tcPr>
          <w:p w14:paraId="00001672" w14:textId="77777777" w:rsidR="0030221B" w:rsidRDefault="00000000">
            <w:pPr>
              <w:rPr>
                <w:sz w:val="22"/>
                <w:szCs w:val="22"/>
              </w:rPr>
            </w:pPr>
            <w:r>
              <w:rPr>
                <w:sz w:val="22"/>
                <w:szCs w:val="22"/>
              </w:rPr>
              <w:t>firms_chksv_GFD</w:t>
            </w:r>
          </w:p>
        </w:tc>
        <w:tc>
          <w:tcPr>
            <w:tcW w:w="5580" w:type="dxa"/>
          </w:tcPr>
          <w:p w14:paraId="00001673" w14:textId="77777777" w:rsidR="0030221B" w:rsidRDefault="00000000">
            <w:pPr>
              <w:rPr>
                <w:sz w:val="22"/>
                <w:szCs w:val="22"/>
              </w:rPr>
            </w:pPr>
            <w:r>
              <w:rPr>
                <w:sz w:val="22"/>
                <w:szCs w:val="22"/>
              </w:rPr>
              <w:t>Firms with a checking or savings account (</w:t>
            </w:r>
            <w:proofErr w:type="gramStart"/>
            <w:r>
              <w:rPr>
                <w:sz w:val="22"/>
                <w:szCs w:val="22"/>
              </w:rPr>
              <w:t>%)[</w:t>
            </w:r>
            <w:proofErr w:type="gramEnd"/>
            <w:r>
              <w:rPr>
                <w:sz w:val="22"/>
                <w:szCs w:val="22"/>
              </w:rPr>
              <w:t>GFD]</w:t>
            </w:r>
          </w:p>
        </w:tc>
      </w:tr>
      <w:tr w:rsidR="0030221B" w14:paraId="685B5C9F" w14:textId="77777777">
        <w:tc>
          <w:tcPr>
            <w:tcW w:w="3055" w:type="dxa"/>
          </w:tcPr>
          <w:p w14:paraId="00001674" w14:textId="77777777" w:rsidR="0030221B" w:rsidRDefault="00000000">
            <w:pPr>
              <w:rPr>
                <w:sz w:val="22"/>
                <w:szCs w:val="22"/>
              </w:rPr>
            </w:pPr>
            <w:r>
              <w:rPr>
                <w:sz w:val="22"/>
                <w:szCs w:val="22"/>
              </w:rPr>
              <w:t>loancollat_GFD</w:t>
            </w:r>
          </w:p>
        </w:tc>
        <w:tc>
          <w:tcPr>
            <w:tcW w:w="5580" w:type="dxa"/>
          </w:tcPr>
          <w:p w14:paraId="00001675" w14:textId="77777777" w:rsidR="0030221B" w:rsidRDefault="00000000">
            <w:pPr>
              <w:rPr>
                <w:sz w:val="22"/>
                <w:szCs w:val="22"/>
              </w:rPr>
            </w:pPr>
            <w:r>
              <w:rPr>
                <w:sz w:val="22"/>
                <w:szCs w:val="22"/>
              </w:rPr>
              <w:t>Value of collateral needed for a loan (% of the loan amount) [GFD]</w:t>
            </w:r>
          </w:p>
        </w:tc>
      </w:tr>
      <w:tr w:rsidR="0030221B" w14:paraId="13FD36FA" w14:textId="77777777">
        <w:tc>
          <w:tcPr>
            <w:tcW w:w="3055" w:type="dxa"/>
          </w:tcPr>
          <w:p w14:paraId="00001676" w14:textId="77777777" w:rsidR="0030221B" w:rsidRDefault="00000000">
            <w:pPr>
              <w:rPr>
                <w:sz w:val="22"/>
                <w:szCs w:val="22"/>
              </w:rPr>
            </w:pPr>
            <w:r>
              <w:rPr>
                <w:sz w:val="22"/>
                <w:szCs w:val="22"/>
              </w:rPr>
              <w:t>wc_bfin_GFD</w:t>
            </w:r>
          </w:p>
        </w:tc>
        <w:tc>
          <w:tcPr>
            <w:tcW w:w="5580" w:type="dxa"/>
          </w:tcPr>
          <w:p w14:paraId="00001677" w14:textId="77777777" w:rsidR="0030221B" w:rsidRDefault="00000000">
            <w:pPr>
              <w:rPr>
                <w:sz w:val="22"/>
                <w:szCs w:val="22"/>
              </w:rPr>
            </w:pPr>
            <w:r>
              <w:rPr>
                <w:sz w:val="22"/>
                <w:szCs w:val="22"/>
              </w:rPr>
              <w:t>Working capital financed by banks (</w:t>
            </w:r>
            <w:proofErr w:type="gramStart"/>
            <w:r>
              <w:rPr>
                <w:sz w:val="22"/>
                <w:szCs w:val="22"/>
              </w:rPr>
              <w:t>%)[</w:t>
            </w:r>
            <w:proofErr w:type="gramEnd"/>
            <w:r>
              <w:rPr>
                <w:sz w:val="22"/>
                <w:szCs w:val="22"/>
              </w:rPr>
              <w:t>GFD]</w:t>
            </w:r>
          </w:p>
        </w:tc>
      </w:tr>
      <w:tr w:rsidR="0030221B" w14:paraId="7432C7EB" w14:textId="77777777">
        <w:tc>
          <w:tcPr>
            <w:tcW w:w="3055" w:type="dxa"/>
          </w:tcPr>
          <w:p w14:paraId="00001678" w14:textId="77777777" w:rsidR="0030221B" w:rsidRDefault="00000000">
            <w:pPr>
              <w:rPr>
                <w:sz w:val="22"/>
                <w:szCs w:val="22"/>
              </w:rPr>
            </w:pPr>
            <w:r>
              <w:rPr>
                <w:sz w:val="22"/>
                <w:szCs w:val="22"/>
              </w:rPr>
              <w:t>fd_gdp_GFD</w:t>
            </w:r>
          </w:p>
        </w:tc>
        <w:tc>
          <w:tcPr>
            <w:tcW w:w="5580" w:type="dxa"/>
          </w:tcPr>
          <w:p w14:paraId="00001679" w14:textId="77777777" w:rsidR="0030221B" w:rsidRDefault="00000000">
            <w:pPr>
              <w:rPr>
                <w:sz w:val="22"/>
                <w:szCs w:val="22"/>
              </w:rPr>
            </w:pPr>
            <w:r>
              <w:rPr>
                <w:sz w:val="22"/>
                <w:szCs w:val="22"/>
              </w:rPr>
              <w:t>Financial system deposits to GDP (</w:t>
            </w:r>
            <w:proofErr w:type="gramStart"/>
            <w:r>
              <w:rPr>
                <w:sz w:val="22"/>
                <w:szCs w:val="22"/>
              </w:rPr>
              <w:t>%)[</w:t>
            </w:r>
            <w:proofErr w:type="gramEnd"/>
            <w:r>
              <w:rPr>
                <w:sz w:val="22"/>
                <w:szCs w:val="22"/>
              </w:rPr>
              <w:t>GFD]</w:t>
            </w:r>
          </w:p>
        </w:tc>
      </w:tr>
      <w:tr w:rsidR="0030221B" w14:paraId="5B2C7DED" w14:textId="77777777">
        <w:tc>
          <w:tcPr>
            <w:tcW w:w="3055" w:type="dxa"/>
          </w:tcPr>
          <w:p w14:paraId="0000167A" w14:textId="77777777" w:rsidR="0030221B" w:rsidRDefault="00000000">
            <w:pPr>
              <w:rPr>
                <w:sz w:val="22"/>
                <w:szCs w:val="22"/>
              </w:rPr>
            </w:pPr>
            <w:r>
              <w:rPr>
                <w:sz w:val="22"/>
                <w:szCs w:val="22"/>
              </w:rPr>
              <w:t>dc_priv_GFD</w:t>
            </w:r>
          </w:p>
        </w:tc>
        <w:tc>
          <w:tcPr>
            <w:tcW w:w="5580" w:type="dxa"/>
          </w:tcPr>
          <w:p w14:paraId="0000167B" w14:textId="77777777" w:rsidR="0030221B" w:rsidRDefault="00000000">
            <w:pPr>
              <w:rPr>
                <w:sz w:val="22"/>
                <w:szCs w:val="22"/>
              </w:rPr>
            </w:pPr>
            <w:r>
              <w:rPr>
                <w:sz w:val="22"/>
                <w:szCs w:val="22"/>
              </w:rPr>
              <w:t>Domestic credit to private sector (% of GDP) [GFD]</w:t>
            </w:r>
          </w:p>
        </w:tc>
      </w:tr>
      <w:tr w:rsidR="0030221B" w14:paraId="54E7DB2B" w14:textId="77777777">
        <w:tc>
          <w:tcPr>
            <w:tcW w:w="3055" w:type="dxa"/>
          </w:tcPr>
          <w:p w14:paraId="0000167C" w14:textId="77777777" w:rsidR="0030221B" w:rsidRDefault="00000000">
            <w:pPr>
              <w:rPr>
                <w:sz w:val="22"/>
                <w:szCs w:val="22"/>
              </w:rPr>
            </w:pPr>
            <w:r>
              <w:rPr>
                <w:sz w:val="22"/>
                <w:szCs w:val="22"/>
              </w:rPr>
              <w:t>bkconc_GFD</w:t>
            </w:r>
          </w:p>
        </w:tc>
        <w:tc>
          <w:tcPr>
            <w:tcW w:w="5580" w:type="dxa"/>
          </w:tcPr>
          <w:p w14:paraId="0000167D" w14:textId="77777777" w:rsidR="0030221B" w:rsidRDefault="00000000">
            <w:pPr>
              <w:rPr>
                <w:sz w:val="22"/>
                <w:szCs w:val="22"/>
              </w:rPr>
            </w:pPr>
            <w:r>
              <w:rPr>
                <w:sz w:val="22"/>
                <w:szCs w:val="22"/>
              </w:rPr>
              <w:t>Bank concentration (</w:t>
            </w:r>
            <w:proofErr w:type="gramStart"/>
            <w:r>
              <w:rPr>
                <w:sz w:val="22"/>
                <w:szCs w:val="22"/>
              </w:rPr>
              <w:t>%)[</w:t>
            </w:r>
            <w:proofErr w:type="gramEnd"/>
            <w:r>
              <w:rPr>
                <w:sz w:val="22"/>
                <w:szCs w:val="22"/>
              </w:rPr>
              <w:t>GFD]</w:t>
            </w:r>
          </w:p>
        </w:tc>
      </w:tr>
      <w:tr w:rsidR="0030221B" w14:paraId="5DCFD3F1" w14:textId="77777777">
        <w:tc>
          <w:tcPr>
            <w:tcW w:w="3055" w:type="dxa"/>
          </w:tcPr>
          <w:p w14:paraId="0000167E" w14:textId="77777777" w:rsidR="0030221B" w:rsidRDefault="00000000">
            <w:pPr>
              <w:rPr>
                <w:sz w:val="22"/>
                <w:szCs w:val="22"/>
              </w:rPr>
            </w:pPr>
            <w:r>
              <w:rPr>
                <w:sz w:val="22"/>
                <w:szCs w:val="22"/>
              </w:rPr>
              <w:t>bkcrisis_GFD</w:t>
            </w:r>
          </w:p>
        </w:tc>
        <w:tc>
          <w:tcPr>
            <w:tcW w:w="5580" w:type="dxa"/>
          </w:tcPr>
          <w:p w14:paraId="0000167F" w14:textId="77777777" w:rsidR="0030221B" w:rsidRDefault="00000000">
            <w:pPr>
              <w:rPr>
                <w:sz w:val="22"/>
                <w:szCs w:val="22"/>
              </w:rPr>
            </w:pPr>
            <w:r>
              <w:rPr>
                <w:sz w:val="22"/>
                <w:szCs w:val="22"/>
              </w:rPr>
              <w:t>Banking crisis dummy (1=banking crisis, 0=none) [GFD]</w:t>
            </w:r>
          </w:p>
        </w:tc>
      </w:tr>
      <w:tr w:rsidR="0030221B" w14:paraId="09029DCB" w14:textId="77777777">
        <w:tc>
          <w:tcPr>
            <w:tcW w:w="3055" w:type="dxa"/>
          </w:tcPr>
          <w:p w14:paraId="00001680" w14:textId="77777777" w:rsidR="0030221B" w:rsidRDefault="00000000">
            <w:pPr>
              <w:rPr>
                <w:sz w:val="22"/>
                <w:szCs w:val="22"/>
              </w:rPr>
            </w:pPr>
            <w:r>
              <w:rPr>
                <w:sz w:val="22"/>
                <w:szCs w:val="22"/>
              </w:rPr>
              <w:t>depos_gdp_GFD</w:t>
            </w:r>
          </w:p>
        </w:tc>
        <w:tc>
          <w:tcPr>
            <w:tcW w:w="5580" w:type="dxa"/>
          </w:tcPr>
          <w:p w14:paraId="00001681" w14:textId="77777777" w:rsidR="0030221B" w:rsidRDefault="00000000">
            <w:pPr>
              <w:rPr>
                <w:sz w:val="22"/>
                <w:szCs w:val="22"/>
              </w:rPr>
            </w:pPr>
            <w:r>
              <w:rPr>
                <w:sz w:val="22"/>
                <w:szCs w:val="22"/>
              </w:rPr>
              <w:t>Bank deposits to GDP (</w:t>
            </w:r>
            <w:proofErr w:type="gramStart"/>
            <w:r>
              <w:rPr>
                <w:sz w:val="22"/>
                <w:szCs w:val="22"/>
              </w:rPr>
              <w:t>%)[</w:t>
            </w:r>
            <w:proofErr w:type="gramEnd"/>
            <w:r>
              <w:rPr>
                <w:sz w:val="22"/>
                <w:szCs w:val="22"/>
              </w:rPr>
              <w:t>GFD]</w:t>
            </w:r>
          </w:p>
        </w:tc>
      </w:tr>
      <w:tr w:rsidR="0030221B" w14:paraId="446C3509" w14:textId="77777777">
        <w:tc>
          <w:tcPr>
            <w:tcW w:w="3055" w:type="dxa"/>
          </w:tcPr>
          <w:p w14:paraId="00001682" w14:textId="77777777" w:rsidR="0030221B" w:rsidRDefault="00000000">
            <w:pPr>
              <w:rPr>
                <w:sz w:val="22"/>
                <w:szCs w:val="22"/>
              </w:rPr>
            </w:pPr>
            <w:r>
              <w:rPr>
                <w:sz w:val="22"/>
                <w:szCs w:val="22"/>
              </w:rPr>
              <w:t>forbnkast_GFD</w:t>
            </w:r>
          </w:p>
        </w:tc>
        <w:tc>
          <w:tcPr>
            <w:tcW w:w="5580" w:type="dxa"/>
          </w:tcPr>
          <w:p w14:paraId="00001683" w14:textId="77777777" w:rsidR="0030221B" w:rsidRDefault="00000000">
            <w:pPr>
              <w:rPr>
                <w:sz w:val="22"/>
                <w:szCs w:val="22"/>
              </w:rPr>
            </w:pPr>
            <w:r>
              <w:rPr>
                <w:sz w:val="22"/>
                <w:szCs w:val="22"/>
              </w:rPr>
              <w:t>Foreign bank assets among total bank assets (</w:t>
            </w:r>
            <w:proofErr w:type="gramStart"/>
            <w:r>
              <w:rPr>
                <w:sz w:val="22"/>
                <w:szCs w:val="22"/>
              </w:rPr>
              <w:t>%)[</w:t>
            </w:r>
            <w:proofErr w:type="gramEnd"/>
            <w:r>
              <w:rPr>
                <w:sz w:val="22"/>
                <w:szCs w:val="22"/>
              </w:rPr>
              <w:t>GFD]</w:t>
            </w:r>
          </w:p>
        </w:tc>
      </w:tr>
      <w:tr w:rsidR="0030221B" w14:paraId="063B6E45" w14:textId="77777777">
        <w:tc>
          <w:tcPr>
            <w:tcW w:w="3055" w:type="dxa"/>
          </w:tcPr>
          <w:p w14:paraId="00001684" w14:textId="77777777" w:rsidR="0030221B" w:rsidRDefault="00000000">
            <w:pPr>
              <w:rPr>
                <w:sz w:val="22"/>
                <w:szCs w:val="22"/>
              </w:rPr>
            </w:pPr>
            <w:r>
              <w:rPr>
                <w:sz w:val="22"/>
                <w:szCs w:val="22"/>
              </w:rPr>
              <w:t>forbnk_GFD</w:t>
            </w:r>
          </w:p>
        </w:tc>
        <w:tc>
          <w:tcPr>
            <w:tcW w:w="5580" w:type="dxa"/>
          </w:tcPr>
          <w:p w14:paraId="00001685" w14:textId="77777777" w:rsidR="0030221B" w:rsidRDefault="00000000">
            <w:pPr>
              <w:rPr>
                <w:sz w:val="22"/>
                <w:szCs w:val="22"/>
              </w:rPr>
            </w:pPr>
            <w:r>
              <w:rPr>
                <w:sz w:val="22"/>
                <w:szCs w:val="22"/>
              </w:rPr>
              <w:t>Foreign banks among total banks (</w:t>
            </w:r>
            <w:proofErr w:type="gramStart"/>
            <w:r>
              <w:rPr>
                <w:sz w:val="22"/>
                <w:szCs w:val="22"/>
              </w:rPr>
              <w:t>%)[</w:t>
            </w:r>
            <w:proofErr w:type="gramEnd"/>
            <w:r>
              <w:rPr>
                <w:sz w:val="22"/>
                <w:szCs w:val="22"/>
              </w:rPr>
              <w:t>GFD]</w:t>
            </w:r>
          </w:p>
        </w:tc>
      </w:tr>
      <w:tr w:rsidR="0030221B" w14:paraId="3101F1EF" w14:textId="77777777">
        <w:tc>
          <w:tcPr>
            <w:tcW w:w="3055" w:type="dxa"/>
          </w:tcPr>
          <w:p w14:paraId="00001686" w14:textId="77777777" w:rsidR="0030221B" w:rsidRDefault="00000000">
            <w:pPr>
              <w:rPr>
                <w:sz w:val="22"/>
                <w:szCs w:val="22"/>
              </w:rPr>
            </w:pPr>
            <w:r>
              <w:rPr>
                <w:sz w:val="22"/>
                <w:szCs w:val="22"/>
              </w:rPr>
              <w:t>h_stat_GFD</w:t>
            </w:r>
          </w:p>
        </w:tc>
        <w:tc>
          <w:tcPr>
            <w:tcW w:w="5580" w:type="dxa"/>
          </w:tcPr>
          <w:p w14:paraId="00001687" w14:textId="77777777" w:rsidR="0030221B" w:rsidRDefault="00000000">
            <w:pPr>
              <w:rPr>
                <w:sz w:val="22"/>
                <w:szCs w:val="22"/>
              </w:rPr>
            </w:pPr>
            <w:r>
              <w:rPr>
                <w:sz w:val="22"/>
                <w:szCs w:val="22"/>
              </w:rPr>
              <w:t>H-statistic for efficiency measures [GFD]</w:t>
            </w:r>
          </w:p>
        </w:tc>
      </w:tr>
      <w:tr w:rsidR="0030221B" w14:paraId="32AB1F63" w14:textId="77777777">
        <w:tc>
          <w:tcPr>
            <w:tcW w:w="3055" w:type="dxa"/>
          </w:tcPr>
          <w:p w14:paraId="00001688" w14:textId="77777777" w:rsidR="0030221B" w:rsidRDefault="00000000">
            <w:pPr>
              <w:rPr>
                <w:sz w:val="22"/>
                <w:szCs w:val="22"/>
              </w:rPr>
            </w:pPr>
            <w:r>
              <w:rPr>
                <w:sz w:val="22"/>
                <w:szCs w:val="22"/>
              </w:rPr>
              <w:t>nr_loan_GFD</w:t>
            </w:r>
          </w:p>
        </w:tc>
        <w:tc>
          <w:tcPr>
            <w:tcW w:w="5580" w:type="dxa"/>
          </w:tcPr>
          <w:p w14:paraId="00001689" w14:textId="77777777" w:rsidR="0030221B" w:rsidRDefault="00000000">
            <w:pPr>
              <w:rPr>
                <w:sz w:val="22"/>
                <w:szCs w:val="22"/>
              </w:rPr>
            </w:pPr>
            <w:r>
              <w:rPr>
                <w:sz w:val="22"/>
                <w:szCs w:val="22"/>
              </w:rPr>
              <w:t>Loans from nonresident banks (amounts outstanding) to GDP (</w:t>
            </w:r>
            <w:proofErr w:type="gramStart"/>
            <w:r>
              <w:rPr>
                <w:sz w:val="22"/>
                <w:szCs w:val="22"/>
              </w:rPr>
              <w:t>%)[</w:t>
            </w:r>
            <w:proofErr w:type="gramEnd"/>
            <w:r>
              <w:rPr>
                <w:sz w:val="22"/>
                <w:szCs w:val="22"/>
              </w:rPr>
              <w:t>GFD]</w:t>
            </w:r>
          </w:p>
        </w:tc>
      </w:tr>
      <w:tr w:rsidR="0030221B" w14:paraId="69DFF054" w14:textId="77777777">
        <w:tc>
          <w:tcPr>
            <w:tcW w:w="3055" w:type="dxa"/>
          </w:tcPr>
          <w:p w14:paraId="0000168A" w14:textId="77777777" w:rsidR="0030221B" w:rsidRDefault="00000000">
            <w:pPr>
              <w:rPr>
                <w:sz w:val="22"/>
                <w:szCs w:val="22"/>
              </w:rPr>
            </w:pPr>
            <w:r>
              <w:rPr>
                <w:sz w:val="22"/>
                <w:szCs w:val="22"/>
              </w:rPr>
              <w:t>fb_cons_GFD</w:t>
            </w:r>
          </w:p>
        </w:tc>
        <w:tc>
          <w:tcPr>
            <w:tcW w:w="5580" w:type="dxa"/>
          </w:tcPr>
          <w:p w14:paraId="0000168B" w14:textId="77777777" w:rsidR="0030221B" w:rsidRDefault="00000000">
            <w:pPr>
              <w:rPr>
                <w:sz w:val="22"/>
                <w:szCs w:val="22"/>
              </w:rPr>
            </w:pPr>
            <w:r>
              <w:rPr>
                <w:sz w:val="22"/>
                <w:szCs w:val="22"/>
              </w:rPr>
              <w:t>Consolidated foreign claims of BIS reporting banks to GDP (</w:t>
            </w:r>
            <w:proofErr w:type="gramStart"/>
            <w:r>
              <w:rPr>
                <w:sz w:val="22"/>
                <w:szCs w:val="22"/>
              </w:rPr>
              <w:t>%)[</w:t>
            </w:r>
            <w:proofErr w:type="gramEnd"/>
            <w:r>
              <w:rPr>
                <w:sz w:val="22"/>
                <w:szCs w:val="22"/>
              </w:rPr>
              <w:t>GFD]</w:t>
            </w:r>
          </w:p>
        </w:tc>
      </w:tr>
      <w:tr w:rsidR="0030221B" w14:paraId="4F13BEC6" w14:textId="77777777">
        <w:tc>
          <w:tcPr>
            <w:tcW w:w="3055" w:type="dxa"/>
          </w:tcPr>
          <w:p w14:paraId="0000168C" w14:textId="77777777" w:rsidR="0030221B" w:rsidRDefault="00000000">
            <w:pPr>
              <w:rPr>
                <w:sz w:val="22"/>
                <w:szCs w:val="22"/>
              </w:rPr>
            </w:pPr>
            <w:r>
              <w:rPr>
                <w:sz w:val="22"/>
                <w:szCs w:val="22"/>
              </w:rPr>
              <w:t>gpd_liab_GFD</w:t>
            </w:r>
          </w:p>
        </w:tc>
        <w:tc>
          <w:tcPr>
            <w:tcW w:w="5580" w:type="dxa"/>
          </w:tcPr>
          <w:p w14:paraId="0000168D" w14:textId="77777777" w:rsidR="0030221B" w:rsidRDefault="00000000">
            <w:pPr>
              <w:rPr>
                <w:sz w:val="22"/>
                <w:szCs w:val="22"/>
              </w:rPr>
            </w:pPr>
            <w:r>
              <w:rPr>
                <w:sz w:val="22"/>
                <w:szCs w:val="22"/>
              </w:rPr>
              <w:t>Gross portfolio debt liabilities to GDP (</w:t>
            </w:r>
            <w:proofErr w:type="gramStart"/>
            <w:r>
              <w:rPr>
                <w:sz w:val="22"/>
                <w:szCs w:val="22"/>
              </w:rPr>
              <w:t>%)[</w:t>
            </w:r>
            <w:proofErr w:type="gramEnd"/>
            <w:r>
              <w:rPr>
                <w:sz w:val="22"/>
                <w:szCs w:val="22"/>
              </w:rPr>
              <w:t>GFD]</w:t>
            </w:r>
          </w:p>
        </w:tc>
      </w:tr>
      <w:tr w:rsidR="0030221B" w14:paraId="438AA039" w14:textId="77777777">
        <w:tc>
          <w:tcPr>
            <w:tcW w:w="3055" w:type="dxa"/>
          </w:tcPr>
          <w:p w14:paraId="0000168E" w14:textId="77777777" w:rsidR="0030221B" w:rsidRDefault="00000000">
            <w:pPr>
              <w:rPr>
                <w:sz w:val="22"/>
                <w:szCs w:val="22"/>
              </w:rPr>
            </w:pPr>
            <w:r>
              <w:rPr>
                <w:sz w:val="22"/>
                <w:szCs w:val="22"/>
              </w:rPr>
              <w:t>gpe_liab_GFD</w:t>
            </w:r>
          </w:p>
        </w:tc>
        <w:tc>
          <w:tcPr>
            <w:tcW w:w="5580" w:type="dxa"/>
          </w:tcPr>
          <w:p w14:paraId="0000168F" w14:textId="77777777" w:rsidR="0030221B" w:rsidRDefault="00000000">
            <w:pPr>
              <w:rPr>
                <w:sz w:val="22"/>
                <w:szCs w:val="22"/>
              </w:rPr>
            </w:pPr>
            <w:r>
              <w:rPr>
                <w:sz w:val="22"/>
                <w:szCs w:val="22"/>
              </w:rPr>
              <w:t>Gross portfolio equity liabilities to GDP (</w:t>
            </w:r>
            <w:proofErr w:type="gramStart"/>
            <w:r>
              <w:rPr>
                <w:sz w:val="22"/>
                <w:szCs w:val="22"/>
              </w:rPr>
              <w:t>%)[</w:t>
            </w:r>
            <w:proofErr w:type="gramEnd"/>
            <w:r>
              <w:rPr>
                <w:sz w:val="22"/>
                <w:szCs w:val="22"/>
              </w:rPr>
              <w:t>GFD]</w:t>
            </w:r>
          </w:p>
        </w:tc>
      </w:tr>
      <w:tr w:rsidR="0030221B" w14:paraId="383192EF" w14:textId="77777777">
        <w:tc>
          <w:tcPr>
            <w:tcW w:w="3055" w:type="dxa"/>
            <w:vAlign w:val="center"/>
          </w:tcPr>
          <w:p w14:paraId="00001690" w14:textId="77777777" w:rsidR="0030221B" w:rsidRDefault="00000000">
            <w:pPr>
              <w:rPr>
                <w:sz w:val="22"/>
                <w:szCs w:val="22"/>
              </w:rPr>
            </w:pPr>
            <w:r>
              <w:rPr>
                <w:sz w:val="22"/>
                <w:szCs w:val="22"/>
              </w:rPr>
              <w:t>bankscount_CBG</w:t>
            </w:r>
          </w:p>
        </w:tc>
        <w:tc>
          <w:tcPr>
            <w:tcW w:w="5580" w:type="dxa"/>
            <w:vAlign w:val="center"/>
          </w:tcPr>
          <w:p w14:paraId="00001691" w14:textId="77777777" w:rsidR="0030221B" w:rsidRDefault="00000000">
            <w:pPr>
              <w:rPr>
                <w:sz w:val="22"/>
                <w:szCs w:val="22"/>
              </w:rPr>
            </w:pPr>
            <w:r>
              <w:rPr>
                <w:sz w:val="22"/>
                <w:szCs w:val="22"/>
              </w:rPr>
              <w:t>Count of central banks [CBG]</w:t>
            </w:r>
          </w:p>
        </w:tc>
      </w:tr>
      <w:tr w:rsidR="0030221B" w14:paraId="60DEA7B3" w14:textId="77777777">
        <w:tc>
          <w:tcPr>
            <w:tcW w:w="3055" w:type="dxa"/>
            <w:vAlign w:val="center"/>
          </w:tcPr>
          <w:p w14:paraId="00001692" w14:textId="77777777" w:rsidR="0030221B" w:rsidRDefault="00000000">
            <w:pPr>
              <w:rPr>
                <w:sz w:val="22"/>
                <w:szCs w:val="22"/>
              </w:rPr>
            </w:pPr>
            <w:r>
              <w:rPr>
                <w:sz w:val="22"/>
                <w:szCs w:val="22"/>
              </w:rPr>
              <w:t>timetoturn_CBG</w:t>
            </w:r>
          </w:p>
        </w:tc>
        <w:tc>
          <w:tcPr>
            <w:tcW w:w="5580" w:type="dxa"/>
            <w:vAlign w:val="center"/>
          </w:tcPr>
          <w:p w14:paraId="00001693" w14:textId="77777777" w:rsidR="0030221B" w:rsidRDefault="00000000">
            <w:pPr>
              <w:rPr>
                <w:sz w:val="22"/>
                <w:szCs w:val="22"/>
              </w:rPr>
            </w:pPr>
            <w:r>
              <w:rPr>
                <w:sz w:val="22"/>
                <w:szCs w:val="22"/>
              </w:rPr>
              <w:t>Time to regular turnover [CBG]</w:t>
            </w:r>
          </w:p>
        </w:tc>
      </w:tr>
      <w:tr w:rsidR="0030221B" w14:paraId="58D465CD" w14:textId="77777777">
        <w:tc>
          <w:tcPr>
            <w:tcW w:w="3055" w:type="dxa"/>
            <w:vAlign w:val="center"/>
          </w:tcPr>
          <w:p w14:paraId="00001694" w14:textId="77777777" w:rsidR="0030221B" w:rsidRDefault="00000000">
            <w:pPr>
              <w:rPr>
                <w:sz w:val="22"/>
                <w:szCs w:val="22"/>
              </w:rPr>
            </w:pPr>
            <w:r>
              <w:rPr>
                <w:sz w:val="22"/>
                <w:szCs w:val="22"/>
              </w:rPr>
              <w:t>numturnover_CBG</w:t>
            </w:r>
          </w:p>
        </w:tc>
        <w:tc>
          <w:tcPr>
            <w:tcW w:w="5580" w:type="dxa"/>
            <w:vAlign w:val="center"/>
          </w:tcPr>
          <w:p w14:paraId="00001695" w14:textId="77777777" w:rsidR="0030221B" w:rsidRDefault="00000000">
            <w:pPr>
              <w:rPr>
                <w:sz w:val="22"/>
                <w:szCs w:val="22"/>
              </w:rPr>
            </w:pPr>
            <w:r>
              <w:rPr>
                <w:sz w:val="22"/>
                <w:szCs w:val="22"/>
              </w:rPr>
              <w:t>Number of actual turnovers [CBG]</w:t>
            </w:r>
          </w:p>
        </w:tc>
      </w:tr>
      <w:tr w:rsidR="0030221B" w14:paraId="67525943" w14:textId="77777777">
        <w:tc>
          <w:tcPr>
            <w:tcW w:w="3055" w:type="dxa"/>
            <w:vAlign w:val="center"/>
          </w:tcPr>
          <w:p w14:paraId="00001696" w14:textId="77777777" w:rsidR="0030221B" w:rsidRDefault="00000000">
            <w:pPr>
              <w:rPr>
                <w:sz w:val="22"/>
                <w:szCs w:val="22"/>
              </w:rPr>
            </w:pPr>
            <w:r>
              <w:rPr>
                <w:sz w:val="22"/>
                <w:szCs w:val="22"/>
              </w:rPr>
              <w:t>regturndummy_CBG</w:t>
            </w:r>
          </w:p>
        </w:tc>
        <w:tc>
          <w:tcPr>
            <w:tcW w:w="5580" w:type="dxa"/>
            <w:vAlign w:val="center"/>
          </w:tcPr>
          <w:p w14:paraId="00001697" w14:textId="77777777" w:rsidR="0030221B" w:rsidRDefault="00000000">
            <w:pPr>
              <w:rPr>
                <w:sz w:val="22"/>
                <w:szCs w:val="22"/>
              </w:rPr>
            </w:pPr>
            <w:r>
              <w:rPr>
                <w:sz w:val="22"/>
                <w:szCs w:val="22"/>
              </w:rPr>
              <w:t>Regular turnover dummy [CBG]</w:t>
            </w:r>
          </w:p>
        </w:tc>
      </w:tr>
      <w:tr w:rsidR="0030221B" w14:paraId="5D375FD7" w14:textId="77777777">
        <w:tc>
          <w:tcPr>
            <w:tcW w:w="3055" w:type="dxa"/>
            <w:vAlign w:val="center"/>
          </w:tcPr>
          <w:p w14:paraId="00001698" w14:textId="77777777" w:rsidR="0030221B" w:rsidRDefault="00000000">
            <w:pPr>
              <w:rPr>
                <w:sz w:val="22"/>
                <w:szCs w:val="22"/>
              </w:rPr>
            </w:pPr>
            <w:r>
              <w:rPr>
                <w:sz w:val="22"/>
                <w:szCs w:val="22"/>
              </w:rPr>
              <w:t>irregturndummy_CBG</w:t>
            </w:r>
          </w:p>
        </w:tc>
        <w:tc>
          <w:tcPr>
            <w:tcW w:w="5580" w:type="dxa"/>
            <w:vAlign w:val="center"/>
          </w:tcPr>
          <w:p w14:paraId="00001699" w14:textId="77777777" w:rsidR="0030221B" w:rsidRDefault="00000000">
            <w:pPr>
              <w:rPr>
                <w:sz w:val="22"/>
                <w:szCs w:val="22"/>
              </w:rPr>
            </w:pPr>
            <w:r>
              <w:rPr>
                <w:sz w:val="22"/>
                <w:szCs w:val="22"/>
              </w:rPr>
              <w:t>Irregular turnover dummy [CBG]</w:t>
            </w:r>
          </w:p>
        </w:tc>
      </w:tr>
      <w:tr w:rsidR="0030221B" w14:paraId="3064A8A7" w14:textId="77777777">
        <w:tc>
          <w:tcPr>
            <w:tcW w:w="3055" w:type="dxa"/>
            <w:vAlign w:val="center"/>
          </w:tcPr>
          <w:p w14:paraId="0000169A" w14:textId="77777777" w:rsidR="0030221B" w:rsidRDefault="00000000">
            <w:pPr>
              <w:rPr>
                <w:sz w:val="22"/>
                <w:szCs w:val="22"/>
              </w:rPr>
            </w:pPr>
            <w:r>
              <w:rPr>
                <w:sz w:val="22"/>
                <w:szCs w:val="22"/>
              </w:rPr>
              <w:t>timeinoffice_CBG</w:t>
            </w:r>
          </w:p>
        </w:tc>
        <w:tc>
          <w:tcPr>
            <w:tcW w:w="5580" w:type="dxa"/>
            <w:vAlign w:val="center"/>
          </w:tcPr>
          <w:p w14:paraId="0000169B" w14:textId="77777777" w:rsidR="0030221B" w:rsidRDefault="00000000">
            <w:pPr>
              <w:rPr>
                <w:sz w:val="22"/>
                <w:szCs w:val="22"/>
              </w:rPr>
            </w:pPr>
            <w:r>
              <w:rPr>
                <w:sz w:val="22"/>
                <w:szCs w:val="22"/>
              </w:rPr>
              <w:t>Time in office [CBG]</w:t>
            </w:r>
          </w:p>
        </w:tc>
      </w:tr>
      <w:tr w:rsidR="0030221B" w14:paraId="20A6D793" w14:textId="77777777">
        <w:tc>
          <w:tcPr>
            <w:tcW w:w="3055" w:type="dxa"/>
            <w:vAlign w:val="center"/>
          </w:tcPr>
          <w:p w14:paraId="0000169C" w14:textId="77777777" w:rsidR="0030221B" w:rsidRDefault="00000000">
            <w:pPr>
              <w:rPr>
                <w:sz w:val="22"/>
                <w:szCs w:val="22"/>
              </w:rPr>
            </w:pPr>
            <w:r>
              <w:rPr>
                <w:sz w:val="22"/>
                <w:szCs w:val="22"/>
              </w:rPr>
              <w:t>legalduration_CBG</w:t>
            </w:r>
          </w:p>
        </w:tc>
        <w:tc>
          <w:tcPr>
            <w:tcW w:w="5580" w:type="dxa"/>
            <w:vAlign w:val="center"/>
          </w:tcPr>
          <w:p w14:paraId="0000169D" w14:textId="77777777" w:rsidR="0030221B" w:rsidRDefault="00000000">
            <w:pPr>
              <w:rPr>
                <w:sz w:val="22"/>
                <w:szCs w:val="22"/>
              </w:rPr>
            </w:pPr>
            <w:r>
              <w:rPr>
                <w:sz w:val="22"/>
                <w:szCs w:val="22"/>
              </w:rPr>
              <w:t>Legal duration [CBG]</w:t>
            </w:r>
          </w:p>
        </w:tc>
      </w:tr>
    </w:tbl>
    <w:p w14:paraId="0000169E" w14:textId="77777777" w:rsidR="0030221B" w:rsidRDefault="0030221B">
      <w:pPr>
        <w:rPr>
          <w:sz w:val="22"/>
          <w:szCs w:val="22"/>
        </w:rPr>
      </w:pPr>
    </w:p>
    <w:p w14:paraId="0000169F" w14:textId="77777777" w:rsidR="0030221B" w:rsidRDefault="00000000">
      <w:pPr>
        <w:pStyle w:val="Heading2"/>
        <w:rPr>
          <w:rFonts w:ascii="Times New Roman" w:eastAsia="Times New Roman" w:hAnsi="Times New Roman" w:cs="Times New Roman"/>
          <w:sz w:val="22"/>
          <w:szCs w:val="22"/>
        </w:rPr>
      </w:pPr>
      <w:bookmarkStart w:id="129" w:name="_Toc109775492"/>
      <w:r>
        <w:rPr>
          <w:rFonts w:ascii="Times New Roman" w:eastAsia="Times New Roman" w:hAnsi="Times New Roman" w:cs="Times New Roman"/>
          <w:sz w:val="22"/>
          <w:szCs w:val="22"/>
        </w:rPr>
        <w:t>Doing Business</w:t>
      </w:r>
      <w:bookmarkEnd w:id="129"/>
    </w:p>
    <w:tbl>
      <w:tblPr>
        <w:tblStyle w:val="affffffffffffffffffffffffffffffffffffffffffffffffffffffffd"/>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5519"/>
      </w:tblGrid>
      <w:tr w:rsidR="0030221B" w14:paraId="3BA8F220" w14:textId="77777777">
        <w:tc>
          <w:tcPr>
            <w:tcW w:w="3116" w:type="dxa"/>
          </w:tcPr>
          <w:p w14:paraId="000016A0" w14:textId="77777777" w:rsidR="0030221B" w:rsidRDefault="00000000">
            <w:pPr>
              <w:keepNext/>
              <w:rPr>
                <w:b/>
                <w:sz w:val="22"/>
                <w:szCs w:val="22"/>
              </w:rPr>
            </w:pPr>
            <w:r>
              <w:rPr>
                <w:b/>
                <w:sz w:val="22"/>
                <w:szCs w:val="22"/>
              </w:rPr>
              <w:t>Variable</w:t>
            </w:r>
          </w:p>
        </w:tc>
        <w:tc>
          <w:tcPr>
            <w:tcW w:w="5519" w:type="dxa"/>
          </w:tcPr>
          <w:p w14:paraId="000016A1" w14:textId="77777777" w:rsidR="0030221B" w:rsidRDefault="00000000">
            <w:pPr>
              <w:keepNext/>
              <w:rPr>
                <w:b/>
                <w:sz w:val="22"/>
                <w:szCs w:val="22"/>
              </w:rPr>
            </w:pPr>
            <w:r>
              <w:rPr>
                <w:b/>
                <w:sz w:val="22"/>
                <w:szCs w:val="22"/>
              </w:rPr>
              <w:t>Label</w:t>
            </w:r>
          </w:p>
        </w:tc>
      </w:tr>
      <w:tr w:rsidR="0030221B" w14:paraId="5B5D99A7" w14:textId="77777777">
        <w:tc>
          <w:tcPr>
            <w:tcW w:w="3116" w:type="dxa"/>
          </w:tcPr>
          <w:p w14:paraId="000016A2" w14:textId="77777777" w:rsidR="0030221B" w:rsidRDefault="00000000">
            <w:pPr>
              <w:rPr>
                <w:sz w:val="22"/>
                <w:szCs w:val="22"/>
              </w:rPr>
            </w:pPr>
            <w:r>
              <w:rPr>
                <w:sz w:val="22"/>
                <w:szCs w:val="22"/>
              </w:rPr>
              <w:t>rank_BZ</w:t>
            </w:r>
          </w:p>
        </w:tc>
        <w:tc>
          <w:tcPr>
            <w:tcW w:w="5519" w:type="dxa"/>
          </w:tcPr>
          <w:p w14:paraId="000016A3" w14:textId="77777777" w:rsidR="0030221B" w:rsidRDefault="00000000">
            <w:pPr>
              <w:rPr>
                <w:sz w:val="22"/>
                <w:szCs w:val="22"/>
              </w:rPr>
            </w:pPr>
            <w:r>
              <w:rPr>
                <w:sz w:val="22"/>
                <w:szCs w:val="22"/>
              </w:rPr>
              <w:t xml:space="preserve"> Ease of Doing Business Rank [WB_Biz]</w:t>
            </w:r>
          </w:p>
        </w:tc>
      </w:tr>
      <w:tr w:rsidR="0030221B" w14:paraId="30DC8851" w14:textId="77777777">
        <w:tc>
          <w:tcPr>
            <w:tcW w:w="3116" w:type="dxa"/>
          </w:tcPr>
          <w:p w14:paraId="000016A4" w14:textId="77777777" w:rsidR="0030221B" w:rsidRDefault="00000000">
            <w:pPr>
              <w:rPr>
                <w:sz w:val="22"/>
                <w:szCs w:val="22"/>
              </w:rPr>
            </w:pPr>
            <w:r>
              <w:rPr>
                <w:sz w:val="22"/>
                <w:szCs w:val="22"/>
              </w:rPr>
              <w:t>rank_sb_BZ</w:t>
            </w:r>
          </w:p>
        </w:tc>
        <w:tc>
          <w:tcPr>
            <w:tcW w:w="5519" w:type="dxa"/>
          </w:tcPr>
          <w:p w14:paraId="000016A5" w14:textId="77777777" w:rsidR="0030221B" w:rsidRDefault="00000000">
            <w:pPr>
              <w:rPr>
                <w:sz w:val="22"/>
                <w:szCs w:val="22"/>
              </w:rPr>
            </w:pPr>
            <w:r>
              <w:rPr>
                <w:sz w:val="22"/>
                <w:szCs w:val="22"/>
              </w:rPr>
              <w:t xml:space="preserve"> Starting a Business Rank [WB_Biz]</w:t>
            </w:r>
          </w:p>
        </w:tc>
      </w:tr>
      <w:tr w:rsidR="0030221B" w14:paraId="17664D71" w14:textId="77777777">
        <w:tc>
          <w:tcPr>
            <w:tcW w:w="3116" w:type="dxa"/>
          </w:tcPr>
          <w:p w14:paraId="000016A6" w14:textId="77777777" w:rsidR="0030221B" w:rsidRDefault="00000000">
            <w:pPr>
              <w:rPr>
                <w:sz w:val="22"/>
                <w:szCs w:val="22"/>
              </w:rPr>
            </w:pPr>
            <w:r>
              <w:rPr>
                <w:sz w:val="22"/>
                <w:szCs w:val="22"/>
              </w:rPr>
              <w:t>sb_proc_BZ</w:t>
            </w:r>
          </w:p>
        </w:tc>
        <w:tc>
          <w:tcPr>
            <w:tcW w:w="5519" w:type="dxa"/>
          </w:tcPr>
          <w:p w14:paraId="000016A7" w14:textId="77777777" w:rsidR="0030221B" w:rsidRDefault="00000000">
            <w:pPr>
              <w:rPr>
                <w:sz w:val="22"/>
                <w:szCs w:val="22"/>
              </w:rPr>
            </w:pPr>
            <w:r>
              <w:rPr>
                <w:sz w:val="22"/>
                <w:szCs w:val="22"/>
              </w:rPr>
              <w:t xml:space="preserve"> Starting a business, procedures (number) [WB_Biz]</w:t>
            </w:r>
          </w:p>
        </w:tc>
      </w:tr>
      <w:tr w:rsidR="0030221B" w14:paraId="4AB59C80" w14:textId="77777777">
        <w:tc>
          <w:tcPr>
            <w:tcW w:w="3116" w:type="dxa"/>
          </w:tcPr>
          <w:p w14:paraId="000016A8" w14:textId="77777777" w:rsidR="0030221B" w:rsidRDefault="00000000">
            <w:pPr>
              <w:rPr>
                <w:sz w:val="22"/>
                <w:szCs w:val="22"/>
              </w:rPr>
            </w:pPr>
            <w:r>
              <w:rPr>
                <w:sz w:val="22"/>
                <w:szCs w:val="22"/>
              </w:rPr>
              <w:t>sb_time_BZ</w:t>
            </w:r>
          </w:p>
        </w:tc>
        <w:tc>
          <w:tcPr>
            <w:tcW w:w="5519" w:type="dxa"/>
          </w:tcPr>
          <w:p w14:paraId="000016A9" w14:textId="77777777" w:rsidR="0030221B" w:rsidRDefault="00000000">
            <w:pPr>
              <w:rPr>
                <w:sz w:val="22"/>
                <w:szCs w:val="22"/>
              </w:rPr>
            </w:pPr>
            <w:r>
              <w:rPr>
                <w:sz w:val="22"/>
                <w:szCs w:val="22"/>
              </w:rPr>
              <w:t xml:space="preserve"> Starting a business, time (days) [WB_Biz]</w:t>
            </w:r>
          </w:p>
        </w:tc>
      </w:tr>
      <w:tr w:rsidR="0030221B" w14:paraId="3441BA09" w14:textId="77777777">
        <w:tc>
          <w:tcPr>
            <w:tcW w:w="3116" w:type="dxa"/>
          </w:tcPr>
          <w:p w14:paraId="000016AA" w14:textId="77777777" w:rsidR="0030221B" w:rsidRDefault="00000000">
            <w:pPr>
              <w:rPr>
                <w:sz w:val="22"/>
                <w:szCs w:val="22"/>
              </w:rPr>
            </w:pPr>
            <w:r>
              <w:rPr>
                <w:sz w:val="22"/>
                <w:szCs w:val="22"/>
              </w:rPr>
              <w:t>sb_cost_BZ</w:t>
            </w:r>
          </w:p>
        </w:tc>
        <w:tc>
          <w:tcPr>
            <w:tcW w:w="5519" w:type="dxa"/>
          </w:tcPr>
          <w:p w14:paraId="000016AB" w14:textId="77777777" w:rsidR="0030221B" w:rsidRDefault="00000000">
            <w:pPr>
              <w:rPr>
                <w:sz w:val="22"/>
                <w:szCs w:val="22"/>
              </w:rPr>
            </w:pPr>
            <w:r>
              <w:rPr>
                <w:sz w:val="22"/>
                <w:szCs w:val="22"/>
              </w:rPr>
              <w:t xml:space="preserve"> Starting a business, cost (% of income per capita) [WB_Biz]</w:t>
            </w:r>
          </w:p>
        </w:tc>
      </w:tr>
      <w:tr w:rsidR="0030221B" w14:paraId="588AB573" w14:textId="77777777">
        <w:tc>
          <w:tcPr>
            <w:tcW w:w="3116" w:type="dxa"/>
          </w:tcPr>
          <w:p w14:paraId="000016AC" w14:textId="77777777" w:rsidR="0030221B" w:rsidRDefault="00000000">
            <w:pPr>
              <w:rPr>
                <w:sz w:val="22"/>
                <w:szCs w:val="22"/>
              </w:rPr>
            </w:pPr>
            <w:r>
              <w:rPr>
                <w:sz w:val="22"/>
                <w:szCs w:val="22"/>
              </w:rPr>
              <w:t>sb_paid_BZ</w:t>
            </w:r>
          </w:p>
        </w:tc>
        <w:tc>
          <w:tcPr>
            <w:tcW w:w="5519" w:type="dxa"/>
          </w:tcPr>
          <w:p w14:paraId="000016AD" w14:textId="77777777" w:rsidR="0030221B" w:rsidRDefault="00000000">
            <w:pPr>
              <w:rPr>
                <w:sz w:val="22"/>
                <w:szCs w:val="22"/>
              </w:rPr>
            </w:pPr>
            <w:r>
              <w:rPr>
                <w:sz w:val="22"/>
                <w:szCs w:val="22"/>
              </w:rPr>
              <w:t xml:space="preserve"> Starting a business, paid in min. cap (% of income per capita) [WB_Biz]</w:t>
            </w:r>
          </w:p>
        </w:tc>
      </w:tr>
      <w:tr w:rsidR="0030221B" w14:paraId="5C5FCFDF" w14:textId="77777777">
        <w:tc>
          <w:tcPr>
            <w:tcW w:w="3116" w:type="dxa"/>
          </w:tcPr>
          <w:p w14:paraId="000016AE" w14:textId="77777777" w:rsidR="0030221B" w:rsidRDefault="00000000">
            <w:pPr>
              <w:rPr>
                <w:sz w:val="22"/>
                <w:szCs w:val="22"/>
              </w:rPr>
            </w:pPr>
            <w:r>
              <w:rPr>
                <w:sz w:val="22"/>
                <w:szCs w:val="22"/>
              </w:rPr>
              <w:t>rank_cp_BZ</w:t>
            </w:r>
          </w:p>
        </w:tc>
        <w:tc>
          <w:tcPr>
            <w:tcW w:w="5519" w:type="dxa"/>
          </w:tcPr>
          <w:p w14:paraId="000016AF" w14:textId="77777777" w:rsidR="0030221B" w:rsidRDefault="00000000">
            <w:pPr>
              <w:rPr>
                <w:sz w:val="22"/>
                <w:szCs w:val="22"/>
              </w:rPr>
            </w:pPr>
            <w:r>
              <w:rPr>
                <w:sz w:val="22"/>
                <w:szCs w:val="22"/>
              </w:rPr>
              <w:t xml:space="preserve"> Dealing with Construction Permits Rank [WB_Biz]</w:t>
            </w:r>
          </w:p>
        </w:tc>
      </w:tr>
      <w:tr w:rsidR="0030221B" w14:paraId="62B688B5" w14:textId="77777777">
        <w:tc>
          <w:tcPr>
            <w:tcW w:w="3116" w:type="dxa"/>
          </w:tcPr>
          <w:p w14:paraId="000016B0" w14:textId="77777777" w:rsidR="0030221B" w:rsidRDefault="00000000">
            <w:pPr>
              <w:rPr>
                <w:sz w:val="22"/>
                <w:szCs w:val="22"/>
              </w:rPr>
            </w:pPr>
            <w:r>
              <w:rPr>
                <w:sz w:val="22"/>
                <w:szCs w:val="22"/>
              </w:rPr>
              <w:lastRenderedPageBreak/>
              <w:t>cp_proc_BZ</w:t>
            </w:r>
          </w:p>
        </w:tc>
        <w:tc>
          <w:tcPr>
            <w:tcW w:w="5519" w:type="dxa"/>
          </w:tcPr>
          <w:p w14:paraId="000016B1" w14:textId="77777777" w:rsidR="0030221B" w:rsidRDefault="00000000">
            <w:pPr>
              <w:rPr>
                <w:sz w:val="22"/>
                <w:szCs w:val="22"/>
              </w:rPr>
            </w:pPr>
            <w:r>
              <w:rPr>
                <w:sz w:val="22"/>
                <w:szCs w:val="22"/>
              </w:rPr>
              <w:t xml:space="preserve"> Dealing with Construction Permits, procedures (number) [WB_Biz]</w:t>
            </w:r>
          </w:p>
        </w:tc>
      </w:tr>
      <w:tr w:rsidR="0030221B" w14:paraId="0FA77AC6" w14:textId="77777777">
        <w:tc>
          <w:tcPr>
            <w:tcW w:w="3116" w:type="dxa"/>
          </w:tcPr>
          <w:p w14:paraId="000016B2" w14:textId="77777777" w:rsidR="0030221B" w:rsidRDefault="00000000">
            <w:pPr>
              <w:rPr>
                <w:sz w:val="22"/>
                <w:szCs w:val="22"/>
              </w:rPr>
            </w:pPr>
            <w:r>
              <w:rPr>
                <w:sz w:val="22"/>
                <w:szCs w:val="22"/>
              </w:rPr>
              <w:t>cp_time_BZ</w:t>
            </w:r>
          </w:p>
        </w:tc>
        <w:tc>
          <w:tcPr>
            <w:tcW w:w="5519" w:type="dxa"/>
          </w:tcPr>
          <w:p w14:paraId="000016B3" w14:textId="77777777" w:rsidR="0030221B" w:rsidRDefault="00000000">
            <w:pPr>
              <w:rPr>
                <w:sz w:val="22"/>
                <w:szCs w:val="22"/>
              </w:rPr>
            </w:pPr>
            <w:r>
              <w:rPr>
                <w:sz w:val="22"/>
                <w:szCs w:val="22"/>
              </w:rPr>
              <w:t xml:space="preserve"> Dealing with Construction Permits, time (days) [WB_Biz]</w:t>
            </w:r>
          </w:p>
        </w:tc>
      </w:tr>
      <w:tr w:rsidR="0030221B" w14:paraId="271DAA70" w14:textId="77777777">
        <w:tc>
          <w:tcPr>
            <w:tcW w:w="3116" w:type="dxa"/>
          </w:tcPr>
          <w:p w14:paraId="000016B4" w14:textId="77777777" w:rsidR="0030221B" w:rsidRDefault="00000000">
            <w:pPr>
              <w:rPr>
                <w:sz w:val="22"/>
                <w:szCs w:val="22"/>
              </w:rPr>
            </w:pPr>
            <w:r>
              <w:rPr>
                <w:sz w:val="22"/>
                <w:szCs w:val="22"/>
              </w:rPr>
              <w:t>cp_cost_BZ</w:t>
            </w:r>
          </w:p>
        </w:tc>
        <w:tc>
          <w:tcPr>
            <w:tcW w:w="5519" w:type="dxa"/>
          </w:tcPr>
          <w:p w14:paraId="000016B5" w14:textId="77777777" w:rsidR="0030221B" w:rsidRDefault="00000000">
            <w:pPr>
              <w:rPr>
                <w:sz w:val="22"/>
                <w:szCs w:val="22"/>
              </w:rPr>
            </w:pPr>
            <w:r>
              <w:rPr>
                <w:sz w:val="22"/>
                <w:szCs w:val="22"/>
              </w:rPr>
              <w:t xml:space="preserve"> Dealing with Construction Permits, cost (% of income per capita) [WB_Biz]</w:t>
            </w:r>
          </w:p>
        </w:tc>
      </w:tr>
      <w:tr w:rsidR="0030221B" w14:paraId="3820607B" w14:textId="77777777">
        <w:tc>
          <w:tcPr>
            <w:tcW w:w="3116" w:type="dxa"/>
          </w:tcPr>
          <w:p w14:paraId="000016B6" w14:textId="77777777" w:rsidR="0030221B" w:rsidRDefault="00000000">
            <w:pPr>
              <w:rPr>
                <w:sz w:val="22"/>
                <w:szCs w:val="22"/>
              </w:rPr>
            </w:pPr>
            <w:r>
              <w:rPr>
                <w:sz w:val="22"/>
                <w:szCs w:val="22"/>
              </w:rPr>
              <w:t>rank_ge_BZ</w:t>
            </w:r>
          </w:p>
        </w:tc>
        <w:tc>
          <w:tcPr>
            <w:tcW w:w="5519" w:type="dxa"/>
          </w:tcPr>
          <w:p w14:paraId="000016B7" w14:textId="77777777" w:rsidR="0030221B" w:rsidRDefault="00000000">
            <w:pPr>
              <w:rPr>
                <w:sz w:val="22"/>
                <w:szCs w:val="22"/>
              </w:rPr>
            </w:pPr>
            <w:r>
              <w:rPr>
                <w:sz w:val="22"/>
                <w:szCs w:val="22"/>
              </w:rPr>
              <w:t xml:space="preserve"> Getting Electricity Rank [WB_Biz]</w:t>
            </w:r>
          </w:p>
        </w:tc>
      </w:tr>
      <w:tr w:rsidR="0030221B" w14:paraId="4D2227B3" w14:textId="77777777">
        <w:tc>
          <w:tcPr>
            <w:tcW w:w="3116" w:type="dxa"/>
          </w:tcPr>
          <w:p w14:paraId="000016B8" w14:textId="77777777" w:rsidR="0030221B" w:rsidRDefault="00000000">
            <w:pPr>
              <w:rPr>
                <w:sz w:val="22"/>
                <w:szCs w:val="22"/>
              </w:rPr>
            </w:pPr>
            <w:r>
              <w:rPr>
                <w:sz w:val="22"/>
                <w:szCs w:val="22"/>
              </w:rPr>
              <w:t>ge_proc_BZ</w:t>
            </w:r>
          </w:p>
        </w:tc>
        <w:tc>
          <w:tcPr>
            <w:tcW w:w="5519" w:type="dxa"/>
          </w:tcPr>
          <w:p w14:paraId="000016B9" w14:textId="77777777" w:rsidR="0030221B" w:rsidRDefault="00000000">
            <w:pPr>
              <w:rPr>
                <w:sz w:val="22"/>
                <w:szCs w:val="22"/>
              </w:rPr>
            </w:pPr>
            <w:r>
              <w:rPr>
                <w:sz w:val="22"/>
                <w:szCs w:val="22"/>
              </w:rPr>
              <w:t xml:space="preserve"> Getting Electricity, procedures (number) [WB_Biz]</w:t>
            </w:r>
          </w:p>
        </w:tc>
      </w:tr>
      <w:tr w:rsidR="0030221B" w14:paraId="3259CFC6" w14:textId="77777777">
        <w:tc>
          <w:tcPr>
            <w:tcW w:w="3116" w:type="dxa"/>
          </w:tcPr>
          <w:p w14:paraId="000016BA" w14:textId="77777777" w:rsidR="0030221B" w:rsidRDefault="00000000">
            <w:pPr>
              <w:rPr>
                <w:sz w:val="22"/>
                <w:szCs w:val="22"/>
              </w:rPr>
            </w:pPr>
            <w:r>
              <w:rPr>
                <w:sz w:val="22"/>
                <w:szCs w:val="22"/>
              </w:rPr>
              <w:t>ge_time_BZ</w:t>
            </w:r>
          </w:p>
        </w:tc>
        <w:tc>
          <w:tcPr>
            <w:tcW w:w="5519" w:type="dxa"/>
          </w:tcPr>
          <w:p w14:paraId="000016BB" w14:textId="77777777" w:rsidR="0030221B" w:rsidRDefault="00000000">
            <w:pPr>
              <w:rPr>
                <w:sz w:val="22"/>
                <w:szCs w:val="22"/>
              </w:rPr>
            </w:pPr>
            <w:r>
              <w:rPr>
                <w:sz w:val="22"/>
                <w:szCs w:val="22"/>
              </w:rPr>
              <w:t xml:space="preserve"> Getting Electricity, time (days) [WB_Biz]</w:t>
            </w:r>
          </w:p>
        </w:tc>
      </w:tr>
      <w:tr w:rsidR="0030221B" w14:paraId="3A84BF4A" w14:textId="77777777">
        <w:tc>
          <w:tcPr>
            <w:tcW w:w="3116" w:type="dxa"/>
          </w:tcPr>
          <w:p w14:paraId="000016BC" w14:textId="77777777" w:rsidR="0030221B" w:rsidRDefault="00000000">
            <w:pPr>
              <w:rPr>
                <w:sz w:val="22"/>
                <w:szCs w:val="22"/>
              </w:rPr>
            </w:pPr>
            <w:r>
              <w:rPr>
                <w:sz w:val="22"/>
                <w:szCs w:val="22"/>
              </w:rPr>
              <w:t>ge_cost_BZ</w:t>
            </w:r>
          </w:p>
        </w:tc>
        <w:tc>
          <w:tcPr>
            <w:tcW w:w="5519" w:type="dxa"/>
          </w:tcPr>
          <w:p w14:paraId="000016BD" w14:textId="77777777" w:rsidR="0030221B" w:rsidRDefault="00000000">
            <w:pPr>
              <w:rPr>
                <w:sz w:val="22"/>
                <w:szCs w:val="22"/>
              </w:rPr>
            </w:pPr>
            <w:r>
              <w:rPr>
                <w:sz w:val="22"/>
                <w:szCs w:val="22"/>
              </w:rPr>
              <w:t xml:space="preserve"> Getting Electricity, cost (% of income per capita) [WB_Biz]</w:t>
            </w:r>
          </w:p>
        </w:tc>
      </w:tr>
      <w:tr w:rsidR="0030221B" w14:paraId="11AB43FD" w14:textId="77777777">
        <w:tc>
          <w:tcPr>
            <w:tcW w:w="3116" w:type="dxa"/>
          </w:tcPr>
          <w:p w14:paraId="000016BE" w14:textId="77777777" w:rsidR="0030221B" w:rsidRDefault="00000000">
            <w:pPr>
              <w:rPr>
                <w:sz w:val="22"/>
                <w:szCs w:val="22"/>
              </w:rPr>
            </w:pPr>
            <w:r>
              <w:rPr>
                <w:sz w:val="22"/>
                <w:szCs w:val="22"/>
              </w:rPr>
              <w:t>rank_rp_BZ</w:t>
            </w:r>
          </w:p>
        </w:tc>
        <w:tc>
          <w:tcPr>
            <w:tcW w:w="5519" w:type="dxa"/>
          </w:tcPr>
          <w:p w14:paraId="000016BF" w14:textId="77777777" w:rsidR="0030221B" w:rsidRDefault="00000000">
            <w:pPr>
              <w:rPr>
                <w:sz w:val="22"/>
                <w:szCs w:val="22"/>
              </w:rPr>
            </w:pPr>
            <w:r>
              <w:rPr>
                <w:sz w:val="22"/>
                <w:szCs w:val="22"/>
              </w:rPr>
              <w:t xml:space="preserve"> Registering Property Rank [WB_Biz]</w:t>
            </w:r>
          </w:p>
        </w:tc>
      </w:tr>
      <w:tr w:rsidR="0030221B" w14:paraId="725C0D09" w14:textId="77777777">
        <w:tc>
          <w:tcPr>
            <w:tcW w:w="3116" w:type="dxa"/>
          </w:tcPr>
          <w:p w14:paraId="000016C0" w14:textId="77777777" w:rsidR="0030221B" w:rsidRDefault="00000000">
            <w:pPr>
              <w:rPr>
                <w:sz w:val="22"/>
                <w:szCs w:val="22"/>
              </w:rPr>
            </w:pPr>
            <w:r>
              <w:rPr>
                <w:sz w:val="22"/>
                <w:szCs w:val="22"/>
              </w:rPr>
              <w:t>rp_proc_BZ</w:t>
            </w:r>
          </w:p>
        </w:tc>
        <w:tc>
          <w:tcPr>
            <w:tcW w:w="5519" w:type="dxa"/>
          </w:tcPr>
          <w:p w14:paraId="000016C1" w14:textId="77777777" w:rsidR="0030221B" w:rsidRDefault="00000000">
            <w:pPr>
              <w:rPr>
                <w:sz w:val="22"/>
                <w:szCs w:val="22"/>
              </w:rPr>
            </w:pPr>
            <w:r>
              <w:rPr>
                <w:sz w:val="22"/>
                <w:szCs w:val="22"/>
              </w:rPr>
              <w:t xml:space="preserve"> Registering Property, procedures (number) [WB_Biz]</w:t>
            </w:r>
          </w:p>
        </w:tc>
      </w:tr>
      <w:tr w:rsidR="0030221B" w14:paraId="506D0116" w14:textId="77777777">
        <w:tc>
          <w:tcPr>
            <w:tcW w:w="3116" w:type="dxa"/>
          </w:tcPr>
          <w:p w14:paraId="000016C2" w14:textId="77777777" w:rsidR="0030221B" w:rsidRDefault="00000000">
            <w:pPr>
              <w:rPr>
                <w:sz w:val="22"/>
                <w:szCs w:val="22"/>
              </w:rPr>
            </w:pPr>
            <w:r>
              <w:rPr>
                <w:sz w:val="22"/>
                <w:szCs w:val="22"/>
              </w:rPr>
              <w:t>rp_time_BZ</w:t>
            </w:r>
          </w:p>
        </w:tc>
        <w:tc>
          <w:tcPr>
            <w:tcW w:w="5519" w:type="dxa"/>
          </w:tcPr>
          <w:p w14:paraId="000016C3" w14:textId="77777777" w:rsidR="0030221B" w:rsidRDefault="00000000">
            <w:pPr>
              <w:rPr>
                <w:sz w:val="22"/>
                <w:szCs w:val="22"/>
              </w:rPr>
            </w:pPr>
            <w:r>
              <w:rPr>
                <w:sz w:val="22"/>
                <w:szCs w:val="22"/>
              </w:rPr>
              <w:t xml:space="preserve"> Registering Property, time (days) [WB_Biz]</w:t>
            </w:r>
          </w:p>
        </w:tc>
      </w:tr>
      <w:tr w:rsidR="0030221B" w14:paraId="00CF9BB6" w14:textId="77777777">
        <w:tc>
          <w:tcPr>
            <w:tcW w:w="3116" w:type="dxa"/>
          </w:tcPr>
          <w:p w14:paraId="000016C4" w14:textId="77777777" w:rsidR="0030221B" w:rsidRDefault="00000000">
            <w:pPr>
              <w:rPr>
                <w:sz w:val="22"/>
                <w:szCs w:val="22"/>
              </w:rPr>
            </w:pPr>
            <w:r>
              <w:rPr>
                <w:sz w:val="22"/>
                <w:szCs w:val="22"/>
              </w:rPr>
              <w:t>rp_cost_BZ</w:t>
            </w:r>
          </w:p>
        </w:tc>
        <w:tc>
          <w:tcPr>
            <w:tcW w:w="5519" w:type="dxa"/>
          </w:tcPr>
          <w:p w14:paraId="000016C5" w14:textId="77777777" w:rsidR="0030221B" w:rsidRDefault="00000000">
            <w:pPr>
              <w:rPr>
                <w:sz w:val="22"/>
                <w:szCs w:val="22"/>
              </w:rPr>
            </w:pPr>
            <w:r>
              <w:rPr>
                <w:sz w:val="22"/>
                <w:szCs w:val="22"/>
              </w:rPr>
              <w:t xml:space="preserve"> Registering Property, cost (% of income per capita) [WB_Biz]</w:t>
            </w:r>
          </w:p>
        </w:tc>
      </w:tr>
      <w:tr w:rsidR="0030221B" w14:paraId="37954C1E" w14:textId="77777777">
        <w:tc>
          <w:tcPr>
            <w:tcW w:w="3116" w:type="dxa"/>
          </w:tcPr>
          <w:p w14:paraId="000016C6" w14:textId="77777777" w:rsidR="0030221B" w:rsidRDefault="00000000">
            <w:pPr>
              <w:rPr>
                <w:sz w:val="22"/>
                <w:szCs w:val="22"/>
              </w:rPr>
            </w:pPr>
            <w:r>
              <w:rPr>
                <w:sz w:val="22"/>
                <w:szCs w:val="22"/>
              </w:rPr>
              <w:t>rank_gc_BZ</w:t>
            </w:r>
          </w:p>
        </w:tc>
        <w:tc>
          <w:tcPr>
            <w:tcW w:w="5519" w:type="dxa"/>
          </w:tcPr>
          <w:p w14:paraId="000016C7" w14:textId="77777777" w:rsidR="0030221B" w:rsidRDefault="00000000">
            <w:pPr>
              <w:rPr>
                <w:sz w:val="22"/>
                <w:szCs w:val="22"/>
              </w:rPr>
            </w:pPr>
            <w:r>
              <w:rPr>
                <w:sz w:val="22"/>
                <w:szCs w:val="22"/>
              </w:rPr>
              <w:t xml:space="preserve"> Getting Credit Rank [WB_Biz]</w:t>
            </w:r>
          </w:p>
        </w:tc>
      </w:tr>
      <w:tr w:rsidR="0030221B" w14:paraId="7595DACF" w14:textId="77777777">
        <w:tc>
          <w:tcPr>
            <w:tcW w:w="3116" w:type="dxa"/>
          </w:tcPr>
          <w:p w14:paraId="000016C8" w14:textId="77777777" w:rsidR="0030221B" w:rsidRDefault="00000000">
            <w:pPr>
              <w:rPr>
                <w:sz w:val="22"/>
                <w:szCs w:val="22"/>
              </w:rPr>
            </w:pPr>
            <w:r>
              <w:rPr>
                <w:sz w:val="22"/>
                <w:szCs w:val="22"/>
              </w:rPr>
              <w:t>gc_legal_BZ</w:t>
            </w:r>
          </w:p>
        </w:tc>
        <w:tc>
          <w:tcPr>
            <w:tcW w:w="5519" w:type="dxa"/>
          </w:tcPr>
          <w:p w14:paraId="000016C9" w14:textId="77777777" w:rsidR="0030221B" w:rsidRDefault="00000000">
            <w:pPr>
              <w:rPr>
                <w:sz w:val="22"/>
                <w:szCs w:val="22"/>
              </w:rPr>
            </w:pPr>
            <w:r>
              <w:rPr>
                <w:sz w:val="22"/>
                <w:szCs w:val="22"/>
              </w:rPr>
              <w:t xml:space="preserve"> Getting Credit, strength of legal rights index (0-10) [WB_Biz]</w:t>
            </w:r>
          </w:p>
        </w:tc>
      </w:tr>
      <w:tr w:rsidR="0030221B" w14:paraId="10F8408C" w14:textId="77777777">
        <w:tc>
          <w:tcPr>
            <w:tcW w:w="3116" w:type="dxa"/>
          </w:tcPr>
          <w:p w14:paraId="000016CA" w14:textId="77777777" w:rsidR="0030221B" w:rsidRDefault="00000000">
            <w:pPr>
              <w:rPr>
                <w:sz w:val="22"/>
                <w:szCs w:val="22"/>
              </w:rPr>
            </w:pPr>
            <w:r>
              <w:rPr>
                <w:sz w:val="22"/>
                <w:szCs w:val="22"/>
              </w:rPr>
              <w:t>gc_legal_old_BZ</w:t>
            </w:r>
          </w:p>
        </w:tc>
        <w:tc>
          <w:tcPr>
            <w:tcW w:w="5519" w:type="dxa"/>
          </w:tcPr>
          <w:p w14:paraId="000016CB" w14:textId="77777777" w:rsidR="0030221B" w:rsidRDefault="00000000">
            <w:pPr>
              <w:rPr>
                <w:sz w:val="22"/>
                <w:szCs w:val="22"/>
              </w:rPr>
            </w:pPr>
            <w:r>
              <w:rPr>
                <w:sz w:val="22"/>
                <w:szCs w:val="22"/>
              </w:rPr>
              <w:t>Getting Credit, strength of legal rights index (0-10) old methodology [WB_Biz]</w:t>
            </w:r>
          </w:p>
        </w:tc>
      </w:tr>
      <w:tr w:rsidR="0030221B" w14:paraId="1ED0EC64" w14:textId="77777777">
        <w:tc>
          <w:tcPr>
            <w:tcW w:w="3116" w:type="dxa"/>
          </w:tcPr>
          <w:p w14:paraId="000016CC" w14:textId="77777777" w:rsidR="0030221B" w:rsidRDefault="00000000">
            <w:pPr>
              <w:rPr>
                <w:sz w:val="22"/>
                <w:szCs w:val="22"/>
              </w:rPr>
            </w:pPr>
            <w:r>
              <w:rPr>
                <w:sz w:val="22"/>
                <w:szCs w:val="22"/>
              </w:rPr>
              <w:t>gc_info_BZ</w:t>
            </w:r>
          </w:p>
        </w:tc>
        <w:tc>
          <w:tcPr>
            <w:tcW w:w="5519" w:type="dxa"/>
          </w:tcPr>
          <w:p w14:paraId="000016CD" w14:textId="77777777" w:rsidR="0030221B" w:rsidRDefault="00000000">
            <w:pPr>
              <w:rPr>
                <w:sz w:val="22"/>
                <w:szCs w:val="22"/>
              </w:rPr>
            </w:pPr>
            <w:r>
              <w:rPr>
                <w:sz w:val="22"/>
                <w:szCs w:val="22"/>
              </w:rPr>
              <w:t xml:space="preserve"> Getting Credit, depth of credit information index (0-8) [WB_Biz]</w:t>
            </w:r>
          </w:p>
        </w:tc>
      </w:tr>
      <w:tr w:rsidR="0030221B" w14:paraId="50096E47" w14:textId="77777777">
        <w:tc>
          <w:tcPr>
            <w:tcW w:w="3116" w:type="dxa"/>
          </w:tcPr>
          <w:p w14:paraId="000016CE" w14:textId="77777777" w:rsidR="0030221B" w:rsidRDefault="00000000">
            <w:pPr>
              <w:rPr>
                <w:sz w:val="22"/>
                <w:szCs w:val="22"/>
              </w:rPr>
            </w:pPr>
            <w:r>
              <w:rPr>
                <w:sz w:val="22"/>
                <w:szCs w:val="22"/>
              </w:rPr>
              <w:t>gc_info_old_BZ</w:t>
            </w:r>
          </w:p>
        </w:tc>
        <w:tc>
          <w:tcPr>
            <w:tcW w:w="5519" w:type="dxa"/>
          </w:tcPr>
          <w:p w14:paraId="000016CF" w14:textId="77777777" w:rsidR="0030221B" w:rsidRDefault="00000000">
            <w:pPr>
              <w:rPr>
                <w:sz w:val="22"/>
                <w:szCs w:val="22"/>
              </w:rPr>
            </w:pPr>
            <w:r>
              <w:rPr>
                <w:sz w:val="22"/>
                <w:szCs w:val="22"/>
              </w:rPr>
              <w:t>Getting Credit, depth of credit information index (0-6) old methodology [WB_Biz]</w:t>
            </w:r>
          </w:p>
        </w:tc>
      </w:tr>
      <w:tr w:rsidR="0030221B" w14:paraId="14D86B3E" w14:textId="77777777">
        <w:tc>
          <w:tcPr>
            <w:tcW w:w="3116" w:type="dxa"/>
          </w:tcPr>
          <w:p w14:paraId="000016D0" w14:textId="77777777" w:rsidR="0030221B" w:rsidRDefault="00000000">
            <w:pPr>
              <w:rPr>
                <w:sz w:val="22"/>
                <w:szCs w:val="22"/>
              </w:rPr>
            </w:pPr>
            <w:r>
              <w:rPr>
                <w:sz w:val="22"/>
                <w:szCs w:val="22"/>
              </w:rPr>
              <w:t>gc_pub_BZ</w:t>
            </w:r>
          </w:p>
        </w:tc>
        <w:tc>
          <w:tcPr>
            <w:tcW w:w="5519" w:type="dxa"/>
          </w:tcPr>
          <w:p w14:paraId="000016D1" w14:textId="77777777" w:rsidR="0030221B" w:rsidRDefault="00000000">
            <w:pPr>
              <w:rPr>
                <w:sz w:val="22"/>
                <w:szCs w:val="22"/>
              </w:rPr>
            </w:pPr>
            <w:r>
              <w:rPr>
                <w:sz w:val="22"/>
                <w:szCs w:val="22"/>
              </w:rPr>
              <w:t xml:space="preserve"> Getting Credit, public registry coverage (% of adults) [WB_Biz]</w:t>
            </w:r>
          </w:p>
        </w:tc>
      </w:tr>
      <w:tr w:rsidR="0030221B" w14:paraId="4D96EE02" w14:textId="77777777">
        <w:tc>
          <w:tcPr>
            <w:tcW w:w="3116" w:type="dxa"/>
          </w:tcPr>
          <w:p w14:paraId="000016D2" w14:textId="77777777" w:rsidR="0030221B" w:rsidRDefault="00000000">
            <w:pPr>
              <w:rPr>
                <w:sz w:val="22"/>
                <w:szCs w:val="22"/>
              </w:rPr>
            </w:pPr>
            <w:r>
              <w:rPr>
                <w:sz w:val="22"/>
                <w:szCs w:val="22"/>
              </w:rPr>
              <w:t>gc_priv_BZ</w:t>
            </w:r>
          </w:p>
        </w:tc>
        <w:tc>
          <w:tcPr>
            <w:tcW w:w="5519" w:type="dxa"/>
          </w:tcPr>
          <w:p w14:paraId="000016D3" w14:textId="77777777" w:rsidR="0030221B" w:rsidRDefault="00000000">
            <w:pPr>
              <w:rPr>
                <w:sz w:val="22"/>
                <w:szCs w:val="22"/>
              </w:rPr>
            </w:pPr>
            <w:r>
              <w:rPr>
                <w:sz w:val="22"/>
                <w:szCs w:val="22"/>
              </w:rPr>
              <w:t xml:space="preserve"> Getting Credit, private bureau coverage (% of adults) [WB_Biz]</w:t>
            </w:r>
          </w:p>
        </w:tc>
      </w:tr>
      <w:tr w:rsidR="0030221B" w14:paraId="32359D51" w14:textId="77777777">
        <w:tc>
          <w:tcPr>
            <w:tcW w:w="3116" w:type="dxa"/>
          </w:tcPr>
          <w:p w14:paraId="000016D4" w14:textId="77777777" w:rsidR="0030221B" w:rsidRDefault="00000000">
            <w:pPr>
              <w:rPr>
                <w:sz w:val="22"/>
                <w:szCs w:val="22"/>
              </w:rPr>
            </w:pPr>
            <w:r>
              <w:rPr>
                <w:sz w:val="22"/>
                <w:szCs w:val="22"/>
              </w:rPr>
              <w:t>rank_pi_BZ</w:t>
            </w:r>
          </w:p>
        </w:tc>
        <w:tc>
          <w:tcPr>
            <w:tcW w:w="5519" w:type="dxa"/>
          </w:tcPr>
          <w:p w14:paraId="000016D5" w14:textId="77777777" w:rsidR="0030221B" w:rsidRDefault="00000000">
            <w:pPr>
              <w:rPr>
                <w:sz w:val="22"/>
                <w:szCs w:val="22"/>
              </w:rPr>
            </w:pPr>
            <w:r>
              <w:rPr>
                <w:sz w:val="22"/>
                <w:szCs w:val="22"/>
              </w:rPr>
              <w:t xml:space="preserve"> Protecting Investors Rank [WB_Biz] </w:t>
            </w:r>
          </w:p>
        </w:tc>
      </w:tr>
      <w:tr w:rsidR="0030221B" w14:paraId="4DE0F70E" w14:textId="77777777">
        <w:tc>
          <w:tcPr>
            <w:tcW w:w="3116" w:type="dxa"/>
          </w:tcPr>
          <w:p w14:paraId="000016D6" w14:textId="77777777" w:rsidR="0030221B" w:rsidRDefault="00000000">
            <w:pPr>
              <w:rPr>
                <w:sz w:val="22"/>
                <w:szCs w:val="22"/>
              </w:rPr>
            </w:pPr>
            <w:r>
              <w:rPr>
                <w:sz w:val="22"/>
                <w:szCs w:val="22"/>
              </w:rPr>
              <w:t>pi_disc_BZ</w:t>
            </w:r>
          </w:p>
        </w:tc>
        <w:tc>
          <w:tcPr>
            <w:tcW w:w="5519" w:type="dxa"/>
          </w:tcPr>
          <w:p w14:paraId="000016D7" w14:textId="77777777" w:rsidR="0030221B" w:rsidRDefault="00000000">
            <w:pPr>
              <w:rPr>
                <w:sz w:val="22"/>
                <w:szCs w:val="22"/>
              </w:rPr>
            </w:pPr>
            <w:r>
              <w:rPr>
                <w:sz w:val="22"/>
                <w:szCs w:val="22"/>
              </w:rPr>
              <w:t xml:space="preserve"> Protecting Investors, extent of disclosure index (0-10) [WB_Biz]</w:t>
            </w:r>
          </w:p>
        </w:tc>
      </w:tr>
      <w:tr w:rsidR="0030221B" w14:paraId="4A72AAA1" w14:textId="77777777">
        <w:tc>
          <w:tcPr>
            <w:tcW w:w="3116" w:type="dxa"/>
          </w:tcPr>
          <w:p w14:paraId="000016D8" w14:textId="77777777" w:rsidR="0030221B" w:rsidRDefault="00000000">
            <w:pPr>
              <w:rPr>
                <w:sz w:val="22"/>
                <w:szCs w:val="22"/>
              </w:rPr>
            </w:pPr>
            <w:r>
              <w:rPr>
                <w:sz w:val="22"/>
                <w:szCs w:val="22"/>
              </w:rPr>
              <w:t>pi_dl_BZ</w:t>
            </w:r>
          </w:p>
        </w:tc>
        <w:tc>
          <w:tcPr>
            <w:tcW w:w="5519" w:type="dxa"/>
          </w:tcPr>
          <w:p w14:paraId="000016D9" w14:textId="77777777" w:rsidR="0030221B" w:rsidRDefault="00000000">
            <w:pPr>
              <w:rPr>
                <w:sz w:val="22"/>
                <w:szCs w:val="22"/>
              </w:rPr>
            </w:pPr>
            <w:r>
              <w:rPr>
                <w:sz w:val="22"/>
                <w:szCs w:val="22"/>
              </w:rPr>
              <w:t xml:space="preserve">  Protecting Investors, extent of director liability index (0-10) [WB_Biz]</w:t>
            </w:r>
          </w:p>
        </w:tc>
      </w:tr>
      <w:tr w:rsidR="0030221B" w14:paraId="2C08B476" w14:textId="77777777">
        <w:tc>
          <w:tcPr>
            <w:tcW w:w="3116" w:type="dxa"/>
          </w:tcPr>
          <w:p w14:paraId="000016DA" w14:textId="77777777" w:rsidR="0030221B" w:rsidRDefault="00000000">
            <w:pPr>
              <w:rPr>
                <w:sz w:val="22"/>
                <w:szCs w:val="22"/>
              </w:rPr>
            </w:pPr>
            <w:proofErr w:type="spellStart"/>
            <w:r>
              <w:rPr>
                <w:sz w:val="22"/>
                <w:szCs w:val="22"/>
              </w:rPr>
              <w:t>pi_shsu_BZ</w:t>
            </w:r>
            <w:proofErr w:type="spellEnd"/>
          </w:p>
        </w:tc>
        <w:tc>
          <w:tcPr>
            <w:tcW w:w="5519" w:type="dxa"/>
          </w:tcPr>
          <w:p w14:paraId="000016DB" w14:textId="77777777" w:rsidR="0030221B" w:rsidRDefault="00000000">
            <w:pPr>
              <w:rPr>
                <w:sz w:val="22"/>
                <w:szCs w:val="22"/>
              </w:rPr>
            </w:pPr>
            <w:r>
              <w:rPr>
                <w:sz w:val="22"/>
                <w:szCs w:val="22"/>
              </w:rPr>
              <w:t xml:space="preserve"> Protecting Investors, ease of shareholder suits index (0-10) [WB_Biz]</w:t>
            </w:r>
          </w:p>
        </w:tc>
      </w:tr>
      <w:tr w:rsidR="0030221B" w14:paraId="64FFE1C4" w14:textId="77777777">
        <w:tc>
          <w:tcPr>
            <w:tcW w:w="3116" w:type="dxa"/>
          </w:tcPr>
          <w:p w14:paraId="000016DC" w14:textId="77777777" w:rsidR="0030221B" w:rsidRDefault="00000000">
            <w:pPr>
              <w:rPr>
                <w:sz w:val="22"/>
                <w:szCs w:val="22"/>
              </w:rPr>
            </w:pPr>
            <w:r>
              <w:rPr>
                <w:sz w:val="22"/>
                <w:szCs w:val="22"/>
              </w:rPr>
              <w:t>pi_ip_BZ</w:t>
            </w:r>
          </w:p>
        </w:tc>
        <w:tc>
          <w:tcPr>
            <w:tcW w:w="5519" w:type="dxa"/>
          </w:tcPr>
          <w:p w14:paraId="000016DD" w14:textId="77777777" w:rsidR="0030221B" w:rsidRDefault="00000000">
            <w:pPr>
              <w:rPr>
                <w:sz w:val="22"/>
                <w:szCs w:val="22"/>
              </w:rPr>
            </w:pPr>
            <w:r>
              <w:rPr>
                <w:sz w:val="22"/>
                <w:szCs w:val="22"/>
              </w:rPr>
              <w:t xml:space="preserve"> Protecting Investors, strength of investor protection index (0-10) [WB_Biz]</w:t>
            </w:r>
          </w:p>
        </w:tc>
      </w:tr>
      <w:tr w:rsidR="0030221B" w14:paraId="4785004F" w14:textId="77777777">
        <w:tc>
          <w:tcPr>
            <w:tcW w:w="3116" w:type="dxa"/>
          </w:tcPr>
          <w:p w14:paraId="000016DE" w14:textId="77777777" w:rsidR="0030221B" w:rsidRDefault="00000000">
            <w:pPr>
              <w:rPr>
                <w:sz w:val="22"/>
                <w:szCs w:val="22"/>
              </w:rPr>
            </w:pPr>
            <w:r>
              <w:rPr>
                <w:sz w:val="22"/>
                <w:szCs w:val="22"/>
              </w:rPr>
              <w:t>pi_ip_old_BZ</w:t>
            </w:r>
          </w:p>
        </w:tc>
        <w:tc>
          <w:tcPr>
            <w:tcW w:w="5519" w:type="dxa"/>
          </w:tcPr>
          <w:p w14:paraId="000016DF" w14:textId="77777777" w:rsidR="0030221B" w:rsidRDefault="00000000">
            <w:pPr>
              <w:rPr>
                <w:sz w:val="22"/>
                <w:szCs w:val="22"/>
              </w:rPr>
            </w:pPr>
            <w:r>
              <w:rPr>
                <w:sz w:val="22"/>
                <w:szCs w:val="22"/>
              </w:rPr>
              <w:t>Protecting Minority Investors, strength of investor protection index (0-10) old methodology [WB_Biz]</w:t>
            </w:r>
          </w:p>
        </w:tc>
      </w:tr>
      <w:tr w:rsidR="0030221B" w14:paraId="5469A3F3" w14:textId="77777777">
        <w:tc>
          <w:tcPr>
            <w:tcW w:w="3116" w:type="dxa"/>
          </w:tcPr>
          <w:p w14:paraId="000016E0" w14:textId="77777777" w:rsidR="0030221B" w:rsidRDefault="00000000">
            <w:pPr>
              <w:rPr>
                <w:sz w:val="22"/>
                <w:szCs w:val="22"/>
              </w:rPr>
            </w:pPr>
            <w:r>
              <w:rPr>
                <w:sz w:val="22"/>
                <w:szCs w:val="22"/>
              </w:rPr>
              <w:t>rank_pt_BZ</w:t>
            </w:r>
          </w:p>
        </w:tc>
        <w:tc>
          <w:tcPr>
            <w:tcW w:w="5519" w:type="dxa"/>
          </w:tcPr>
          <w:p w14:paraId="000016E1" w14:textId="77777777" w:rsidR="0030221B" w:rsidRDefault="00000000">
            <w:pPr>
              <w:rPr>
                <w:sz w:val="22"/>
                <w:szCs w:val="22"/>
              </w:rPr>
            </w:pPr>
            <w:r>
              <w:rPr>
                <w:sz w:val="22"/>
                <w:szCs w:val="22"/>
              </w:rPr>
              <w:t xml:space="preserve"> Paying Taxes Rank [WB_Biz]</w:t>
            </w:r>
          </w:p>
        </w:tc>
      </w:tr>
      <w:tr w:rsidR="0030221B" w14:paraId="73C38587" w14:textId="77777777">
        <w:tc>
          <w:tcPr>
            <w:tcW w:w="3116" w:type="dxa"/>
          </w:tcPr>
          <w:p w14:paraId="000016E2" w14:textId="77777777" w:rsidR="0030221B" w:rsidRDefault="00000000">
            <w:pPr>
              <w:rPr>
                <w:sz w:val="22"/>
                <w:szCs w:val="22"/>
              </w:rPr>
            </w:pPr>
            <w:r>
              <w:rPr>
                <w:sz w:val="22"/>
                <w:szCs w:val="22"/>
              </w:rPr>
              <w:t>pt_pay_BZ</w:t>
            </w:r>
          </w:p>
        </w:tc>
        <w:tc>
          <w:tcPr>
            <w:tcW w:w="5519" w:type="dxa"/>
          </w:tcPr>
          <w:p w14:paraId="000016E3" w14:textId="77777777" w:rsidR="0030221B" w:rsidRDefault="00000000">
            <w:pPr>
              <w:rPr>
                <w:sz w:val="22"/>
                <w:szCs w:val="22"/>
              </w:rPr>
            </w:pPr>
            <w:r>
              <w:rPr>
                <w:sz w:val="22"/>
                <w:szCs w:val="22"/>
              </w:rPr>
              <w:t xml:space="preserve"> Paying Taxes, payments (number per year) [WB_Biz]</w:t>
            </w:r>
          </w:p>
        </w:tc>
      </w:tr>
      <w:tr w:rsidR="0030221B" w14:paraId="2EE68D98" w14:textId="77777777">
        <w:tc>
          <w:tcPr>
            <w:tcW w:w="3116" w:type="dxa"/>
          </w:tcPr>
          <w:p w14:paraId="000016E4" w14:textId="77777777" w:rsidR="0030221B" w:rsidRDefault="00000000">
            <w:pPr>
              <w:rPr>
                <w:sz w:val="22"/>
                <w:szCs w:val="22"/>
              </w:rPr>
            </w:pPr>
            <w:r>
              <w:rPr>
                <w:sz w:val="22"/>
                <w:szCs w:val="22"/>
              </w:rPr>
              <w:t>pt_time_BZ</w:t>
            </w:r>
          </w:p>
        </w:tc>
        <w:tc>
          <w:tcPr>
            <w:tcW w:w="5519" w:type="dxa"/>
          </w:tcPr>
          <w:p w14:paraId="000016E5" w14:textId="77777777" w:rsidR="0030221B" w:rsidRDefault="00000000">
            <w:pPr>
              <w:rPr>
                <w:sz w:val="22"/>
                <w:szCs w:val="22"/>
              </w:rPr>
            </w:pPr>
            <w:r>
              <w:rPr>
                <w:sz w:val="22"/>
                <w:szCs w:val="22"/>
              </w:rPr>
              <w:t xml:space="preserve"> Paying Taxes, time (hours per year) [WB_Biz]</w:t>
            </w:r>
          </w:p>
        </w:tc>
      </w:tr>
      <w:tr w:rsidR="0030221B" w14:paraId="5DD2DC4E" w14:textId="77777777">
        <w:tc>
          <w:tcPr>
            <w:tcW w:w="3116" w:type="dxa"/>
          </w:tcPr>
          <w:p w14:paraId="000016E6" w14:textId="77777777" w:rsidR="0030221B" w:rsidRDefault="00000000">
            <w:pPr>
              <w:rPr>
                <w:sz w:val="22"/>
                <w:szCs w:val="22"/>
              </w:rPr>
            </w:pPr>
            <w:r>
              <w:rPr>
                <w:sz w:val="22"/>
                <w:szCs w:val="22"/>
              </w:rPr>
              <w:t>pt_prof_BZ</w:t>
            </w:r>
          </w:p>
        </w:tc>
        <w:tc>
          <w:tcPr>
            <w:tcW w:w="5519" w:type="dxa"/>
          </w:tcPr>
          <w:p w14:paraId="000016E7" w14:textId="77777777" w:rsidR="0030221B" w:rsidRDefault="00000000">
            <w:pPr>
              <w:rPr>
                <w:sz w:val="22"/>
                <w:szCs w:val="22"/>
              </w:rPr>
            </w:pPr>
            <w:r>
              <w:rPr>
                <w:sz w:val="22"/>
                <w:szCs w:val="22"/>
              </w:rPr>
              <w:t xml:space="preserve"> Paying Taxes, profit tax (%) [WB_Biz]</w:t>
            </w:r>
          </w:p>
        </w:tc>
      </w:tr>
      <w:tr w:rsidR="0030221B" w14:paraId="7D5A7F3D" w14:textId="77777777">
        <w:tc>
          <w:tcPr>
            <w:tcW w:w="3116" w:type="dxa"/>
          </w:tcPr>
          <w:p w14:paraId="000016E8" w14:textId="77777777" w:rsidR="0030221B" w:rsidRDefault="00000000">
            <w:pPr>
              <w:rPr>
                <w:sz w:val="22"/>
                <w:szCs w:val="22"/>
              </w:rPr>
            </w:pPr>
            <w:r>
              <w:rPr>
                <w:sz w:val="22"/>
                <w:szCs w:val="22"/>
              </w:rPr>
              <w:t>pt_lab_BZ</w:t>
            </w:r>
          </w:p>
        </w:tc>
        <w:tc>
          <w:tcPr>
            <w:tcW w:w="5519" w:type="dxa"/>
          </w:tcPr>
          <w:p w14:paraId="000016E9" w14:textId="77777777" w:rsidR="0030221B" w:rsidRDefault="00000000">
            <w:pPr>
              <w:rPr>
                <w:sz w:val="22"/>
                <w:szCs w:val="22"/>
              </w:rPr>
            </w:pPr>
            <w:r>
              <w:rPr>
                <w:sz w:val="22"/>
                <w:szCs w:val="22"/>
              </w:rPr>
              <w:t xml:space="preserve"> Paying Taxes, labor tax and contributions (%) [WB_Biz]</w:t>
            </w:r>
          </w:p>
        </w:tc>
      </w:tr>
      <w:tr w:rsidR="0030221B" w14:paraId="13D03E60" w14:textId="77777777">
        <w:tc>
          <w:tcPr>
            <w:tcW w:w="3116" w:type="dxa"/>
          </w:tcPr>
          <w:p w14:paraId="000016EA" w14:textId="77777777" w:rsidR="0030221B" w:rsidRDefault="00000000">
            <w:pPr>
              <w:rPr>
                <w:sz w:val="22"/>
                <w:szCs w:val="22"/>
              </w:rPr>
            </w:pPr>
            <w:r>
              <w:rPr>
                <w:sz w:val="22"/>
                <w:szCs w:val="22"/>
              </w:rPr>
              <w:t>pt_other_BZ</w:t>
            </w:r>
          </w:p>
        </w:tc>
        <w:tc>
          <w:tcPr>
            <w:tcW w:w="5519" w:type="dxa"/>
          </w:tcPr>
          <w:p w14:paraId="000016EB" w14:textId="77777777" w:rsidR="0030221B" w:rsidRDefault="00000000">
            <w:pPr>
              <w:rPr>
                <w:sz w:val="22"/>
                <w:szCs w:val="22"/>
              </w:rPr>
            </w:pPr>
            <w:r>
              <w:rPr>
                <w:sz w:val="22"/>
                <w:szCs w:val="22"/>
              </w:rPr>
              <w:t xml:space="preserve"> Paying Taxes, other taxes (%) [WB_Biz]</w:t>
            </w:r>
          </w:p>
        </w:tc>
      </w:tr>
      <w:tr w:rsidR="0030221B" w14:paraId="36F59C0D" w14:textId="77777777">
        <w:tc>
          <w:tcPr>
            <w:tcW w:w="3116" w:type="dxa"/>
          </w:tcPr>
          <w:p w14:paraId="000016EC" w14:textId="77777777" w:rsidR="0030221B" w:rsidRDefault="00000000">
            <w:pPr>
              <w:rPr>
                <w:sz w:val="22"/>
                <w:szCs w:val="22"/>
              </w:rPr>
            </w:pPr>
            <w:r>
              <w:rPr>
                <w:sz w:val="22"/>
                <w:szCs w:val="22"/>
              </w:rPr>
              <w:lastRenderedPageBreak/>
              <w:t>pt_tot_BZ</w:t>
            </w:r>
          </w:p>
        </w:tc>
        <w:tc>
          <w:tcPr>
            <w:tcW w:w="5519" w:type="dxa"/>
          </w:tcPr>
          <w:p w14:paraId="000016ED" w14:textId="77777777" w:rsidR="0030221B" w:rsidRDefault="00000000">
            <w:pPr>
              <w:rPr>
                <w:sz w:val="22"/>
                <w:szCs w:val="22"/>
              </w:rPr>
            </w:pPr>
            <w:r>
              <w:rPr>
                <w:sz w:val="22"/>
                <w:szCs w:val="22"/>
              </w:rPr>
              <w:t xml:space="preserve"> Paying Taxes, total tax rate (% profit) [WB_Biz]</w:t>
            </w:r>
          </w:p>
        </w:tc>
      </w:tr>
      <w:tr w:rsidR="0030221B" w14:paraId="07707AE3" w14:textId="77777777">
        <w:tc>
          <w:tcPr>
            <w:tcW w:w="3116" w:type="dxa"/>
          </w:tcPr>
          <w:p w14:paraId="000016EE" w14:textId="77777777" w:rsidR="0030221B" w:rsidRDefault="00000000">
            <w:pPr>
              <w:rPr>
                <w:sz w:val="22"/>
                <w:szCs w:val="22"/>
              </w:rPr>
            </w:pPr>
            <w:r>
              <w:rPr>
                <w:sz w:val="22"/>
                <w:szCs w:val="22"/>
              </w:rPr>
              <w:t>rank_tr_BZ</w:t>
            </w:r>
          </w:p>
        </w:tc>
        <w:tc>
          <w:tcPr>
            <w:tcW w:w="5519" w:type="dxa"/>
          </w:tcPr>
          <w:p w14:paraId="000016EF" w14:textId="77777777" w:rsidR="0030221B" w:rsidRDefault="00000000">
            <w:pPr>
              <w:rPr>
                <w:sz w:val="22"/>
                <w:szCs w:val="22"/>
              </w:rPr>
            </w:pPr>
            <w:r>
              <w:rPr>
                <w:sz w:val="22"/>
                <w:szCs w:val="22"/>
              </w:rPr>
              <w:t xml:space="preserve"> Trading Across Borders Rank [WB_Biz]</w:t>
            </w:r>
          </w:p>
        </w:tc>
      </w:tr>
      <w:tr w:rsidR="0030221B" w14:paraId="012719FB" w14:textId="77777777">
        <w:tc>
          <w:tcPr>
            <w:tcW w:w="3116" w:type="dxa"/>
          </w:tcPr>
          <w:p w14:paraId="000016F0" w14:textId="77777777" w:rsidR="0030221B" w:rsidRDefault="00000000">
            <w:pPr>
              <w:rPr>
                <w:sz w:val="22"/>
                <w:szCs w:val="22"/>
              </w:rPr>
            </w:pPr>
            <w:r>
              <w:rPr>
                <w:sz w:val="22"/>
                <w:szCs w:val="22"/>
              </w:rPr>
              <w:t>tr_exdo_old_BZ</w:t>
            </w:r>
          </w:p>
        </w:tc>
        <w:tc>
          <w:tcPr>
            <w:tcW w:w="5519" w:type="dxa"/>
          </w:tcPr>
          <w:p w14:paraId="000016F1" w14:textId="77777777" w:rsidR="0030221B" w:rsidRDefault="00000000">
            <w:pPr>
              <w:rPr>
                <w:sz w:val="22"/>
                <w:szCs w:val="22"/>
              </w:rPr>
            </w:pPr>
            <w:r>
              <w:rPr>
                <w:sz w:val="22"/>
                <w:szCs w:val="22"/>
              </w:rPr>
              <w:t xml:space="preserve"> Trading Across Borders, documents to export (number) old methodology [WB_Biz]</w:t>
            </w:r>
          </w:p>
        </w:tc>
      </w:tr>
      <w:tr w:rsidR="0030221B" w14:paraId="541C588C" w14:textId="77777777">
        <w:tc>
          <w:tcPr>
            <w:tcW w:w="3116" w:type="dxa"/>
          </w:tcPr>
          <w:p w14:paraId="000016F2" w14:textId="77777777" w:rsidR="0030221B" w:rsidRDefault="00000000">
            <w:pPr>
              <w:rPr>
                <w:sz w:val="22"/>
                <w:szCs w:val="22"/>
              </w:rPr>
            </w:pPr>
            <w:r>
              <w:rPr>
                <w:sz w:val="22"/>
                <w:szCs w:val="22"/>
              </w:rPr>
              <w:t>tr_exti_old_BZ</w:t>
            </w:r>
          </w:p>
        </w:tc>
        <w:tc>
          <w:tcPr>
            <w:tcW w:w="5519" w:type="dxa"/>
          </w:tcPr>
          <w:p w14:paraId="000016F3" w14:textId="77777777" w:rsidR="0030221B" w:rsidRDefault="00000000">
            <w:pPr>
              <w:rPr>
                <w:sz w:val="22"/>
                <w:szCs w:val="22"/>
              </w:rPr>
            </w:pPr>
            <w:r>
              <w:rPr>
                <w:sz w:val="22"/>
                <w:szCs w:val="22"/>
              </w:rPr>
              <w:t xml:space="preserve"> Trading Across Borders, time to export (days) old methodology [WB_Biz]</w:t>
            </w:r>
          </w:p>
        </w:tc>
      </w:tr>
      <w:tr w:rsidR="0030221B" w14:paraId="5E7DCCB3" w14:textId="77777777">
        <w:tc>
          <w:tcPr>
            <w:tcW w:w="3116" w:type="dxa"/>
          </w:tcPr>
          <w:p w14:paraId="000016F4" w14:textId="77777777" w:rsidR="0030221B" w:rsidRDefault="00000000">
            <w:pPr>
              <w:rPr>
                <w:sz w:val="22"/>
                <w:szCs w:val="22"/>
              </w:rPr>
            </w:pPr>
            <w:r>
              <w:rPr>
                <w:sz w:val="22"/>
                <w:szCs w:val="22"/>
              </w:rPr>
              <w:t>tr_exco_old_BZ</w:t>
            </w:r>
          </w:p>
        </w:tc>
        <w:tc>
          <w:tcPr>
            <w:tcW w:w="5519" w:type="dxa"/>
          </w:tcPr>
          <w:p w14:paraId="000016F5" w14:textId="77777777" w:rsidR="0030221B" w:rsidRDefault="00000000">
            <w:pPr>
              <w:rPr>
                <w:sz w:val="22"/>
                <w:szCs w:val="22"/>
              </w:rPr>
            </w:pPr>
            <w:r>
              <w:rPr>
                <w:sz w:val="22"/>
                <w:szCs w:val="22"/>
              </w:rPr>
              <w:t xml:space="preserve"> Trading Across Borders, cost to export (US$ per container) old methodology [WB_Biz]</w:t>
            </w:r>
          </w:p>
        </w:tc>
      </w:tr>
      <w:tr w:rsidR="0030221B" w14:paraId="1B22CC2A" w14:textId="77777777">
        <w:tc>
          <w:tcPr>
            <w:tcW w:w="3116" w:type="dxa"/>
          </w:tcPr>
          <w:p w14:paraId="000016F6" w14:textId="77777777" w:rsidR="0030221B" w:rsidRDefault="00000000">
            <w:pPr>
              <w:rPr>
                <w:sz w:val="22"/>
                <w:szCs w:val="22"/>
              </w:rPr>
            </w:pPr>
            <w:r>
              <w:rPr>
                <w:sz w:val="22"/>
                <w:szCs w:val="22"/>
              </w:rPr>
              <w:t>tr_imdo_BZ</w:t>
            </w:r>
          </w:p>
        </w:tc>
        <w:tc>
          <w:tcPr>
            <w:tcW w:w="5519" w:type="dxa"/>
          </w:tcPr>
          <w:p w14:paraId="000016F7" w14:textId="77777777" w:rsidR="0030221B" w:rsidRDefault="00000000">
            <w:pPr>
              <w:rPr>
                <w:sz w:val="22"/>
                <w:szCs w:val="22"/>
              </w:rPr>
            </w:pPr>
            <w:r>
              <w:rPr>
                <w:sz w:val="22"/>
                <w:szCs w:val="22"/>
              </w:rPr>
              <w:t xml:space="preserve"> Trading Across Borders, documents to import (number) [WB_Biz]</w:t>
            </w:r>
          </w:p>
        </w:tc>
      </w:tr>
      <w:tr w:rsidR="0030221B" w14:paraId="20FF38A2" w14:textId="77777777">
        <w:tc>
          <w:tcPr>
            <w:tcW w:w="3116" w:type="dxa"/>
          </w:tcPr>
          <w:p w14:paraId="000016F8" w14:textId="77777777" w:rsidR="0030221B" w:rsidRDefault="00000000">
            <w:pPr>
              <w:rPr>
                <w:sz w:val="22"/>
                <w:szCs w:val="22"/>
              </w:rPr>
            </w:pPr>
            <w:r>
              <w:rPr>
                <w:sz w:val="22"/>
                <w:szCs w:val="22"/>
              </w:rPr>
              <w:t>tr_imti_old_BZ</w:t>
            </w:r>
          </w:p>
        </w:tc>
        <w:tc>
          <w:tcPr>
            <w:tcW w:w="5519" w:type="dxa"/>
          </w:tcPr>
          <w:p w14:paraId="000016F9" w14:textId="77777777" w:rsidR="0030221B" w:rsidRDefault="00000000">
            <w:pPr>
              <w:rPr>
                <w:sz w:val="22"/>
                <w:szCs w:val="22"/>
              </w:rPr>
            </w:pPr>
            <w:r>
              <w:rPr>
                <w:sz w:val="22"/>
                <w:szCs w:val="22"/>
              </w:rPr>
              <w:t xml:space="preserve"> Trading Across Borders, time to import (days) [WB_Biz]</w:t>
            </w:r>
          </w:p>
        </w:tc>
      </w:tr>
      <w:tr w:rsidR="0030221B" w14:paraId="7A2C5C5D" w14:textId="77777777">
        <w:tc>
          <w:tcPr>
            <w:tcW w:w="3116" w:type="dxa"/>
          </w:tcPr>
          <w:p w14:paraId="000016FA" w14:textId="77777777" w:rsidR="0030221B" w:rsidRDefault="00000000">
            <w:pPr>
              <w:rPr>
                <w:sz w:val="22"/>
                <w:szCs w:val="22"/>
              </w:rPr>
            </w:pPr>
            <w:r>
              <w:rPr>
                <w:sz w:val="22"/>
                <w:szCs w:val="22"/>
              </w:rPr>
              <w:t>tr_imco_old_BZ</w:t>
            </w:r>
          </w:p>
        </w:tc>
        <w:tc>
          <w:tcPr>
            <w:tcW w:w="5519" w:type="dxa"/>
          </w:tcPr>
          <w:p w14:paraId="000016FB" w14:textId="77777777" w:rsidR="0030221B" w:rsidRDefault="00000000">
            <w:pPr>
              <w:rPr>
                <w:sz w:val="22"/>
                <w:szCs w:val="22"/>
              </w:rPr>
            </w:pPr>
            <w:r>
              <w:rPr>
                <w:sz w:val="22"/>
                <w:szCs w:val="22"/>
              </w:rPr>
              <w:t xml:space="preserve"> Trading Across Borders, cost to import (US$ per container) [WB_Biz]</w:t>
            </w:r>
          </w:p>
        </w:tc>
      </w:tr>
      <w:tr w:rsidR="0030221B" w14:paraId="12E060DC" w14:textId="77777777">
        <w:tc>
          <w:tcPr>
            <w:tcW w:w="3116" w:type="dxa"/>
          </w:tcPr>
          <w:p w14:paraId="000016FC" w14:textId="77777777" w:rsidR="0030221B" w:rsidRDefault="00000000">
            <w:pPr>
              <w:rPr>
                <w:sz w:val="22"/>
                <w:szCs w:val="22"/>
              </w:rPr>
            </w:pPr>
            <w:r>
              <w:rPr>
                <w:sz w:val="22"/>
                <w:szCs w:val="22"/>
              </w:rPr>
              <w:t>rank_ec_BZ</w:t>
            </w:r>
          </w:p>
        </w:tc>
        <w:tc>
          <w:tcPr>
            <w:tcW w:w="5519" w:type="dxa"/>
          </w:tcPr>
          <w:p w14:paraId="000016FD" w14:textId="77777777" w:rsidR="0030221B" w:rsidRDefault="00000000">
            <w:pPr>
              <w:rPr>
                <w:sz w:val="22"/>
                <w:szCs w:val="22"/>
              </w:rPr>
            </w:pPr>
            <w:r>
              <w:rPr>
                <w:sz w:val="22"/>
                <w:szCs w:val="22"/>
              </w:rPr>
              <w:t xml:space="preserve"> Enforcing Contracts Rank [WB_Biz]</w:t>
            </w:r>
          </w:p>
        </w:tc>
      </w:tr>
      <w:tr w:rsidR="0030221B" w14:paraId="44F0A22D" w14:textId="77777777">
        <w:tc>
          <w:tcPr>
            <w:tcW w:w="3116" w:type="dxa"/>
          </w:tcPr>
          <w:p w14:paraId="000016FE" w14:textId="77777777" w:rsidR="0030221B" w:rsidRDefault="00000000">
            <w:pPr>
              <w:rPr>
                <w:sz w:val="22"/>
                <w:szCs w:val="22"/>
              </w:rPr>
            </w:pPr>
            <w:r>
              <w:rPr>
                <w:sz w:val="22"/>
                <w:szCs w:val="22"/>
              </w:rPr>
              <w:t>ec_time_BZ</w:t>
            </w:r>
          </w:p>
        </w:tc>
        <w:tc>
          <w:tcPr>
            <w:tcW w:w="5519" w:type="dxa"/>
          </w:tcPr>
          <w:p w14:paraId="000016FF" w14:textId="77777777" w:rsidR="0030221B" w:rsidRDefault="00000000">
            <w:pPr>
              <w:rPr>
                <w:sz w:val="22"/>
                <w:szCs w:val="22"/>
              </w:rPr>
            </w:pPr>
            <w:r>
              <w:rPr>
                <w:sz w:val="22"/>
                <w:szCs w:val="22"/>
              </w:rPr>
              <w:t xml:space="preserve"> Enforcing Contracts, time (days) [WB_Biz]</w:t>
            </w:r>
          </w:p>
        </w:tc>
      </w:tr>
      <w:tr w:rsidR="0030221B" w14:paraId="5E8A7269" w14:textId="77777777">
        <w:tc>
          <w:tcPr>
            <w:tcW w:w="3116" w:type="dxa"/>
          </w:tcPr>
          <w:p w14:paraId="00001700" w14:textId="77777777" w:rsidR="0030221B" w:rsidRDefault="00000000">
            <w:pPr>
              <w:rPr>
                <w:sz w:val="22"/>
                <w:szCs w:val="22"/>
              </w:rPr>
            </w:pPr>
            <w:r>
              <w:rPr>
                <w:sz w:val="22"/>
                <w:szCs w:val="22"/>
              </w:rPr>
              <w:t>ec_cost_BZ</w:t>
            </w:r>
          </w:p>
        </w:tc>
        <w:tc>
          <w:tcPr>
            <w:tcW w:w="5519" w:type="dxa"/>
          </w:tcPr>
          <w:p w14:paraId="00001701" w14:textId="77777777" w:rsidR="0030221B" w:rsidRDefault="00000000">
            <w:pPr>
              <w:rPr>
                <w:sz w:val="22"/>
                <w:szCs w:val="22"/>
              </w:rPr>
            </w:pPr>
            <w:r>
              <w:rPr>
                <w:sz w:val="22"/>
                <w:szCs w:val="22"/>
              </w:rPr>
              <w:t xml:space="preserve"> Enforcing Contracts, cost (% of claim) [WB_Biz]</w:t>
            </w:r>
          </w:p>
        </w:tc>
      </w:tr>
      <w:tr w:rsidR="0030221B" w14:paraId="00540CBA" w14:textId="77777777">
        <w:tc>
          <w:tcPr>
            <w:tcW w:w="3116" w:type="dxa"/>
          </w:tcPr>
          <w:p w14:paraId="00001702" w14:textId="6830AE81" w:rsidR="0030221B" w:rsidRDefault="00000000">
            <w:pPr>
              <w:rPr>
                <w:sz w:val="22"/>
                <w:szCs w:val="22"/>
              </w:rPr>
            </w:pPr>
            <w:proofErr w:type="spellStart"/>
            <w:r>
              <w:rPr>
                <w:sz w:val="22"/>
                <w:szCs w:val="22"/>
              </w:rPr>
              <w:t>rank</w:t>
            </w:r>
            <w:r w:rsidR="00136E27">
              <w:rPr>
                <w:sz w:val="22"/>
                <w:szCs w:val="22"/>
              </w:rPr>
              <w:t>_</w:t>
            </w:r>
            <w:r>
              <w:rPr>
                <w:sz w:val="22"/>
                <w:szCs w:val="22"/>
              </w:rPr>
              <w:t>ri</w:t>
            </w:r>
            <w:r w:rsidR="00136E27">
              <w:rPr>
                <w:sz w:val="22"/>
                <w:szCs w:val="22"/>
              </w:rPr>
              <w:t>_</w:t>
            </w:r>
            <w:r>
              <w:rPr>
                <w:sz w:val="22"/>
                <w:szCs w:val="22"/>
              </w:rPr>
              <w:t>BZ</w:t>
            </w:r>
            <w:proofErr w:type="spellEnd"/>
          </w:p>
        </w:tc>
        <w:tc>
          <w:tcPr>
            <w:tcW w:w="5519" w:type="dxa"/>
          </w:tcPr>
          <w:p w14:paraId="00001703" w14:textId="77777777" w:rsidR="0030221B" w:rsidRDefault="00000000">
            <w:pPr>
              <w:rPr>
                <w:sz w:val="22"/>
                <w:szCs w:val="22"/>
              </w:rPr>
            </w:pPr>
            <w:r>
              <w:rPr>
                <w:sz w:val="22"/>
                <w:szCs w:val="22"/>
              </w:rPr>
              <w:t xml:space="preserve"> Resolving Insolvency Rank [WB_Biz]</w:t>
            </w:r>
          </w:p>
        </w:tc>
      </w:tr>
      <w:tr w:rsidR="0030221B" w14:paraId="3378E23C" w14:textId="77777777">
        <w:tc>
          <w:tcPr>
            <w:tcW w:w="3116" w:type="dxa"/>
          </w:tcPr>
          <w:p w14:paraId="00001704" w14:textId="77777777" w:rsidR="0030221B" w:rsidRDefault="00000000">
            <w:pPr>
              <w:rPr>
                <w:sz w:val="22"/>
                <w:szCs w:val="22"/>
              </w:rPr>
            </w:pPr>
            <w:r>
              <w:rPr>
                <w:sz w:val="22"/>
                <w:szCs w:val="22"/>
              </w:rPr>
              <w:t>ri_time_BZ</w:t>
            </w:r>
          </w:p>
        </w:tc>
        <w:tc>
          <w:tcPr>
            <w:tcW w:w="5519" w:type="dxa"/>
          </w:tcPr>
          <w:p w14:paraId="00001705" w14:textId="77777777" w:rsidR="0030221B" w:rsidRDefault="00000000">
            <w:pPr>
              <w:rPr>
                <w:sz w:val="22"/>
                <w:szCs w:val="22"/>
              </w:rPr>
            </w:pPr>
            <w:r>
              <w:rPr>
                <w:sz w:val="22"/>
                <w:szCs w:val="22"/>
              </w:rPr>
              <w:t xml:space="preserve"> Resolving Insolvency, time (years) [WB_Biz]</w:t>
            </w:r>
          </w:p>
        </w:tc>
      </w:tr>
      <w:tr w:rsidR="0030221B" w14:paraId="3F8BE726" w14:textId="77777777">
        <w:tc>
          <w:tcPr>
            <w:tcW w:w="3116" w:type="dxa"/>
          </w:tcPr>
          <w:p w14:paraId="00001706" w14:textId="77777777" w:rsidR="0030221B" w:rsidRDefault="00000000">
            <w:pPr>
              <w:rPr>
                <w:sz w:val="22"/>
                <w:szCs w:val="22"/>
              </w:rPr>
            </w:pPr>
            <w:r>
              <w:rPr>
                <w:sz w:val="22"/>
                <w:szCs w:val="22"/>
              </w:rPr>
              <w:t>ri_cost_BZ</w:t>
            </w:r>
          </w:p>
        </w:tc>
        <w:tc>
          <w:tcPr>
            <w:tcW w:w="5519" w:type="dxa"/>
          </w:tcPr>
          <w:p w14:paraId="00001707" w14:textId="77777777" w:rsidR="0030221B" w:rsidRDefault="00000000">
            <w:pPr>
              <w:rPr>
                <w:sz w:val="22"/>
                <w:szCs w:val="22"/>
              </w:rPr>
            </w:pPr>
            <w:r>
              <w:rPr>
                <w:sz w:val="22"/>
                <w:szCs w:val="22"/>
              </w:rPr>
              <w:t xml:space="preserve"> Resolving Insolvency, cost (% of estate) [WB_Biz]</w:t>
            </w:r>
          </w:p>
        </w:tc>
      </w:tr>
      <w:tr w:rsidR="0030221B" w14:paraId="752F6C60" w14:textId="77777777">
        <w:tc>
          <w:tcPr>
            <w:tcW w:w="3116" w:type="dxa"/>
          </w:tcPr>
          <w:p w14:paraId="00001708" w14:textId="77777777" w:rsidR="0030221B" w:rsidRDefault="00000000">
            <w:pPr>
              <w:rPr>
                <w:sz w:val="22"/>
                <w:szCs w:val="22"/>
              </w:rPr>
            </w:pPr>
            <w:r>
              <w:rPr>
                <w:sz w:val="22"/>
                <w:szCs w:val="22"/>
              </w:rPr>
              <w:t>ri_out_BZ</w:t>
            </w:r>
          </w:p>
        </w:tc>
        <w:tc>
          <w:tcPr>
            <w:tcW w:w="5519" w:type="dxa"/>
          </w:tcPr>
          <w:p w14:paraId="00001709" w14:textId="77777777" w:rsidR="0030221B" w:rsidRDefault="00000000">
            <w:pPr>
              <w:rPr>
                <w:sz w:val="22"/>
                <w:szCs w:val="22"/>
              </w:rPr>
            </w:pPr>
            <w:r>
              <w:rPr>
                <w:sz w:val="22"/>
                <w:szCs w:val="22"/>
              </w:rPr>
              <w:t xml:space="preserve"> Resolving Insolvency, outcome (0 as piecemeal sale and 1 as going concern) [WB_Biz]</w:t>
            </w:r>
          </w:p>
        </w:tc>
      </w:tr>
      <w:tr w:rsidR="0030221B" w14:paraId="375D9B55" w14:textId="77777777">
        <w:tc>
          <w:tcPr>
            <w:tcW w:w="3116" w:type="dxa"/>
          </w:tcPr>
          <w:p w14:paraId="0000170A" w14:textId="77777777" w:rsidR="0030221B" w:rsidRDefault="00000000">
            <w:pPr>
              <w:rPr>
                <w:sz w:val="22"/>
                <w:szCs w:val="22"/>
              </w:rPr>
            </w:pPr>
            <w:r>
              <w:rPr>
                <w:sz w:val="22"/>
                <w:szCs w:val="22"/>
              </w:rPr>
              <w:t>ri_reco_BZ</w:t>
            </w:r>
          </w:p>
        </w:tc>
        <w:tc>
          <w:tcPr>
            <w:tcW w:w="5519" w:type="dxa"/>
          </w:tcPr>
          <w:p w14:paraId="0000170B" w14:textId="77777777" w:rsidR="0030221B" w:rsidRDefault="00000000">
            <w:pPr>
              <w:rPr>
                <w:sz w:val="22"/>
                <w:szCs w:val="22"/>
              </w:rPr>
            </w:pPr>
            <w:r>
              <w:rPr>
                <w:sz w:val="22"/>
                <w:szCs w:val="22"/>
              </w:rPr>
              <w:t xml:space="preserve"> Resolving Insolvency, recovery rate (cents on the dollar) [WB_Biz]</w:t>
            </w:r>
          </w:p>
        </w:tc>
      </w:tr>
      <w:tr w:rsidR="0030221B" w14:paraId="1D1CDA7B" w14:textId="77777777">
        <w:tc>
          <w:tcPr>
            <w:tcW w:w="3116" w:type="dxa"/>
          </w:tcPr>
          <w:p w14:paraId="0000170C" w14:textId="77777777" w:rsidR="0030221B" w:rsidRDefault="00000000">
            <w:pPr>
              <w:rPr>
                <w:sz w:val="22"/>
                <w:szCs w:val="22"/>
              </w:rPr>
            </w:pPr>
            <w:r>
              <w:rPr>
                <w:sz w:val="22"/>
                <w:szCs w:val="22"/>
              </w:rPr>
              <w:t>finconst_GFD</w:t>
            </w:r>
          </w:p>
        </w:tc>
        <w:tc>
          <w:tcPr>
            <w:tcW w:w="5519" w:type="dxa"/>
          </w:tcPr>
          <w:p w14:paraId="0000170D" w14:textId="77777777" w:rsidR="0030221B" w:rsidRDefault="00000000">
            <w:pPr>
              <w:rPr>
                <w:sz w:val="22"/>
                <w:szCs w:val="22"/>
              </w:rPr>
            </w:pPr>
            <w:r>
              <w:rPr>
                <w:sz w:val="22"/>
                <w:szCs w:val="22"/>
              </w:rPr>
              <w:t>Firms identifying access to finance as a major constraint (</w:t>
            </w:r>
            <w:proofErr w:type="gramStart"/>
            <w:r>
              <w:rPr>
                <w:sz w:val="22"/>
                <w:szCs w:val="22"/>
              </w:rPr>
              <w:t>%)[</w:t>
            </w:r>
            <w:proofErr w:type="gramEnd"/>
            <w:r>
              <w:rPr>
                <w:sz w:val="22"/>
                <w:szCs w:val="22"/>
              </w:rPr>
              <w:t>GFD]</w:t>
            </w:r>
          </w:p>
        </w:tc>
      </w:tr>
      <w:tr w:rsidR="0030221B" w14:paraId="76F668E9" w14:textId="77777777">
        <w:tc>
          <w:tcPr>
            <w:tcW w:w="3116" w:type="dxa"/>
          </w:tcPr>
          <w:p w14:paraId="0000170E" w14:textId="77777777" w:rsidR="0030221B" w:rsidRDefault="00000000">
            <w:pPr>
              <w:rPr>
                <w:sz w:val="22"/>
                <w:szCs w:val="22"/>
              </w:rPr>
            </w:pPr>
            <w:r>
              <w:rPr>
                <w:sz w:val="22"/>
                <w:szCs w:val="22"/>
              </w:rPr>
              <w:t>firms_bf_GFD</w:t>
            </w:r>
          </w:p>
        </w:tc>
        <w:tc>
          <w:tcPr>
            <w:tcW w:w="5519" w:type="dxa"/>
          </w:tcPr>
          <w:p w14:paraId="0000170F" w14:textId="77777777" w:rsidR="0030221B" w:rsidRDefault="00000000">
            <w:pPr>
              <w:rPr>
                <w:sz w:val="22"/>
                <w:szCs w:val="22"/>
              </w:rPr>
            </w:pPr>
            <w:r>
              <w:rPr>
                <w:sz w:val="22"/>
                <w:szCs w:val="22"/>
              </w:rPr>
              <w:t>Firms using banks to finance investments (</w:t>
            </w:r>
            <w:proofErr w:type="gramStart"/>
            <w:r>
              <w:rPr>
                <w:sz w:val="22"/>
                <w:szCs w:val="22"/>
              </w:rPr>
              <w:t>%)[</w:t>
            </w:r>
            <w:proofErr w:type="gramEnd"/>
            <w:r>
              <w:rPr>
                <w:sz w:val="22"/>
                <w:szCs w:val="22"/>
              </w:rPr>
              <w:t>GFD]</w:t>
            </w:r>
          </w:p>
        </w:tc>
      </w:tr>
      <w:tr w:rsidR="0030221B" w14:paraId="6623B6BE" w14:textId="77777777">
        <w:tc>
          <w:tcPr>
            <w:tcW w:w="3116" w:type="dxa"/>
          </w:tcPr>
          <w:p w14:paraId="00001710" w14:textId="77777777" w:rsidR="0030221B" w:rsidRDefault="00000000">
            <w:pPr>
              <w:rPr>
                <w:sz w:val="22"/>
                <w:szCs w:val="22"/>
              </w:rPr>
            </w:pPr>
            <w:r>
              <w:rPr>
                <w:sz w:val="22"/>
                <w:szCs w:val="22"/>
              </w:rPr>
              <w:t>firms_bw_GFD</w:t>
            </w:r>
          </w:p>
        </w:tc>
        <w:tc>
          <w:tcPr>
            <w:tcW w:w="5519" w:type="dxa"/>
          </w:tcPr>
          <w:p w14:paraId="00001711" w14:textId="77777777" w:rsidR="0030221B" w:rsidRDefault="00000000">
            <w:pPr>
              <w:rPr>
                <w:sz w:val="22"/>
                <w:szCs w:val="22"/>
              </w:rPr>
            </w:pPr>
            <w:r>
              <w:rPr>
                <w:sz w:val="22"/>
                <w:szCs w:val="22"/>
              </w:rPr>
              <w:t>Firms using banks to finance working capital (</w:t>
            </w:r>
            <w:proofErr w:type="gramStart"/>
            <w:r>
              <w:rPr>
                <w:sz w:val="22"/>
                <w:szCs w:val="22"/>
              </w:rPr>
              <w:t>%)[</w:t>
            </w:r>
            <w:proofErr w:type="gramEnd"/>
            <w:r>
              <w:rPr>
                <w:sz w:val="22"/>
                <w:szCs w:val="22"/>
              </w:rPr>
              <w:t>GFD]</w:t>
            </w:r>
          </w:p>
        </w:tc>
      </w:tr>
      <w:tr w:rsidR="0030221B" w14:paraId="032679DC" w14:textId="77777777">
        <w:tc>
          <w:tcPr>
            <w:tcW w:w="3116" w:type="dxa"/>
          </w:tcPr>
          <w:p w14:paraId="00001712" w14:textId="77777777" w:rsidR="0030221B" w:rsidRDefault="00000000">
            <w:pPr>
              <w:rPr>
                <w:sz w:val="22"/>
                <w:szCs w:val="22"/>
              </w:rPr>
            </w:pPr>
            <w:r>
              <w:rPr>
                <w:sz w:val="22"/>
                <w:szCs w:val="22"/>
              </w:rPr>
              <w:t>firms_loc_GFD</w:t>
            </w:r>
          </w:p>
        </w:tc>
        <w:tc>
          <w:tcPr>
            <w:tcW w:w="5519" w:type="dxa"/>
          </w:tcPr>
          <w:p w14:paraId="00001713" w14:textId="77777777" w:rsidR="0030221B" w:rsidRDefault="00000000">
            <w:pPr>
              <w:rPr>
                <w:sz w:val="22"/>
                <w:szCs w:val="22"/>
              </w:rPr>
            </w:pPr>
            <w:r>
              <w:rPr>
                <w:sz w:val="22"/>
                <w:szCs w:val="22"/>
              </w:rPr>
              <w:t>Firms with a bank loan or line of credit (</w:t>
            </w:r>
            <w:proofErr w:type="gramStart"/>
            <w:r>
              <w:rPr>
                <w:sz w:val="22"/>
                <w:szCs w:val="22"/>
              </w:rPr>
              <w:t>%)[</w:t>
            </w:r>
            <w:proofErr w:type="gramEnd"/>
            <w:r>
              <w:rPr>
                <w:sz w:val="22"/>
                <w:szCs w:val="22"/>
              </w:rPr>
              <w:t>GFD]</w:t>
            </w:r>
          </w:p>
        </w:tc>
      </w:tr>
      <w:tr w:rsidR="0030221B" w14:paraId="761D906F" w14:textId="77777777">
        <w:tc>
          <w:tcPr>
            <w:tcW w:w="3116" w:type="dxa"/>
          </w:tcPr>
          <w:p w14:paraId="00001714" w14:textId="77777777" w:rsidR="0030221B" w:rsidRDefault="00000000">
            <w:pPr>
              <w:rPr>
                <w:sz w:val="22"/>
                <w:szCs w:val="22"/>
              </w:rPr>
            </w:pPr>
            <w:r>
              <w:rPr>
                <w:sz w:val="22"/>
                <w:szCs w:val="22"/>
              </w:rPr>
              <w:t>firms_chksv_GFD</w:t>
            </w:r>
          </w:p>
        </w:tc>
        <w:tc>
          <w:tcPr>
            <w:tcW w:w="5519" w:type="dxa"/>
          </w:tcPr>
          <w:p w14:paraId="00001715" w14:textId="77777777" w:rsidR="0030221B" w:rsidRDefault="00000000">
            <w:pPr>
              <w:rPr>
                <w:sz w:val="22"/>
                <w:szCs w:val="22"/>
              </w:rPr>
            </w:pPr>
            <w:r>
              <w:rPr>
                <w:sz w:val="22"/>
                <w:szCs w:val="22"/>
              </w:rPr>
              <w:t>Firms with a checking or savings account (</w:t>
            </w:r>
            <w:proofErr w:type="gramStart"/>
            <w:r>
              <w:rPr>
                <w:sz w:val="22"/>
                <w:szCs w:val="22"/>
              </w:rPr>
              <w:t>%)[</w:t>
            </w:r>
            <w:proofErr w:type="gramEnd"/>
            <w:r>
              <w:rPr>
                <w:sz w:val="22"/>
                <w:szCs w:val="22"/>
              </w:rPr>
              <w:t>GFD]</w:t>
            </w:r>
          </w:p>
        </w:tc>
      </w:tr>
      <w:tr w:rsidR="0030221B" w14:paraId="673AF646" w14:textId="77777777">
        <w:tc>
          <w:tcPr>
            <w:tcW w:w="3116" w:type="dxa"/>
          </w:tcPr>
          <w:p w14:paraId="00001716" w14:textId="77777777" w:rsidR="0030221B" w:rsidRDefault="00000000">
            <w:pPr>
              <w:rPr>
                <w:sz w:val="22"/>
                <w:szCs w:val="22"/>
              </w:rPr>
            </w:pPr>
            <w:r>
              <w:rPr>
                <w:sz w:val="22"/>
                <w:szCs w:val="22"/>
              </w:rPr>
              <w:t>loancollat_GFD</w:t>
            </w:r>
          </w:p>
        </w:tc>
        <w:tc>
          <w:tcPr>
            <w:tcW w:w="5519" w:type="dxa"/>
          </w:tcPr>
          <w:p w14:paraId="00001717" w14:textId="77777777" w:rsidR="0030221B" w:rsidRDefault="00000000">
            <w:pPr>
              <w:rPr>
                <w:sz w:val="22"/>
                <w:szCs w:val="22"/>
              </w:rPr>
            </w:pPr>
            <w:r>
              <w:rPr>
                <w:sz w:val="22"/>
                <w:szCs w:val="22"/>
              </w:rPr>
              <w:t>Value of collateral needed for a loan (% of the loan amount) [GFD]</w:t>
            </w:r>
          </w:p>
        </w:tc>
      </w:tr>
      <w:tr w:rsidR="0030221B" w14:paraId="5C06C740" w14:textId="77777777">
        <w:tc>
          <w:tcPr>
            <w:tcW w:w="3116" w:type="dxa"/>
          </w:tcPr>
          <w:p w14:paraId="00001718" w14:textId="77777777" w:rsidR="0030221B" w:rsidRDefault="00000000">
            <w:pPr>
              <w:rPr>
                <w:sz w:val="22"/>
                <w:szCs w:val="22"/>
              </w:rPr>
            </w:pPr>
            <w:r>
              <w:rPr>
                <w:sz w:val="22"/>
                <w:szCs w:val="22"/>
              </w:rPr>
              <w:t>compratio_GFD</w:t>
            </w:r>
          </w:p>
        </w:tc>
        <w:tc>
          <w:tcPr>
            <w:tcW w:w="5519" w:type="dxa"/>
          </w:tcPr>
          <w:p w14:paraId="00001719" w14:textId="77777777" w:rsidR="0030221B" w:rsidRDefault="00000000">
            <w:pPr>
              <w:rPr>
                <w:sz w:val="22"/>
                <w:szCs w:val="22"/>
              </w:rPr>
            </w:pPr>
            <w:r>
              <w:rPr>
                <w:sz w:val="22"/>
                <w:szCs w:val="22"/>
              </w:rPr>
              <w:t>Number of listed companies per 1,000,000 people [GFD]</w:t>
            </w:r>
          </w:p>
        </w:tc>
      </w:tr>
    </w:tbl>
    <w:p w14:paraId="0000171A" w14:textId="77777777" w:rsidR="0030221B" w:rsidRDefault="0030221B">
      <w:pPr>
        <w:rPr>
          <w:sz w:val="22"/>
          <w:szCs w:val="22"/>
        </w:rPr>
      </w:pPr>
    </w:p>
    <w:p w14:paraId="0000171B" w14:textId="77777777" w:rsidR="0030221B" w:rsidRDefault="00000000">
      <w:pPr>
        <w:pStyle w:val="Heading2"/>
        <w:rPr>
          <w:rFonts w:ascii="Times New Roman" w:eastAsia="Times New Roman" w:hAnsi="Times New Roman" w:cs="Times New Roman"/>
          <w:sz w:val="22"/>
          <w:szCs w:val="22"/>
        </w:rPr>
      </w:pPr>
      <w:bookmarkStart w:id="130" w:name="_Toc109775493"/>
      <w:r>
        <w:rPr>
          <w:rFonts w:ascii="Times New Roman" w:eastAsia="Times New Roman" w:hAnsi="Times New Roman" w:cs="Times New Roman"/>
          <w:sz w:val="22"/>
          <w:szCs w:val="22"/>
        </w:rPr>
        <w:t>Infrastructure/Development</w:t>
      </w:r>
      <w:bookmarkEnd w:id="130"/>
    </w:p>
    <w:tbl>
      <w:tblPr>
        <w:tblStyle w:val="affffffffffffffffffffffffffffffffffffffffffffffffffffffffe"/>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5490"/>
      </w:tblGrid>
      <w:tr w:rsidR="0030221B" w14:paraId="0B16CAB4" w14:textId="77777777">
        <w:tc>
          <w:tcPr>
            <w:tcW w:w="3145" w:type="dxa"/>
          </w:tcPr>
          <w:p w14:paraId="0000171C" w14:textId="77777777" w:rsidR="0030221B" w:rsidRDefault="00000000">
            <w:pPr>
              <w:keepNext/>
              <w:rPr>
                <w:b/>
                <w:sz w:val="22"/>
                <w:szCs w:val="22"/>
              </w:rPr>
            </w:pPr>
            <w:r>
              <w:rPr>
                <w:b/>
                <w:sz w:val="22"/>
                <w:szCs w:val="22"/>
              </w:rPr>
              <w:t>Variable</w:t>
            </w:r>
          </w:p>
        </w:tc>
        <w:tc>
          <w:tcPr>
            <w:tcW w:w="5490" w:type="dxa"/>
          </w:tcPr>
          <w:p w14:paraId="0000171D" w14:textId="77777777" w:rsidR="0030221B" w:rsidRDefault="00000000">
            <w:pPr>
              <w:keepNext/>
              <w:rPr>
                <w:b/>
                <w:sz w:val="22"/>
                <w:szCs w:val="22"/>
              </w:rPr>
            </w:pPr>
            <w:r>
              <w:rPr>
                <w:b/>
                <w:sz w:val="22"/>
                <w:szCs w:val="22"/>
              </w:rPr>
              <w:t>Label</w:t>
            </w:r>
          </w:p>
        </w:tc>
      </w:tr>
      <w:tr w:rsidR="0030221B" w14:paraId="046B16D0" w14:textId="77777777">
        <w:tc>
          <w:tcPr>
            <w:tcW w:w="3145" w:type="dxa"/>
            <w:vAlign w:val="center"/>
          </w:tcPr>
          <w:p w14:paraId="0000171E" w14:textId="77777777" w:rsidR="0030221B" w:rsidRDefault="00000000">
            <w:pPr>
              <w:rPr>
                <w:color w:val="000000"/>
                <w:sz w:val="22"/>
                <w:szCs w:val="22"/>
              </w:rPr>
            </w:pPr>
            <w:r>
              <w:rPr>
                <w:color w:val="000000"/>
                <w:sz w:val="22"/>
                <w:szCs w:val="22"/>
              </w:rPr>
              <w:t>internet_br_WDI</w:t>
            </w:r>
          </w:p>
        </w:tc>
        <w:tc>
          <w:tcPr>
            <w:tcW w:w="5490" w:type="dxa"/>
            <w:vAlign w:val="center"/>
          </w:tcPr>
          <w:p w14:paraId="0000171F" w14:textId="77777777" w:rsidR="0030221B" w:rsidRDefault="00000000">
            <w:pPr>
              <w:rPr>
                <w:color w:val="000000"/>
                <w:sz w:val="22"/>
                <w:szCs w:val="22"/>
              </w:rPr>
            </w:pPr>
            <w:r>
              <w:rPr>
                <w:color w:val="000000"/>
                <w:sz w:val="22"/>
                <w:szCs w:val="22"/>
              </w:rPr>
              <w:t>Fixed broadband Internet subscribers (per 100 people) [</w:t>
            </w:r>
            <w:proofErr w:type="gramStart"/>
            <w:r>
              <w:rPr>
                <w:color w:val="000000"/>
                <w:sz w:val="22"/>
                <w:szCs w:val="22"/>
              </w:rPr>
              <w:t xml:space="preserve">WDI]   </w:t>
            </w:r>
            <w:proofErr w:type="gramEnd"/>
            <w:r>
              <w:rPr>
                <w:color w:val="000000"/>
                <w:sz w:val="22"/>
                <w:szCs w:val="22"/>
              </w:rPr>
              <w:t xml:space="preserve"> </w:t>
            </w:r>
          </w:p>
        </w:tc>
      </w:tr>
      <w:tr w:rsidR="0030221B" w14:paraId="1B56DE9D" w14:textId="77777777">
        <w:tc>
          <w:tcPr>
            <w:tcW w:w="3145" w:type="dxa"/>
            <w:vAlign w:val="center"/>
          </w:tcPr>
          <w:p w14:paraId="00001720" w14:textId="77777777" w:rsidR="0030221B" w:rsidRDefault="00000000">
            <w:pPr>
              <w:rPr>
                <w:color w:val="000000"/>
                <w:sz w:val="22"/>
                <w:szCs w:val="22"/>
              </w:rPr>
            </w:pPr>
            <w:r>
              <w:rPr>
                <w:color w:val="000000"/>
                <w:sz w:val="22"/>
                <w:szCs w:val="22"/>
              </w:rPr>
              <w:t>mobile_WDI</w:t>
            </w:r>
          </w:p>
        </w:tc>
        <w:tc>
          <w:tcPr>
            <w:tcW w:w="5490" w:type="dxa"/>
            <w:vAlign w:val="center"/>
          </w:tcPr>
          <w:p w14:paraId="00001721" w14:textId="77777777" w:rsidR="0030221B" w:rsidRDefault="00000000">
            <w:pPr>
              <w:rPr>
                <w:color w:val="000000"/>
                <w:sz w:val="22"/>
                <w:szCs w:val="22"/>
              </w:rPr>
            </w:pPr>
            <w:r>
              <w:rPr>
                <w:color w:val="000000"/>
                <w:sz w:val="22"/>
                <w:szCs w:val="22"/>
              </w:rPr>
              <w:t>Mobile cellular subscriptions (per 100 people) [</w:t>
            </w:r>
            <w:proofErr w:type="gramStart"/>
            <w:r>
              <w:rPr>
                <w:color w:val="000000"/>
                <w:sz w:val="22"/>
                <w:szCs w:val="22"/>
              </w:rPr>
              <w:t xml:space="preserve">WDI]   </w:t>
            </w:r>
            <w:proofErr w:type="gramEnd"/>
            <w:r>
              <w:rPr>
                <w:color w:val="000000"/>
                <w:sz w:val="22"/>
                <w:szCs w:val="22"/>
              </w:rPr>
              <w:t xml:space="preserve">  </w:t>
            </w:r>
          </w:p>
        </w:tc>
      </w:tr>
      <w:tr w:rsidR="0030221B" w14:paraId="6EA6F796" w14:textId="77777777">
        <w:tc>
          <w:tcPr>
            <w:tcW w:w="3145" w:type="dxa"/>
            <w:vAlign w:val="center"/>
          </w:tcPr>
          <w:p w14:paraId="00001722" w14:textId="77777777" w:rsidR="0030221B" w:rsidRDefault="00000000">
            <w:pPr>
              <w:rPr>
                <w:color w:val="000000"/>
                <w:sz w:val="22"/>
                <w:szCs w:val="22"/>
              </w:rPr>
            </w:pPr>
            <w:r>
              <w:rPr>
                <w:color w:val="000000"/>
                <w:sz w:val="22"/>
                <w:szCs w:val="22"/>
              </w:rPr>
              <w:t>patapps_WDI</w:t>
            </w:r>
          </w:p>
        </w:tc>
        <w:tc>
          <w:tcPr>
            <w:tcW w:w="5490" w:type="dxa"/>
            <w:vAlign w:val="center"/>
          </w:tcPr>
          <w:p w14:paraId="00001723" w14:textId="77777777" w:rsidR="0030221B" w:rsidRDefault="00000000">
            <w:pPr>
              <w:rPr>
                <w:color w:val="000000"/>
                <w:sz w:val="22"/>
                <w:szCs w:val="22"/>
              </w:rPr>
            </w:pPr>
            <w:r>
              <w:rPr>
                <w:color w:val="000000"/>
                <w:sz w:val="22"/>
                <w:szCs w:val="22"/>
              </w:rPr>
              <w:t>Patent applications, residents [</w:t>
            </w:r>
            <w:proofErr w:type="gramStart"/>
            <w:r>
              <w:rPr>
                <w:color w:val="000000"/>
                <w:sz w:val="22"/>
                <w:szCs w:val="22"/>
              </w:rPr>
              <w:t xml:space="preserve">WDI]   </w:t>
            </w:r>
            <w:proofErr w:type="gramEnd"/>
            <w:r>
              <w:rPr>
                <w:color w:val="000000"/>
                <w:sz w:val="22"/>
                <w:szCs w:val="22"/>
              </w:rPr>
              <w:t xml:space="preserve">     </w:t>
            </w:r>
          </w:p>
        </w:tc>
      </w:tr>
      <w:tr w:rsidR="0030221B" w14:paraId="16752B6F" w14:textId="77777777">
        <w:tc>
          <w:tcPr>
            <w:tcW w:w="3145" w:type="dxa"/>
            <w:vAlign w:val="center"/>
          </w:tcPr>
          <w:p w14:paraId="00001724" w14:textId="77777777" w:rsidR="0030221B" w:rsidRDefault="00000000">
            <w:pPr>
              <w:rPr>
                <w:color w:val="000000"/>
                <w:sz w:val="22"/>
                <w:szCs w:val="22"/>
              </w:rPr>
            </w:pPr>
            <w:r>
              <w:rPr>
                <w:color w:val="000000"/>
                <w:sz w:val="22"/>
                <w:szCs w:val="22"/>
              </w:rPr>
              <w:t>power_out_WDI</w:t>
            </w:r>
          </w:p>
        </w:tc>
        <w:tc>
          <w:tcPr>
            <w:tcW w:w="5490" w:type="dxa"/>
            <w:vAlign w:val="center"/>
          </w:tcPr>
          <w:p w14:paraId="00001725" w14:textId="77777777" w:rsidR="0030221B" w:rsidRDefault="00000000">
            <w:pPr>
              <w:rPr>
                <w:color w:val="000000"/>
                <w:sz w:val="22"/>
                <w:szCs w:val="22"/>
              </w:rPr>
            </w:pPr>
            <w:r>
              <w:rPr>
                <w:color w:val="000000"/>
                <w:sz w:val="22"/>
                <w:szCs w:val="22"/>
              </w:rPr>
              <w:t xml:space="preserve">Power outages in firms in a typical month (number) [WDI]  </w:t>
            </w:r>
          </w:p>
        </w:tc>
      </w:tr>
      <w:tr w:rsidR="0030221B" w14:paraId="280FF135" w14:textId="77777777">
        <w:tc>
          <w:tcPr>
            <w:tcW w:w="3145" w:type="dxa"/>
            <w:vAlign w:val="center"/>
          </w:tcPr>
          <w:p w14:paraId="00001726" w14:textId="77777777" w:rsidR="0030221B" w:rsidRDefault="00000000">
            <w:pPr>
              <w:rPr>
                <w:color w:val="000000"/>
                <w:sz w:val="22"/>
                <w:szCs w:val="22"/>
              </w:rPr>
            </w:pPr>
            <w:r>
              <w:rPr>
                <w:color w:val="000000"/>
                <w:sz w:val="22"/>
                <w:szCs w:val="22"/>
              </w:rPr>
              <w:t>tech_rnd_WDI</w:t>
            </w:r>
          </w:p>
        </w:tc>
        <w:tc>
          <w:tcPr>
            <w:tcW w:w="5490" w:type="dxa"/>
            <w:vAlign w:val="center"/>
          </w:tcPr>
          <w:p w14:paraId="00001727" w14:textId="77777777" w:rsidR="0030221B" w:rsidRDefault="00000000">
            <w:pPr>
              <w:rPr>
                <w:color w:val="000000"/>
                <w:sz w:val="22"/>
                <w:szCs w:val="22"/>
              </w:rPr>
            </w:pPr>
            <w:r>
              <w:rPr>
                <w:color w:val="000000"/>
                <w:sz w:val="22"/>
                <w:szCs w:val="22"/>
              </w:rPr>
              <w:t>Technicians in R&amp;D (per million people) [</w:t>
            </w:r>
            <w:proofErr w:type="gramStart"/>
            <w:r>
              <w:rPr>
                <w:color w:val="000000"/>
                <w:sz w:val="22"/>
                <w:szCs w:val="22"/>
              </w:rPr>
              <w:t xml:space="preserve">WDI]   </w:t>
            </w:r>
            <w:proofErr w:type="gramEnd"/>
            <w:r>
              <w:rPr>
                <w:color w:val="000000"/>
                <w:sz w:val="22"/>
                <w:szCs w:val="22"/>
              </w:rPr>
              <w:t xml:space="preserve">  </w:t>
            </w:r>
          </w:p>
        </w:tc>
      </w:tr>
      <w:tr w:rsidR="0030221B" w14:paraId="06A5345B" w14:textId="77777777">
        <w:tc>
          <w:tcPr>
            <w:tcW w:w="3145" w:type="dxa"/>
            <w:vAlign w:val="center"/>
          </w:tcPr>
          <w:p w14:paraId="00001728" w14:textId="77777777" w:rsidR="0030221B" w:rsidRDefault="00000000">
            <w:pPr>
              <w:rPr>
                <w:color w:val="000000"/>
                <w:sz w:val="22"/>
                <w:szCs w:val="22"/>
              </w:rPr>
            </w:pPr>
            <w:r>
              <w:rPr>
                <w:color w:val="000000"/>
                <w:sz w:val="22"/>
                <w:szCs w:val="22"/>
              </w:rPr>
              <w:t>tele_WDI</w:t>
            </w:r>
          </w:p>
        </w:tc>
        <w:tc>
          <w:tcPr>
            <w:tcW w:w="5490" w:type="dxa"/>
            <w:vAlign w:val="center"/>
          </w:tcPr>
          <w:p w14:paraId="00001729" w14:textId="77777777" w:rsidR="0030221B" w:rsidRDefault="00000000">
            <w:pPr>
              <w:rPr>
                <w:color w:val="000000"/>
                <w:sz w:val="22"/>
                <w:szCs w:val="22"/>
              </w:rPr>
            </w:pPr>
            <w:r>
              <w:rPr>
                <w:color w:val="000000"/>
                <w:sz w:val="22"/>
                <w:szCs w:val="22"/>
              </w:rPr>
              <w:t>Telephone lines (per 100 people) [</w:t>
            </w:r>
            <w:proofErr w:type="gramStart"/>
            <w:r>
              <w:rPr>
                <w:color w:val="000000"/>
                <w:sz w:val="22"/>
                <w:szCs w:val="22"/>
              </w:rPr>
              <w:t xml:space="preserve">WDI]   </w:t>
            </w:r>
            <w:proofErr w:type="gramEnd"/>
            <w:r>
              <w:rPr>
                <w:color w:val="000000"/>
                <w:sz w:val="22"/>
                <w:szCs w:val="22"/>
              </w:rPr>
              <w:t xml:space="preserve">   </w:t>
            </w:r>
          </w:p>
        </w:tc>
      </w:tr>
      <w:tr w:rsidR="0030221B" w14:paraId="0AD64015" w14:textId="77777777">
        <w:tc>
          <w:tcPr>
            <w:tcW w:w="3145" w:type="dxa"/>
            <w:vAlign w:val="center"/>
          </w:tcPr>
          <w:p w14:paraId="0000172A" w14:textId="77777777" w:rsidR="0030221B" w:rsidRDefault="00000000">
            <w:pPr>
              <w:rPr>
                <w:color w:val="000000"/>
                <w:sz w:val="22"/>
                <w:szCs w:val="22"/>
              </w:rPr>
            </w:pPr>
            <w:r>
              <w:rPr>
                <w:color w:val="000000"/>
                <w:sz w:val="22"/>
                <w:szCs w:val="22"/>
              </w:rPr>
              <w:t>trdmk_apps_WDI</w:t>
            </w:r>
          </w:p>
        </w:tc>
        <w:tc>
          <w:tcPr>
            <w:tcW w:w="5490" w:type="dxa"/>
            <w:vAlign w:val="center"/>
          </w:tcPr>
          <w:p w14:paraId="0000172B" w14:textId="77777777" w:rsidR="0030221B" w:rsidRDefault="00000000">
            <w:pPr>
              <w:rPr>
                <w:color w:val="000000"/>
                <w:sz w:val="22"/>
                <w:szCs w:val="22"/>
              </w:rPr>
            </w:pPr>
            <w:r>
              <w:rPr>
                <w:color w:val="000000"/>
                <w:sz w:val="22"/>
                <w:szCs w:val="22"/>
              </w:rPr>
              <w:t>Trademark applications, total [</w:t>
            </w:r>
            <w:proofErr w:type="gramStart"/>
            <w:r>
              <w:rPr>
                <w:color w:val="000000"/>
                <w:sz w:val="22"/>
                <w:szCs w:val="22"/>
              </w:rPr>
              <w:t xml:space="preserve">WDI]   </w:t>
            </w:r>
            <w:proofErr w:type="gramEnd"/>
            <w:r>
              <w:rPr>
                <w:color w:val="000000"/>
                <w:sz w:val="22"/>
                <w:szCs w:val="22"/>
              </w:rPr>
              <w:t xml:space="preserve">     </w:t>
            </w:r>
          </w:p>
        </w:tc>
      </w:tr>
      <w:tr w:rsidR="0030221B" w14:paraId="586521DF" w14:textId="77777777">
        <w:tc>
          <w:tcPr>
            <w:tcW w:w="3145" w:type="dxa"/>
          </w:tcPr>
          <w:p w14:paraId="0000172C" w14:textId="77777777" w:rsidR="0030221B" w:rsidRDefault="00000000">
            <w:pPr>
              <w:rPr>
                <w:sz w:val="22"/>
                <w:szCs w:val="22"/>
              </w:rPr>
            </w:pPr>
            <w:proofErr w:type="spellStart"/>
            <w:r>
              <w:rPr>
                <w:sz w:val="22"/>
                <w:szCs w:val="22"/>
              </w:rPr>
              <w:lastRenderedPageBreak/>
              <w:t>edu_rd_BTI</w:t>
            </w:r>
            <w:proofErr w:type="spellEnd"/>
          </w:p>
        </w:tc>
        <w:tc>
          <w:tcPr>
            <w:tcW w:w="5490" w:type="dxa"/>
          </w:tcPr>
          <w:p w14:paraId="0000172D" w14:textId="77777777" w:rsidR="0030221B" w:rsidRDefault="00000000">
            <w:pPr>
              <w:rPr>
                <w:sz w:val="22"/>
                <w:szCs w:val="22"/>
              </w:rPr>
            </w:pPr>
            <w:r>
              <w:rPr>
                <w:sz w:val="22"/>
                <w:szCs w:val="22"/>
              </w:rPr>
              <w:t>Successfulness of education policies and government support for R&amp;D [BTI]</w:t>
            </w:r>
          </w:p>
        </w:tc>
      </w:tr>
      <w:tr w:rsidR="0030221B" w14:paraId="3AD1435A" w14:textId="77777777">
        <w:tc>
          <w:tcPr>
            <w:tcW w:w="3145" w:type="dxa"/>
          </w:tcPr>
          <w:p w14:paraId="0000172E" w14:textId="314EF5DE" w:rsidR="0030221B" w:rsidRDefault="00000000">
            <w:pPr>
              <w:rPr>
                <w:sz w:val="22"/>
                <w:szCs w:val="22"/>
              </w:rPr>
            </w:pPr>
            <w:r>
              <w:rPr>
                <w:color w:val="000000"/>
                <w:sz w:val="22"/>
                <w:szCs w:val="22"/>
              </w:rPr>
              <w:t>buildhr_CPIA</w:t>
            </w:r>
          </w:p>
        </w:tc>
        <w:tc>
          <w:tcPr>
            <w:tcW w:w="5490" w:type="dxa"/>
          </w:tcPr>
          <w:p w14:paraId="0000172F" w14:textId="77777777" w:rsidR="0030221B" w:rsidRDefault="00000000">
            <w:pPr>
              <w:rPr>
                <w:sz w:val="22"/>
                <w:szCs w:val="22"/>
              </w:rPr>
            </w:pPr>
            <w:r>
              <w:rPr>
                <w:sz w:val="22"/>
                <w:szCs w:val="22"/>
              </w:rPr>
              <w:t>CPIA building human resources rating (1=low to 6=high) [CPIA]</w:t>
            </w:r>
          </w:p>
        </w:tc>
      </w:tr>
      <w:tr w:rsidR="0030221B" w14:paraId="09119749" w14:textId="77777777">
        <w:tc>
          <w:tcPr>
            <w:tcW w:w="3145" w:type="dxa"/>
          </w:tcPr>
          <w:p w14:paraId="00001730" w14:textId="77777777" w:rsidR="0030221B" w:rsidRDefault="00000000">
            <w:pPr>
              <w:rPr>
                <w:sz w:val="22"/>
                <w:szCs w:val="22"/>
              </w:rPr>
            </w:pPr>
            <w:r>
              <w:rPr>
                <w:color w:val="000000"/>
                <w:sz w:val="22"/>
                <w:szCs w:val="22"/>
              </w:rPr>
              <w:t>regenv_CPIA</w:t>
            </w:r>
          </w:p>
        </w:tc>
        <w:tc>
          <w:tcPr>
            <w:tcW w:w="5490" w:type="dxa"/>
          </w:tcPr>
          <w:p w14:paraId="00001731" w14:textId="77777777" w:rsidR="0030221B" w:rsidRDefault="00000000">
            <w:pPr>
              <w:rPr>
                <w:sz w:val="22"/>
                <w:szCs w:val="22"/>
              </w:rPr>
            </w:pPr>
            <w:r>
              <w:rPr>
                <w:sz w:val="22"/>
                <w:szCs w:val="22"/>
              </w:rPr>
              <w:t>CPIA business regulatory environment rating (1=low to 6=high) [CPIA]</w:t>
            </w:r>
          </w:p>
        </w:tc>
      </w:tr>
      <w:tr w:rsidR="0030221B" w14:paraId="02E578DB" w14:textId="77777777">
        <w:tc>
          <w:tcPr>
            <w:tcW w:w="3145" w:type="dxa"/>
          </w:tcPr>
          <w:p w14:paraId="00001732" w14:textId="77777777" w:rsidR="0030221B" w:rsidRDefault="00000000">
            <w:pPr>
              <w:rPr>
                <w:color w:val="000000"/>
                <w:sz w:val="22"/>
                <w:szCs w:val="22"/>
              </w:rPr>
            </w:pPr>
            <w:proofErr w:type="spellStart"/>
            <w:r>
              <w:rPr>
                <w:color w:val="000000"/>
                <w:sz w:val="22"/>
                <w:szCs w:val="22"/>
              </w:rPr>
              <w:t>debtpol_CPIA</w:t>
            </w:r>
            <w:proofErr w:type="spellEnd"/>
          </w:p>
        </w:tc>
        <w:tc>
          <w:tcPr>
            <w:tcW w:w="5490" w:type="dxa"/>
          </w:tcPr>
          <w:p w14:paraId="00001733" w14:textId="77777777" w:rsidR="0030221B" w:rsidRDefault="00000000">
            <w:pPr>
              <w:rPr>
                <w:sz w:val="22"/>
                <w:szCs w:val="22"/>
              </w:rPr>
            </w:pPr>
            <w:r>
              <w:rPr>
                <w:sz w:val="22"/>
                <w:szCs w:val="22"/>
              </w:rPr>
              <w:t>CPIA debt policy rating (1=low to 6=high) [CPIA]</w:t>
            </w:r>
          </w:p>
        </w:tc>
      </w:tr>
      <w:tr w:rsidR="0030221B" w14:paraId="385A18EA" w14:textId="77777777">
        <w:tc>
          <w:tcPr>
            <w:tcW w:w="3145" w:type="dxa"/>
          </w:tcPr>
          <w:p w14:paraId="00001734" w14:textId="77777777" w:rsidR="0030221B" w:rsidRDefault="00000000">
            <w:pPr>
              <w:rPr>
                <w:color w:val="000000"/>
                <w:sz w:val="22"/>
                <w:szCs w:val="22"/>
              </w:rPr>
            </w:pPr>
            <w:proofErr w:type="spellStart"/>
            <w:r>
              <w:rPr>
                <w:color w:val="000000"/>
                <w:sz w:val="22"/>
                <w:szCs w:val="22"/>
              </w:rPr>
              <w:t>econman_CPIA</w:t>
            </w:r>
            <w:proofErr w:type="spellEnd"/>
          </w:p>
        </w:tc>
        <w:tc>
          <w:tcPr>
            <w:tcW w:w="5490" w:type="dxa"/>
          </w:tcPr>
          <w:p w14:paraId="00001735" w14:textId="77777777" w:rsidR="0030221B" w:rsidRDefault="00000000">
            <w:pPr>
              <w:rPr>
                <w:sz w:val="22"/>
                <w:szCs w:val="22"/>
              </w:rPr>
            </w:pPr>
            <w:r>
              <w:rPr>
                <w:sz w:val="22"/>
                <w:szCs w:val="22"/>
              </w:rPr>
              <w:t>CPIA economic management cluster average (1=low to 6=high) [CPIA]</w:t>
            </w:r>
          </w:p>
        </w:tc>
      </w:tr>
      <w:tr w:rsidR="0030221B" w14:paraId="737A9B0E" w14:textId="77777777">
        <w:tc>
          <w:tcPr>
            <w:tcW w:w="3145" w:type="dxa"/>
          </w:tcPr>
          <w:p w14:paraId="00001736" w14:textId="77777777" w:rsidR="0030221B" w:rsidRDefault="00000000">
            <w:pPr>
              <w:rPr>
                <w:color w:val="000000"/>
                <w:sz w:val="22"/>
                <w:szCs w:val="22"/>
              </w:rPr>
            </w:pPr>
            <w:proofErr w:type="spellStart"/>
            <w:r>
              <w:rPr>
                <w:color w:val="000000"/>
                <w:sz w:val="22"/>
                <w:szCs w:val="22"/>
              </w:rPr>
              <w:t>effrev_CPIA</w:t>
            </w:r>
            <w:proofErr w:type="spellEnd"/>
          </w:p>
        </w:tc>
        <w:tc>
          <w:tcPr>
            <w:tcW w:w="5490" w:type="dxa"/>
          </w:tcPr>
          <w:p w14:paraId="00001737" w14:textId="77777777" w:rsidR="0030221B" w:rsidRDefault="00000000">
            <w:pPr>
              <w:rPr>
                <w:sz w:val="22"/>
                <w:szCs w:val="22"/>
              </w:rPr>
            </w:pPr>
            <w:r>
              <w:rPr>
                <w:sz w:val="22"/>
                <w:szCs w:val="22"/>
              </w:rPr>
              <w:t>CPIA efficiency of revenue mobilization rating (1=low to 6=high) [CPIA]</w:t>
            </w:r>
          </w:p>
        </w:tc>
      </w:tr>
      <w:tr w:rsidR="0030221B" w14:paraId="419B54F5" w14:textId="77777777">
        <w:tc>
          <w:tcPr>
            <w:tcW w:w="3145" w:type="dxa"/>
          </w:tcPr>
          <w:p w14:paraId="00001738" w14:textId="77777777" w:rsidR="0030221B" w:rsidRDefault="00000000">
            <w:pPr>
              <w:rPr>
                <w:color w:val="000000"/>
                <w:sz w:val="22"/>
                <w:szCs w:val="22"/>
              </w:rPr>
            </w:pPr>
            <w:proofErr w:type="spellStart"/>
            <w:r>
              <w:rPr>
                <w:color w:val="000000"/>
                <w:sz w:val="22"/>
                <w:szCs w:val="22"/>
              </w:rPr>
              <w:t>equitypub_CPIA</w:t>
            </w:r>
            <w:proofErr w:type="spellEnd"/>
          </w:p>
        </w:tc>
        <w:tc>
          <w:tcPr>
            <w:tcW w:w="5490" w:type="dxa"/>
          </w:tcPr>
          <w:p w14:paraId="00001739" w14:textId="77777777" w:rsidR="0030221B" w:rsidRDefault="00000000">
            <w:pPr>
              <w:rPr>
                <w:sz w:val="22"/>
                <w:szCs w:val="22"/>
              </w:rPr>
            </w:pPr>
            <w:r>
              <w:rPr>
                <w:color w:val="000000"/>
                <w:sz w:val="22"/>
                <w:szCs w:val="22"/>
              </w:rPr>
              <w:t>CPIA equity of public resource use rating (1=low to 6=high) [CPIA]</w:t>
            </w:r>
          </w:p>
        </w:tc>
      </w:tr>
      <w:tr w:rsidR="0030221B" w14:paraId="7F1711FE" w14:textId="77777777">
        <w:tc>
          <w:tcPr>
            <w:tcW w:w="3145" w:type="dxa"/>
          </w:tcPr>
          <w:p w14:paraId="0000173A" w14:textId="77777777" w:rsidR="0030221B" w:rsidRDefault="00000000">
            <w:pPr>
              <w:rPr>
                <w:color w:val="000000"/>
                <w:sz w:val="22"/>
                <w:szCs w:val="22"/>
              </w:rPr>
            </w:pPr>
            <w:proofErr w:type="spellStart"/>
            <w:r>
              <w:rPr>
                <w:color w:val="000000"/>
                <w:sz w:val="22"/>
                <w:szCs w:val="22"/>
              </w:rPr>
              <w:t>finsect_CPIA</w:t>
            </w:r>
            <w:proofErr w:type="spellEnd"/>
          </w:p>
        </w:tc>
        <w:tc>
          <w:tcPr>
            <w:tcW w:w="5490" w:type="dxa"/>
          </w:tcPr>
          <w:p w14:paraId="0000173B" w14:textId="77777777" w:rsidR="0030221B" w:rsidRDefault="00000000">
            <w:pPr>
              <w:rPr>
                <w:color w:val="000000"/>
                <w:sz w:val="22"/>
                <w:szCs w:val="22"/>
              </w:rPr>
            </w:pPr>
            <w:r>
              <w:rPr>
                <w:color w:val="000000"/>
                <w:sz w:val="22"/>
                <w:szCs w:val="22"/>
              </w:rPr>
              <w:t>CPIA financial sector rating (1=low to 6=high) [CPIA]</w:t>
            </w:r>
          </w:p>
        </w:tc>
      </w:tr>
      <w:tr w:rsidR="0030221B" w14:paraId="331A390E" w14:textId="77777777">
        <w:tc>
          <w:tcPr>
            <w:tcW w:w="3145" w:type="dxa"/>
          </w:tcPr>
          <w:p w14:paraId="0000173C" w14:textId="77777777" w:rsidR="0030221B" w:rsidRDefault="00000000">
            <w:pPr>
              <w:rPr>
                <w:color w:val="000000"/>
                <w:sz w:val="22"/>
                <w:szCs w:val="22"/>
              </w:rPr>
            </w:pPr>
            <w:proofErr w:type="spellStart"/>
            <w:r>
              <w:rPr>
                <w:color w:val="000000"/>
                <w:sz w:val="22"/>
                <w:szCs w:val="22"/>
              </w:rPr>
              <w:t>fiscpol_CPIA</w:t>
            </w:r>
            <w:proofErr w:type="spellEnd"/>
          </w:p>
        </w:tc>
        <w:tc>
          <w:tcPr>
            <w:tcW w:w="5490" w:type="dxa"/>
          </w:tcPr>
          <w:p w14:paraId="0000173D" w14:textId="77777777" w:rsidR="0030221B" w:rsidRDefault="00000000">
            <w:pPr>
              <w:rPr>
                <w:color w:val="000000"/>
                <w:sz w:val="22"/>
                <w:szCs w:val="22"/>
              </w:rPr>
            </w:pPr>
            <w:r>
              <w:rPr>
                <w:color w:val="000000"/>
                <w:sz w:val="22"/>
                <w:szCs w:val="22"/>
              </w:rPr>
              <w:t>CPIA fiscal policy rating (1=low to 6=high) [CPIA]</w:t>
            </w:r>
          </w:p>
        </w:tc>
      </w:tr>
      <w:tr w:rsidR="0030221B" w14:paraId="100BAAA0" w14:textId="77777777">
        <w:tc>
          <w:tcPr>
            <w:tcW w:w="3145" w:type="dxa"/>
          </w:tcPr>
          <w:p w14:paraId="0000173E" w14:textId="77777777" w:rsidR="0030221B" w:rsidRDefault="00000000">
            <w:pPr>
              <w:rPr>
                <w:color w:val="000000"/>
                <w:sz w:val="22"/>
                <w:szCs w:val="22"/>
              </w:rPr>
            </w:pPr>
            <w:proofErr w:type="spellStart"/>
            <w:r>
              <w:rPr>
                <w:color w:val="000000"/>
                <w:sz w:val="22"/>
                <w:szCs w:val="22"/>
              </w:rPr>
              <w:t>gendereq_CPIA</w:t>
            </w:r>
            <w:proofErr w:type="spellEnd"/>
          </w:p>
        </w:tc>
        <w:tc>
          <w:tcPr>
            <w:tcW w:w="5490" w:type="dxa"/>
          </w:tcPr>
          <w:p w14:paraId="0000173F" w14:textId="77777777" w:rsidR="0030221B" w:rsidRDefault="00000000">
            <w:pPr>
              <w:rPr>
                <w:color w:val="000000"/>
                <w:sz w:val="22"/>
                <w:szCs w:val="22"/>
              </w:rPr>
            </w:pPr>
            <w:r>
              <w:rPr>
                <w:color w:val="000000"/>
                <w:sz w:val="22"/>
                <w:szCs w:val="22"/>
              </w:rPr>
              <w:t>CPIA gender equality rating (1=low to 6=high) [CPIA]</w:t>
            </w:r>
          </w:p>
        </w:tc>
      </w:tr>
      <w:tr w:rsidR="0030221B" w14:paraId="2A9D7C1E" w14:textId="77777777">
        <w:tc>
          <w:tcPr>
            <w:tcW w:w="3145" w:type="dxa"/>
          </w:tcPr>
          <w:p w14:paraId="00001740" w14:textId="77777777" w:rsidR="0030221B" w:rsidRDefault="00000000">
            <w:pPr>
              <w:rPr>
                <w:color w:val="000000"/>
                <w:sz w:val="22"/>
                <w:szCs w:val="22"/>
              </w:rPr>
            </w:pPr>
            <w:proofErr w:type="spellStart"/>
            <w:r>
              <w:rPr>
                <w:color w:val="000000"/>
                <w:sz w:val="22"/>
                <w:szCs w:val="22"/>
              </w:rPr>
              <w:t>macroman_CPIA</w:t>
            </w:r>
            <w:proofErr w:type="spellEnd"/>
          </w:p>
        </w:tc>
        <w:tc>
          <w:tcPr>
            <w:tcW w:w="5490" w:type="dxa"/>
          </w:tcPr>
          <w:p w14:paraId="00001741" w14:textId="77777777" w:rsidR="0030221B" w:rsidRDefault="00000000">
            <w:pPr>
              <w:rPr>
                <w:color w:val="000000"/>
                <w:sz w:val="22"/>
                <w:szCs w:val="22"/>
              </w:rPr>
            </w:pPr>
            <w:r>
              <w:rPr>
                <w:color w:val="000000"/>
                <w:sz w:val="22"/>
                <w:szCs w:val="22"/>
              </w:rPr>
              <w:t>CPIA macroeconomic management rating (1=low to 6=high) [CPIA]</w:t>
            </w:r>
          </w:p>
        </w:tc>
      </w:tr>
      <w:tr w:rsidR="0030221B" w14:paraId="76AF4304" w14:textId="77777777">
        <w:tc>
          <w:tcPr>
            <w:tcW w:w="3145" w:type="dxa"/>
          </w:tcPr>
          <w:p w14:paraId="00001742" w14:textId="77777777" w:rsidR="0030221B" w:rsidRDefault="00000000">
            <w:pPr>
              <w:rPr>
                <w:color w:val="000000"/>
                <w:sz w:val="22"/>
                <w:szCs w:val="22"/>
              </w:rPr>
            </w:pPr>
            <w:proofErr w:type="spellStart"/>
            <w:r>
              <w:rPr>
                <w:color w:val="000000"/>
                <w:sz w:val="22"/>
                <w:szCs w:val="22"/>
              </w:rPr>
              <w:t>socinceq_CPIA</w:t>
            </w:r>
            <w:proofErr w:type="spellEnd"/>
          </w:p>
        </w:tc>
        <w:tc>
          <w:tcPr>
            <w:tcW w:w="5490" w:type="dxa"/>
          </w:tcPr>
          <w:p w14:paraId="00001743" w14:textId="77777777" w:rsidR="0030221B" w:rsidRDefault="00000000">
            <w:pPr>
              <w:rPr>
                <w:color w:val="000000"/>
                <w:sz w:val="22"/>
                <w:szCs w:val="22"/>
              </w:rPr>
            </w:pPr>
            <w:r>
              <w:rPr>
                <w:color w:val="000000"/>
                <w:sz w:val="22"/>
                <w:szCs w:val="22"/>
              </w:rPr>
              <w:t>CPIA policies for social inclusion/equity cluster average (1=low to 6=high) [CPIA]</w:t>
            </w:r>
          </w:p>
        </w:tc>
      </w:tr>
      <w:tr w:rsidR="0030221B" w14:paraId="3CAAF287" w14:textId="77777777">
        <w:tc>
          <w:tcPr>
            <w:tcW w:w="3145" w:type="dxa"/>
          </w:tcPr>
          <w:p w14:paraId="00001744" w14:textId="77777777" w:rsidR="0030221B" w:rsidRDefault="00000000">
            <w:pPr>
              <w:rPr>
                <w:color w:val="000000"/>
                <w:sz w:val="22"/>
                <w:szCs w:val="22"/>
              </w:rPr>
            </w:pPr>
            <w:proofErr w:type="spellStart"/>
            <w:r>
              <w:rPr>
                <w:color w:val="000000"/>
                <w:sz w:val="22"/>
                <w:szCs w:val="22"/>
              </w:rPr>
              <w:t>envirsus_CPIA</w:t>
            </w:r>
            <w:proofErr w:type="spellEnd"/>
          </w:p>
        </w:tc>
        <w:tc>
          <w:tcPr>
            <w:tcW w:w="5490" w:type="dxa"/>
          </w:tcPr>
          <w:p w14:paraId="00001745" w14:textId="77777777" w:rsidR="0030221B" w:rsidRDefault="00000000">
            <w:pPr>
              <w:rPr>
                <w:color w:val="000000"/>
                <w:sz w:val="22"/>
                <w:szCs w:val="22"/>
              </w:rPr>
            </w:pPr>
            <w:r>
              <w:rPr>
                <w:color w:val="000000"/>
                <w:sz w:val="22"/>
                <w:szCs w:val="22"/>
              </w:rPr>
              <w:t>CPIA policy and institutions for environmental sustainability rating (1=low to 6=high) [CPIA]</w:t>
            </w:r>
          </w:p>
        </w:tc>
      </w:tr>
      <w:tr w:rsidR="0030221B" w14:paraId="05270B79" w14:textId="77777777">
        <w:tc>
          <w:tcPr>
            <w:tcW w:w="3145" w:type="dxa"/>
          </w:tcPr>
          <w:p w14:paraId="00001746" w14:textId="77777777" w:rsidR="0030221B" w:rsidRDefault="00000000">
            <w:pPr>
              <w:rPr>
                <w:color w:val="000000"/>
                <w:sz w:val="22"/>
                <w:szCs w:val="22"/>
              </w:rPr>
            </w:pPr>
            <w:proofErr w:type="spellStart"/>
            <w:r>
              <w:rPr>
                <w:color w:val="000000"/>
                <w:sz w:val="22"/>
                <w:szCs w:val="22"/>
              </w:rPr>
              <w:t>proprights_CPIA</w:t>
            </w:r>
            <w:proofErr w:type="spellEnd"/>
          </w:p>
        </w:tc>
        <w:tc>
          <w:tcPr>
            <w:tcW w:w="5490" w:type="dxa"/>
          </w:tcPr>
          <w:p w14:paraId="00001747" w14:textId="77777777" w:rsidR="0030221B" w:rsidRDefault="00000000">
            <w:pPr>
              <w:rPr>
                <w:color w:val="000000"/>
                <w:sz w:val="22"/>
                <w:szCs w:val="22"/>
              </w:rPr>
            </w:pPr>
            <w:r>
              <w:rPr>
                <w:color w:val="000000"/>
                <w:sz w:val="22"/>
                <w:szCs w:val="22"/>
              </w:rPr>
              <w:t>CPIA property rights and rule-based governance rating (1=low to 6=high) [CPIA]</w:t>
            </w:r>
          </w:p>
        </w:tc>
      </w:tr>
      <w:tr w:rsidR="0030221B" w14:paraId="45EFE00C" w14:textId="77777777">
        <w:tc>
          <w:tcPr>
            <w:tcW w:w="3145" w:type="dxa"/>
          </w:tcPr>
          <w:p w14:paraId="00001748" w14:textId="77777777" w:rsidR="0030221B" w:rsidRDefault="00000000">
            <w:pPr>
              <w:rPr>
                <w:color w:val="000000"/>
                <w:sz w:val="22"/>
                <w:szCs w:val="22"/>
              </w:rPr>
            </w:pPr>
            <w:proofErr w:type="spellStart"/>
            <w:r>
              <w:rPr>
                <w:color w:val="000000"/>
                <w:sz w:val="22"/>
                <w:szCs w:val="22"/>
              </w:rPr>
              <w:t>pubsecman_CPIA</w:t>
            </w:r>
            <w:proofErr w:type="spellEnd"/>
          </w:p>
        </w:tc>
        <w:tc>
          <w:tcPr>
            <w:tcW w:w="5490" w:type="dxa"/>
          </w:tcPr>
          <w:p w14:paraId="00001749" w14:textId="77777777" w:rsidR="0030221B" w:rsidRDefault="00000000">
            <w:pPr>
              <w:rPr>
                <w:color w:val="000000"/>
                <w:sz w:val="22"/>
                <w:szCs w:val="22"/>
              </w:rPr>
            </w:pPr>
            <w:r>
              <w:rPr>
                <w:color w:val="000000"/>
                <w:sz w:val="22"/>
                <w:szCs w:val="22"/>
              </w:rPr>
              <w:t>CPIA public sector management and institutions cluster average (1=low to 6=high) [CPIA]</w:t>
            </w:r>
          </w:p>
        </w:tc>
      </w:tr>
      <w:tr w:rsidR="0030221B" w14:paraId="1E7303F4" w14:textId="77777777">
        <w:tc>
          <w:tcPr>
            <w:tcW w:w="3145" w:type="dxa"/>
          </w:tcPr>
          <w:p w14:paraId="0000174A" w14:textId="77777777" w:rsidR="0030221B" w:rsidRDefault="00000000">
            <w:pPr>
              <w:rPr>
                <w:color w:val="000000"/>
                <w:sz w:val="22"/>
                <w:szCs w:val="22"/>
              </w:rPr>
            </w:pPr>
            <w:proofErr w:type="spellStart"/>
            <w:r>
              <w:rPr>
                <w:color w:val="000000"/>
                <w:sz w:val="22"/>
                <w:szCs w:val="22"/>
              </w:rPr>
              <w:t>budgfinman_CPIA</w:t>
            </w:r>
            <w:proofErr w:type="spellEnd"/>
          </w:p>
        </w:tc>
        <w:tc>
          <w:tcPr>
            <w:tcW w:w="5490" w:type="dxa"/>
          </w:tcPr>
          <w:p w14:paraId="0000174B" w14:textId="77777777" w:rsidR="0030221B" w:rsidRDefault="00000000">
            <w:pPr>
              <w:rPr>
                <w:color w:val="000000"/>
                <w:sz w:val="22"/>
                <w:szCs w:val="22"/>
              </w:rPr>
            </w:pPr>
            <w:r>
              <w:rPr>
                <w:color w:val="000000"/>
                <w:sz w:val="22"/>
                <w:szCs w:val="22"/>
              </w:rPr>
              <w:t>CPIA quality of budgetary and financial management rating (1=low to 6=high) [CPIA]</w:t>
            </w:r>
          </w:p>
        </w:tc>
      </w:tr>
      <w:tr w:rsidR="0030221B" w14:paraId="3D6B6814" w14:textId="77777777">
        <w:tc>
          <w:tcPr>
            <w:tcW w:w="3145" w:type="dxa"/>
          </w:tcPr>
          <w:p w14:paraId="0000174C" w14:textId="77777777" w:rsidR="0030221B" w:rsidRDefault="00000000">
            <w:pPr>
              <w:rPr>
                <w:color w:val="000000"/>
                <w:sz w:val="22"/>
                <w:szCs w:val="22"/>
              </w:rPr>
            </w:pPr>
            <w:proofErr w:type="spellStart"/>
            <w:r>
              <w:rPr>
                <w:color w:val="000000"/>
                <w:sz w:val="22"/>
                <w:szCs w:val="22"/>
              </w:rPr>
              <w:t>pubadmin_CPIA</w:t>
            </w:r>
            <w:proofErr w:type="spellEnd"/>
          </w:p>
        </w:tc>
        <w:tc>
          <w:tcPr>
            <w:tcW w:w="5490" w:type="dxa"/>
          </w:tcPr>
          <w:p w14:paraId="0000174D" w14:textId="77777777" w:rsidR="0030221B" w:rsidRDefault="00000000">
            <w:pPr>
              <w:rPr>
                <w:color w:val="000000"/>
                <w:sz w:val="22"/>
                <w:szCs w:val="22"/>
              </w:rPr>
            </w:pPr>
            <w:r>
              <w:rPr>
                <w:color w:val="000000"/>
                <w:sz w:val="22"/>
                <w:szCs w:val="22"/>
              </w:rPr>
              <w:t>CPIA quality of public administration rating (1=low to 6=high) [CPIA]</w:t>
            </w:r>
          </w:p>
        </w:tc>
      </w:tr>
      <w:tr w:rsidR="0030221B" w14:paraId="5C84A932" w14:textId="77777777">
        <w:tc>
          <w:tcPr>
            <w:tcW w:w="3145" w:type="dxa"/>
          </w:tcPr>
          <w:p w14:paraId="0000174E" w14:textId="77777777" w:rsidR="0030221B" w:rsidRDefault="00000000">
            <w:pPr>
              <w:rPr>
                <w:color w:val="000000"/>
                <w:sz w:val="22"/>
                <w:szCs w:val="22"/>
              </w:rPr>
            </w:pPr>
            <w:proofErr w:type="spellStart"/>
            <w:r>
              <w:rPr>
                <w:color w:val="000000"/>
                <w:sz w:val="22"/>
                <w:szCs w:val="22"/>
              </w:rPr>
              <w:t>socipro_CPIA</w:t>
            </w:r>
            <w:proofErr w:type="spellEnd"/>
          </w:p>
        </w:tc>
        <w:tc>
          <w:tcPr>
            <w:tcW w:w="5490" w:type="dxa"/>
          </w:tcPr>
          <w:p w14:paraId="0000174F" w14:textId="77777777" w:rsidR="0030221B" w:rsidRDefault="00000000">
            <w:pPr>
              <w:rPr>
                <w:color w:val="000000"/>
                <w:sz w:val="22"/>
                <w:szCs w:val="22"/>
              </w:rPr>
            </w:pPr>
            <w:r>
              <w:rPr>
                <w:color w:val="000000"/>
                <w:sz w:val="22"/>
                <w:szCs w:val="22"/>
              </w:rPr>
              <w:t>CPIA social protection rating (1=low to 6=high) [CPIA]</w:t>
            </w:r>
          </w:p>
        </w:tc>
      </w:tr>
      <w:tr w:rsidR="0030221B" w14:paraId="685BCC83" w14:textId="77777777">
        <w:tc>
          <w:tcPr>
            <w:tcW w:w="3145" w:type="dxa"/>
          </w:tcPr>
          <w:p w14:paraId="00001750" w14:textId="77777777" w:rsidR="0030221B" w:rsidRDefault="00000000">
            <w:pPr>
              <w:rPr>
                <w:color w:val="000000"/>
                <w:sz w:val="22"/>
                <w:szCs w:val="22"/>
              </w:rPr>
            </w:pPr>
            <w:proofErr w:type="spellStart"/>
            <w:r>
              <w:rPr>
                <w:color w:val="000000"/>
                <w:sz w:val="22"/>
                <w:szCs w:val="22"/>
              </w:rPr>
              <w:t>strucpol_CPIA</w:t>
            </w:r>
            <w:proofErr w:type="spellEnd"/>
          </w:p>
        </w:tc>
        <w:tc>
          <w:tcPr>
            <w:tcW w:w="5490" w:type="dxa"/>
          </w:tcPr>
          <w:p w14:paraId="00001751" w14:textId="77777777" w:rsidR="0030221B" w:rsidRDefault="00000000">
            <w:pPr>
              <w:rPr>
                <w:color w:val="000000"/>
                <w:sz w:val="22"/>
                <w:szCs w:val="22"/>
              </w:rPr>
            </w:pPr>
            <w:r>
              <w:rPr>
                <w:color w:val="000000"/>
                <w:sz w:val="22"/>
                <w:szCs w:val="22"/>
              </w:rPr>
              <w:t>CPIA structural policies cluster average (1=low to 6=high) [CPIA]</w:t>
            </w:r>
          </w:p>
        </w:tc>
      </w:tr>
      <w:tr w:rsidR="0030221B" w14:paraId="24C1A644" w14:textId="77777777">
        <w:tc>
          <w:tcPr>
            <w:tcW w:w="3145" w:type="dxa"/>
          </w:tcPr>
          <w:p w14:paraId="00001752" w14:textId="77777777" w:rsidR="0030221B" w:rsidRDefault="00000000">
            <w:pPr>
              <w:rPr>
                <w:color w:val="000000"/>
                <w:sz w:val="22"/>
                <w:szCs w:val="22"/>
              </w:rPr>
            </w:pPr>
            <w:proofErr w:type="spellStart"/>
            <w:r>
              <w:rPr>
                <w:color w:val="000000"/>
                <w:sz w:val="22"/>
                <w:szCs w:val="22"/>
              </w:rPr>
              <w:t>traderat_CPIA</w:t>
            </w:r>
            <w:proofErr w:type="spellEnd"/>
          </w:p>
        </w:tc>
        <w:tc>
          <w:tcPr>
            <w:tcW w:w="5490" w:type="dxa"/>
          </w:tcPr>
          <w:p w14:paraId="00001753" w14:textId="77777777" w:rsidR="0030221B" w:rsidRDefault="00000000">
            <w:pPr>
              <w:rPr>
                <w:color w:val="000000"/>
                <w:sz w:val="22"/>
                <w:szCs w:val="22"/>
              </w:rPr>
            </w:pPr>
            <w:r>
              <w:rPr>
                <w:color w:val="000000"/>
                <w:sz w:val="22"/>
                <w:szCs w:val="22"/>
              </w:rPr>
              <w:t>CPIA trade rating (1=low to 6=high) [CPIA]</w:t>
            </w:r>
          </w:p>
        </w:tc>
      </w:tr>
      <w:tr w:rsidR="0030221B" w14:paraId="34144F07" w14:textId="77777777">
        <w:tc>
          <w:tcPr>
            <w:tcW w:w="3145" w:type="dxa"/>
          </w:tcPr>
          <w:p w14:paraId="00001754" w14:textId="77777777" w:rsidR="0030221B" w:rsidRDefault="00000000">
            <w:pPr>
              <w:rPr>
                <w:color w:val="000000"/>
                <w:sz w:val="22"/>
                <w:szCs w:val="22"/>
              </w:rPr>
            </w:pPr>
            <w:proofErr w:type="spellStart"/>
            <w:r>
              <w:rPr>
                <w:color w:val="000000"/>
                <w:sz w:val="22"/>
                <w:szCs w:val="22"/>
              </w:rPr>
              <w:t>transpacc_CPIA</w:t>
            </w:r>
            <w:proofErr w:type="spellEnd"/>
          </w:p>
        </w:tc>
        <w:tc>
          <w:tcPr>
            <w:tcW w:w="5490" w:type="dxa"/>
          </w:tcPr>
          <w:p w14:paraId="00001755" w14:textId="77777777" w:rsidR="0030221B" w:rsidRDefault="00000000">
            <w:pPr>
              <w:rPr>
                <w:color w:val="000000"/>
                <w:sz w:val="22"/>
                <w:szCs w:val="22"/>
              </w:rPr>
            </w:pPr>
            <w:r>
              <w:rPr>
                <w:color w:val="000000"/>
                <w:sz w:val="22"/>
                <w:szCs w:val="22"/>
              </w:rPr>
              <w:t>CPIA transparency, accountability, and corruption in the public sector rating (1=low to 6=high) [CPIA]</w:t>
            </w:r>
          </w:p>
        </w:tc>
      </w:tr>
      <w:tr w:rsidR="0030221B" w14:paraId="0A288E99" w14:textId="77777777">
        <w:tc>
          <w:tcPr>
            <w:tcW w:w="3145" w:type="dxa"/>
          </w:tcPr>
          <w:p w14:paraId="00001756" w14:textId="77777777" w:rsidR="0030221B" w:rsidRDefault="00000000">
            <w:pPr>
              <w:rPr>
                <w:color w:val="000000"/>
                <w:sz w:val="22"/>
                <w:szCs w:val="22"/>
              </w:rPr>
            </w:pPr>
            <w:proofErr w:type="spellStart"/>
            <w:r>
              <w:rPr>
                <w:color w:val="000000"/>
                <w:sz w:val="22"/>
                <w:szCs w:val="22"/>
              </w:rPr>
              <w:t>IDAres_CPIA</w:t>
            </w:r>
            <w:proofErr w:type="spellEnd"/>
          </w:p>
        </w:tc>
        <w:tc>
          <w:tcPr>
            <w:tcW w:w="5490" w:type="dxa"/>
          </w:tcPr>
          <w:p w14:paraId="00001757" w14:textId="77777777" w:rsidR="0030221B" w:rsidRDefault="00000000">
            <w:pPr>
              <w:rPr>
                <w:color w:val="000000"/>
                <w:sz w:val="22"/>
                <w:szCs w:val="22"/>
              </w:rPr>
            </w:pPr>
            <w:r>
              <w:rPr>
                <w:color w:val="000000"/>
                <w:sz w:val="22"/>
                <w:szCs w:val="22"/>
              </w:rPr>
              <w:t>IDA resource allocation index (1=low to 6=high) [CPIA]</w:t>
            </w:r>
          </w:p>
        </w:tc>
      </w:tr>
    </w:tbl>
    <w:p w14:paraId="00001758" w14:textId="77777777" w:rsidR="0030221B" w:rsidRDefault="0030221B">
      <w:pPr>
        <w:rPr>
          <w:sz w:val="22"/>
          <w:szCs w:val="22"/>
        </w:rPr>
      </w:pPr>
    </w:p>
    <w:p w14:paraId="00001759" w14:textId="77777777" w:rsidR="0030221B" w:rsidRDefault="00000000">
      <w:pPr>
        <w:pStyle w:val="Heading2"/>
        <w:rPr>
          <w:rFonts w:ascii="Times New Roman" w:eastAsia="Times New Roman" w:hAnsi="Times New Roman" w:cs="Times New Roman"/>
          <w:sz w:val="22"/>
          <w:szCs w:val="22"/>
        </w:rPr>
      </w:pPr>
      <w:bookmarkStart w:id="131" w:name="_Toc109775494"/>
      <w:r>
        <w:rPr>
          <w:rFonts w:ascii="Times New Roman" w:eastAsia="Times New Roman" w:hAnsi="Times New Roman" w:cs="Times New Roman"/>
          <w:sz w:val="22"/>
          <w:szCs w:val="22"/>
        </w:rPr>
        <w:t>Natural Resources</w:t>
      </w:r>
      <w:bookmarkEnd w:id="131"/>
    </w:p>
    <w:tbl>
      <w:tblPr>
        <w:tblStyle w:val="afffffffffffffffffffffffffffffffffffffffffffffffffffffffff"/>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5519"/>
      </w:tblGrid>
      <w:tr w:rsidR="0030221B" w14:paraId="50F328E5" w14:textId="77777777">
        <w:tc>
          <w:tcPr>
            <w:tcW w:w="3116" w:type="dxa"/>
          </w:tcPr>
          <w:p w14:paraId="0000175A" w14:textId="77777777" w:rsidR="0030221B" w:rsidRDefault="00000000">
            <w:pPr>
              <w:keepNext/>
              <w:rPr>
                <w:b/>
                <w:sz w:val="22"/>
                <w:szCs w:val="22"/>
              </w:rPr>
            </w:pPr>
            <w:r>
              <w:rPr>
                <w:b/>
                <w:sz w:val="22"/>
                <w:szCs w:val="22"/>
              </w:rPr>
              <w:t>Variable</w:t>
            </w:r>
          </w:p>
        </w:tc>
        <w:tc>
          <w:tcPr>
            <w:tcW w:w="5519" w:type="dxa"/>
          </w:tcPr>
          <w:p w14:paraId="0000175B" w14:textId="77777777" w:rsidR="0030221B" w:rsidRDefault="00000000">
            <w:pPr>
              <w:keepNext/>
              <w:rPr>
                <w:b/>
                <w:sz w:val="22"/>
                <w:szCs w:val="22"/>
              </w:rPr>
            </w:pPr>
            <w:r>
              <w:rPr>
                <w:b/>
                <w:sz w:val="22"/>
                <w:szCs w:val="22"/>
              </w:rPr>
              <w:t>Label</w:t>
            </w:r>
          </w:p>
        </w:tc>
      </w:tr>
      <w:tr w:rsidR="0030221B" w14:paraId="1B74C491" w14:textId="77777777">
        <w:tc>
          <w:tcPr>
            <w:tcW w:w="3116" w:type="dxa"/>
          </w:tcPr>
          <w:p w14:paraId="0000175C" w14:textId="77777777" w:rsidR="0030221B" w:rsidRDefault="00000000">
            <w:pPr>
              <w:rPr>
                <w:sz w:val="22"/>
                <w:szCs w:val="22"/>
              </w:rPr>
            </w:pPr>
            <w:r>
              <w:rPr>
                <w:sz w:val="22"/>
                <w:szCs w:val="22"/>
              </w:rPr>
              <w:t>combinedoil_AE</w:t>
            </w:r>
          </w:p>
        </w:tc>
        <w:tc>
          <w:tcPr>
            <w:tcW w:w="5519" w:type="dxa"/>
          </w:tcPr>
          <w:p w14:paraId="0000175D" w14:textId="77777777" w:rsidR="0030221B" w:rsidRDefault="00000000">
            <w:pPr>
              <w:rPr>
                <w:sz w:val="22"/>
                <w:szCs w:val="22"/>
              </w:rPr>
            </w:pPr>
            <w:r>
              <w:rPr>
                <w:sz w:val="22"/>
                <w:szCs w:val="22"/>
              </w:rPr>
              <w:t>Oil Exports (% of GDP) (Ashford) [AE]</w:t>
            </w:r>
          </w:p>
        </w:tc>
      </w:tr>
      <w:tr w:rsidR="0030221B" w14:paraId="69A5AD50" w14:textId="77777777">
        <w:tc>
          <w:tcPr>
            <w:tcW w:w="3116" w:type="dxa"/>
            <w:vAlign w:val="center"/>
          </w:tcPr>
          <w:p w14:paraId="0000175E" w14:textId="77777777" w:rsidR="0030221B" w:rsidRDefault="00000000">
            <w:pPr>
              <w:rPr>
                <w:color w:val="000000"/>
                <w:sz w:val="22"/>
                <w:szCs w:val="22"/>
              </w:rPr>
            </w:pPr>
            <w:r>
              <w:rPr>
                <w:color w:val="000000"/>
                <w:sz w:val="22"/>
                <w:szCs w:val="22"/>
              </w:rPr>
              <w:t>ex_agri_WDI</w:t>
            </w:r>
          </w:p>
        </w:tc>
        <w:tc>
          <w:tcPr>
            <w:tcW w:w="5519" w:type="dxa"/>
            <w:vAlign w:val="center"/>
          </w:tcPr>
          <w:p w14:paraId="0000175F" w14:textId="77777777" w:rsidR="0030221B" w:rsidRDefault="00000000">
            <w:pPr>
              <w:rPr>
                <w:color w:val="000000"/>
                <w:sz w:val="22"/>
                <w:szCs w:val="22"/>
              </w:rPr>
            </w:pPr>
            <w:r>
              <w:rPr>
                <w:color w:val="000000"/>
                <w:sz w:val="22"/>
                <w:szCs w:val="22"/>
              </w:rPr>
              <w:t>Agricultural raw materials exports (% of merchandise exports) [</w:t>
            </w:r>
            <w:proofErr w:type="gramStart"/>
            <w:r>
              <w:rPr>
                <w:color w:val="000000"/>
                <w:sz w:val="22"/>
                <w:szCs w:val="22"/>
              </w:rPr>
              <w:t xml:space="preserve">WDI]   </w:t>
            </w:r>
            <w:proofErr w:type="gramEnd"/>
          </w:p>
        </w:tc>
      </w:tr>
      <w:tr w:rsidR="0030221B" w14:paraId="13F6D093" w14:textId="77777777">
        <w:tc>
          <w:tcPr>
            <w:tcW w:w="3116" w:type="dxa"/>
            <w:vAlign w:val="center"/>
          </w:tcPr>
          <w:p w14:paraId="00001760" w14:textId="77777777" w:rsidR="0030221B" w:rsidRDefault="00000000">
            <w:pPr>
              <w:rPr>
                <w:color w:val="000000"/>
                <w:sz w:val="22"/>
                <w:szCs w:val="22"/>
              </w:rPr>
            </w:pPr>
            <w:r>
              <w:rPr>
                <w:color w:val="000000"/>
                <w:sz w:val="22"/>
                <w:szCs w:val="22"/>
              </w:rPr>
              <w:t>ex_food_WDI</w:t>
            </w:r>
          </w:p>
        </w:tc>
        <w:tc>
          <w:tcPr>
            <w:tcW w:w="5519" w:type="dxa"/>
            <w:vAlign w:val="center"/>
          </w:tcPr>
          <w:p w14:paraId="00001761" w14:textId="77777777" w:rsidR="0030221B" w:rsidRDefault="00000000">
            <w:pPr>
              <w:rPr>
                <w:color w:val="000000"/>
                <w:sz w:val="22"/>
                <w:szCs w:val="22"/>
              </w:rPr>
            </w:pPr>
            <w:r>
              <w:rPr>
                <w:color w:val="000000"/>
                <w:sz w:val="22"/>
                <w:szCs w:val="22"/>
              </w:rPr>
              <w:t>Food exports (% of merchandise exports) [</w:t>
            </w:r>
            <w:proofErr w:type="gramStart"/>
            <w:r>
              <w:rPr>
                <w:color w:val="000000"/>
                <w:sz w:val="22"/>
                <w:szCs w:val="22"/>
              </w:rPr>
              <w:t xml:space="preserve">WDI]   </w:t>
            </w:r>
            <w:proofErr w:type="gramEnd"/>
            <w:r>
              <w:rPr>
                <w:color w:val="000000"/>
                <w:sz w:val="22"/>
                <w:szCs w:val="22"/>
              </w:rPr>
              <w:t xml:space="preserve">  </w:t>
            </w:r>
          </w:p>
        </w:tc>
      </w:tr>
      <w:tr w:rsidR="0030221B" w14:paraId="7EAC4A33" w14:textId="77777777">
        <w:tc>
          <w:tcPr>
            <w:tcW w:w="3116" w:type="dxa"/>
            <w:vAlign w:val="center"/>
          </w:tcPr>
          <w:p w14:paraId="00001762" w14:textId="77777777" w:rsidR="0030221B" w:rsidRDefault="00000000">
            <w:pPr>
              <w:rPr>
                <w:color w:val="000000"/>
                <w:sz w:val="22"/>
                <w:szCs w:val="22"/>
              </w:rPr>
            </w:pPr>
            <w:r>
              <w:rPr>
                <w:color w:val="000000"/>
                <w:sz w:val="22"/>
                <w:szCs w:val="22"/>
              </w:rPr>
              <w:lastRenderedPageBreak/>
              <w:t>ex_fuel_WDI</w:t>
            </w:r>
          </w:p>
        </w:tc>
        <w:tc>
          <w:tcPr>
            <w:tcW w:w="5519" w:type="dxa"/>
            <w:vAlign w:val="center"/>
          </w:tcPr>
          <w:p w14:paraId="00001763" w14:textId="77777777" w:rsidR="0030221B" w:rsidRDefault="00000000">
            <w:pPr>
              <w:rPr>
                <w:color w:val="000000"/>
                <w:sz w:val="22"/>
                <w:szCs w:val="22"/>
              </w:rPr>
            </w:pPr>
            <w:r>
              <w:rPr>
                <w:color w:val="000000"/>
                <w:sz w:val="22"/>
                <w:szCs w:val="22"/>
              </w:rPr>
              <w:t>Fuel exports (% of merchandise exports) [</w:t>
            </w:r>
            <w:proofErr w:type="gramStart"/>
            <w:r>
              <w:rPr>
                <w:color w:val="000000"/>
                <w:sz w:val="22"/>
                <w:szCs w:val="22"/>
              </w:rPr>
              <w:t xml:space="preserve">WDI]   </w:t>
            </w:r>
            <w:proofErr w:type="gramEnd"/>
            <w:r>
              <w:rPr>
                <w:color w:val="000000"/>
                <w:sz w:val="22"/>
                <w:szCs w:val="22"/>
              </w:rPr>
              <w:t xml:space="preserve">  </w:t>
            </w:r>
          </w:p>
        </w:tc>
      </w:tr>
      <w:tr w:rsidR="0030221B" w14:paraId="32A78C93" w14:textId="77777777">
        <w:tc>
          <w:tcPr>
            <w:tcW w:w="3116" w:type="dxa"/>
            <w:vAlign w:val="center"/>
          </w:tcPr>
          <w:p w14:paraId="00001764" w14:textId="77777777" w:rsidR="0030221B" w:rsidRDefault="00000000">
            <w:pPr>
              <w:rPr>
                <w:color w:val="000000"/>
                <w:sz w:val="22"/>
                <w:szCs w:val="22"/>
              </w:rPr>
            </w:pPr>
            <w:r>
              <w:rPr>
                <w:color w:val="000000"/>
                <w:sz w:val="22"/>
                <w:szCs w:val="22"/>
              </w:rPr>
              <w:t>ex_oresmet_WDI</w:t>
            </w:r>
          </w:p>
        </w:tc>
        <w:tc>
          <w:tcPr>
            <w:tcW w:w="5519" w:type="dxa"/>
            <w:vAlign w:val="center"/>
          </w:tcPr>
          <w:p w14:paraId="00001765" w14:textId="77777777" w:rsidR="0030221B" w:rsidRDefault="00000000">
            <w:pPr>
              <w:rPr>
                <w:color w:val="000000"/>
                <w:sz w:val="22"/>
                <w:szCs w:val="22"/>
              </w:rPr>
            </w:pPr>
            <w:r>
              <w:rPr>
                <w:color w:val="000000"/>
                <w:sz w:val="22"/>
                <w:szCs w:val="22"/>
              </w:rPr>
              <w:t>Ores and metal exports (% of merchandise exports) [</w:t>
            </w:r>
            <w:proofErr w:type="gramStart"/>
            <w:r>
              <w:rPr>
                <w:color w:val="000000"/>
                <w:sz w:val="22"/>
                <w:szCs w:val="22"/>
              </w:rPr>
              <w:t xml:space="preserve">WDI]   </w:t>
            </w:r>
            <w:proofErr w:type="gramEnd"/>
          </w:p>
        </w:tc>
      </w:tr>
      <w:tr w:rsidR="0030221B" w14:paraId="60C8BB97" w14:textId="77777777">
        <w:tc>
          <w:tcPr>
            <w:tcW w:w="3116" w:type="dxa"/>
            <w:vAlign w:val="center"/>
          </w:tcPr>
          <w:p w14:paraId="00001766" w14:textId="77777777" w:rsidR="0030221B" w:rsidRDefault="00000000">
            <w:pPr>
              <w:rPr>
                <w:color w:val="000000"/>
                <w:sz w:val="22"/>
                <w:szCs w:val="22"/>
              </w:rPr>
            </w:pPr>
            <w:r>
              <w:rPr>
                <w:color w:val="000000"/>
                <w:sz w:val="22"/>
                <w:szCs w:val="22"/>
              </w:rPr>
              <w:t>reserves_im_WDI</w:t>
            </w:r>
          </w:p>
        </w:tc>
        <w:tc>
          <w:tcPr>
            <w:tcW w:w="5519" w:type="dxa"/>
            <w:vAlign w:val="center"/>
          </w:tcPr>
          <w:p w14:paraId="00001767" w14:textId="77777777" w:rsidR="0030221B" w:rsidRDefault="00000000">
            <w:pPr>
              <w:rPr>
                <w:color w:val="000000"/>
                <w:sz w:val="22"/>
                <w:szCs w:val="22"/>
              </w:rPr>
            </w:pPr>
            <w:r>
              <w:rPr>
                <w:color w:val="000000"/>
                <w:sz w:val="22"/>
                <w:szCs w:val="22"/>
              </w:rPr>
              <w:t>Total reserves in months of imports [</w:t>
            </w:r>
            <w:proofErr w:type="gramStart"/>
            <w:r>
              <w:rPr>
                <w:color w:val="000000"/>
                <w:sz w:val="22"/>
                <w:szCs w:val="22"/>
              </w:rPr>
              <w:t xml:space="preserve">WDI]   </w:t>
            </w:r>
            <w:proofErr w:type="gramEnd"/>
            <w:r>
              <w:rPr>
                <w:color w:val="000000"/>
                <w:sz w:val="22"/>
                <w:szCs w:val="22"/>
              </w:rPr>
              <w:t xml:space="preserve">  </w:t>
            </w:r>
          </w:p>
        </w:tc>
      </w:tr>
      <w:tr w:rsidR="0030221B" w14:paraId="0FD1880B" w14:textId="77777777">
        <w:tc>
          <w:tcPr>
            <w:tcW w:w="3116" w:type="dxa"/>
            <w:vAlign w:val="center"/>
          </w:tcPr>
          <w:p w14:paraId="00001768" w14:textId="77777777" w:rsidR="0030221B" w:rsidRDefault="00000000">
            <w:pPr>
              <w:rPr>
                <w:color w:val="000000"/>
                <w:sz w:val="22"/>
                <w:szCs w:val="22"/>
              </w:rPr>
            </w:pPr>
            <w:r>
              <w:rPr>
                <w:color w:val="000000"/>
                <w:sz w:val="22"/>
                <w:szCs w:val="22"/>
              </w:rPr>
              <w:t>reserves_tot_WDI</w:t>
            </w:r>
          </w:p>
        </w:tc>
        <w:tc>
          <w:tcPr>
            <w:tcW w:w="5519" w:type="dxa"/>
            <w:vAlign w:val="center"/>
          </w:tcPr>
          <w:p w14:paraId="00001769" w14:textId="77777777" w:rsidR="0030221B" w:rsidRDefault="00000000">
            <w:pPr>
              <w:rPr>
                <w:color w:val="000000"/>
                <w:sz w:val="22"/>
                <w:szCs w:val="22"/>
              </w:rPr>
            </w:pPr>
            <w:r>
              <w:rPr>
                <w:color w:val="000000"/>
                <w:sz w:val="22"/>
                <w:szCs w:val="22"/>
              </w:rPr>
              <w:t>Total reserves (includes gold, current US$) [</w:t>
            </w:r>
            <w:proofErr w:type="gramStart"/>
            <w:r>
              <w:rPr>
                <w:color w:val="000000"/>
                <w:sz w:val="22"/>
                <w:szCs w:val="22"/>
              </w:rPr>
              <w:t xml:space="preserve">WDI]   </w:t>
            </w:r>
            <w:proofErr w:type="gramEnd"/>
            <w:r>
              <w:rPr>
                <w:color w:val="000000"/>
                <w:sz w:val="22"/>
                <w:szCs w:val="22"/>
              </w:rPr>
              <w:t xml:space="preserve">  </w:t>
            </w:r>
          </w:p>
        </w:tc>
      </w:tr>
      <w:tr w:rsidR="0030221B" w14:paraId="745CCEF5" w14:textId="77777777">
        <w:tc>
          <w:tcPr>
            <w:tcW w:w="3116" w:type="dxa"/>
            <w:vAlign w:val="center"/>
          </w:tcPr>
          <w:p w14:paraId="0000176A" w14:textId="77777777" w:rsidR="0030221B" w:rsidRDefault="00000000">
            <w:pPr>
              <w:rPr>
                <w:color w:val="000000"/>
                <w:sz w:val="22"/>
                <w:szCs w:val="22"/>
              </w:rPr>
            </w:pPr>
            <w:r>
              <w:rPr>
                <w:color w:val="000000"/>
                <w:sz w:val="22"/>
                <w:szCs w:val="22"/>
              </w:rPr>
              <w:t>natresource_rents_WDI</w:t>
            </w:r>
          </w:p>
        </w:tc>
        <w:tc>
          <w:tcPr>
            <w:tcW w:w="5519" w:type="dxa"/>
            <w:vAlign w:val="center"/>
          </w:tcPr>
          <w:p w14:paraId="0000176B" w14:textId="77777777" w:rsidR="0030221B" w:rsidRDefault="00000000">
            <w:pPr>
              <w:rPr>
                <w:color w:val="000000"/>
                <w:sz w:val="22"/>
                <w:szCs w:val="22"/>
              </w:rPr>
            </w:pPr>
            <w:r>
              <w:rPr>
                <w:color w:val="000000"/>
                <w:sz w:val="22"/>
                <w:szCs w:val="22"/>
              </w:rPr>
              <w:t>Total natural resources rents (% of GDP) [WDI]</w:t>
            </w:r>
          </w:p>
        </w:tc>
      </w:tr>
      <w:tr w:rsidR="0030221B" w14:paraId="277C795A" w14:textId="77777777">
        <w:tc>
          <w:tcPr>
            <w:tcW w:w="3116" w:type="dxa"/>
          </w:tcPr>
          <w:p w14:paraId="0000176C" w14:textId="77777777" w:rsidR="0030221B" w:rsidRDefault="00000000">
            <w:pPr>
              <w:rPr>
                <w:color w:val="000000"/>
                <w:sz w:val="22"/>
                <w:szCs w:val="22"/>
              </w:rPr>
            </w:pPr>
            <w:r>
              <w:rPr>
                <w:color w:val="000000"/>
                <w:sz w:val="22"/>
                <w:szCs w:val="22"/>
              </w:rPr>
              <w:t>oil_value_2014_PTO</w:t>
            </w:r>
          </w:p>
        </w:tc>
        <w:tc>
          <w:tcPr>
            <w:tcW w:w="5519" w:type="dxa"/>
          </w:tcPr>
          <w:p w14:paraId="0000176D" w14:textId="77777777" w:rsidR="0030221B" w:rsidRDefault="00000000">
            <w:pPr>
              <w:rPr>
                <w:color w:val="000000"/>
                <w:sz w:val="22"/>
                <w:szCs w:val="22"/>
              </w:rPr>
            </w:pPr>
            <w:r>
              <w:rPr>
                <w:sz w:val="22"/>
                <w:szCs w:val="22"/>
              </w:rPr>
              <w:t>Total value of oil production (volume times world price for oil) [PTO]</w:t>
            </w:r>
          </w:p>
        </w:tc>
      </w:tr>
      <w:tr w:rsidR="0030221B" w14:paraId="6D483E58" w14:textId="77777777">
        <w:tc>
          <w:tcPr>
            <w:tcW w:w="3116" w:type="dxa"/>
          </w:tcPr>
          <w:p w14:paraId="0000176E" w14:textId="77777777" w:rsidR="0030221B" w:rsidRDefault="00000000">
            <w:pPr>
              <w:rPr>
                <w:color w:val="000000"/>
                <w:sz w:val="22"/>
                <w:szCs w:val="22"/>
              </w:rPr>
            </w:pPr>
            <w:r>
              <w:rPr>
                <w:color w:val="000000"/>
                <w:sz w:val="22"/>
                <w:szCs w:val="22"/>
              </w:rPr>
              <w:t>gas_value_2014_PTO</w:t>
            </w:r>
          </w:p>
        </w:tc>
        <w:tc>
          <w:tcPr>
            <w:tcW w:w="5519" w:type="dxa"/>
          </w:tcPr>
          <w:p w14:paraId="0000176F" w14:textId="77777777" w:rsidR="0030221B" w:rsidRDefault="00000000">
            <w:pPr>
              <w:rPr>
                <w:color w:val="000000"/>
                <w:sz w:val="22"/>
                <w:szCs w:val="22"/>
              </w:rPr>
            </w:pPr>
            <w:r>
              <w:rPr>
                <w:sz w:val="22"/>
                <w:szCs w:val="22"/>
              </w:rPr>
              <w:t>Total value of gas production (volume times world price for gas) [PTO]</w:t>
            </w:r>
          </w:p>
        </w:tc>
      </w:tr>
      <w:tr w:rsidR="0030221B" w14:paraId="078CAF35" w14:textId="77777777">
        <w:tc>
          <w:tcPr>
            <w:tcW w:w="3116" w:type="dxa"/>
          </w:tcPr>
          <w:p w14:paraId="00001770" w14:textId="77777777" w:rsidR="0030221B" w:rsidRDefault="00000000">
            <w:pPr>
              <w:rPr>
                <w:color w:val="000000"/>
                <w:sz w:val="22"/>
                <w:szCs w:val="22"/>
              </w:rPr>
            </w:pPr>
            <w:r>
              <w:rPr>
                <w:color w:val="000000"/>
                <w:sz w:val="22"/>
                <w:szCs w:val="22"/>
              </w:rPr>
              <w:t>oil_gas_value_2014_PTO</w:t>
            </w:r>
          </w:p>
        </w:tc>
        <w:tc>
          <w:tcPr>
            <w:tcW w:w="5519" w:type="dxa"/>
          </w:tcPr>
          <w:p w14:paraId="00001771" w14:textId="77777777" w:rsidR="0030221B" w:rsidRDefault="00000000">
            <w:pPr>
              <w:rPr>
                <w:color w:val="000000"/>
                <w:sz w:val="22"/>
                <w:szCs w:val="22"/>
              </w:rPr>
            </w:pPr>
            <w:r>
              <w:rPr>
                <w:sz w:val="22"/>
                <w:szCs w:val="22"/>
              </w:rPr>
              <w:t>Total value of oil and gas production [PTO]</w:t>
            </w:r>
          </w:p>
        </w:tc>
      </w:tr>
    </w:tbl>
    <w:p w14:paraId="00001772" w14:textId="77777777" w:rsidR="0030221B" w:rsidRDefault="0030221B">
      <w:pPr>
        <w:rPr>
          <w:sz w:val="22"/>
          <w:szCs w:val="22"/>
        </w:rPr>
      </w:pPr>
    </w:p>
    <w:p w14:paraId="00001773" w14:textId="77777777" w:rsidR="0030221B" w:rsidRDefault="00000000">
      <w:pPr>
        <w:pStyle w:val="Heading2"/>
        <w:rPr>
          <w:rFonts w:ascii="Times New Roman" w:eastAsia="Times New Roman" w:hAnsi="Times New Roman" w:cs="Times New Roman"/>
          <w:sz w:val="22"/>
          <w:szCs w:val="22"/>
        </w:rPr>
      </w:pPr>
      <w:bookmarkStart w:id="132" w:name="_Toc109775495"/>
      <w:r>
        <w:rPr>
          <w:rFonts w:ascii="Times New Roman" w:eastAsia="Times New Roman" w:hAnsi="Times New Roman" w:cs="Times New Roman"/>
          <w:sz w:val="22"/>
          <w:szCs w:val="22"/>
        </w:rPr>
        <w:t>Regime Type and Characteristics</w:t>
      </w:r>
      <w:bookmarkEnd w:id="132"/>
    </w:p>
    <w:tbl>
      <w:tblPr>
        <w:tblStyle w:val="afffffffffffffffffffffffffffffffffffffffffffffffffffffffff0"/>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5519"/>
      </w:tblGrid>
      <w:tr w:rsidR="0030221B" w14:paraId="3B2A33D6" w14:textId="77777777">
        <w:tc>
          <w:tcPr>
            <w:tcW w:w="3116" w:type="dxa"/>
          </w:tcPr>
          <w:p w14:paraId="00001774" w14:textId="77777777" w:rsidR="0030221B" w:rsidRDefault="00000000">
            <w:pPr>
              <w:keepNext/>
              <w:rPr>
                <w:b/>
                <w:sz w:val="22"/>
                <w:szCs w:val="22"/>
              </w:rPr>
            </w:pPr>
            <w:r>
              <w:rPr>
                <w:b/>
                <w:sz w:val="22"/>
                <w:szCs w:val="22"/>
              </w:rPr>
              <w:t>Variable</w:t>
            </w:r>
          </w:p>
        </w:tc>
        <w:tc>
          <w:tcPr>
            <w:tcW w:w="5519" w:type="dxa"/>
          </w:tcPr>
          <w:p w14:paraId="00001775" w14:textId="77777777" w:rsidR="0030221B" w:rsidRDefault="00000000">
            <w:pPr>
              <w:keepNext/>
              <w:rPr>
                <w:b/>
                <w:sz w:val="22"/>
                <w:szCs w:val="22"/>
              </w:rPr>
            </w:pPr>
            <w:r>
              <w:rPr>
                <w:b/>
                <w:sz w:val="22"/>
                <w:szCs w:val="22"/>
              </w:rPr>
              <w:t>Label</w:t>
            </w:r>
          </w:p>
        </w:tc>
      </w:tr>
      <w:tr w:rsidR="0030221B" w14:paraId="5D135954" w14:textId="77777777">
        <w:tc>
          <w:tcPr>
            <w:tcW w:w="3116" w:type="dxa"/>
          </w:tcPr>
          <w:p w14:paraId="00001776" w14:textId="77777777" w:rsidR="0030221B" w:rsidRDefault="00000000">
            <w:pPr>
              <w:rPr>
                <w:sz w:val="22"/>
                <w:szCs w:val="22"/>
              </w:rPr>
            </w:pPr>
            <w:r>
              <w:rPr>
                <w:sz w:val="22"/>
                <w:szCs w:val="22"/>
              </w:rPr>
              <w:t>fragment_P4</w:t>
            </w:r>
          </w:p>
        </w:tc>
        <w:tc>
          <w:tcPr>
            <w:tcW w:w="5519" w:type="dxa"/>
          </w:tcPr>
          <w:p w14:paraId="00001777" w14:textId="77777777" w:rsidR="0030221B" w:rsidRDefault="00000000">
            <w:pPr>
              <w:rPr>
                <w:sz w:val="22"/>
                <w:szCs w:val="22"/>
              </w:rPr>
            </w:pPr>
            <w:r>
              <w:rPr>
                <w:sz w:val="22"/>
                <w:szCs w:val="22"/>
              </w:rPr>
              <w:t xml:space="preserve"> Polity fragmentation [P4] </w:t>
            </w:r>
          </w:p>
        </w:tc>
      </w:tr>
      <w:tr w:rsidR="0030221B" w14:paraId="4A56DB62" w14:textId="77777777">
        <w:tc>
          <w:tcPr>
            <w:tcW w:w="3116" w:type="dxa"/>
          </w:tcPr>
          <w:p w14:paraId="00001778" w14:textId="77777777" w:rsidR="0030221B" w:rsidRDefault="00000000">
            <w:pPr>
              <w:rPr>
                <w:sz w:val="22"/>
                <w:szCs w:val="22"/>
              </w:rPr>
            </w:pPr>
            <w:r>
              <w:rPr>
                <w:sz w:val="22"/>
                <w:szCs w:val="22"/>
              </w:rPr>
              <w:t>democ_P4</w:t>
            </w:r>
          </w:p>
        </w:tc>
        <w:tc>
          <w:tcPr>
            <w:tcW w:w="5519" w:type="dxa"/>
          </w:tcPr>
          <w:p w14:paraId="00001779" w14:textId="77777777" w:rsidR="0030221B" w:rsidRDefault="00000000">
            <w:pPr>
              <w:rPr>
                <w:sz w:val="22"/>
                <w:szCs w:val="22"/>
              </w:rPr>
            </w:pPr>
            <w:r>
              <w:rPr>
                <w:sz w:val="22"/>
                <w:szCs w:val="22"/>
              </w:rPr>
              <w:t xml:space="preserve"> Institutionalized democracy [P4]</w:t>
            </w:r>
          </w:p>
        </w:tc>
      </w:tr>
      <w:tr w:rsidR="0030221B" w14:paraId="012B1FB6" w14:textId="77777777">
        <w:tc>
          <w:tcPr>
            <w:tcW w:w="3116" w:type="dxa"/>
          </w:tcPr>
          <w:p w14:paraId="0000177A" w14:textId="77777777" w:rsidR="0030221B" w:rsidRDefault="00000000">
            <w:pPr>
              <w:rPr>
                <w:sz w:val="22"/>
                <w:szCs w:val="22"/>
              </w:rPr>
            </w:pPr>
            <w:r>
              <w:rPr>
                <w:sz w:val="22"/>
                <w:szCs w:val="22"/>
              </w:rPr>
              <w:t>autoc_P4</w:t>
            </w:r>
          </w:p>
        </w:tc>
        <w:tc>
          <w:tcPr>
            <w:tcW w:w="5519" w:type="dxa"/>
          </w:tcPr>
          <w:p w14:paraId="0000177B" w14:textId="77777777" w:rsidR="0030221B" w:rsidRDefault="00000000">
            <w:pPr>
              <w:rPr>
                <w:sz w:val="22"/>
                <w:szCs w:val="22"/>
              </w:rPr>
            </w:pPr>
            <w:r>
              <w:rPr>
                <w:sz w:val="22"/>
                <w:szCs w:val="22"/>
              </w:rPr>
              <w:t xml:space="preserve"> Institutionalized autocracy [P4]</w:t>
            </w:r>
          </w:p>
        </w:tc>
      </w:tr>
      <w:tr w:rsidR="0030221B" w14:paraId="6E6C4C2D" w14:textId="77777777">
        <w:tc>
          <w:tcPr>
            <w:tcW w:w="3116" w:type="dxa"/>
          </w:tcPr>
          <w:p w14:paraId="0000177C" w14:textId="77777777" w:rsidR="0030221B" w:rsidRDefault="00000000">
            <w:pPr>
              <w:rPr>
                <w:sz w:val="22"/>
                <w:szCs w:val="22"/>
              </w:rPr>
            </w:pPr>
            <w:r>
              <w:rPr>
                <w:sz w:val="22"/>
                <w:szCs w:val="22"/>
              </w:rPr>
              <w:t>polity_P4</w:t>
            </w:r>
          </w:p>
        </w:tc>
        <w:tc>
          <w:tcPr>
            <w:tcW w:w="5519" w:type="dxa"/>
          </w:tcPr>
          <w:p w14:paraId="0000177D" w14:textId="77777777" w:rsidR="0030221B" w:rsidRDefault="00000000">
            <w:pPr>
              <w:rPr>
                <w:sz w:val="22"/>
                <w:szCs w:val="22"/>
              </w:rPr>
            </w:pPr>
            <w:r>
              <w:rPr>
                <w:sz w:val="22"/>
                <w:szCs w:val="22"/>
              </w:rPr>
              <w:t xml:space="preserve"> Combined polity score [P4]</w:t>
            </w:r>
          </w:p>
        </w:tc>
      </w:tr>
      <w:tr w:rsidR="0030221B" w14:paraId="4BB349FE" w14:textId="77777777">
        <w:tc>
          <w:tcPr>
            <w:tcW w:w="3116" w:type="dxa"/>
          </w:tcPr>
          <w:p w14:paraId="0000177E" w14:textId="77777777" w:rsidR="0030221B" w:rsidRDefault="00000000">
            <w:pPr>
              <w:rPr>
                <w:sz w:val="22"/>
                <w:szCs w:val="22"/>
              </w:rPr>
            </w:pPr>
            <w:r>
              <w:rPr>
                <w:sz w:val="22"/>
                <w:szCs w:val="22"/>
              </w:rPr>
              <w:t>polity2_P4</w:t>
            </w:r>
          </w:p>
        </w:tc>
        <w:tc>
          <w:tcPr>
            <w:tcW w:w="5519" w:type="dxa"/>
          </w:tcPr>
          <w:p w14:paraId="0000177F" w14:textId="77777777" w:rsidR="0030221B" w:rsidRDefault="00000000">
            <w:pPr>
              <w:rPr>
                <w:sz w:val="22"/>
                <w:szCs w:val="22"/>
              </w:rPr>
            </w:pPr>
            <w:r>
              <w:rPr>
                <w:sz w:val="22"/>
                <w:szCs w:val="22"/>
              </w:rPr>
              <w:t xml:space="preserve"> Revised combined polity score [P4]</w:t>
            </w:r>
          </w:p>
        </w:tc>
      </w:tr>
      <w:tr w:rsidR="0030221B" w14:paraId="382A6D04" w14:textId="77777777">
        <w:tc>
          <w:tcPr>
            <w:tcW w:w="3116" w:type="dxa"/>
          </w:tcPr>
          <w:p w14:paraId="00001780" w14:textId="77777777" w:rsidR="0030221B" w:rsidRDefault="00000000">
            <w:pPr>
              <w:rPr>
                <w:sz w:val="22"/>
                <w:szCs w:val="22"/>
              </w:rPr>
            </w:pPr>
            <w:r>
              <w:rPr>
                <w:sz w:val="22"/>
                <w:szCs w:val="22"/>
              </w:rPr>
              <w:t>durable_P4</w:t>
            </w:r>
          </w:p>
        </w:tc>
        <w:tc>
          <w:tcPr>
            <w:tcW w:w="5519" w:type="dxa"/>
          </w:tcPr>
          <w:p w14:paraId="00001781" w14:textId="77777777" w:rsidR="0030221B" w:rsidRDefault="00000000">
            <w:pPr>
              <w:rPr>
                <w:sz w:val="22"/>
                <w:szCs w:val="22"/>
              </w:rPr>
            </w:pPr>
            <w:r>
              <w:rPr>
                <w:sz w:val="22"/>
                <w:szCs w:val="22"/>
              </w:rPr>
              <w:t xml:space="preserve"> Regime durability [P4]</w:t>
            </w:r>
          </w:p>
        </w:tc>
      </w:tr>
      <w:tr w:rsidR="0030221B" w14:paraId="4EA500D4" w14:textId="77777777">
        <w:tc>
          <w:tcPr>
            <w:tcW w:w="3116" w:type="dxa"/>
          </w:tcPr>
          <w:p w14:paraId="00001782" w14:textId="77777777" w:rsidR="0030221B" w:rsidRDefault="00000000">
            <w:pPr>
              <w:rPr>
                <w:sz w:val="22"/>
                <w:szCs w:val="22"/>
              </w:rPr>
            </w:pPr>
            <w:r>
              <w:rPr>
                <w:sz w:val="22"/>
                <w:szCs w:val="22"/>
              </w:rPr>
              <w:t>xconst_P4</w:t>
            </w:r>
          </w:p>
        </w:tc>
        <w:tc>
          <w:tcPr>
            <w:tcW w:w="5519" w:type="dxa"/>
          </w:tcPr>
          <w:p w14:paraId="00001783" w14:textId="77777777" w:rsidR="0030221B" w:rsidRDefault="00000000">
            <w:pPr>
              <w:rPr>
                <w:sz w:val="22"/>
                <w:szCs w:val="22"/>
              </w:rPr>
            </w:pPr>
            <w:r>
              <w:rPr>
                <w:sz w:val="22"/>
                <w:szCs w:val="22"/>
              </w:rPr>
              <w:t xml:space="preserve"> Executive constraints [P4]</w:t>
            </w:r>
          </w:p>
        </w:tc>
      </w:tr>
      <w:tr w:rsidR="0030221B" w14:paraId="2B1D9EB5" w14:textId="77777777">
        <w:tc>
          <w:tcPr>
            <w:tcW w:w="3116" w:type="dxa"/>
          </w:tcPr>
          <w:p w14:paraId="00001784" w14:textId="77777777" w:rsidR="0030221B" w:rsidRDefault="00000000">
            <w:pPr>
              <w:rPr>
                <w:sz w:val="22"/>
                <w:szCs w:val="22"/>
              </w:rPr>
            </w:pPr>
            <w:r>
              <w:rPr>
                <w:sz w:val="22"/>
                <w:szCs w:val="22"/>
              </w:rPr>
              <w:t>parreg_P4</w:t>
            </w:r>
          </w:p>
        </w:tc>
        <w:tc>
          <w:tcPr>
            <w:tcW w:w="5519" w:type="dxa"/>
          </w:tcPr>
          <w:p w14:paraId="00001785" w14:textId="77777777" w:rsidR="0030221B" w:rsidRDefault="00000000">
            <w:pPr>
              <w:rPr>
                <w:sz w:val="22"/>
                <w:szCs w:val="22"/>
              </w:rPr>
            </w:pPr>
            <w:r>
              <w:rPr>
                <w:sz w:val="22"/>
                <w:szCs w:val="22"/>
              </w:rPr>
              <w:t xml:space="preserve"> Regulation of participation [P4]</w:t>
            </w:r>
          </w:p>
        </w:tc>
      </w:tr>
      <w:tr w:rsidR="0030221B" w14:paraId="2A5E497E" w14:textId="77777777">
        <w:tc>
          <w:tcPr>
            <w:tcW w:w="3116" w:type="dxa"/>
          </w:tcPr>
          <w:p w14:paraId="00001786" w14:textId="77777777" w:rsidR="0030221B" w:rsidRDefault="00000000">
            <w:pPr>
              <w:rPr>
                <w:sz w:val="22"/>
                <w:szCs w:val="22"/>
              </w:rPr>
            </w:pPr>
            <w:r>
              <w:rPr>
                <w:sz w:val="22"/>
                <w:szCs w:val="22"/>
              </w:rPr>
              <w:t>parcomp_P4</w:t>
            </w:r>
          </w:p>
        </w:tc>
        <w:tc>
          <w:tcPr>
            <w:tcW w:w="5519" w:type="dxa"/>
          </w:tcPr>
          <w:p w14:paraId="00001787" w14:textId="77777777" w:rsidR="0030221B" w:rsidRDefault="00000000">
            <w:pPr>
              <w:rPr>
                <w:sz w:val="22"/>
                <w:szCs w:val="22"/>
              </w:rPr>
            </w:pPr>
            <w:r>
              <w:rPr>
                <w:sz w:val="22"/>
                <w:szCs w:val="22"/>
              </w:rPr>
              <w:t xml:space="preserve"> Competitiveness of participation [P4]</w:t>
            </w:r>
          </w:p>
        </w:tc>
      </w:tr>
      <w:tr w:rsidR="0030221B" w14:paraId="7E36220A" w14:textId="77777777">
        <w:tc>
          <w:tcPr>
            <w:tcW w:w="3116" w:type="dxa"/>
          </w:tcPr>
          <w:p w14:paraId="00001788" w14:textId="77777777" w:rsidR="0030221B" w:rsidRDefault="00000000">
            <w:pPr>
              <w:rPr>
                <w:sz w:val="22"/>
                <w:szCs w:val="22"/>
              </w:rPr>
            </w:pPr>
            <w:r>
              <w:rPr>
                <w:sz w:val="22"/>
                <w:szCs w:val="22"/>
              </w:rPr>
              <w:t>polcomp_P4</w:t>
            </w:r>
          </w:p>
        </w:tc>
        <w:tc>
          <w:tcPr>
            <w:tcW w:w="5519" w:type="dxa"/>
          </w:tcPr>
          <w:p w14:paraId="00001789" w14:textId="77777777" w:rsidR="0030221B" w:rsidRDefault="00000000">
            <w:pPr>
              <w:rPr>
                <w:sz w:val="22"/>
                <w:szCs w:val="22"/>
              </w:rPr>
            </w:pPr>
            <w:r>
              <w:rPr>
                <w:sz w:val="22"/>
                <w:szCs w:val="22"/>
              </w:rPr>
              <w:t xml:space="preserve"> Political competition [P4]</w:t>
            </w:r>
          </w:p>
        </w:tc>
      </w:tr>
      <w:tr w:rsidR="0030221B" w14:paraId="7DC4CD78" w14:textId="77777777">
        <w:tc>
          <w:tcPr>
            <w:tcW w:w="3116" w:type="dxa"/>
          </w:tcPr>
          <w:p w14:paraId="0000178A" w14:textId="77777777" w:rsidR="0030221B" w:rsidRDefault="00000000">
            <w:pPr>
              <w:rPr>
                <w:sz w:val="22"/>
                <w:szCs w:val="22"/>
              </w:rPr>
            </w:pPr>
            <w:r>
              <w:rPr>
                <w:sz w:val="22"/>
                <w:szCs w:val="22"/>
              </w:rPr>
              <w:t>change_P4</w:t>
            </w:r>
          </w:p>
        </w:tc>
        <w:tc>
          <w:tcPr>
            <w:tcW w:w="5519" w:type="dxa"/>
          </w:tcPr>
          <w:p w14:paraId="0000178B" w14:textId="77777777" w:rsidR="0030221B" w:rsidRDefault="00000000">
            <w:pPr>
              <w:rPr>
                <w:sz w:val="22"/>
                <w:szCs w:val="22"/>
              </w:rPr>
            </w:pPr>
            <w:r>
              <w:rPr>
                <w:sz w:val="22"/>
                <w:szCs w:val="22"/>
              </w:rPr>
              <w:t xml:space="preserve"> Total change in polity value [P4]</w:t>
            </w:r>
          </w:p>
        </w:tc>
      </w:tr>
      <w:tr w:rsidR="0030221B" w14:paraId="020B6DE8" w14:textId="77777777">
        <w:tc>
          <w:tcPr>
            <w:tcW w:w="3116" w:type="dxa"/>
          </w:tcPr>
          <w:p w14:paraId="0000178C" w14:textId="77777777" w:rsidR="0030221B" w:rsidRDefault="00000000">
            <w:pPr>
              <w:rPr>
                <w:sz w:val="22"/>
                <w:szCs w:val="22"/>
              </w:rPr>
            </w:pPr>
            <w:r>
              <w:rPr>
                <w:sz w:val="22"/>
                <w:szCs w:val="22"/>
              </w:rPr>
              <w:t>sf_P4</w:t>
            </w:r>
          </w:p>
        </w:tc>
        <w:tc>
          <w:tcPr>
            <w:tcW w:w="5519" w:type="dxa"/>
          </w:tcPr>
          <w:p w14:paraId="0000178D" w14:textId="77777777" w:rsidR="0030221B" w:rsidRDefault="00000000">
            <w:pPr>
              <w:rPr>
                <w:sz w:val="22"/>
                <w:szCs w:val="22"/>
              </w:rPr>
            </w:pPr>
            <w:r>
              <w:rPr>
                <w:sz w:val="22"/>
                <w:szCs w:val="22"/>
              </w:rPr>
              <w:t xml:space="preserve"> State failure [P4]</w:t>
            </w:r>
          </w:p>
        </w:tc>
      </w:tr>
      <w:tr w:rsidR="0030221B" w14:paraId="0B8413C2" w14:textId="77777777">
        <w:tc>
          <w:tcPr>
            <w:tcW w:w="3116" w:type="dxa"/>
          </w:tcPr>
          <w:p w14:paraId="0000178E" w14:textId="77777777" w:rsidR="0030221B" w:rsidRDefault="00000000">
            <w:pPr>
              <w:rPr>
                <w:sz w:val="22"/>
                <w:szCs w:val="22"/>
              </w:rPr>
            </w:pPr>
            <w:r>
              <w:rPr>
                <w:sz w:val="22"/>
                <w:szCs w:val="22"/>
              </w:rPr>
              <w:t>regtrans_P4</w:t>
            </w:r>
          </w:p>
        </w:tc>
        <w:tc>
          <w:tcPr>
            <w:tcW w:w="5519" w:type="dxa"/>
          </w:tcPr>
          <w:p w14:paraId="0000178F" w14:textId="77777777" w:rsidR="0030221B" w:rsidRDefault="00000000">
            <w:pPr>
              <w:rPr>
                <w:sz w:val="22"/>
                <w:szCs w:val="22"/>
              </w:rPr>
            </w:pPr>
            <w:r>
              <w:rPr>
                <w:sz w:val="22"/>
                <w:szCs w:val="22"/>
              </w:rPr>
              <w:t xml:space="preserve"> Regime transition [P4]</w:t>
            </w:r>
          </w:p>
        </w:tc>
      </w:tr>
      <w:tr w:rsidR="0030221B" w14:paraId="64F6AEFA" w14:textId="77777777">
        <w:tc>
          <w:tcPr>
            <w:tcW w:w="3116" w:type="dxa"/>
          </w:tcPr>
          <w:p w14:paraId="00001790" w14:textId="77777777" w:rsidR="0030221B" w:rsidRDefault="00000000">
            <w:pPr>
              <w:rPr>
                <w:sz w:val="22"/>
                <w:szCs w:val="22"/>
              </w:rPr>
            </w:pPr>
            <w:r>
              <w:rPr>
                <w:sz w:val="22"/>
                <w:szCs w:val="22"/>
              </w:rPr>
              <w:t>v2x_polyarchy_VDEM</w:t>
            </w:r>
          </w:p>
        </w:tc>
        <w:tc>
          <w:tcPr>
            <w:tcW w:w="5519" w:type="dxa"/>
          </w:tcPr>
          <w:p w14:paraId="00001791" w14:textId="77777777" w:rsidR="0030221B" w:rsidRDefault="00000000">
            <w:pPr>
              <w:rPr>
                <w:sz w:val="22"/>
                <w:szCs w:val="22"/>
              </w:rPr>
            </w:pPr>
            <w:r>
              <w:rPr>
                <w:sz w:val="22"/>
                <w:szCs w:val="22"/>
              </w:rPr>
              <w:t>Electoral democracy index [VDEM]</w:t>
            </w:r>
          </w:p>
        </w:tc>
      </w:tr>
      <w:tr w:rsidR="0030221B" w14:paraId="66A391D0" w14:textId="77777777">
        <w:tc>
          <w:tcPr>
            <w:tcW w:w="3116" w:type="dxa"/>
          </w:tcPr>
          <w:p w14:paraId="00001792" w14:textId="77777777" w:rsidR="0030221B" w:rsidRDefault="00000000">
            <w:pPr>
              <w:rPr>
                <w:sz w:val="22"/>
                <w:szCs w:val="22"/>
              </w:rPr>
            </w:pPr>
            <w:r>
              <w:rPr>
                <w:sz w:val="22"/>
                <w:szCs w:val="22"/>
              </w:rPr>
              <w:t>v2x_api_VDEM</w:t>
            </w:r>
          </w:p>
        </w:tc>
        <w:tc>
          <w:tcPr>
            <w:tcW w:w="5519" w:type="dxa"/>
          </w:tcPr>
          <w:p w14:paraId="00001793" w14:textId="77777777" w:rsidR="0030221B" w:rsidRDefault="00000000">
            <w:pPr>
              <w:rPr>
                <w:sz w:val="22"/>
                <w:szCs w:val="22"/>
              </w:rPr>
            </w:pPr>
            <w:r>
              <w:rPr>
                <w:sz w:val="22"/>
                <w:szCs w:val="22"/>
              </w:rPr>
              <w:t>Additive polyarchy index [VDEM]</w:t>
            </w:r>
          </w:p>
        </w:tc>
      </w:tr>
      <w:tr w:rsidR="0030221B" w14:paraId="2C1DC3C9" w14:textId="77777777">
        <w:tc>
          <w:tcPr>
            <w:tcW w:w="3116" w:type="dxa"/>
          </w:tcPr>
          <w:p w14:paraId="00001794" w14:textId="77777777" w:rsidR="0030221B" w:rsidRDefault="00000000">
            <w:pPr>
              <w:rPr>
                <w:sz w:val="22"/>
                <w:szCs w:val="22"/>
              </w:rPr>
            </w:pPr>
            <w:r>
              <w:rPr>
                <w:sz w:val="22"/>
                <w:szCs w:val="22"/>
              </w:rPr>
              <w:t>v2x_mpi_VDEM</w:t>
            </w:r>
          </w:p>
        </w:tc>
        <w:tc>
          <w:tcPr>
            <w:tcW w:w="5519" w:type="dxa"/>
          </w:tcPr>
          <w:p w14:paraId="00001795" w14:textId="77777777" w:rsidR="0030221B" w:rsidRDefault="00000000">
            <w:pPr>
              <w:rPr>
                <w:sz w:val="22"/>
                <w:szCs w:val="22"/>
              </w:rPr>
            </w:pPr>
            <w:r>
              <w:rPr>
                <w:sz w:val="22"/>
                <w:szCs w:val="22"/>
              </w:rPr>
              <w:t>Multiplicative polyarchy index [VDEM]</w:t>
            </w:r>
          </w:p>
        </w:tc>
      </w:tr>
      <w:tr w:rsidR="0030221B" w14:paraId="0CECCD17" w14:textId="77777777">
        <w:tc>
          <w:tcPr>
            <w:tcW w:w="3116" w:type="dxa"/>
          </w:tcPr>
          <w:p w14:paraId="00001796" w14:textId="77777777" w:rsidR="0030221B" w:rsidRDefault="00000000">
            <w:pPr>
              <w:rPr>
                <w:sz w:val="22"/>
                <w:szCs w:val="22"/>
              </w:rPr>
            </w:pPr>
            <w:r>
              <w:rPr>
                <w:sz w:val="22"/>
                <w:szCs w:val="22"/>
              </w:rPr>
              <w:t>v2x_EDcomp_thick_VDEM</w:t>
            </w:r>
          </w:p>
        </w:tc>
        <w:tc>
          <w:tcPr>
            <w:tcW w:w="5519" w:type="dxa"/>
          </w:tcPr>
          <w:p w14:paraId="00001797" w14:textId="77777777" w:rsidR="0030221B" w:rsidRDefault="00000000">
            <w:pPr>
              <w:rPr>
                <w:sz w:val="22"/>
                <w:szCs w:val="22"/>
              </w:rPr>
            </w:pPr>
            <w:r>
              <w:rPr>
                <w:sz w:val="22"/>
                <w:szCs w:val="22"/>
              </w:rPr>
              <w:t>Electoral component index [VDEM]</w:t>
            </w:r>
          </w:p>
        </w:tc>
      </w:tr>
      <w:tr w:rsidR="0030221B" w14:paraId="7384A160" w14:textId="77777777">
        <w:tc>
          <w:tcPr>
            <w:tcW w:w="3116" w:type="dxa"/>
          </w:tcPr>
          <w:p w14:paraId="00001798" w14:textId="77777777" w:rsidR="0030221B" w:rsidRDefault="00000000">
            <w:pPr>
              <w:rPr>
                <w:sz w:val="22"/>
                <w:szCs w:val="22"/>
              </w:rPr>
            </w:pPr>
            <w:r>
              <w:rPr>
                <w:sz w:val="22"/>
                <w:szCs w:val="22"/>
              </w:rPr>
              <w:t>v2x_libdem_VDEM</w:t>
            </w:r>
          </w:p>
        </w:tc>
        <w:tc>
          <w:tcPr>
            <w:tcW w:w="5519" w:type="dxa"/>
          </w:tcPr>
          <w:p w14:paraId="00001799" w14:textId="77777777" w:rsidR="0030221B" w:rsidRDefault="00000000">
            <w:pPr>
              <w:rPr>
                <w:sz w:val="22"/>
                <w:szCs w:val="22"/>
              </w:rPr>
            </w:pPr>
            <w:r>
              <w:rPr>
                <w:sz w:val="22"/>
                <w:szCs w:val="22"/>
              </w:rPr>
              <w:t>Liberal democracy index [VDEM]</w:t>
            </w:r>
          </w:p>
        </w:tc>
      </w:tr>
      <w:tr w:rsidR="0030221B" w14:paraId="422FDEA7" w14:textId="77777777">
        <w:tc>
          <w:tcPr>
            <w:tcW w:w="3116" w:type="dxa"/>
          </w:tcPr>
          <w:p w14:paraId="0000179A" w14:textId="77777777" w:rsidR="0030221B" w:rsidRDefault="00000000">
            <w:pPr>
              <w:rPr>
                <w:sz w:val="22"/>
                <w:szCs w:val="22"/>
              </w:rPr>
            </w:pPr>
            <w:r>
              <w:rPr>
                <w:sz w:val="22"/>
                <w:szCs w:val="22"/>
              </w:rPr>
              <w:t>v2x_liberal_VDEM</w:t>
            </w:r>
          </w:p>
        </w:tc>
        <w:tc>
          <w:tcPr>
            <w:tcW w:w="5519" w:type="dxa"/>
          </w:tcPr>
          <w:p w14:paraId="0000179B" w14:textId="77777777" w:rsidR="0030221B" w:rsidRDefault="00000000">
            <w:pPr>
              <w:rPr>
                <w:sz w:val="22"/>
                <w:szCs w:val="22"/>
              </w:rPr>
            </w:pPr>
            <w:r>
              <w:rPr>
                <w:sz w:val="22"/>
                <w:szCs w:val="22"/>
              </w:rPr>
              <w:t>Liberal component index [VDEM]</w:t>
            </w:r>
          </w:p>
        </w:tc>
      </w:tr>
      <w:tr w:rsidR="0030221B" w14:paraId="417D9365" w14:textId="77777777">
        <w:tc>
          <w:tcPr>
            <w:tcW w:w="3116" w:type="dxa"/>
          </w:tcPr>
          <w:p w14:paraId="0000179C" w14:textId="77777777" w:rsidR="0030221B" w:rsidRDefault="00000000">
            <w:pPr>
              <w:rPr>
                <w:sz w:val="22"/>
                <w:szCs w:val="22"/>
              </w:rPr>
            </w:pPr>
            <w:r>
              <w:rPr>
                <w:sz w:val="22"/>
                <w:szCs w:val="22"/>
              </w:rPr>
              <w:t>v2x_partipdem_VDEM</w:t>
            </w:r>
          </w:p>
        </w:tc>
        <w:tc>
          <w:tcPr>
            <w:tcW w:w="5519" w:type="dxa"/>
          </w:tcPr>
          <w:p w14:paraId="0000179D" w14:textId="77777777" w:rsidR="0030221B" w:rsidRDefault="00000000">
            <w:pPr>
              <w:rPr>
                <w:sz w:val="22"/>
                <w:szCs w:val="22"/>
              </w:rPr>
            </w:pPr>
            <w:r>
              <w:rPr>
                <w:sz w:val="22"/>
                <w:szCs w:val="22"/>
              </w:rPr>
              <w:t>Participatory democracy index [VDEM]</w:t>
            </w:r>
          </w:p>
        </w:tc>
      </w:tr>
      <w:tr w:rsidR="0030221B" w14:paraId="098C64A8" w14:textId="77777777">
        <w:tc>
          <w:tcPr>
            <w:tcW w:w="3116" w:type="dxa"/>
          </w:tcPr>
          <w:p w14:paraId="0000179E" w14:textId="77777777" w:rsidR="0030221B" w:rsidRDefault="00000000">
            <w:pPr>
              <w:rPr>
                <w:sz w:val="22"/>
                <w:szCs w:val="22"/>
              </w:rPr>
            </w:pPr>
            <w:r>
              <w:rPr>
                <w:sz w:val="22"/>
                <w:szCs w:val="22"/>
              </w:rPr>
              <w:t>v2x_partip_VDEM</w:t>
            </w:r>
          </w:p>
        </w:tc>
        <w:tc>
          <w:tcPr>
            <w:tcW w:w="5519" w:type="dxa"/>
          </w:tcPr>
          <w:p w14:paraId="0000179F" w14:textId="77777777" w:rsidR="0030221B" w:rsidRDefault="00000000">
            <w:pPr>
              <w:rPr>
                <w:sz w:val="22"/>
                <w:szCs w:val="22"/>
              </w:rPr>
            </w:pPr>
            <w:r>
              <w:rPr>
                <w:sz w:val="22"/>
                <w:szCs w:val="22"/>
              </w:rPr>
              <w:t>Participatory component index [VDEM]</w:t>
            </w:r>
          </w:p>
        </w:tc>
      </w:tr>
      <w:tr w:rsidR="0030221B" w14:paraId="69FE4823" w14:textId="77777777">
        <w:tc>
          <w:tcPr>
            <w:tcW w:w="3116" w:type="dxa"/>
          </w:tcPr>
          <w:p w14:paraId="000017A0" w14:textId="77777777" w:rsidR="0030221B" w:rsidRDefault="00000000">
            <w:pPr>
              <w:rPr>
                <w:sz w:val="22"/>
                <w:szCs w:val="22"/>
              </w:rPr>
            </w:pPr>
            <w:r>
              <w:rPr>
                <w:sz w:val="22"/>
                <w:szCs w:val="22"/>
              </w:rPr>
              <w:t>v2x_delibdem_VDEM</w:t>
            </w:r>
          </w:p>
        </w:tc>
        <w:tc>
          <w:tcPr>
            <w:tcW w:w="5519" w:type="dxa"/>
          </w:tcPr>
          <w:p w14:paraId="000017A1" w14:textId="77777777" w:rsidR="0030221B" w:rsidRDefault="00000000">
            <w:pPr>
              <w:rPr>
                <w:sz w:val="22"/>
                <w:szCs w:val="22"/>
              </w:rPr>
            </w:pPr>
            <w:r>
              <w:rPr>
                <w:sz w:val="22"/>
                <w:szCs w:val="22"/>
              </w:rPr>
              <w:t>Deliberative democracy index [VDEM]</w:t>
            </w:r>
          </w:p>
        </w:tc>
      </w:tr>
      <w:tr w:rsidR="0030221B" w14:paraId="5B224F04" w14:textId="77777777">
        <w:tc>
          <w:tcPr>
            <w:tcW w:w="3116" w:type="dxa"/>
          </w:tcPr>
          <w:p w14:paraId="000017A2" w14:textId="77777777" w:rsidR="0030221B" w:rsidRDefault="00000000">
            <w:pPr>
              <w:rPr>
                <w:sz w:val="22"/>
                <w:szCs w:val="22"/>
              </w:rPr>
            </w:pPr>
            <w:r>
              <w:rPr>
                <w:sz w:val="22"/>
                <w:szCs w:val="22"/>
              </w:rPr>
              <w:t>v2xdl_delib_VDEM</w:t>
            </w:r>
          </w:p>
        </w:tc>
        <w:tc>
          <w:tcPr>
            <w:tcW w:w="5519" w:type="dxa"/>
          </w:tcPr>
          <w:p w14:paraId="000017A3" w14:textId="77777777" w:rsidR="0030221B" w:rsidRDefault="00000000">
            <w:pPr>
              <w:rPr>
                <w:sz w:val="22"/>
                <w:szCs w:val="22"/>
              </w:rPr>
            </w:pPr>
            <w:r>
              <w:rPr>
                <w:sz w:val="22"/>
                <w:szCs w:val="22"/>
              </w:rPr>
              <w:t>Deliberative component index [VDEM]</w:t>
            </w:r>
          </w:p>
        </w:tc>
      </w:tr>
      <w:tr w:rsidR="0030221B" w14:paraId="4E3E204C" w14:textId="77777777">
        <w:tc>
          <w:tcPr>
            <w:tcW w:w="3116" w:type="dxa"/>
          </w:tcPr>
          <w:p w14:paraId="000017A4" w14:textId="77777777" w:rsidR="0030221B" w:rsidRDefault="00000000">
            <w:pPr>
              <w:rPr>
                <w:sz w:val="22"/>
                <w:szCs w:val="22"/>
              </w:rPr>
            </w:pPr>
            <w:r>
              <w:rPr>
                <w:sz w:val="22"/>
                <w:szCs w:val="22"/>
              </w:rPr>
              <w:t>v2x_egaldem_VDEM</w:t>
            </w:r>
          </w:p>
        </w:tc>
        <w:tc>
          <w:tcPr>
            <w:tcW w:w="5519" w:type="dxa"/>
          </w:tcPr>
          <w:p w14:paraId="000017A5" w14:textId="77777777" w:rsidR="0030221B" w:rsidRDefault="00000000">
            <w:pPr>
              <w:rPr>
                <w:sz w:val="22"/>
                <w:szCs w:val="22"/>
              </w:rPr>
            </w:pPr>
            <w:r>
              <w:rPr>
                <w:sz w:val="22"/>
                <w:szCs w:val="22"/>
              </w:rPr>
              <w:t>Egalitarian democracy index [VDEM]</w:t>
            </w:r>
          </w:p>
        </w:tc>
      </w:tr>
      <w:tr w:rsidR="0030221B" w14:paraId="4069E744" w14:textId="77777777">
        <w:tc>
          <w:tcPr>
            <w:tcW w:w="3116" w:type="dxa"/>
          </w:tcPr>
          <w:p w14:paraId="000017A6" w14:textId="77777777" w:rsidR="0030221B" w:rsidRDefault="00000000">
            <w:pPr>
              <w:rPr>
                <w:sz w:val="22"/>
                <w:szCs w:val="22"/>
              </w:rPr>
            </w:pPr>
            <w:r>
              <w:rPr>
                <w:sz w:val="22"/>
                <w:szCs w:val="22"/>
              </w:rPr>
              <w:t>v2x_egal_VDEM</w:t>
            </w:r>
          </w:p>
        </w:tc>
        <w:tc>
          <w:tcPr>
            <w:tcW w:w="5519" w:type="dxa"/>
          </w:tcPr>
          <w:p w14:paraId="000017A7" w14:textId="77777777" w:rsidR="0030221B" w:rsidRDefault="00000000">
            <w:pPr>
              <w:rPr>
                <w:sz w:val="22"/>
                <w:szCs w:val="22"/>
              </w:rPr>
            </w:pPr>
            <w:r>
              <w:rPr>
                <w:sz w:val="22"/>
                <w:szCs w:val="22"/>
              </w:rPr>
              <w:t>Egalitarian component index [VDEM]</w:t>
            </w:r>
          </w:p>
        </w:tc>
      </w:tr>
      <w:tr w:rsidR="0030221B" w14:paraId="39D9E582" w14:textId="77777777">
        <w:tc>
          <w:tcPr>
            <w:tcW w:w="3116" w:type="dxa"/>
          </w:tcPr>
          <w:p w14:paraId="000017A8" w14:textId="77777777" w:rsidR="0030221B" w:rsidRDefault="00000000">
            <w:pPr>
              <w:rPr>
                <w:sz w:val="22"/>
                <w:szCs w:val="22"/>
              </w:rPr>
            </w:pPr>
            <w:r>
              <w:rPr>
                <w:sz w:val="22"/>
                <w:szCs w:val="22"/>
              </w:rPr>
              <w:t>v2xel_frefair_VDEM</w:t>
            </w:r>
          </w:p>
        </w:tc>
        <w:tc>
          <w:tcPr>
            <w:tcW w:w="5519" w:type="dxa"/>
          </w:tcPr>
          <w:p w14:paraId="000017A9" w14:textId="77777777" w:rsidR="0030221B" w:rsidRDefault="00000000">
            <w:pPr>
              <w:rPr>
                <w:sz w:val="22"/>
                <w:szCs w:val="22"/>
              </w:rPr>
            </w:pPr>
            <w:r>
              <w:rPr>
                <w:sz w:val="22"/>
                <w:szCs w:val="22"/>
              </w:rPr>
              <w:t>Clean elections index [VDEM]</w:t>
            </w:r>
          </w:p>
        </w:tc>
      </w:tr>
      <w:tr w:rsidR="0030221B" w14:paraId="774682D7" w14:textId="77777777">
        <w:tc>
          <w:tcPr>
            <w:tcW w:w="3116" w:type="dxa"/>
          </w:tcPr>
          <w:p w14:paraId="000017AA" w14:textId="77777777" w:rsidR="0030221B" w:rsidRDefault="00000000">
            <w:pPr>
              <w:rPr>
                <w:sz w:val="22"/>
                <w:szCs w:val="22"/>
              </w:rPr>
            </w:pPr>
            <w:r>
              <w:rPr>
                <w:sz w:val="22"/>
                <w:szCs w:val="22"/>
              </w:rPr>
              <w:t>v2x_accex_VDEM</w:t>
            </w:r>
          </w:p>
        </w:tc>
        <w:tc>
          <w:tcPr>
            <w:tcW w:w="5519" w:type="dxa"/>
          </w:tcPr>
          <w:p w14:paraId="000017AB" w14:textId="77777777" w:rsidR="0030221B" w:rsidRDefault="00000000">
            <w:pPr>
              <w:rPr>
                <w:sz w:val="22"/>
                <w:szCs w:val="22"/>
              </w:rPr>
            </w:pPr>
            <w:r>
              <w:rPr>
                <w:sz w:val="22"/>
                <w:szCs w:val="22"/>
              </w:rPr>
              <w:t>Elected executive index [VDEM]</w:t>
            </w:r>
          </w:p>
        </w:tc>
      </w:tr>
      <w:tr w:rsidR="0030221B" w14:paraId="67167168" w14:textId="77777777">
        <w:tc>
          <w:tcPr>
            <w:tcW w:w="3116" w:type="dxa"/>
          </w:tcPr>
          <w:p w14:paraId="000017AC" w14:textId="77777777" w:rsidR="0030221B" w:rsidRDefault="00000000">
            <w:pPr>
              <w:rPr>
                <w:sz w:val="22"/>
                <w:szCs w:val="22"/>
              </w:rPr>
            </w:pPr>
            <w:r>
              <w:rPr>
                <w:sz w:val="22"/>
                <w:szCs w:val="22"/>
              </w:rPr>
              <w:t>v2x_jucon_VDEM</w:t>
            </w:r>
          </w:p>
        </w:tc>
        <w:tc>
          <w:tcPr>
            <w:tcW w:w="5519" w:type="dxa"/>
          </w:tcPr>
          <w:p w14:paraId="000017AD" w14:textId="77777777" w:rsidR="0030221B" w:rsidRDefault="00000000">
            <w:pPr>
              <w:rPr>
                <w:sz w:val="22"/>
                <w:szCs w:val="22"/>
              </w:rPr>
            </w:pPr>
            <w:r>
              <w:rPr>
                <w:sz w:val="22"/>
                <w:szCs w:val="22"/>
              </w:rPr>
              <w:t>Judicial constraints on the executive index [VDEM]</w:t>
            </w:r>
          </w:p>
        </w:tc>
      </w:tr>
      <w:tr w:rsidR="0030221B" w14:paraId="630993FF" w14:textId="77777777">
        <w:tc>
          <w:tcPr>
            <w:tcW w:w="3116" w:type="dxa"/>
          </w:tcPr>
          <w:p w14:paraId="000017AE" w14:textId="77777777" w:rsidR="0030221B" w:rsidRDefault="00000000">
            <w:pPr>
              <w:rPr>
                <w:sz w:val="22"/>
                <w:szCs w:val="22"/>
              </w:rPr>
            </w:pPr>
            <w:r>
              <w:rPr>
                <w:sz w:val="22"/>
                <w:szCs w:val="22"/>
              </w:rPr>
              <w:t>v2xlg_legcon_VDEM</w:t>
            </w:r>
          </w:p>
        </w:tc>
        <w:tc>
          <w:tcPr>
            <w:tcW w:w="5519" w:type="dxa"/>
          </w:tcPr>
          <w:p w14:paraId="000017AF" w14:textId="77777777" w:rsidR="0030221B" w:rsidRDefault="00000000">
            <w:pPr>
              <w:rPr>
                <w:sz w:val="22"/>
                <w:szCs w:val="22"/>
              </w:rPr>
            </w:pPr>
            <w:r>
              <w:rPr>
                <w:sz w:val="22"/>
                <w:szCs w:val="22"/>
              </w:rPr>
              <w:t>Legislative constraints on the executive index [VDEM]</w:t>
            </w:r>
          </w:p>
        </w:tc>
      </w:tr>
      <w:tr w:rsidR="0030221B" w14:paraId="017F8917" w14:textId="77777777">
        <w:tc>
          <w:tcPr>
            <w:tcW w:w="3116" w:type="dxa"/>
          </w:tcPr>
          <w:p w14:paraId="000017B0" w14:textId="77777777" w:rsidR="0030221B" w:rsidRDefault="00000000">
            <w:pPr>
              <w:rPr>
                <w:sz w:val="22"/>
                <w:szCs w:val="22"/>
              </w:rPr>
            </w:pPr>
            <w:r>
              <w:rPr>
                <w:sz w:val="22"/>
                <w:szCs w:val="22"/>
              </w:rPr>
              <w:t>v2x_cspart_VDEM</w:t>
            </w:r>
          </w:p>
        </w:tc>
        <w:tc>
          <w:tcPr>
            <w:tcW w:w="5519" w:type="dxa"/>
          </w:tcPr>
          <w:p w14:paraId="000017B1" w14:textId="77777777" w:rsidR="0030221B" w:rsidRDefault="00000000">
            <w:pPr>
              <w:rPr>
                <w:sz w:val="22"/>
                <w:szCs w:val="22"/>
              </w:rPr>
            </w:pPr>
            <w:r>
              <w:rPr>
                <w:sz w:val="22"/>
                <w:szCs w:val="22"/>
              </w:rPr>
              <w:t>Civil society participation index [VDEM]</w:t>
            </w:r>
          </w:p>
        </w:tc>
      </w:tr>
      <w:tr w:rsidR="0030221B" w14:paraId="14BAD69B" w14:textId="77777777">
        <w:tc>
          <w:tcPr>
            <w:tcW w:w="3116" w:type="dxa"/>
          </w:tcPr>
          <w:p w14:paraId="000017B2" w14:textId="77777777" w:rsidR="0030221B" w:rsidRDefault="00000000">
            <w:pPr>
              <w:rPr>
                <w:sz w:val="22"/>
                <w:szCs w:val="22"/>
              </w:rPr>
            </w:pPr>
            <w:r>
              <w:rPr>
                <w:sz w:val="22"/>
                <w:szCs w:val="22"/>
              </w:rPr>
              <w:lastRenderedPageBreak/>
              <w:t>v2xdd_dd_VDEM</w:t>
            </w:r>
          </w:p>
        </w:tc>
        <w:tc>
          <w:tcPr>
            <w:tcW w:w="5519" w:type="dxa"/>
          </w:tcPr>
          <w:p w14:paraId="000017B3" w14:textId="77777777" w:rsidR="0030221B" w:rsidRDefault="00000000">
            <w:pPr>
              <w:rPr>
                <w:sz w:val="22"/>
                <w:szCs w:val="22"/>
              </w:rPr>
            </w:pPr>
            <w:r>
              <w:rPr>
                <w:sz w:val="22"/>
                <w:szCs w:val="22"/>
              </w:rPr>
              <w:t>Direct popular vote index [VDEM]</w:t>
            </w:r>
          </w:p>
        </w:tc>
      </w:tr>
      <w:tr w:rsidR="0030221B" w14:paraId="5EC7A1F8" w14:textId="77777777">
        <w:tc>
          <w:tcPr>
            <w:tcW w:w="3116" w:type="dxa"/>
          </w:tcPr>
          <w:p w14:paraId="000017B4" w14:textId="77777777" w:rsidR="0030221B" w:rsidRDefault="00000000">
            <w:pPr>
              <w:rPr>
                <w:sz w:val="22"/>
                <w:szCs w:val="22"/>
              </w:rPr>
            </w:pPr>
            <w:r>
              <w:rPr>
                <w:sz w:val="22"/>
                <w:szCs w:val="22"/>
              </w:rPr>
              <w:t>v2xel_locelec_VDEM</w:t>
            </w:r>
          </w:p>
        </w:tc>
        <w:tc>
          <w:tcPr>
            <w:tcW w:w="5519" w:type="dxa"/>
          </w:tcPr>
          <w:p w14:paraId="000017B5" w14:textId="77777777" w:rsidR="0030221B" w:rsidRDefault="00000000">
            <w:pPr>
              <w:rPr>
                <w:sz w:val="22"/>
                <w:szCs w:val="22"/>
              </w:rPr>
            </w:pPr>
            <w:r>
              <w:rPr>
                <w:sz w:val="22"/>
                <w:szCs w:val="22"/>
              </w:rPr>
              <w:t>Local government index [VDEM]</w:t>
            </w:r>
          </w:p>
        </w:tc>
      </w:tr>
      <w:tr w:rsidR="0030221B" w14:paraId="2B9D8C23" w14:textId="77777777">
        <w:tc>
          <w:tcPr>
            <w:tcW w:w="3116" w:type="dxa"/>
          </w:tcPr>
          <w:p w14:paraId="000017B6" w14:textId="77777777" w:rsidR="0030221B" w:rsidRDefault="00000000">
            <w:pPr>
              <w:rPr>
                <w:sz w:val="22"/>
                <w:szCs w:val="22"/>
              </w:rPr>
            </w:pPr>
            <w:r>
              <w:rPr>
                <w:sz w:val="22"/>
                <w:szCs w:val="22"/>
              </w:rPr>
              <w:t>v2xel_regelec_VDEM</w:t>
            </w:r>
          </w:p>
        </w:tc>
        <w:tc>
          <w:tcPr>
            <w:tcW w:w="5519" w:type="dxa"/>
          </w:tcPr>
          <w:p w14:paraId="000017B7" w14:textId="77777777" w:rsidR="0030221B" w:rsidRDefault="00000000">
            <w:pPr>
              <w:rPr>
                <w:sz w:val="22"/>
                <w:szCs w:val="22"/>
              </w:rPr>
            </w:pPr>
            <w:r>
              <w:rPr>
                <w:sz w:val="22"/>
                <w:szCs w:val="22"/>
              </w:rPr>
              <w:t>Regional government index [VDEM]</w:t>
            </w:r>
          </w:p>
        </w:tc>
      </w:tr>
      <w:tr w:rsidR="0030221B" w14:paraId="5615DF33" w14:textId="77777777">
        <w:tc>
          <w:tcPr>
            <w:tcW w:w="3116" w:type="dxa"/>
          </w:tcPr>
          <w:p w14:paraId="000017B8" w14:textId="77777777" w:rsidR="0030221B" w:rsidRDefault="00000000">
            <w:pPr>
              <w:rPr>
                <w:sz w:val="22"/>
                <w:szCs w:val="22"/>
              </w:rPr>
            </w:pPr>
            <w:r>
              <w:rPr>
                <w:sz w:val="22"/>
                <w:szCs w:val="22"/>
              </w:rPr>
              <w:t>v2xcs_ccsi_VDEM</w:t>
            </w:r>
          </w:p>
        </w:tc>
        <w:tc>
          <w:tcPr>
            <w:tcW w:w="5519" w:type="dxa"/>
          </w:tcPr>
          <w:p w14:paraId="000017B9" w14:textId="77777777" w:rsidR="0030221B" w:rsidRDefault="00000000">
            <w:pPr>
              <w:rPr>
                <w:sz w:val="22"/>
                <w:szCs w:val="22"/>
              </w:rPr>
            </w:pPr>
            <w:r>
              <w:rPr>
                <w:sz w:val="22"/>
                <w:szCs w:val="22"/>
              </w:rPr>
              <w:t>Core civil society index [VDEM]</w:t>
            </w:r>
          </w:p>
        </w:tc>
      </w:tr>
      <w:tr w:rsidR="0030221B" w14:paraId="2020821E" w14:textId="77777777">
        <w:tc>
          <w:tcPr>
            <w:tcW w:w="3116" w:type="dxa"/>
          </w:tcPr>
          <w:p w14:paraId="000017BA" w14:textId="77777777" w:rsidR="0030221B" w:rsidRDefault="00000000">
            <w:pPr>
              <w:rPr>
                <w:sz w:val="22"/>
                <w:szCs w:val="22"/>
              </w:rPr>
            </w:pPr>
            <w:r>
              <w:rPr>
                <w:sz w:val="22"/>
                <w:szCs w:val="22"/>
              </w:rPr>
              <w:t>v2xps_party_VDEM</w:t>
            </w:r>
          </w:p>
        </w:tc>
        <w:tc>
          <w:tcPr>
            <w:tcW w:w="5519" w:type="dxa"/>
          </w:tcPr>
          <w:p w14:paraId="000017BB" w14:textId="77777777" w:rsidR="0030221B" w:rsidRDefault="00000000">
            <w:pPr>
              <w:rPr>
                <w:sz w:val="22"/>
                <w:szCs w:val="22"/>
              </w:rPr>
            </w:pPr>
            <w:r>
              <w:rPr>
                <w:sz w:val="22"/>
                <w:szCs w:val="22"/>
              </w:rPr>
              <w:t>Party system institutionalization index [VDEM]</w:t>
            </w:r>
          </w:p>
        </w:tc>
      </w:tr>
      <w:tr w:rsidR="0030221B" w14:paraId="1A2C8388" w14:textId="77777777">
        <w:tc>
          <w:tcPr>
            <w:tcW w:w="3116" w:type="dxa"/>
          </w:tcPr>
          <w:p w14:paraId="000017BC" w14:textId="77777777" w:rsidR="0030221B" w:rsidRDefault="00000000">
            <w:pPr>
              <w:rPr>
                <w:sz w:val="22"/>
                <w:szCs w:val="22"/>
              </w:rPr>
            </w:pPr>
            <w:r>
              <w:rPr>
                <w:sz w:val="22"/>
                <w:szCs w:val="22"/>
              </w:rPr>
              <w:t>v2x_elecreg_VDEM</w:t>
            </w:r>
          </w:p>
        </w:tc>
        <w:tc>
          <w:tcPr>
            <w:tcW w:w="5519" w:type="dxa"/>
          </w:tcPr>
          <w:p w14:paraId="000017BD" w14:textId="77777777" w:rsidR="0030221B" w:rsidRDefault="00000000">
            <w:pPr>
              <w:rPr>
                <w:sz w:val="22"/>
                <w:szCs w:val="22"/>
              </w:rPr>
            </w:pPr>
            <w:r>
              <w:rPr>
                <w:sz w:val="22"/>
                <w:szCs w:val="22"/>
              </w:rPr>
              <w:t>Electoral regime index [VDEM]</w:t>
            </w:r>
          </w:p>
        </w:tc>
      </w:tr>
      <w:tr w:rsidR="0030221B" w14:paraId="38BEA896" w14:textId="77777777">
        <w:tc>
          <w:tcPr>
            <w:tcW w:w="3116" w:type="dxa"/>
          </w:tcPr>
          <w:p w14:paraId="000017BE" w14:textId="77777777" w:rsidR="0030221B" w:rsidRDefault="00000000">
            <w:pPr>
              <w:rPr>
                <w:sz w:val="22"/>
                <w:szCs w:val="22"/>
              </w:rPr>
            </w:pPr>
            <w:r>
              <w:rPr>
                <w:sz w:val="22"/>
                <w:szCs w:val="22"/>
              </w:rPr>
              <w:t>v2xex_elecreg_VDEM</w:t>
            </w:r>
          </w:p>
        </w:tc>
        <w:tc>
          <w:tcPr>
            <w:tcW w:w="5519" w:type="dxa"/>
          </w:tcPr>
          <w:p w14:paraId="000017BF" w14:textId="77777777" w:rsidR="0030221B" w:rsidRDefault="00000000">
            <w:pPr>
              <w:rPr>
                <w:sz w:val="22"/>
                <w:szCs w:val="22"/>
              </w:rPr>
            </w:pPr>
            <w:r>
              <w:rPr>
                <w:sz w:val="22"/>
                <w:szCs w:val="22"/>
              </w:rPr>
              <w:t>Executive electoral regime index [VDEM]</w:t>
            </w:r>
          </w:p>
        </w:tc>
      </w:tr>
      <w:tr w:rsidR="0030221B" w14:paraId="05565478" w14:textId="77777777">
        <w:tc>
          <w:tcPr>
            <w:tcW w:w="3116" w:type="dxa"/>
          </w:tcPr>
          <w:p w14:paraId="000017C0" w14:textId="77777777" w:rsidR="0030221B" w:rsidRDefault="00000000">
            <w:pPr>
              <w:rPr>
                <w:sz w:val="22"/>
                <w:szCs w:val="22"/>
              </w:rPr>
            </w:pPr>
            <w:r>
              <w:rPr>
                <w:sz w:val="22"/>
                <w:szCs w:val="22"/>
              </w:rPr>
              <w:t>v2xlg_elecreg_VDEM</w:t>
            </w:r>
          </w:p>
        </w:tc>
        <w:tc>
          <w:tcPr>
            <w:tcW w:w="5519" w:type="dxa"/>
          </w:tcPr>
          <w:p w14:paraId="000017C1" w14:textId="77777777" w:rsidR="0030221B" w:rsidRDefault="00000000">
            <w:pPr>
              <w:rPr>
                <w:sz w:val="22"/>
                <w:szCs w:val="22"/>
              </w:rPr>
            </w:pPr>
            <w:r>
              <w:rPr>
                <w:sz w:val="22"/>
                <w:szCs w:val="22"/>
              </w:rPr>
              <w:t>Legislative electoral regime index [VDEM]</w:t>
            </w:r>
          </w:p>
        </w:tc>
      </w:tr>
      <w:tr w:rsidR="0030221B" w14:paraId="5BF32821" w14:textId="77777777">
        <w:tc>
          <w:tcPr>
            <w:tcW w:w="3116" w:type="dxa"/>
          </w:tcPr>
          <w:p w14:paraId="000017C2" w14:textId="77777777" w:rsidR="0030221B" w:rsidRDefault="00000000">
            <w:pPr>
              <w:rPr>
                <w:sz w:val="22"/>
                <w:szCs w:val="22"/>
              </w:rPr>
            </w:pPr>
            <w:r>
              <w:rPr>
                <w:sz w:val="22"/>
                <w:szCs w:val="22"/>
              </w:rPr>
              <w:t>v2xel_elecparl_VDEM</w:t>
            </w:r>
          </w:p>
        </w:tc>
        <w:tc>
          <w:tcPr>
            <w:tcW w:w="5519" w:type="dxa"/>
          </w:tcPr>
          <w:p w14:paraId="000017C3" w14:textId="77777777" w:rsidR="0030221B" w:rsidRDefault="00000000">
            <w:pPr>
              <w:rPr>
                <w:sz w:val="22"/>
                <w:szCs w:val="22"/>
              </w:rPr>
            </w:pPr>
            <w:r>
              <w:rPr>
                <w:sz w:val="22"/>
                <w:szCs w:val="22"/>
              </w:rPr>
              <w:t>Legislative or constituent assembly election [VDEM]</w:t>
            </w:r>
          </w:p>
        </w:tc>
      </w:tr>
      <w:tr w:rsidR="0030221B" w14:paraId="1A575E18" w14:textId="77777777">
        <w:tc>
          <w:tcPr>
            <w:tcW w:w="3116" w:type="dxa"/>
          </w:tcPr>
          <w:p w14:paraId="000017C4" w14:textId="77777777" w:rsidR="0030221B" w:rsidRDefault="00000000">
            <w:pPr>
              <w:rPr>
                <w:sz w:val="22"/>
                <w:szCs w:val="22"/>
              </w:rPr>
            </w:pPr>
            <w:r>
              <w:rPr>
                <w:sz w:val="22"/>
                <w:szCs w:val="22"/>
              </w:rPr>
              <w:t>v2xlg_leginter_VDEM</w:t>
            </w:r>
          </w:p>
        </w:tc>
        <w:tc>
          <w:tcPr>
            <w:tcW w:w="5519" w:type="dxa"/>
          </w:tcPr>
          <w:p w14:paraId="000017C5" w14:textId="77777777" w:rsidR="0030221B" w:rsidRDefault="00000000">
            <w:pPr>
              <w:rPr>
                <w:sz w:val="22"/>
                <w:szCs w:val="22"/>
              </w:rPr>
            </w:pPr>
            <w:r>
              <w:rPr>
                <w:sz w:val="22"/>
                <w:szCs w:val="22"/>
              </w:rPr>
              <w:t xml:space="preserve">Legislature </w:t>
            </w:r>
            <w:proofErr w:type="gramStart"/>
            <w:r>
              <w:rPr>
                <w:sz w:val="22"/>
                <w:szCs w:val="22"/>
              </w:rPr>
              <w:t>closed down</w:t>
            </w:r>
            <w:proofErr w:type="gramEnd"/>
            <w:r>
              <w:rPr>
                <w:sz w:val="22"/>
                <w:szCs w:val="22"/>
              </w:rPr>
              <w:t xml:space="preserve"> or aborted [VDEM]</w:t>
            </w:r>
          </w:p>
        </w:tc>
      </w:tr>
      <w:tr w:rsidR="0030221B" w14:paraId="24C18BF9" w14:textId="77777777">
        <w:tc>
          <w:tcPr>
            <w:tcW w:w="3116" w:type="dxa"/>
          </w:tcPr>
          <w:p w14:paraId="000017C6" w14:textId="77777777" w:rsidR="0030221B" w:rsidRDefault="00000000">
            <w:pPr>
              <w:rPr>
                <w:sz w:val="22"/>
                <w:szCs w:val="22"/>
              </w:rPr>
            </w:pPr>
            <w:r>
              <w:rPr>
                <w:sz w:val="22"/>
                <w:szCs w:val="22"/>
              </w:rPr>
              <w:t>v2xel_elecpres_VDEM</w:t>
            </w:r>
          </w:p>
        </w:tc>
        <w:tc>
          <w:tcPr>
            <w:tcW w:w="5519" w:type="dxa"/>
          </w:tcPr>
          <w:p w14:paraId="000017C7" w14:textId="77777777" w:rsidR="0030221B" w:rsidRDefault="00000000">
            <w:pPr>
              <w:rPr>
                <w:sz w:val="22"/>
                <w:szCs w:val="22"/>
              </w:rPr>
            </w:pPr>
            <w:r>
              <w:rPr>
                <w:sz w:val="22"/>
                <w:szCs w:val="22"/>
              </w:rPr>
              <w:t>Presidential election [VDEM]</w:t>
            </w:r>
          </w:p>
        </w:tc>
      </w:tr>
      <w:tr w:rsidR="0030221B" w14:paraId="30238D59" w14:textId="77777777">
        <w:tc>
          <w:tcPr>
            <w:tcW w:w="3116" w:type="dxa"/>
          </w:tcPr>
          <w:p w14:paraId="000017C8" w14:textId="77777777" w:rsidR="0030221B" w:rsidRDefault="00000000">
            <w:pPr>
              <w:rPr>
                <w:sz w:val="22"/>
                <w:szCs w:val="22"/>
              </w:rPr>
            </w:pPr>
            <w:r>
              <w:rPr>
                <w:sz w:val="22"/>
                <w:szCs w:val="22"/>
              </w:rPr>
              <w:t>v2x_hosinter_VDEM</w:t>
            </w:r>
          </w:p>
        </w:tc>
        <w:tc>
          <w:tcPr>
            <w:tcW w:w="5519" w:type="dxa"/>
          </w:tcPr>
          <w:p w14:paraId="000017C9" w14:textId="77777777" w:rsidR="0030221B" w:rsidRDefault="00000000">
            <w:pPr>
              <w:rPr>
                <w:sz w:val="22"/>
                <w:szCs w:val="22"/>
              </w:rPr>
            </w:pPr>
            <w:r>
              <w:rPr>
                <w:sz w:val="22"/>
                <w:szCs w:val="22"/>
              </w:rPr>
              <w:t>Chief executive no longer elected [VDEM]</w:t>
            </w:r>
          </w:p>
        </w:tc>
      </w:tr>
      <w:tr w:rsidR="0030221B" w14:paraId="5EF26A85" w14:textId="77777777">
        <w:tc>
          <w:tcPr>
            <w:tcW w:w="3116" w:type="dxa"/>
          </w:tcPr>
          <w:p w14:paraId="000017CA" w14:textId="77777777" w:rsidR="0030221B" w:rsidRDefault="00000000">
            <w:pPr>
              <w:rPr>
                <w:sz w:val="22"/>
                <w:szCs w:val="22"/>
              </w:rPr>
            </w:pPr>
            <w:r>
              <w:rPr>
                <w:sz w:val="22"/>
                <w:szCs w:val="22"/>
              </w:rPr>
              <w:t>v2x_corr_VDEM</w:t>
            </w:r>
          </w:p>
        </w:tc>
        <w:tc>
          <w:tcPr>
            <w:tcW w:w="5519" w:type="dxa"/>
          </w:tcPr>
          <w:p w14:paraId="000017CB" w14:textId="77777777" w:rsidR="0030221B" w:rsidRDefault="00000000">
            <w:pPr>
              <w:rPr>
                <w:sz w:val="22"/>
                <w:szCs w:val="22"/>
              </w:rPr>
            </w:pPr>
            <w:r>
              <w:rPr>
                <w:sz w:val="22"/>
                <w:szCs w:val="22"/>
              </w:rPr>
              <w:t>Political corruption [VDEM]</w:t>
            </w:r>
          </w:p>
        </w:tc>
      </w:tr>
      <w:tr w:rsidR="0030221B" w14:paraId="14ED4C55" w14:textId="77777777">
        <w:tc>
          <w:tcPr>
            <w:tcW w:w="3116" w:type="dxa"/>
          </w:tcPr>
          <w:p w14:paraId="000017CC" w14:textId="77777777" w:rsidR="0030221B" w:rsidRDefault="00000000">
            <w:pPr>
              <w:rPr>
                <w:sz w:val="22"/>
                <w:szCs w:val="22"/>
              </w:rPr>
            </w:pPr>
            <w:r>
              <w:rPr>
                <w:sz w:val="22"/>
                <w:szCs w:val="22"/>
              </w:rPr>
              <w:t>v2x_pubcorr_VDEM</w:t>
            </w:r>
          </w:p>
        </w:tc>
        <w:tc>
          <w:tcPr>
            <w:tcW w:w="5519" w:type="dxa"/>
          </w:tcPr>
          <w:p w14:paraId="000017CD" w14:textId="77777777" w:rsidR="0030221B" w:rsidRDefault="00000000">
            <w:pPr>
              <w:rPr>
                <w:sz w:val="22"/>
                <w:szCs w:val="22"/>
              </w:rPr>
            </w:pPr>
            <w:r>
              <w:rPr>
                <w:sz w:val="22"/>
                <w:szCs w:val="22"/>
              </w:rPr>
              <w:t>Public sector corruption index [VDEM]</w:t>
            </w:r>
          </w:p>
        </w:tc>
      </w:tr>
      <w:tr w:rsidR="0030221B" w14:paraId="6E960E73" w14:textId="77777777">
        <w:tc>
          <w:tcPr>
            <w:tcW w:w="3116" w:type="dxa"/>
          </w:tcPr>
          <w:p w14:paraId="000017CE" w14:textId="77777777" w:rsidR="0030221B" w:rsidRDefault="00000000">
            <w:pPr>
              <w:rPr>
                <w:sz w:val="22"/>
                <w:szCs w:val="22"/>
              </w:rPr>
            </w:pPr>
            <w:r>
              <w:rPr>
                <w:sz w:val="22"/>
                <w:szCs w:val="22"/>
              </w:rPr>
              <w:t>v2x_execorr_VDEM</w:t>
            </w:r>
          </w:p>
        </w:tc>
        <w:tc>
          <w:tcPr>
            <w:tcW w:w="5519" w:type="dxa"/>
          </w:tcPr>
          <w:p w14:paraId="000017CF" w14:textId="77777777" w:rsidR="0030221B" w:rsidRDefault="00000000">
            <w:pPr>
              <w:rPr>
                <w:sz w:val="22"/>
                <w:szCs w:val="22"/>
              </w:rPr>
            </w:pPr>
            <w:r>
              <w:rPr>
                <w:sz w:val="22"/>
                <w:szCs w:val="22"/>
              </w:rPr>
              <w:t>Executive corruption index [VDEM]</w:t>
            </w:r>
          </w:p>
        </w:tc>
      </w:tr>
      <w:tr w:rsidR="0030221B" w14:paraId="0DB54D1D" w14:textId="77777777">
        <w:tc>
          <w:tcPr>
            <w:tcW w:w="3116" w:type="dxa"/>
          </w:tcPr>
          <w:p w14:paraId="000017D0" w14:textId="77777777" w:rsidR="0030221B" w:rsidRDefault="00000000">
            <w:pPr>
              <w:rPr>
                <w:sz w:val="22"/>
                <w:szCs w:val="22"/>
              </w:rPr>
            </w:pPr>
            <w:r>
              <w:rPr>
                <w:sz w:val="22"/>
                <w:szCs w:val="22"/>
              </w:rPr>
              <w:t>v2x_lgdivparctrl_VDEM</w:t>
            </w:r>
          </w:p>
        </w:tc>
        <w:tc>
          <w:tcPr>
            <w:tcW w:w="5519" w:type="dxa"/>
          </w:tcPr>
          <w:p w14:paraId="000017D1" w14:textId="77777777" w:rsidR="0030221B" w:rsidRDefault="00000000">
            <w:pPr>
              <w:rPr>
                <w:sz w:val="22"/>
                <w:szCs w:val="22"/>
              </w:rPr>
            </w:pPr>
            <w:r>
              <w:rPr>
                <w:sz w:val="22"/>
                <w:szCs w:val="22"/>
              </w:rPr>
              <w:t>Divided party control of legislature [VDEM]</w:t>
            </w:r>
          </w:p>
        </w:tc>
      </w:tr>
      <w:tr w:rsidR="0030221B" w14:paraId="7F5C0468" w14:textId="77777777">
        <w:tc>
          <w:tcPr>
            <w:tcW w:w="3116" w:type="dxa"/>
          </w:tcPr>
          <w:p w14:paraId="000017D2" w14:textId="77777777" w:rsidR="0030221B" w:rsidRDefault="00000000">
            <w:pPr>
              <w:rPr>
                <w:sz w:val="22"/>
                <w:szCs w:val="22"/>
              </w:rPr>
            </w:pPr>
            <w:r>
              <w:rPr>
                <w:sz w:val="22"/>
                <w:szCs w:val="22"/>
              </w:rPr>
              <w:t>v2x_feduni_VDEM</w:t>
            </w:r>
          </w:p>
        </w:tc>
        <w:tc>
          <w:tcPr>
            <w:tcW w:w="5519" w:type="dxa"/>
          </w:tcPr>
          <w:p w14:paraId="000017D3" w14:textId="77777777" w:rsidR="0030221B" w:rsidRDefault="00000000">
            <w:pPr>
              <w:rPr>
                <w:sz w:val="22"/>
                <w:szCs w:val="22"/>
              </w:rPr>
            </w:pPr>
            <w:r>
              <w:rPr>
                <w:sz w:val="22"/>
                <w:szCs w:val="22"/>
              </w:rPr>
              <w:t>Division of power index [VDEM]</w:t>
            </w:r>
          </w:p>
        </w:tc>
      </w:tr>
      <w:tr w:rsidR="0030221B" w14:paraId="082216CD" w14:textId="77777777">
        <w:tc>
          <w:tcPr>
            <w:tcW w:w="3116" w:type="dxa"/>
            <w:vAlign w:val="bottom"/>
          </w:tcPr>
          <w:p w14:paraId="000017D4" w14:textId="77777777" w:rsidR="0030221B" w:rsidRDefault="00000000">
            <w:pPr>
              <w:rPr>
                <w:color w:val="000000"/>
                <w:sz w:val="22"/>
                <w:szCs w:val="22"/>
              </w:rPr>
            </w:pPr>
            <w:proofErr w:type="spellStart"/>
            <w:r>
              <w:rPr>
                <w:color w:val="000000"/>
                <w:sz w:val="22"/>
                <w:szCs w:val="22"/>
              </w:rPr>
              <w:t>system_DPI</w:t>
            </w:r>
            <w:proofErr w:type="spellEnd"/>
          </w:p>
        </w:tc>
        <w:tc>
          <w:tcPr>
            <w:tcW w:w="5519" w:type="dxa"/>
            <w:vAlign w:val="bottom"/>
          </w:tcPr>
          <w:p w14:paraId="000017D5" w14:textId="77777777" w:rsidR="0030221B" w:rsidRDefault="00000000">
            <w:pPr>
              <w:rPr>
                <w:color w:val="000000"/>
                <w:sz w:val="22"/>
                <w:szCs w:val="22"/>
              </w:rPr>
            </w:pPr>
            <w:r>
              <w:rPr>
                <w:color w:val="000000"/>
                <w:sz w:val="22"/>
                <w:szCs w:val="22"/>
              </w:rPr>
              <w:t>Political System [DPI]</w:t>
            </w:r>
          </w:p>
        </w:tc>
      </w:tr>
      <w:tr w:rsidR="0030221B" w14:paraId="1ED16442" w14:textId="77777777">
        <w:tc>
          <w:tcPr>
            <w:tcW w:w="3116" w:type="dxa"/>
            <w:vAlign w:val="bottom"/>
          </w:tcPr>
          <w:p w14:paraId="000017D6" w14:textId="77777777" w:rsidR="0030221B" w:rsidRDefault="00000000">
            <w:pPr>
              <w:rPr>
                <w:color w:val="000000"/>
                <w:sz w:val="22"/>
                <w:szCs w:val="22"/>
              </w:rPr>
            </w:pPr>
            <w:proofErr w:type="spellStart"/>
            <w:r>
              <w:rPr>
                <w:color w:val="000000"/>
                <w:sz w:val="22"/>
                <w:szCs w:val="22"/>
              </w:rPr>
              <w:t>yrsoffc_DPI</w:t>
            </w:r>
            <w:proofErr w:type="spellEnd"/>
          </w:p>
        </w:tc>
        <w:tc>
          <w:tcPr>
            <w:tcW w:w="5519" w:type="dxa"/>
            <w:vAlign w:val="bottom"/>
          </w:tcPr>
          <w:p w14:paraId="000017D7" w14:textId="77777777" w:rsidR="0030221B" w:rsidRDefault="00000000">
            <w:pPr>
              <w:rPr>
                <w:color w:val="000000"/>
                <w:sz w:val="22"/>
                <w:szCs w:val="22"/>
              </w:rPr>
            </w:pPr>
            <w:r>
              <w:rPr>
                <w:color w:val="000000"/>
                <w:sz w:val="22"/>
                <w:szCs w:val="22"/>
              </w:rPr>
              <w:t>Chief Executive Years in Office [DPI]</w:t>
            </w:r>
          </w:p>
        </w:tc>
      </w:tr>
      <w:tr w:rsidR="0030221B" w14:paraId="61FFEAC7" w14:textId="77777777">
        <w:tc>
          <w:tcPr>
            <w:tcW w:w="3116" w:type="dxa"/>
            <w:vAlign w:val="bottom"/>
          </w:tcPr>
          <w:p w14:paraId="000017D8" w14:textId="77777777" w:rsidR="0030221B" w:rsidRDefault="00000000">
            <w:pPr>
              <w:rPr>
                <w:color w:val="000000"/>
                <w:sz w:val="22"/>
                <w:szCs w:val="22"/>
              </w:rPr>
            </w:pPr>
            <w:proofErr w:type="spellStart"/>
            <w:r>
              <w:rPr>
                <w:color w:val="000000"/>
                <w:sz w:val="22"/>
                <w:szCs w:val="22"/>
              </w:rPr>
              <w:t>finittrm_DPI</w:t>
            </w:r>
            <w:proofErr w:type="spellEnd"/>
          </w:p>
        </w:tc>
        <w:tc>
          <w:tcPr>
            <w:tcW w:w="5519" w:type="dxa"/>
            <w:vAlign w:val="bottom"/>
          </w:tcPr>
          <w:p w14:paraId="000017D9" w14:textId="77777777" w:rsidR="0030221B" w:rsidRDefault="00000000">
            <w:pPr>
              <w:rPr>
                <w:color w:val="000000"/>
                <w:sz w:val="22"/>
                <w:szCs w:val="22"/>
              </w:rPr>
            </w:pPr>
            <w:r>
              <w:rPr>
                <w:color w:val="000000"/>
                <w:sz w:val="22"/>
                <w:szCs w:val="22"/>
              </w:rPr>
              <w:t>Finite Term in Office [DPI]</w:t>
            </w:r>
          </w:p>
        </w:tc>
      </w:tr>
      <w:tr w:rsidR="0030221B" w14:paraId="31DEB3FA" w14:textId="77777777">
        <w:tc>
          <w:tcPr>
            <w:tcW w:w="3116" w:type="dxa"/>
            <w:vAlign w:val="bottom"/>
          </w:tcPr>
          <w:p w14:paraId="000017DA" w14:textId="77777777" w:rsidR="0030221B" w:rsidRDefault="00000000">
            <w:pPr>
              <w:rPr>
                <w:color w:val="000000"/>
                <w:sz w:val="22"/>
                <w:szCs w:val="22"/>
              </w:rPr>
            </w:pPr>
            <w:proofErr w:type="spellStart"/>
            <w:r>
              <w:rPr>
                <w:color w:val="000000"/>
                <w:sz w:val="22"/>
                <w:szCs w:val="22"/>
              </w:rPr>
              <w:t>yrcurnt_DPI</w:t>
            </w:r>
            <w:proofErr w:type="spellEnd"/>
          </w:p>
        </w:tc>
        <w:tc>
          <w:tcPr>
            <w:tcW w:w="5519" w:type="dxa"/>
            <w:vAlign w:val="bottom"/>
          </w:tcPr>
          <w:p w14:paraId="000017DB" w14:textId="77777777" w:rsidR="0030221B" w:rsidRDefault="00000000">
            <w:pPr>
              <w:rPr>
                <w:color w:val="000000"/>
                <w:sz w:val="22"/>
                <w:szCs w:val="22"/>
              </w:rPr>
            </w:pPr>
            <w:r>
              <w:rPr>
                <w:color w:val="000000"/>
                <w:sz w:val="22"/>
                <w:szCs w:val="22"/>
              </w:rPr>
              <w:t>Years Left in Current Term [DPI]</w:t>
            </w:r>
          </w:p>
        </w:tc>
      </w:tr>
      <w:tr w:rsidR="0030221B" w14:paraId="47AB55F0" w14:textId="77777777">
        <w:tc>
          <w:tcPr>
            <w:tcW w:w="3116" w:type="dxa"/>
            <w:vAlign w:val="bottom"/>
          </w:tcPr>
          <w:p w14:paraId="000017DC" w14:textId="77777777" w:rsidR="0030221B" w:rsidRDefault="00000000">
            <w:pPr>
              <w:rPr>
                <w:color w:val="000000"/>
                <w:sz w:val="22"/>
                <w:szCs w:val="22"/>
              </w:rPr>
            </w:pPr>
            <w:proofErr w:type="spellStart"/>
            <w:r>
              <w:rPr>
                <w:color w:val="000000"/>
                <w:sz w:val="22"/>
                <w:szCs w:val="22"/>
              </w:rPr>
              <w:t>multpl_DPI</w:t>
            </w:r>
            <w:proofErr w:type="spellEnd"/>
          </w:p>
        </w:tc>
        <w:tc>
          <w:tcPr>
            <w:tcW w:w="5519" w:type="dxa"/>
            <w:vAlign w:val="bottom"/>
          </w:tcPr>
          <w:p w14:paraId="000017DD" w14:textId="77777777" w:rsidR="0030221B" w:rsidRDefault="00000000">
            <w:pPr>
              <w:rPr>
                <w:color w:val="000000"/>
                <w:sz w:val="22"/>
                <w:szCs w:val="22"/>
              </w:rPr>
            </w:pPr>
            <w:r>
              <w:rPr>
                <w:color w:val="000000"/>
                <w:sz w:val="22"/>
                <w:szCs w:val="22"/>
              </w:rPr>
              <w:t>Can Chief Executive Serve Multiple Terms [DPI]</w:t>
            </w:r>
          </w:p>
        </w:tc>
      </w:tr>
      <w:tr w:rsidR="0030221B" w14:paraId="130CA30B" w14:textId="77777777">
        <w:tc>
          <w:tcPr>
            <w:tcW w:w="3116" w:type="dxa"/>
            <w:vAlign w:val="bottom"/>
          </w:tcPr>
          <w:p w14:paraId="000017DE" w14:textId="77777777" w:rsidR="0030221B" w:rsidRDefault="00000000">
            <w:pPr>
              <w:rPr>
                <w:color w:val="000000"/>
                <w:sz w:val="22"/>
                <w:szCs w:val="22"/>
              </w:rPr>
            </w:pPr>
            <w:proofErr w:type="spellStart"/>
            <w:r>
              <w:rPr>
                <w:color w:val="000000"/>
                <w:sz w:val="22"/>
                <w:szCs w:val="22"/>
              </w:rPr>
              <w:t>military_DPI</w:t>
            </w:r>
            <w:proofErr w:type="spellEnd"/>
          </w:p>
        </w:tc>
        <w:tc>
          <w:tcPr>
            <w:tcW w:w="5519" w:type="dxa"/>
            <w:vAlign w:val="bottom"/>
          </w:tcPr>
          <w:p w14:paraId="000017DF" w14:textId="77777777" w:rsidR="0030221B" w:rsidRDefault="00000000">
            <w:pPr>
              <w:rPr>
                <w:color w:val="000000"/>
                <w:sz w:val="22"/>
                <w:szCs w:val="22"/>
              </w:rPr>
            </w:pPr>
            <w:r>
              <w:rPr>
                <w:color w:val="000000"/>
                <w:sz w:val="22"/>
                <w:szCs w:val="22"/>
              </w:rPr>
              <w:t>Is Chief Executive a Military Officer? [DPI]</w:t>
            </w:r>
          </w:p>
        </w:tc>
      </w:tr>
      <w:tr w:rsidR="0030221B" w14:paraId="66D7A214" w14:textId="77777777">
        <w:tc>
          <w:tcPr>
            <w:tcW w:w="3116" w:type="dxa"/>
            <w:vAlign w:val="bottom"/>
          </w:tcPr>
          <w:p w14:paraId="000017E0" w14:textId="77777777" w:rsidR="0030221B" w:rsidRDefault="00000000">
            <w:pPr>
              <w:rPr>
                <w:color w:val="000000"/>
                <w:sz w:val="22"/>
                <w:szCs w:val="22"/>
              </w:rPr>
            </w:pPr>
            <w:proofErr w:type="spellStart"/>
            <w:r>
              <w:rPr>
                <w:color w:val="000000"/>
                <w:sz w:val="22"/>
                <w:szCs w:val="22"/>
              </w:rPr>
              <w:t>defmin_DPI</w:t>
            </w:r>
            <w:proofErr w:type="spellEnd"/>
          </w:p>
        </w:tc>
        <w:tc>
          <w:tcPr>
            <w:tcW w:w="5519" w:type="dxa"/>
            <w:vAlign w:val="bottom"/>
          </w:tcPr>
          <w:p w14:paraId="000017E1" w14:textId="77777777" w:rsidR="0030221B" w:rsidRDefault="00000000">
            <w:pPr>
              <w:rPr>
                <w:color w:val="000000"/>
                <w:sz w:val="22"/>
                <w:szCs w:val="22"/>
              </w:rPr>
            </w:pPr>
            <w:r>
              <w:rPr>
                <w:color w:val="000000"/>
                <w:sz w:val="22"/>
                <w:szCs w:val="22"/>
              </w:rPr>
              <w:t>Is Defense Minister a Military Officer? [DPI]</w:t>
            </w:r>
          </w:p>
        </w:tc>
      </w:tr>
      <w:tr w:rsidR="0030221B" w14:paraId="7971C53C" w14:textId="77777777">
        <w:tc>
          <w:tcPr>
            <w:tcW w:w="3116" w:type="dxa"/>
            <w:vAlign w:val="bottom"/>
          </w:tcPr>
          <w:p w14:paraId="000017E2" w14:textId="77777777" w:rsidR="0030221B" w:rsidRDefault="00000000">
            <w:pPr>
              <w:rPr>
                <w:color w:val="000000"/>
                <w:sz w:val="22"/>
                <w:szCs w:val="22"/>
              </w:rPr>
            </w:pPr>
            <w:r>
              <w:rPr>
                <w:color w:val="000000"/>
                <w:sz w:val="22"/>
                <w:szCs w:val="22"/>
              </w:rPr>
              <w:t>percent1_DPI</w:t>
            </w:r>
          </w:p>
        </w:tc>
        <w:tc>
          <w:tcPr>
            <w:tcW w:w="5519" w:type="dxa"/>
            <w:vAlign w:val="bottom"/>
          </w:tcPr>
          <w:p w14:paraId="000017E3" w14:textId="77777777" w:rsidR="0030221B" w:rsidRDefault="00000000">
            <w:pPr>
              <w:rPr>
                <w:color w:val="000000"/>
                <w:sz w:val="22"/>
                <w:szCs w:val="22"/>
              </w:rPr>
            </w:pPr>
            <w:r>
              <w:rPr>
                <w:color w:val="000000"/>
                <w:sz w:val="22"/>
                <w:szCs w:val="22"/>
              </w:rPr>
              <w:t>President Percentage of Votes, first round [DPI]</w:t>
            </w:r>
          </w:p>
        </w:tc>
      </w:tr>
      <w:tr w:rsidR="0030221B" w14:paraId="1CA88530" w14:textId="77777777">
        <w:tc>
          <w:tcPr>
            <w:tcW w:w="3116" w:type="dxa"/>
            <w:vAlign w:val="bottom"/>
          </w:tcPr>
          <w:p w14:paraId="000017E4" w14:textId="77777777" w:rsidR="0030221B" w:rsidRDefault="00000000">
            <w:pPr>
              <w:rPr>
                <w:color w:val="000000"/>
                <w:sz w:val="22"/>
                <w:szCs w:val="22"/>
              </w:rPr>
            </w:pPr>
            <w:proofErr w:type="spellStart"/>
            <w:r>
              <w:rPr>
                <w:color w:val="000000"/>
                <w:sz w:val="22"/>
                <w:szCs w:val="22"/>
              </w:rPr>
              <w:t>percentl_DPI</w:t>
            </w:r>
            <w:proofErr w:type="spellEnd"/>
          </w:p>
        </w:tc>
        <w:tc>
          <w:tcPr>
            <w:tcW w:w="5519" w:type="dxa"/>
            <w:vAlign w:val="bottom"/>
          </w:tcPr>
          <w:p w14:paraId="000017E5" w14:textId="77777777" w:rsidR="0030221B" w:rsidRDefault="00000000">
            <w:pPr>
              <w:rPr>
                <w:color w:val="000000"/>
                <w:sz w:val="22"/>
                <w:szCs w:val="22"/>
              </w:rPr>
            </w:pPr>
            <w:r>
              <w:rPr>
                <w:color w:val="000000"/>
                <w:sz w:val="22"/>
                <w:szCs w:val="22"/>
              </w:rPr>
              <w:t>President Percentage of Votes, last round [DPI]</w:t>
            </w:r>
          </w:p>
        </w:tc>
      </w:tr>
      <w:tr w:rsidR="0030221B" w14:paraId="080A359E" w14:textId="77777777">
        <w:tc>
          <w:tcPr>
            <w:tcW w:w="3116" w:type="dxa"/>
            <w:vAlign w:val="bottom"/>
          </w:tcPr>
          <w:p w14:paraId="000017E6" w14:textId="77777777" w:rsidR="0030221B" w:rsidRDefault="00000000">
            <w:pPr>
              <w:rPr>
                <w:color w:val="000000"/>
                <w:sz w:val="22"/>
                <w:szCs w:val="22"/>
              </w:rPr>
            </w:pPr>
            <w:proofErr w:type="spellStart"/>
            <w:r>
              <w:rPr>
                <w:color w:val="000000"/>
                <w:sz w:val="22"/>
                <w:szCs w:val="22"/>
              </w:rPr>
              <w:t>prtyin_DPI</w:t>
            </w:r>
            <w:proofErr w:type="spellEnd"/>
          </w:p>
        </w:tc>
        <w:tc>
          <w:tcPr>
            <w:tcW w:w="5519" w:type="dxa"/>
            <w:vAlign w:val="bottom"/>
          </w:tcPr>
          <w:p w14:paraId="000017E7" w14:textId="77777777" w:rsidR="0030221B" w:rsidRDefault="00000000">
            <w:pPr>
              <w:rPr>
                <w:color w:val="000000"/>
                <w:sz w:val="22"/>
                <w:szCs w:val="22"/>
              </w:rPr>
            </w:pPr>
            <w:r>
              <w:rPr>
                <w:color w:val="000000"/>
                <w:sz w:val="22"/>
                <w:szCs w:val="22"/>
              </w:rPr>
              <w:t>Party of Chief Executive Length of Time in Office [DPI]</w:t>
            </w:r>
          </w:p>
        </w:tc>
      </w:tr>
      <w:tr w:rsidR="0030221B" w14:paraId="0AB7A433" w14:textId="77777777">
        <w:tc>
          <w:tcPr>
            <w:tcW w:w="3116" w:type="dxa"/>
            <w:vAlign w:val="bottom"/>
          </w:tcPr>
          <w:p w14:paraId="000017E8" w14:textId="77777777" w:rsidR="0030221B" w:rsidRDefault="00000000">
            <w:pPr>
              <w:rPr>
                <w:color w:val="000000"/>
                <w:sz w:val="22"/>
                <w:szCs w:val="22"/>
              </w:rPr>
            </w:pPr>
            <w:proofErr w:type="spellStart"/>
            <w:r>
              <w:rPr>
                <w:color w:val="000000"/>
                <w:sz w:val="22"/>
                <w:szCs w:val="22"/>
              </w:rPr>
              <w:t>execme_DPI</w:t>
            </w:r>
            <w:proofErr w:type="spellEnd"/>
          </w:p>
        </w:tc>
        <w:tc>
          <w:tcPr>
            <w:tcW w:w="5519" w:type="dxa"/>
            <w:vAlign w:val="bottom"/>
          </w:tcPr>
          <w:p w14:paraId="000017E9" w14:textId="77777777" w:rsidR="0030221B" w:rsidRDefault="00000000">
            <w:pPr>
              <w:rPr>
                <w:color w:val="000000"/>
                <w:sz w:val="22"/>
                <w:szCs w:val="22"/>
              </w:rPr>
            </w:pPr>
            <w:r>
              <w:rPr>
                <w:color w:val="000000"/>
                <w:sz w:val="22"/>
                <w:szCs w:val="22"/>
              </w:rPr>
              <w:t>Name of Executive Party [DPI]</w:t>
            </w:r>
          </w:p>
        </w:tc>
      </w:tr>
      <w:tr w:rsidR="0030221B" w14:paraId="4222FC0A" w14:textId="77777777">
        <w:tc>
          <w:tcPr>
            <w:tcW w:w="3116" w:type="dxa"/>
            <w:vAlign w:val="bottom"/>
          </w:tcPr>
          <w:p w14:paraId="000017EA" w14:textId="77777777" w:rsidR="0030221B" w:rsidRDefault="00000000">
            <w:pPr>
              <w:rPr>
                <w:color w:val="000000"/>
                <w:sz w:val="22"/>
                <w:szCs w:val="22"/>
              </w:rPr>
            </w:pPr>
            <w:proofErr w:type="spellStart"/>
            <w:r>
              <w:rPr>
                <w:color w:val="000000"/>
                <w:sz w:val="22"/>
                <w:szCs w:val="22"/>
              </w:rPr>
              <w:t>execrlc_DPI</w:t>
            </w:r>
            <w:proofErr w:type="spellEnd"/>
          </w:p>
        </w:tc>
        <w:tc>
          <w:tcPr>
            <w:tcW w:w="5519" w:type="dxa"/>
            <w:vAlign w:val="bottom"/>
          </w:tcPr>
          <w:p w14:paraId="000017EB" w14:textId="77777777" w:rsidR="0030221B" w:rsidRDefault="00000000">
            <w:pPr>
              <w:rPr>
                <w:color w:val="000000"/>
                <w:sz w:val="22"/>
                <w:szCs w:val="22"/>
              </w:rPr>
            </w:pPr>
            <w:r>
              <w:rPr>
                <w:color w:val="000000"/>
                <w:sz w:val="22"/>
                <w:szCs w:val="22"/>
              </w:rPr>
              <w:t>Chief Executive Party Orientation [DPI]</w:t>
            </w:r>
          </w:p>
        </w:tc>
      </w:tr>
      <w:tr w:rsidR="0030221B" w14:paraId="532BD85C" w14:textId="77777777">
        <w:tc>
          <w:tcPr>
            <w:tcW w:w="3116" w:type="dxa"/>
            <w:vAlign w:val="bottom"/>
          </w:tcPr>
          <w:p w14:paraId="000017EC" w14:textId="77777777" w:rsidR="0030221B" w:rsidRDefault="00000000">
            <w:pPr>
              <w:rPr>
                <w:color w:val="000000"/>
                <w:sz w:val="22"/>
                <w:szCs w:val="22"/>
              </w:rPr>
            </w:pPr>
            <w:proofErr w:type="spellStart"/>
            <w:r>
              <w:rPr>
                <w:color w:val="000000"/>
                <w:sz w:val="22"/>
                <w:szCs w:val="22"/>
              </w:rPr>
              <w:t>execnat_DPI</w:t>
            </w:r>
            <w:proofErr w:type="spellEnd"/>
          </w:p>
        </w:tc>
        <w:tc>
          <w:tcPr>
            <w:tcW w:w="5519" w:type="dxa"/>
            <w:vAlign w:val="bottom"/>
          </w:tcPr>
          <w:p w14:paraId="000017ED" w14:textId="77777777" w:rsidR="0030221B" w:rsidRDefault="00000000">
            <w:pPr>
              <w:rPr>
                <w:color w:val="000000"/>
                <w:sz w:val="22"/>
                <w:szCs w:val="22"/>
              </w:rPr>
            </w:pPr>
            <w:r>
              <w:rPr>
                <w:color w:val="000000"/>
                <w:sz w:val="22"/>
                <w:szCs w:val="22"/>
              </w:rPr>
              <w:t>Chief Executive Party: Nationalist [DPI]</w:t>
            </w:r>
          </w:p>
        </w:tc>
      </w:tr>
      <w:tr w:rsidR="0030221B" w14:paraId="54181B43" w14:textId="77777777">
        <w:tc>
          <w:tcPr>
            <w:tcW w:w="3116" w:type="dxa"/>
            <w:vAlign w:val="bottom"/>
          </w:tcPr>
          <w:p w14:paraId="000017EE" w14:textId="77777777" w:rsidR="0030221B" w:rsidRDefault="00000000">
            <w:pPr>
              <w:rPr>
                <w:color w:val="000000"/>
                <w:sz w:val="22"/>
                <w:szCs w:val="22"/>
              </w:rPr>
            </w:pPr>
            <w:proofErr w:type="spellStart"/>
            <w:r>
              <w:rPr>
                <w:color w:val="000000"/>
                <w:sz w:val="22"/>
                <w:szCs w:val="22"/>
              </w:rPr>
              <w:t>execrurl_DPI</w:t>
            </w:r>
            <w:proofErr w:type="spellEnd"/>
          </w:p>
        </w:tc>
        <w:tc>
          <w:tcPr>
            <w:tcW w:w="5519" w:type="dxa"/>
            <w:vAlign w:val="bottom"/>
          </w:tcPr>
          <w:p w14:paraId="000017EF" w14:textId="77777777" w:rsidR="0030221B" w:rsidRDefault="00000000">
            <w:pPr>
              <w:rPr>
                <w:color w:val="000000"/>
                <w:sz w:val="22"/>
                <w:szCs w:val="22"/>
              </w:rPr>
            </w:pPr>
            <w:r>
              <w:rPr>
                <w:color w:val="000000"/>
                <w:sz w:val="22"/>
                <w:szCs w:val="22"/>
              </w:rPr>
              <w:t>Chief Executive Party: Rural [DPI]</w:t>
            </w:r>
          </w:p>
        </w:tc>
      </w:tr>
      <w:tr w:rsidR="0030221B" w14:paraId="3BDAAB03" w14:textId="77777777">
        <w:tc>
          <w:tcPr>
            <w:tcW w:w="3116" w:type="dxa"/>
            <w:vAlign w:val="bottom"/>
          </w:tcPr>
          <w:p w14:paraId="000017F0" w14:textId="77777777" w:rsidR="0030221B" w:rsidRDefault="00000000">
            <w:pPr>
              <w:rPr>
                <w:color w:val="000000"/>
                <w:sz w:val="22"/>
                <w:szCs w:val="22"/>
              </w:rPr>
            </w:pPr>
            <w:proofErr w:type="spellStart"/>
            <w:r>
              <w:rPr>
                <w:color w:val="000000"/>
                <w:sz w:val="22"/>
                <w:szCs w:val="22"/>
              </w:rPr>
              <w:t>execreg_DPI</w:t>
            </w:r>
            <w:proofErr w:type="spellEnd"/>
          </w:p>
        </w:tc>
        <w:tc>
          <w:tcPr>
            <w:tcW w:w="5519" w:type="dxa"/>
            <w:vAlign w:val="bottom"/>
          </w:tcPr>
          <w:p w14:paraId="000017F1" w14:textId="77777777" w:rsidR="0030221B" w:rsidRDefault="00000000">
            <w:pPr>
              <w:rPr>
                <w:color w:val="000000"/>
                <w:sz w:val="22"/>
                <w:szCs w:val="22"/>
              </w:rPr>
            </w:pPr>
            <w:r>
              <w:rPr>
                <w:color w:val="000000"/>
                <w:sz w:val="22"/>
                <w:szCs w:val="22"/>
              </w:rPr>
              <w:t>Chief Executive Party: Regional [DPI]</w:t>
            </w:r>
          </w:p>
        </w:tc>
      </w:tr>
      <w:tr w:rsidR="0030221B" w14:paraId="4EDF6B7B" w14:textId="77777777">
        <w:tc>
          <w:tcPr>
            <w:tcW w:w="3116" w:type="dxa"/>
            <w:vAlign w:val="bottom"/>
          </w:tcPr>
          <w:p w14:paraId="000017F2" w14:textId="77777777" w:rsidR="0030221B" w:rsidRDefault="00000000">
            <w:pPr>
              <w:rPr>
                <w:color w:val="000000"/>
                <w:sz w:val="22"/>
                <w:szCs w:val="22"/>
              </w:rPr>
            </w:pPr>
            <w:proofErr w:type="spellStart"/>
            <w:r>
              <w:rPr>
                <w:color w:val="000000"/>
                <w:sz w:val="22"/>
                <w:szCs w:val="22"/>
              </w:rPr>
              <w:t>execrel_DPI</w:t>
            </w:r>
            <w:proofErr w:type="spellEnd"/>
          </w:p>
        </w:tc>
        <w:tc>
          <w:tcPr>
            <w:tcW w:w="5519" w:type="dxa"/>
            <w:vAlign w:val="bottom"/>
          </w:tcPr>
          <w:p w14:paraId="000017F3" w14:textId="77777777" w:rsidR="0030221B" w:rsidRDefault="00000000">
            <w:pPr>
              <w:rPr>
                <w:color w:val="000000"/>
                <w:sz w:val="22"/>
                <w:szCs w:val="22"/>
              </w:rPr>
            </w:pPr>
            <w:r>
              <w:rPr>
                <w:color w:val="000000"/>
                <w:sz w:val="22"/>
                <w:szCs w:val="22"/>
              </w:rPr>
              <w:t>Chief Executive Party: Religious [DPI]</w:t>
            </w:r>
          </w:p>
        </w:tc>
      </w:tr>
      <w:tr w:rsidR="0030221B" w14:paraId="6C2B1BE8" w14:textId="77777777">
        <w:tc>
          <w:tcPr>
            <w:tcW w:w="3116" w:type="dxa"/>
            <w:vAlign w:val="bottom"/>
          </w:tcPr>
          <w:p w14:paraId="000017F4" w14:textId="77777777" w:rsidR="0030221B" w:rsidRDefault="00000000">
            <w:pPr>
              <w:rPr>
                <w:color w:val="000000"/>
                <w:sz w:val="22"/>
                <w:szCs w:val="22"/>
              </w:rPr>
            </w:pPr>
            <w:proofErr w:type="spellStart"/>
            <w:r>
              <w:rPr>
                <w:color w:val="000000"/>
                <w:sz w:val="22"/>
                <w:szCs w:val="22"/>
              </w:rPr>
              <w:t>execage_DPI</w:t>
            </w:r>
            <w:proofErr w:type="spellEnd"/>
          </w:p>
        </w:tc>
        <w:tc>
          <w:tcPr>
            <w:tcW w:w="5519" w:type="dxa"/>
            <w:vAlign w:val="bottom"/>
          </w:tcPr>
          <w:p w14:paraId="000017F5" w14:textId="77777777" w:rsidR="0030221B" w:rsidRDefault="00000000">
            <w:pPr>
              <w:rPr>
                <w:color w:val="000000"/>
                <w:sz w:val="22"/>
                <w:szCs w:val="22"/>
              </w:rPr>
            </w:pPr>
            <w:r>
              <w:rPr>
                <w:color w:val="000000"/>
                <w:sz w:val="22"/>
                <w:szCs w:val="22"/>
              </w:rPr>
              <w:t>Age of Chief Executive Party [DPI]</w:t>
            </w:r>
          </w:p>
        </w:tc>
      </w:tr>
      <w:tr w:rsidR="0030221B" w14:paraId="4CDA8566" w14:textId="77777777">
        <w:tc>
          <w:tcPr>
            <w:tcW w:w="3116" w:type="dxa"/>
            <w:vAlign w:val="bottom"/>
          </w:tcPr>
          <w:p w14:paraId="000017F6" w14:textId="77777777" w:rsidR="0030221B" w:rsidRDefault="00000000">
            <w:pPr>
              <w:rPr>
                <w:color w:val="000000"/>
                <w:sz w:val="22"/>
                <w:szCs w:val="22"/>
              </w:rPr>
            </w:pPr>
            <w:proofErr w:type="spellStart"/>
            <w:r>
              <w:rPr>
                <w:color w:val="000000"/>
                <w:sz w:val="22"/>
                <w:szCs w:val="22"/>
              </w:rPr>
              <w:t>allhouse_DPI</w:t>
            </w:r>
            <w:proofErr w:type="spellEnd"/>
          </w:p>
        </w:tc>
        <w:tc>
          <w:tcPr>
            <w:tcW w:w="5519" w:type="dxa"/>
            <w:vAlign w:val="bottom"/>
          </w:tcPr>
          <w:p w14:paraId="000017F7" w14:textId="77777777" w:rsidR="0030221B" w:rsidRDefault="00000000">
            <w:pPr>
              <w:rPr>
                <w:color w:val="000000"/>
                <w:sz w:val="22"/>
                <w:szCs w:val="22"/>
              </w:rPr>
            </w:pPr>
            <w:r>
              <w:rPr>
                <w:color w:val="000000"/>
                <w:sz w:val="22"/>
                <w:szCs w:val="22"/>
              </w:rPr>
              <w:t>Does Party of Executive Control All Houses? [DPI]</w:t>
            </w:r>
          </w:p>
        </w:tc>
      </w:tr>
      <w:tr w:rsidR="0030221B" w14:paraId="763C661B" w14:textId="77777777">
        <w:tc>
          <w:tcPr>
            <w:tcW w:w="3116" w:type="dxa"/>
            <w:vAlign w:val="bottom"/>
          </w:tcPr>
          <w:p w14:paraId="000017F8" w14:textId="77777777" w:rsidR="0030221B" w:rsidRDefault="00000000">
            <w:pPr>
              <w:rPr>
                <w:color w:val="000000"/>
                <w:sz w:val="22"/>
                <w:szCs w:val="22"/>
              </w:rPr>
            </w:pPr>
            <w:proofErr w:type="spellStart"/>
            <w:r>
              <w:rPr>
                <w:color w:val="000000"/>
                <w:sz w:val="22"/>
                <w:szCs w:val="22"/>
              </w:rPr>
              <w:t>nonchief_DPI</w:t>
            </w:r>
            <w:proofErr w:type="spellEnd"/>
          </w:p>
        </w:tc>
        <w:tc>
          <w:tcPr>
            <w:tcW w:w="5519" w:type="dxa"/>
            <w:vAlign w:val="bottom"/>
          </w:tcPr>
          <w:p w14:paraId="000017F9" w14:textId="77777777" w:rsidR="0030221B" w:rsidRDefault="00000000">
            <w:pPr>
              <w:rPr>
                <w:color w:val="000000"/>
                <w:sz w:val="22"/>
                <w:szCs w:val="22"/>
              </w:rPr>
            </w:pPr>
            <w:r>
              <w:rPr>
                <w:color w:val="000000"/>
                <w:sz w:val="22"/>
                <w:szCs w:val="22"/>
              </w:rPr>
              <w:t>Party affiliation of Non-Chief Exec in Systems with both President and PM [DPI]</w:t>
            </w:r>
          </w:p>
        </w:tc>
      </w:tr>
      <w:tr w:rsidR="0030221B" w14:paraId="062601AA" w14:textId="77777777">
        <w:tc>
          <w:tcPr>
            <w:tcW w:w="3116" w:type="dxa"/>
            <w:vAlign w:val="bottom"/>
          </w:tcPr>
          <w:p w14:paraId="000017FA" w14:textId="77777777" w:rsidR="0030221B" w:rsidRDefault="00000000">
            <w:pPr>
              <w:rPr>
                <w:color w:val="000000"/>
                <w:sz w:val="22"/>
                <w:szCs w:val="22"/>
              </w:rPr>
            </w:pPr>
            <w:proofErr w:type="spellStart"/>
            <w:r>
              <w:rPr>
                <w:color w:val="000000"/>
                <w:sz w:val="22"/>
                <w:szCs w:val="22"/>
              </w:rPr>
              <w:t>totalseats_DPI</w:t>
            </w:r>
            <w:proofErr w:type="spellEnd"/>
          </w:p>
        </w:tc>
        <w:tc>
          <w:tcPr>
            <w:tcW w:w="5519" w:type="dxa"/>
            <w:vAlign w:val="bottom"/>
          </w:tcPr>
          <w:p w14:paraId="000017FB" w14:textId="77777777" w:rsidR="0030221B" w:rsidRDefault="00000000">
            <w:pPr>
              <w:rPr>
                <w:color w:val="000000"/>
                <w:sz w:val="22"/>
                <w:szCs w:val="22"/>
              </w:rPr>
            </w:pPr>
            <w:r>
              <w:rPr>
                <w:color w:val="000000"/>
                <w:sz w:val="22"/>
                <w:szCs w:val="22"/>
              </w:rPr>
              <w:t>Total Seats in Legislature [DPI]</w:t>
            </w:r>
          </w:p>
        </w:tc>
      </w:tr>
      <w:tr w:rsidR="0030221B" w14:paraId="7B1A80F0" w14:textId="77777777">
        <w:tc>
          <w:tcPr>
            <w:tcW w:w="3116" w:type="dxa"/>
            <w:vAlign w:val="bottom"/>
          </w:tcPr>
          <w:p w14:paraId="000017FC" w14:textId="77777777" w:rsidR="0030221B" w:rsidRDefault="00000000">
            <w:pPr>
              <w:rPr>
                <w:color w:val="000000"/>
                <w:sz w:val="22"/>
                <w:szCs w:val="22"/>
              </w:rPr>
            </w:pPr>
            <w:r>
              <w:rPr>
                <w:color w:val="000000"/>
                <w:sz w:val="22"/>
                <w:szCs w:val="22"/>
              </w:rPr>
              <w:t>gov1me_DPI</w:t>
            </w:r>
          </w:p>
        </w:tc>
        <w:tc>
          <w:tcPr>
            <w:tcW w:w="5519" w:type="dxa"/>
            <w:vAlign w:val="bottom"/>
          </w:tcPr>
          <w:p w14:paraId="000017FD" w14:textId="77777777" w:rsidR="0030221B" w:rsidRDefault="00000000">
            <w:pPr>
              <w:rPr>
                <w:color w:val="000000"/>
                <w:sz w:val="22"/>
                <w:szCs w:val="22"/>
              </w:rPr>
            </w:pPr>
            <w:r>
              <w:rPr>
                <w:color w:val="000000"/>
                <w:sz w:val="22"/>
                <w:szCs w:val="22"/>
              </w:rPr>
              <w:t>Name of Largest Government Party [DPI]</w:t>
            </w:r>
          </w:p>
        </w:tc>
      </w:tr>
      <w:tr w:rsidR="0030221B" w14:paraId="42D18181" w14:textId="77777777">
        <w:trPr>
          <w:trHeight w:val="314"/>
        </w:trPr>
        <w:tc>
          <w:tcPr>
            <w:tcW w:w="3116" w:type="dxa"/>
            <w:vAlign w:val="bottom"/>
          </w:tcPr>
          <w:p w14:paraId="000017FE" w14:textId="77777777" w:rsidR="0030221B" w:rsidRDefault="00000000">
            <w:pPr>
              <w:rPr>
                <w:color w:val="000000"/>
                <w:sz w:val="22"/>
                <w:szCs w:val="22"/>
              </w:rPr>
            </w:pPr>
            <w:r>
              <w:rPr>
                <w:color w:val="000000"/>
                <w:sz w:val="22"/>
                <w:szCs w:val="22"/>
              </w:rPr>
              <w:t>gov1seat_DPI</w:t>
            </w:r>
          </w:p>
        </w:tc>
        <w:tc>
          <w:tcPr>
            <w:tcW w:w="5519" w:type="dxa"/>
            <w:vAlign w:val="bottom"/>
          </w:tcPr>
          <w:p w14:paraId="000017FF" w14:textId="77777777" w:rsidR="0030221B" w:rsidRDefault="00000000">
            <w:pPr>
              <w:rPr>
                <w:color w:val="000000"/>
                <w:sz w:val="22"/>
                <w:szCs w:val="22"/>
              </w:rPr>
            </w:pPr>
            <w:r>
              <w:rPr>
                <w:color w:val="000000"/>
                <w:sz w:val="22"/>
                <w:szCs w:val="22"/>
              </w:rPr>
              <w:t>Number of Seats of Largest Government Party [DPI]</w:t>
            </w:r>
          </w:p>
        </w:tc>
      </w:tr>
      <w:tr w:rsidR="0030221B" w14:paraId="7A6217B0" w14:textId="77777777">
        <w:tc>
          <w:tcPr>
            <w:tcW w:w="3116" w:type="dxa"/>
            <w:vAlign w:val="bottom"/>
          </w:tcPr>
          <w:p w14:paraId="00001800" w14:textId="77777777" w:rsidR="0030221B" w:rsidRDefault="00000000">
            <w:pPr>
              <w:rPr>
                <w:color w:val="000000"/>
                <w:sz w:val="22"/>
                <w:szCs w:val="22"/>
              </w:rPr>
            </w:pPr>
            <w:r>
              <w:rPr>
                <w:color w:val="000000"/>
                <w:sz w:val="22"/>
                <w:szCs w:val="22"/>
              </w:rPr>
              <w:t>gov1vote_DPI</w:t>
            </w:r>
          </w:p>
        </w:tc>
        <w:tc>
          <w:tcPr>
            <w:tcW w:w="5519" w:type="dxa"/>
            <w:vAlign w:val="bottom"/>
          </w:tcPr>
          <w:p w14:paraId="00001801" w14:textId="77777777" w:rsidR="0030221B" w:rsidRDefault="00000000">
            <w:pPr>
              <w:rPr>
                <w:color w:val="000000"/>
                <w:sz w:val="22"/>
                <w:szCs w:val="22"/>
              </w:rPr>
            </w:pPr>
            <w:r>
              <w:rPr>
                <w:color w:val="000000"/>
                <w:sz w:val="22"/>
                <w:szCs w:val="22"/>
              </w:rPr>
              <w:t>Vote Share of Largest Government Party [DPI]</w:t>
            </w:r>
          </w:p>
        </w:tc>
      </w:tr>
      <w:tr w:rsidR="0030221B" w14:paraId="2033B55F" w14:textId="77777777">
        <w:tc>
          <w:tcPr>
            <w:tcW w:w="3116" w:type="dxa"/>
            <w:vAlign w:val="bottom"/>
          </w:tcPr>
          <w:p w14:paraId="00001802" w14:textId="77777777" w:rsidR="0030221B" w:rsidRDefault="00000000">
            <w:pPr>
              <w:rPr>
                <w:color w:val="000000"/>
                <w:sz w:val="22"/>
                <w:szCs w:val="22"/>
              </w:rPr>
            </w:pPr>
            <w:r>
              <w:rPr>
                <w:color w:val="000000"/>
                <w:sz w:val="22"/>
                <w:szCs w:val="22"/>
              </w:rPr>
              <w:t>gov1rlc_DPI</w:t>
            </w:r>
          </w:p>
        </w:tc>
        <w:tc>
          <w:tcPr>
            <w:tcW w:w="5519" w:type="dxa"/>
            <w:vAlign w:val="bottom"/>
          </w:tcPr>
          <w:p w14:paraId="00001803" w14:textId="77777777" w:rsidR="0030221B" w:rsidRDefault="00000000">
            <w:pPr>
              <w:rPr>
                <w:color w:val="000000"/>
                <w:sz w:val="22"/>
                <w:szCs w:val="22"/>
              </w:rPr>
            </w:pPr>
            <w:r>
              <w:rPr>
                <w:color w:val="000000"/>
                <w:sz w:val="22"/>
                <w:szCs w:val="22"/>
              </w:rPr>
              <w:t>Largest Government Party Orientation [DPI]</w:t>
            </w:r>
          </w:p>
        </w:tc>
      </w:tr>
      <w:tr w:rsidR="0030221B" w14:paraId="7AC1CFDB" w14:textId="77777777">
        <w:tc>
          <w:tcPr>
            <w:tcW w:w="3116" w:type="dxa"/>
            <w:vAlign w:val="bottom"/>
          </w:tcPr>
          <w:p w14:paraId="00001804" w14:textId="77777777" w:rsidR="0030221B" w:rsidRDefault="00000000">
            <w:pPr>
              <w:rPr>
                <w:color w:val="000000"/>
                <w:sz w:val="22"/>
                <w:szCs w:val="22"/>
              </w:rPr>
            </w:pPr>
            <w:r>
              <w:rPr>
                <w:color w:val="000000"/>
                <w:sz w:val="22"/>
                <w:szCs w:val="22"/>
              </w:rPr>
              <w:t>gov1nat_DPI</w:t>
            </w:r>
          </w:p>
        </w:tc>
        <w:tc>
          <w:tcPr>
            <w:tcW w:w="5519" w:type="dxa"/>
            <w:vAlign w:val="bottom"/>
          </w:tcPr>
          <w:p w14:paraId="00001805" w14:textId="77777777" w:rsidR="0030221B" w:rsidRDefault="00000000">
            <w:pPr>
              <w:rPr>
                <w:color w:val="000000"/>
                <w:sz w:val="22"/>
                <w:szCs w:val="22"/>
              </w:rPr>
            </w:pPr>
            <w:r>
              <w:rPr>
                <w:color w:val="000000"/>
                <w:sz w:val="22"/>
                <w:szCs w:val="22"/>
              </w:rPr>
              <w:t>Largest Government Party: Nationalist [DPI]</w:t>
            </w:r>
          </w:p>
        </w:tc>
      </w:tr>
      <w:tr w:rsidR="0030221B" w14:paraId="784FF64C" w14:textId="77777777">
        <w:tc>
          <w:tcPr>
            <w:tcW w:w="3116" w:type="dxa"/>
            <w:vAlign w:val="bottom"/>
          </w:tcPr>
          <w:p w14:paraId="00001806" w14:textId="77777777" w:rsidR="0030221B" w:rsidRDefault="00000000">
            <w:pPr>
              <w:rPr>
                <w:color w:val="000000"/>
                <w:sz w:val="22"/>
                <w:szCs w:val="22"/>
              </w:rPr>
            </w:pPr>
            <w:r>
              <w:rPr>
                <w:color w:val="000000"/>
                <w:sz w:val="22"/>
                <w:szCs w:val="22"/>
              </w:rPr>
              <w:lastRenderedPageBreak/>
              <w:t>gov1rurl_DPI</w:t>
            </w:r>
          </w:p>
        </w:tc>
        <w:tc>
          <w:tcPr>
            <w:tcW w:w="5519" w:type="dxa"/>
            <w:vAlign w:val="bottom"/>
          </w:tcPr>
          <w:p w14:paraId="00001807" w14:textId="77777777" w:rsidR="0030221B" w:rsidRDefault="00000000">
            <w:pPr>
              <w:rPr>
                <w:color w:val="000000"/>
                <w:sz w:val="22"/>
                <w:szCs w:val="22"/>
              </w:rPr>
            </w:pPr>
            <w:r>
              <w:rPr>
                <w:color w:val="000000"/>
                <w:sz w:val="22"/>
                <w:szCs w:val="22"/>
              </w:rPr>
              <w:t>Largest Government Party: Rural [DPI]</w:t>
            </w:r>
          </w:p>
        </w:tc>
      </w:tr>
      <w:tr w:rsidR="0030221B" w14:paraId="2EA8B79F" w14:textId="77777777">
        <w:tc>
          <w:tcPr>
            <w:tcW w:w="3116" w:type="dxa"/>
            <w:vAlign w:val="bottom"/>
          </w:tcPr>
          <w:p w14:paraId="00001808" w14:textId="77777777" w:rsidR="0030221B" w:rsidRDefault="00000000">
            <w:pPr>
              <w:rPr>
                <w:color w:val="000000"/>
                <w:sz w:val="22"/>
                <w:szCs w:val="22"/>
              </w:rPr>
            </w:pPr>
            <w:r>
              <w:rPr>
                <w:color w:val="000000"/>
                <w:sz w:val="22"/>
                <w:szCs w:val="22"/>
              </w:rPr>
              <w:t>gov1reg_DPI</w:t>
            </w:r>
          </w:p>
        </w:tc>
        <w:tc>
          <w:tcPr>
            <w:tcW w:w="5519" w:type="dxa"/>
            <w:vAlign w:val="bottom"/>
          </w:tcPr>
          <w:p w14:paraId="00001809" w14:textId="77777777" w:rsidR="0030221B" w:rsidRDefault="00000000">
            <w:pPr>
              <w:rPr>
                <w:color w:val="000000"/>
                <w:sz w:val="22"/>
                <w:szCs w:val="22"/>
              </w:rPr>
            </w:pPr>
            <w:r>
              <w:rPr>
                <w:color w:val="000000"/>
                <w:sz w:val="22"/>
                <w:szCs w:val="22"/>
              </w:rPr>
              <w:t>Largest Government Party: Regional [DPI]</w:t>
            </w:r>
          </w:p>
        </w:tc>
      </w:tr>
      <w:tr w:rsidR="0030221B" w14:paraId="19992BE6" w14:textId="77777777">
        <w:tc>
          <w:tcPr>
            <w:tcW w:w="3116" w:type="dxa"/>
            <w:vAlign w:val="bottom"/>
          </w:tcPr>
          <w:p w14:paraId="0000180A" w14:textId="77777777" w:rsidR="0030221B" w:rsidRDefault="00000000">
            <w:pPr>
              <w:rPr>
                <w:color w:val="000000"/>
                <w:sz w:val="22"/>
                <w:szCs w:val="22"/>
              </w:rPr>
            </w:pPr>
            <w:r>
              <w:rPr>
                <w:color w:val="000000"/>
                <w:sz w:val="22"/>
                <w:szCs w:val="22"/>
              </w:rPr>
              <w:t>gov1rel_DPI</w:t>
            </w:r>
          </w:p>
        </w:tc>
        <w:tc>
          <w:tcPr>
            <w:tcW w:w="5519" w:type="dxa"/>
            <w:vAlign w:val="bottom"/>
          </w:tcPr>
          <w:p w14:paraId="0000180B" w14:textId="77777777" w:rsidR="0030221B" w:rsidRDefault="00000000">
            <w:pPr>
              <w:rPr>
                <w:color w:val="000000"/>
                <w:sz w:val="22"/>
                <w:szCs w:val="22"/>
              </w:rPr>
            </w:pPr>
            <w:r>
              <w:rPr>
                <w:color w:val="000000"/>
                <w:sz w:val="22"/>
                <w:szCs w:val="22"/>
              </w:rPr>
              <w:t>Largest Government Party: Religious [DPI]</w:t>
            </w:r>
          </w:p>
        </w:tc>
      </w:tr>
      <w:tr w:rsidR="0030221B" w14:paraId="2435E7EE" w14:textId="77777777">
        <w:tc>
          <w:tcPr>
            <w:tcW w:w="3116" w:type="dxa"/>
            <w:vAlign w:val="bottom"/>
          </w:tcPr>
          <w:p w14:paraId="0000180C" w14:textId="77777777" w:rsidR="0030221B" w:rsidRDefault="00000000">
            <w:pPr>
              <w:rPr>
                <w:color w:val="000000"/>
                <w:sz w:val="22"/>
                <w:szCs w:val="22"/>
              </w:rPr>
            </w:pPr>
            <w:r>
              <w:rPr>
                <w:color w:val="000000"/>
                <w:sz w:val="22"/>
                <w:szCs w:val="22"/>
              </w:rPr>
              <w:t>gov1age_DPI</w:t>
            </w:r>
          </w:p>
        </w:tc>
        <w:tc>
          <w:tcPr>
            <w:tcW w:w="5519" w:type="dxa"/>
            <w:vAlign w:val="bottom"/>
          </w:tcPr>
          <w:p w14:paraId="0000180D" w14:textId="77777777" w:rsidR="0030221B" w:rsidRDefault="00000000">
            <w:pPr>
              <w:rPr>
                <w:color w:val="000000"/>
                <w:sz w:val="22"/>
                <w:szCs w:val="22"/>
              </w:rPr>
            </w:pPr>
            <w:r>
              <w:rPr>
                <w:color w:val="000000"/>
                <w:sz w:val="22"/>
                <w:szCs w:val="22"/>
              </w:rPr>
              <w:t>Age of Largest Government Party [DPI]</w:t>
            </w:r>
          </w:p>
        </w:tc>
      </w:tr>
      <w:tr w:rsidR="0030221B" w14:paraId="430F52FA" w14:textId="77777777">
        <w:tc>
          <w:tcPr>
            <w:tcW w:w="3116" w:type="dxa"/>
            <w:vAlign w:val="bottom"/>
          </w:tcPr>
          <w:p w14:paraId="0000180E" w14:textId="77777777" w:rsidR="0030221B" w:rsidRDefault="00000000">
            <w:pPr>
              <w:rPr>
                <w:color w:val="000000"/>
                <w:sz w:val="22"/>
                <w:szCs w:val="22"/>
              </w:rPr>
            </w:pPr>
            <w:r>
              <w:rPr>
                <w:color w:val="000000"/>
                <w:sz w:val="22"/>
                <w:szCs w:val="22"/>
              </w:rPr>
              <w:t>gov2me_DPI</w:t>
            </w:r>
          </w:p>
        </w:tc>
        <w:tc>
          <w:tcPr>
            <w:tcW w:w="5519" w:type="dxa"/>
            <w:vAlign w:val="bottom"/>
          </w:tcPr>
          <w:p w14:paraId="0000180F" w14:textId="77777777" w:rsidR="0030221B" w:rsidRDefault="00000000">
            <w:pPr>
              <w:rPr>
                <w:color w:val="000000"/>
                <w:sz w:val="22"/>
                <w:szCs w:val="22"/>
              </w:rPr>
            </w:pPr>
            <w:r>
              <w:rPr>
                <w:color w:val="000000"/>
                <w:sz w:val="22"/>
                <w:szCs w:val="22"/>
              </w:rPr>
              <w:t>Name of 2nd Largest Government Party [DPI]</w:t>
            </w:r>
          </w:p>
        </w:tc>
      </w:tr>
      <w:tr w:rsidR="0030221B" w14:paraId="3DEF1F88" w14:textId="77777777">
        <w:tc>
          <w:tcPr>
            <w:tcW w:w="3116" w:type="dxa"/>
            <w:vAlign w:val="bottom"/>
          </w:tcPr>
          <w:p w14:paraId="00001810" w14:textId="77777777" w:rsidR="0030221B" w:rsidRDefault="00000000">
            <w:pPr>
              <w:rPr>
                <w:color w:val="000000"/>
                <w:sz w:val="22"/>
                <w:szCs w:val="22"/>
              </w:rPr>
            </w:pPr>
            <w:r>
              <w:rPr>
                <w:color w:val="000000"/>
                <w:sz w:val="22"/>
                <w:szCs w:val="22"/>
              </w:rPr>
              <w:t>gov2seat_DPI</w:t>
            </w:r>
          </w:p>
        </w:tc>
        <w:tc>
          <w:tcPr>
            <w:tcW w:w="5519" w:type="dxa"/>
            <w:vAlign w:val="bottom"/>
          </w:tcPr>
          <w:p w14:paraId="00001811" w14:textId="77777777" w:rsidR="0030221B" w:rsidRDefault="00000000">
            <w:pPr>
              <w:rPr>
                <w:color w:val="000000"/>
                <w:sz w:val="22"/>
                <w:szCs w:val="22"/>
              </w:rPr>
            </w:pPr>
            <w:r>
              <w:rPr>
                <w:color w:val="000000"/>
                <w:sz w:val="22"/>
                <w:szCs w:val="22"/>
              </w:rPr>
              <w:t>Number of Seats of 2nd Largest Government Party [DPI]</w:t>
            </w:r>
          </w:p>
        </w:tc>
      </w:tr>
      <w:tr w:rsidR="0030221B" w14:paraId="19996EAA" w14:textId="77777777">
        <w:tc>
          <w:tcPr>
            <w:tcW w:w="3116" w:type="dxa"/>
            <w:vAlign w:val="bottom"/>
          </w:tcPr>
          <w:p w14:paraId="00001812" w14:textId="77777777" w:rsidR="0030221B" w:rsidRDefault="00000000">
            <w:pPr>
              <w:rPr>
                <w:color w:val="000000"/>
                <w:sz w:val="22"/>
                <w:szCs w:val="22"/>
              </w:rPr>
            </w:pPr>
            <w:r>
              <w:rPr>
                <w:color w:val="000000"/>
                <w:sz w:val="22"/>
                <w:szCs w:val="22"/>
              </w:rPr>
              <w:t>gov2vote_DPI</w:t>
            </w:r>
          </w:p>
        </w:tc>
        <w:tc>
          <w:tcPr>
            <w:tcW w:w="5519" w:type="dxa"/>
            <w:vAlign w:val="bottom"/>
          </w:tcPr>
          <w:p w14:paraId="00001813" w14:textId="77777777" w:rsidR="0030221B" w:rsidRDefault="00000000">
            <w:pPr>
              <w:rPr>
                <w:color w:val="000000"/>
                <w:sz w:val="22"/>
                <w:szCs w:val="22"/>
              </w:rPr>
            </w:pPr>
            <w:r>
              <w:rPr>
                <w:color w:val="000000"/>
                <w:sz w:val="22"/>
                <w:szCs w:val="22"/>
              </w:rPr>
              <w:t>Vote Share of 2nd Largest Government Party [DPI]</w:t>
            </w:r>
          </w:p>
        </w:tc>
      </w:tr>
      <w:tr w:rsidR="0030221B" w14:paraId="2E372376" w14:textId="77777777">
        <w:tc>
          <w:tcPr>
            <w:tcW w:w="3116" w:type="dxa"/>
            <w:vAlign w:val="bottom"/>
          </w:tcPr>
          <w:p w14:paraId="00001814" w14:textId="77777777" w:rsidR="0030221B" w:rsidRDefault="00000000">
            <w:pPr>
              <w:rPr>
                <w:color w:val="000000"/>
                <w:sz w:val="22"/>
                <w:szCs w:val="22"/>
              </w:rPr>
            </w:pPr>
            <w:r>
              <w:rPr>
                <w:color w:val="000000"/>
                <w:sz w:val="22"/>
                <w:szCs w:val="22"/>
              </w:rPr>
              <w:t>gov2rlc_DPI</w:t>
            </w:r>
          </w:p>
        </w:tc>
        <w:tc>
          <w:tcPr>
            <w:tcW w:w="5519" w:type="dxa"/>
            <w:vAlign w:val="bottom"/>
          </w:tcPr>
          <w:p w14:paraId="00001815" w14:textId="77777777" w:rsidR="0030221B" w:rsidRDefault="00000000">
            <w:pPr>
              <w:rPr>
                <w:color w:val="000000"/>
                <w:sz w:val="22"/>
                <w:szCs w:val="22"/>
              </w:rPr>
            </w:pPr>
            <w:r>
              <w:rPr>
                <w:color w:val="000000"/>
                <w:sz w:val="22"/>
                <w:szCs w:val="22"/>
              </w:rPr>
              <w:t>2nd Largest Government Party Orientation [DPI]</w:t>
            </w:r>
          </w:p>
        </w:tc>
      </w:tr>
      <w:tr w:rsidR="0030221B" w14:paraId="14582615" w14:textId="77777777">
        <w:tc>
          <w:tcPr>
            <w:tcW w:w="3116" w:type="dxa"/>
            <w:vAlign w:val="bottom"/>
          </w:tcPr>
          <w:p w14:paraId="00001816" w14:textId="77777777" w:rsidR="0030221B" w:rsidRDefault="00000000">
            <w:pPr>
              <w:rPr>
                <w:color w:val="000000"/>
                <w:sz w:val="22"/>
                <w:szCs w:val="22"/>
              </w:rPr>
            </w:pPr>
            <w:r>
              <w:rPr>
                <w:color w:val="000000"/>
                <w:sz w:val="22"/>
                <w:szCs w:val="22"/>
              </w:rPr>
              <w:t>gov2nat_DPI</w:t>
            </w:r>
          </w:p>
        </w:tc>
        <w:tc>
          <w:tcPr>
            <w:tcW w:w="5519" w:type="dxa"/>
            <w:vAlign w:val="bottom"/>
          </w:tcPr>
          <w:p w14:paraId="00001817" w14:textId="77777777" w:rsidR="0030221B" w:rsidRDefault="00000000">
            <w:pPr>
              <w:rPr>
                <w:color w:val="000000"/>
                <w:sz w:val="22"/>
                <w:szCs w:val="22"/>
              </w:rPr>
            </w:pPr>
            <w:r>
              <w:rPr>
                <w:color w:val="000000"/>
                <w:sz w:val="22"/>
                <w:szCs w:val="22"/>
              </w:rPr>
              <w:t>2nd Largest Government Party: Nationalist [DPI]</w:t>
            </w:r>
          </w:p>
        </w:tc>
      </w:tr>
      <w:tr w:rsidR="0030221B" w14:paraId="14B9C0A8" w14:textId="77777777">
        <w:tc>
          <w:tcPr>
            <w:tcW w:w="3116" w:type="dxa"/>
            <w:vAlign w:val="bottom"/>
          </w:tcPr>
          <w:p w14:paraId="00001818" w14:textId="77777777" w:rsidR="0030221B" w:rsidRDefault="00000000">
            <w:pPr>
              <w:rPr>
                <w:color w:val="000000"/>
                <w:sz w:val="22"/>
                <w:szCs w:val="22"/>
              </w:rPr>
            </w:pPr>
            <w:r>
              <w:rPr>
                <w:color w:val="000000"/>
                <w:sz w:val="22"/>
                <w:szCs w:val="22"/>
              </w:rPr>
              <w:t>gov2rurl_DPI</w:t>
            </w:r>
          </w:p>
        </w:tc>
        <w:tc>
          <w:tcPr>
            <w:tcW w:w="5519" w:type="dxa"/>
            <w:vAlign w:val="bottom"/>
          </w:tcPr>
          <w:p w14:paraId="00001819" w14:textId="77777777" w:rsidR="0030221B" w:rsidRDefault="00000000">
            <w:pPr>
              <w:rPr>
                <w:color w:val="000000"/>
                <w:sz w:val="22"/>
                <w:szCs w:val="22"/>
              </w:rPr>
            </w:pPr>
            <w:r>
              <w:rPr>
                <w:color w:val="000000"/>
                <w:sz w:val="22"/>
                <w:szCs w:val="22"/>
              </w:rPr>
              <w:t>2nd Largest Government Party: Rural [DPI]</w:t>
            </w:r>
          </w:p>
        </w:tc>
      </w:tr>
      <w:tr w:rsidR="0030221B" w14:paraId="3520BC62" w14:textId="77777777">
        <w:tc>
          <w:tcPr>
            <w:tcW w:w="3116" w:type="dxa"/>
            <w:vAlign w:val="bottom"/>
          </w:tcPr>
          <w:p w14:paraId="0000181A" w14:textId="77777777" w:rsidR="0030221B" w:rsidRDefault="00000000">
            <w:pPr>
              <w:rPr>
                <w:color w:val="000000"/>
                <w:sz w:val="22"/>
                <w:szCs w:val="22"/>
              </w:rPr>
            </w:pPr>
            <w:r>
              <w:rPr>
                <w:color w:val="000000"/>
                <w:sz w:val="22"/>
                <w:szCs w:val="22"/>
              </w:rPr>
              <w:t>gov2reg_DPI</w:t>
            </w:r>
          </w:p>
        </w:tc>
        <w:tc>
          <w:tcPr>
            <w:tcW w:w="5519" w:type="dxa"/>
            <w:vAlign w:val="bottom"/>
          </w:tcPr>
          <w:p w14:paraId="0000181B" w14:textId="77777777" w:rsidR="0030221B" w:rsidRDefault="00000000">
            <w:pPr>
              <w:rPr>
                <w:color w:val="000000"/>
                <w:sz w:val="22"/>
                <w:szCs w:val="22"/>
              </w:rPr>
            </w:pPr>
            <w:r>
              <w:rPr>
                <w:color w:val="000000"/>
                <w:sz w:val="22"/>
                <w:szCs w:val="22"/>
              </w:rPr>
              <w:t>2nd Largest Government Party: Regional [DPI]</w:t>
            </w:r>
          </w:p>
        </w:tc>
      </w:tr>
      <w:tr w:rsidR="0030221B" w14:paraId="43E7BCCA" w14:textId="77777777">
        <w:tc>
          <w:tcPr>
            <w:tcW w:w="3116" w:type="dxa"/>
            <w:vAlign w:val="bottom"/>
          </w:tcPr>
          <w:p w14:paraId="0000181C" w14:textId="77777777" w:rsidR="0030221B" w:rsidRDefault="00000000">
            <w:pPr>
              <w:rPr>
                <w:color w:val="000000"/>
                <w:sz w:val="22"/>
                <w:szCs w:val="22"/>
              </w:rPr>
            </w:pPr>
            <w:r>
              <w:rPr>
                <w:color w:val="000000"/>
                <w:sz w:val="22"/>
                <w:szCs w:val="22"/>
              </w:rPr>
              <w:t>gov2rel_DPI</w:t>
            </w:r>
          </w:p>
        </w:tc>
        <w:tc>
          <w:tcPr>
            <w:tcW w:w="5519" w:type="dxa"/>
            <w:vAlign w:val="bottom"/>
          </w:tcPr>
          <w:p w14:paraId="0000181D" w14:textId="77777777" w:rsidR="0030221B" w:rsidRDefault="00000000">
            <w:pPr>
              <w:rPr>
                <w:color w:val="000000"/>
                <w:sz w:val="22"/>
                <w:szCs w:val="22"/>
              </w:rPr>
            </w:pPr>
            <w:r>
              <w:rPr>
                <w:color w:val="000000"/>
                <w:sz w:val="22"/>
                <w:szCs w:val="22"/>
              </w:rPr>
              <w:t>2nd Largest Government Party: Religious [DPI]</w:t>
            </w:r>
          </w:p>
        </w:tc>
      </w:tr>
      <w:tr w:rsidR="0030221B" w14:paraId="2C426C46" w14:textId="77777777">
        <w:tc>
          <w:tcPr>
            <w:tcW w:w="3116" w:type="dxa"/>
            <w:vAlign w:val="bottom"/>
          </w:tcPr>
          <w:p w14:paraId="0000181E" w14:textId="77777777" w:rsidR="0030221B" w:rsidRDefault="00000000">
            <w:pPr>
              <w:rPr>
                <w:color w:val="000000"/>
                <w:sz w:val="22"/>
                <w:szCs w:val="22"/>
              </w:rPr>
            </w:pPr>
            <w:r>
              <w:rPr>
                <w:color w:val="000000"/>
                <w:sz w:val="22"/>
                <w:szCs w:val="22"/>
              </w:rPr>
              <w:t>gov2age_DPI</w:t>
            </w:r>
          </w:p>
        </w:tc>
        <w:tc>
          <w:tcPr>
            <w:tcW w:w="5519" w:type="dxa"/>
            <w:vAlign w:val="bottom"/>
          </w:tcPr>
          <w:p w14:paraId="0000181F" w14:textId="77777777" w:rsidR="0030221B" w:rsidRDefault="00000000">
            <w:pPr>
              <w:rPr>
                <w:color w:val="000000"/>
                <w:sz w:val="22"/>
                <w:szCs w:val="22"/>
              </w:rPr>
            </w:pPr>
            <w:r>
              <w:rPr>
                <w:color w:val="000000"/>
                <w:sz w:val="22"/>
                <w:szCs w:val="22"/>
              </w:rPr>
              <w:t>Age of 2nd Largest Government Party [DPI]</w:t>
            </w:r>
          </w:p>
        </w:tc>
      </w:tr>
      <w:tr w:rsidR="0030221B" w14:paraId="0B407992" w14:textId="77777777">
        <w:tc>
          <w:tcPr>
            <w:tcW w:w="3116" w:type="dxa"/>
            <w:vAlign w:val="bottom"/>
          </w:tcPr>
          <w:p w14:paraId="00001820" w14:textId="77777777" w:rsidR="0030221B" w:rsidRDefault="00000000">
            <w:pPr>
              <w:rPr>
                <w:color w:val="000000"/>
                <w:sz w:val="22"/>
                <w:szCs w:val="22"/>
              </w:rPr>
            </w:pPr>
            <w:r>
              <w:rPr>
                <w:color w:val="000000"/>
                <w:sz w:val="22"/>
                <w:szCs w:val="22"/>
              </w:rPr>
              <w:t>gov3me_DPI</w:t>
            </w:r>
          </w:p>
        </w:tc>
        <w:tc>
          <w:tcPr>
            <w:tcW w:w="5519" w:type="dxa"/>
            <w:vAlign w:val="bottom"/>
          </w:tcPr>
          <w:p w14:paraId="00001821" w14:textId="77777777" w:rsidR="0030221B" w:rsidRDefault="00000000">
            <w:pPr>
              <w:rPr>
                <w:color w:val="000000"/>
                <w:sz w:val="22"/>
                <w:szCs w:val="22"/>
              </w:rPr>
            </w:pPr>
            <w:r>
              <w:rPr>
                <w:color w:val="000000"/>
                <w:sz w:val="22"/>
                <w:szCs w:val="22"/>
              </w:rPr>
              <w:t>Name of 3rd Largest Government Party [DPI]</w:t>
            </w:r>
          </w:p>
        </w:tc>
      </w:tr>
      <w:tr w:rsidR="0030221B" w14:paraId="43849C19" w14:textId="77777777">
        <w:tc>
          <w:tcPr>
            <w:tcW w:w="3116" w:type="dxa"/>
            <w:vAlign w:val="bottom"/>
          </w:tcPr>
          <w:p w14:paraId="00001822" w14:textId="77777777" w:rsidR="0030221B" w:rsidRDefault="00000000">
            <w:pPr>
              <w:rPr>
                <w:color w:val="000000"/>
                <w:sz w:val="22"/>
                <w:szCs w:val="22"/>
              </w:rPr>
            </w:pPr>
            <w:r>
              <w:rPr>
                <w:color w:val="000000"/>
                <w:sz w:val="22"/>
                <w:szCs w:val="22"/>
              </w:rPr>
              <w:t>gov3seat_DPI</w:t>
            </w:r>
          </w:p>
        </w:tc>
        <w:tc>
          <w:tcPr>
            <w:tcW w:w="5519" w:type="dxa"/>
            <w:vAlign w:val="bottom"/>
          </w:tcPr>
          <w:p w14:paraId="00001823" w14:textId="77777777" w:rsidR="0030221B" w:rsidRDefault="00000000">
            <w:pPr>
              <w:rPr>
                <w:color w:val="000000"/>
                <w:sz w:val="22"/>
                <w:szCs w:val="22"/>
              </w:rPr>
            </w:pPr>
            <w:r>
              <w:rPr>
                <w:color w:val="000000"/>
                <w:sz w:val="22"/>
                <w:szCs w:val="22"/>
              </w:rPr>
              <w:t>Number of Seats of 3rd Largest Government Party [DPI]</w:t>
            </w:r>
          </w:p>
        </w:tc>
      </w:tr>
      <w:tr w:rsidR="0030221B" w14:paraId="51653E8D" w14:textId="77777777">
        <w:tc>
          <w:tcPr>
            <w:tcW w:w="3116" w:type="dxa"/>
            <w:vAlign w:val="bottom"/>
          </w:tcPr>
          <w:p w14:paraId="00001824" w14:textId="77777777" w:rsidR="0030221B" w:rsidRDefault="00000000">
            <w:pPr>
              <w:rPr>
                <w:color w:val="000000"/>
                <w:sz w:val="22"/>
                <w:szCs w:val="22"/>
              </w:rPr>
            </w:pPr>
            <w:r>
              <w:rPr>
                <w:color w:val="000000"/>
                <w:sz w:val="22"/>
                <w:szCs w:val="22"/>
              </w:rPr>
              <w:t>gov3vote_DPI</w:t>
            </w:r>
          </w:p>
        </w:tc>
        <w:tc>
          <w:tcPr>
            <w:tcW w:w="5519" w:type="dxa"/>
            <w:vAlign w:val="bottom"/>
          </w:tcPr>
          <w:p w14:paraId="00001825" w14:textId="77777777" w:rsidR="0030221B" w:rsidRDefault="00000000">
            <w:pPr>
              <w:rPr>
                <w:color w:val="000000"/>
                <w:sz w:val="22"/>
                <w:szCs w:val="22"/>
              </w:rPr>
            </w:pPr>
            <w:r>
              <w:rPr>
                <w:color w:val="000000"/>
                <w:sz w:val="22"/>
                <w:szCs w:val="22"/>
              </w:rPr>
              <w:t>Vote Share of 3rd Largest Government Party [DPI]</w:t>
            </w:r>
          </w:p>
        </w:tc>
      </w:tr>
      <w:tr w:rsidR="0030221B" w14:paraId="341D8E66" w14:textId="77777777">
        <w:tc>
          <w:tcPr>
            <w:tcW w:w="3116" w:type="dxa"/>
            <w:vAlign w:val="bottom"/>
          </w:tcPr>
          <w:p w14:paraId="00001826" w14:textId="77777777" w:rsidR="0030221B" w:rsidRDefault="00000000">
            <w:pPr>
              <w:rPr>
                <w:color w:val="000000"/>
                <w:sz w:val="22"/>
                <w:szCs w:val="22"/>
              </w:rPr>
            </w:pPr>
            <w:r>
              <w:rPr>
                <w:color w:val="000000"/>
                <w:sz w:val="22"/>
                <w:szCs w:val="22"/>
              </w:rPr>
              <w:t>gov3rlc_DPI</w:t>
            </w:r>
          </w:p>
        </w:tc>
        <w:tc>
          <w:tcPr>
            <w:tcW w:w="5519" w:type="dxa"/>
            <w:vAlign w:val="bottom"/>
          </w:tcPr>
          <w:p w14:paraId="00001827" w14:textId="77777777" w:rsidR="0030221B" w:rsidRDefault="00000000">
            <w:pPr>
              <w:rPr>
                <w:color w:val="000000"/>
                <w:sz w:val="22"/>
                <w:szCs w:val="22"/>
              </w:rPr>
            </w:pPr>
            <w:r>
              <w:rPr>
                <w:color w:val="000000"/>
                <w:sz w:val="22"/>
                <w:szCs w:val="22"/>
              </w:rPr>
              <w:t>3rd Largest Government Party Orientation [DPI]</w:t>
            </w:r>
          </w:p>
        </w:tc>
      </w:tr>
      <w:tr w:rsidR="0030221B" w14:paraId="6CECBD76" w14:textId="77777777">
        <w:tc>
          <w:tcPr>
            <w:tcW w:w="3116" w:type="dxa"/>
            <w:vAlign w:val="bottom"/>
          </w:tcPr>
          <w:p w14:paraId="00001828" w14:textId="77777777" w:rsidR="0030221B" w:rsidRDefault="00000000">
            <w:pPr>
              <w:rPr>
                <w:color w:val="000000"/>
                <w:sz w:val="22"/>
                <w:szCs w:val="22"/>
              </w:rPr>
            </w:pPr>
            <w:r>
              <w:rPr>
                <w:color w:val="000000"/>
                <w:sz w:val="22"/>
                <w:szCs w:val="22"/>
              </w:rPr>
              <w:t>gov3nat_PDI</w:t>
            </w:r>
          </w:p>
        </w:tc>
        <w:tc>
          <w:tcPr>
            <w:tcW w:w="5519" w:type="dxa"/>
            <w:vAlign w:val="bottom"/>
          </w:tcPr>
          <w:p w14:paraId="00001829" w14:textId="77777777" w:rsidR="0030221B" w:rsidRDefault="00000000">
            <w:pPr>
              <w:rPr>
                <w:color w:val="000000"/>
                <w:sz w:val="22"/>
                <w:szCs w:val="22"/>
              </w:rPr>
            </w:pPr>
            <w:r>
              <w:rPr>
                <w:color w:val="000000"/>
                <w:sz w:val="22"/>
                <w:szCs w:val="22"/>
              </w:rPr>
              <w:t>3rd Largest Government Party: Nationalist [DPI]</w:t>
            </w:r>
          </w:p>
        </w:tc>
      </w:tr>
      <w:tr w:rsidR="0030221B" w14:paraId="512D52F9" w14:textId="77777777">
        <w:tc>
          <w:tcPr>
            <w:tcW w:w="3116" w:type="dxa"/>
            <w:vAlign w:val="bottom"/>
          </w:tcPr>
          <w:p w14:paraId="0000182A" w14:textId="77777777" w:rsidR="0030221B" w:rsidRDefault="00000000">
            <w:pPr>
              <w:rPr>
                <w:color w:val="000000"/>
                <w:sz w:val="22"/>
                <w:szCs w:val="22"/>
              </w:rPr>
            </w:pPr>
            <w:r>
              <w:rPr>
                <w:color w:val="000000"/>
                <w:sz w:val="22"/>
                <w:szCs w:val="22"/>
              </w:rPr>
              <w:t>gov3rurl_DPI</w:t>
            </w:r>
          </w:p>
        </w:tc>
        <w:tc>
          <w:tcPr>
            <w:tcW w:w="5519" w:type="dxa"/>
            <w:vAlign w:val="bottom"/>
          </w:tcPr>
          <w:p w14:paraId="0000182B" w14:textId="77777777" w:rsidR="0030221B" w:rsidRDefault="00000000">
            <w:pPr>
              <w:rPr>
                <w:color w:val="000000"/>
                <w:sz w:val="22"/>
                <w:szCs w:val="22"/>
              </w:rPr>
            </w:pPr>
            <w:r>
              <w:rPr>
                <w:color w:val="000000"/>
                <w:sz w:val="22"/>
                <w:szCs w:val="22"/>
              </w:rPr>
              <w:t>3rd Largest Government Party: Rural [DPI]</w:t>
            </w:r>
          </w:p>
        </w:tc>
      </w:tr>
      <w:tr w:rsidR="0030221B" w14:paraId="52D50514" w14:textId="77777777">
        <w:tc>
          <w:tcPr>
            <w:tcW w:w="3116" w:type="dxa"/>
            <w:vAlign w:val="bottom"/>
          </w:tcPr>
          <w:p w14:paraId="0000182C" w14:textId="77777777" w:rsidR="0030221B" w:rsidRDefault="00000000">
            <w:pPr>
              <w:rPr>
                <w:color w:val="000000"/>
                <w:sz w:val="22"/>
                <w:szCs w:val="22"/>
              </w:rPr>
            </w:pPr>
            <w:r>
              <w:rPr>
                <w:color w:val="000000"/>
                <w:sz w:val="22"/>
                <w:szCs w:val="22"/>
              </w:rPr>
              <w:t>gov3reg_DPI</w:t>
            </w:r>
          </w:p>
        </w:tc>
        <w:tc>
          <w:tcPr>
            <w:tcW w:w="5519" w:type="dxa"/>
            <w:vAlign w:val="bottom"/>
          </w:tcPr>
          <w:p w14:paraId="0000182D" w14:textId="77777777" w:rsidR="0030221B" w:rsidRDefault="00000000">
            <w:pPr>
              <w:rPr>
                <w:color w:val="000000"/>
                <w:sz w:val="22"/>
                <w:szCs w:val="22"/>
              </w:rPr>
            </w:pPr>
            <w:r>
              <w:rPr>
                <w:color w:val="000000"/>
                <w:sz w:val="22"/>
                <w:szCs w:val="22"/>
              </w:rPr>
              <w:t>3rd Largest Government Party: Regional [DPI]</w:t>
            </w:r>
          </w:p>
        </w:tc>
      </w:tr>
      <w:tr w:rsidR="0030221B" w14:paraId="5130BC50" w14:textId="77777777">
        <w:tc>
          <w:tcPr>
            <w:tcW w:w="3116" w:type="dxa"/>
            <w:vAlign w:val="bottom"/>
          </w:tcPr>
          <w:p w14:paraId="0000182E" w14:textId="77777777" w:rsidR="0030221B" w:rsidRDefault="00000000">
            <w:pPr>
              <w:rPr>
                <w:color w:val="000000"/>
                <w:sz w:val="22"/>
                <w:szCs w:val="22"/>
              </w:rPr>
            </w:pPr>
            <w:r>
              <w:rPr>
                <w:color w:val="000000"/>
                <w:sz w:val="22"/>
                <w:szCs w:val="22"/>
              </w:rPr>
              <w:t>gov3rel_DPI</w:t>
            </w:r>
          </w:p>
        </w:tc>
        <w:tc>
          <w:tcPr>
            <w:tcW w:w="5519" w:type="dxa"/>
            <w:vAlign w:val="bottom"/>
          </w:tcPr>
          <w:p w14:paraId="0000182F" w14:textId="77777777" w:rsidR="0030221B" w:rsidRDefault="00000000">
            <w:pPr>
              <w:rPr>
                <w:color w:val="000000"/>
                <w:sz w:val="22"/>
                <w:szCs w:val="22"/>
              </w:rPr>
            </w:pPr>
            <w:r>
              <w:rPr>
                <w:color w:val="000000"/>
                <w:sz w:val="22"/>
                <w:szCs w:val="22"/>
              </w:rPr>
              <w:t>3rd Largest Government Party: Religious [DPI]</w:t>
            </w:r>
          </w:p>
        </w:tc>
      </w:tr>
      <w:tr w:rsidR="0030221B" w14:paraId="55B5200E" w14:textId="77777777">
        <w:tc>
          <w:tcPr>
            <w:tcW w:w="3116" w:type="dxa"/>
            <w:vAlign w:val="bottom"/>
          </w:tcPr>
          <w:p w14:paraId="00001830" w14:textId="77777777" w:rsidR="0030221B" w:rsidRDefault="00000000">
            <w:pPr>
              <w:rPr>
                <w:color w:val="000000"/>
                <w:sz w:val="22"/>
                <w:szCs w:val="22"/>
              </w:rPr>
            </w:pPr>
            <w:r>
              <w:rPr>
                <w:color w:val="000000"/>
                <w:sz w:val="22"/>
                <w:szCs w:val="22"/>
              </w:rPr>
              <w:t>gov3age_DPI</w:t>
            </w:r>
          </w:p>
        </w:tc>
        <w:tc>
          <w:tcPr>
            <w:tcW w:w="5519" w:type="dxa"/>
            <w:vAlign w:val="bottom"/>
          </w:tcPr>
          <w:p w14:paraId="00001831" w14:textId="77777777" w:rsidR="0030221B" w:rsidRDefault="00000000">
            <w:pPr>
              <w:rPr>
                <w:color w:val="000000"/>
                <w:sz w:val="22"/>
                <w:szCs w:val="22"/>
              </w:rPr>
            </w:pPr>
            <w:r>
              <w:rPr>
                <w:color w:val="000000"/>
                <w:sz w:val="22"/>
                <w:szCs w:val="22"/>
              </w:rPr>
              <w:t>Age of 3rd Largest Government Party [DPI]</w:t>
            </w:r>
          </w:p>
        </w:tc>
      </w:tr>
      <w:tr w:rsidR="0030221B" w14:paraId="209B8E82" w14:textId="77777777">
        <w:tc>
          <w:tcPr>
            <w:tcW w:w="3116" w:type="dxa"/>
            <w:vAlign w:val="bottom"/>
          </w:tcPr>
          <w:p w14:paraId="00001832" w14:textId="77777777" w:rsidR="0030221B" w:rsidRDefault="00000000">
            <w:pPr>
              <w:rPr>
                <w:color w:val="000000"/>
                <w:sz w:val="22"/>
                <w:szCs w:val="22"/>
              </w:rPr>
            </w:pPr>
            <w:proofErr w:type="spellStart"/>
            <w:r>
              <w:rPr>
                <w:color w:val="000000"/>
                <w:sz w:val="22"/>
                <w:szCs w:val="22"/>
              </w:rPr>
              <w:t>govoth_DPI</w:t>
            </w:r>
            <w:proofErr w:type="spellEnd"/>
          </w:p>
        </w:tc>
        <w:tc>
          <w:tcPr>
            <w:tcW w:w="5519" w:type="dxa"/>
            <w:vAlign w:val="bottom"/>
          </w:tcPr>
          <w:p w14:paraId="00001833" w14:textId="77777777" w:rsidR="0030221B" w:rsidRDefault="00000000">
            <w:pPr>
              <w:rPr>
                <w:color w:val="000000"/>
                <w:sz w:val="22"/>
                <w:szCs w:val="22"/>
              </w:rPr>
            </w:pPr>
            <w:r>
              <w:rPr>
                <w:color w:val="000000"/>
                <w:sz w:val="22"/>
                <w:szCs w:val="22"/>
              </w:rPr>
              <w:t>Number of Other Government Parties [DPI]</w:t>
            </w:r>
          </w:p>
        </w:tc>
      </w:tr>
      <w:tr w:rsidR="0030221B" w14:paraId="0AB6C767" w14:textId="77777777">
        <w:tc>
          <w:tcPr>
            <w:tcW w:w="3116" w:type="dxa"/>
            <w:vAlign w:val="bottom"/>
          </w:tcPr>
          <w:p w14:paraId="00001834" w14:textId="77777777" w:rsidR="0030221B" w:rsidRDefault="00000000">
            <w:pPr>
              <w:rPr>
                <w:color w:val="000000"/>
                <w:sz w:val="22"/>
                <w:szCs w:val="22"/>
              </w:rPr>
            </w:pPr>
            <w:proofErr w:type="spellStart"/>
            <w:r>
              <w:rPr>
                <w:color w:val="000000"/>
                <w:sz w:val="22"/>
                <w:szCs w:val="22"/>
              </w:rPr>
              <w:t>govothst_DPI</w:t>
            </w:r>
            <w:proofErr w:type="spellEnd"/>
          </w:p>
        </w:tc>
        <w:tc>
          <w:tcPr>
            <w:tcW w:w="5519" w:type="dxa"/>
            <w:vAlign w:val="bottom"/>
          </w:tcPr>
          <w:p w14:paraId="00001835" w14:textId="77777777" w:rsidR="0030221B" w:rsidRDefault="00000000">
            <w:pPr>
              <w:rPr>
                <w:color w:val="000000"/>
                <w:sz w:val="22"/>
                <w:szCs w:val="22"/>
              </w:rPr>
            </w:pPr>
            <w:r>
              <w:rPr>
                <w:color w:val="000000"/>
                <w:sz w:val="22"/>
                <w:szCs w:val="22"/>
              </w:rPr>
              <w:t>Number of Seats of Other Government Parties [DPI]</w:t>
            </w:r>
          </w:p>
        </w:tc>
      </w:tr>
      <w:tr w:rsidR="0030221B" w14:paraId="210C7A69" w14:textId="77777777">
        <w:tc>
          <w:tcPr>
            <w:tcW w:w="3116" w:type="dxa"/>
            <w:vAlign w:val="bottom"/>
          </w:tcPr>
          <w:p w14:paraId="00001836" w14:textId="77777777" w:rsidR="0030221B" w:rsidRDefault="00000000">
            <w:pPr>
              <w:rPr>
                <w:color w:val="000000"/>
                <w:sz w:val="22"/>
                <w:szCs w:val="22"/>
              </w:rPr>
            </w:pPr>
            <w:proofErr w:type="spellStart"/>
            <w:r>
              <w:rPr>
                <w:color w:val="000000"/>
                <w:sz w:val="22"/>
                <w:szCs w:val="22"/>
              </w:rPr>
              <w:t>govothvt_DPI</w:t>
            </w:r>
            <w:proofErr w:type="spellEnd"/>
          </w:p>
        </w:tc>
        <w:tc>
          <w:tcPr>
            <w:tcW w:w="5519" w:type="dxa"/>
            <w:vAlign w:val="bottom"/>
          </w:tcPr>
          <w:p w14:paraId="00001837" w14:textId="77777777" w:rsidR="0030221B" w:rsidRDefault="00000000">
            <w:pPr>
              <w:rPr>
                <w:color w:val="000000"/>
                <w:sz w:val="22"/>
                <w:szCs w:val="22"/>
              </w:rPr>
            </w:pPr>
            <w:r>
              <w:rPr>
                <w:color w:val="000000"/>
                <w:sz w:val="22"/>
                <w:szCs w:val="22"/>
              </w:rPr>
              <w:t>Vote Share of Other Government Parties [DPI]</w:t>
            </w:r>
          </w:p>
        </w:tc>
      </w:tr>
      <w:tr w:rsidR="0030221B" w14:paraId="76C0C643" w14:textId="77777777">
        <w:tc>
          <w:tcPr>
            <w:tcW w:w="3116" w:type="dxa"/>
            <w:vAlign w:val="bottom"/>
          </w:tcPr>
          <w:p w14:paraId="00001838" w14:textId="77777777" w:rsidR="0030221B" w:rsidRDefault="00000000">
            <w:pPr>
              <w:rPr>
                <w:color w:val="000000"/>
                <w:sz w:val="22"/>
                <w:szCs w:val="22"/>
              </w:rPr>
            </w:pPr>
            <w:r>
              <w:rPr>
                <w:color w:val="000000"/>
                <w:sz w:val="22"/>
                <w:szCs w:val="22"/>
              </w:rPr>
              <w:t>opp1me_DPI</w:t>
            </w:r>
          </w:p>
        </w:tc>
        <w:tc>
          <w:tcPr>
            <w:tcW w:w="5519" w:type="dxa"/>
            <w:vAlign w:val="bottom"/>
          </w:tcPr>
          <w:p w14:paraId="00001839" w14:textId="77777777" w:rsidR="0030221B" w:rsidRDefault="00000000">
            <w:pPr>
              <w:rPr>
                <w:color w:val="000000"/>
                <w:sz w:val="22"/>
                <w:szCs w:val="22"/>
              </w:rPr>
            </w:pPr>
            <w:r>
              <w:rPr>
                <w:color w:val="000000"/>
                <w:sz w:val="22"/>
                <w:szCs w:val="22"/>
              </w:rPr>
              <w:t>Name of Largest Opposition Party [DPI]</w:t>
            </w:r>
          </w:p>
        </w:tc>
      </w:tr>
      <w:tr w:rsidR="0030221B" w14:paraId="5C82FA6A" w14:textId="77777777">
        <w:tc>
          <w:tcPr>
            <w:tcW w:w="3116" w:type="dxa"/>
            <w:vAlign w:val="bottom"/>
          </w:tcPr>
          <w:p w14:paraId="0000183A" w14:textId="77777777" w:rsidR="0030221B" w:rsidRDefault="00000000">
            <w:pPr>
              <w:rPr>
                <w:color w:val="000000"/>
                <w:sz w:val="22"/>
                <w:szCs w:val="22"/>
              </w:rPr>
            </w:pPr>
            <w:r>
              <w:rPr>
                <w:color w:val="000000"/>
                <w:sz w:val="22"/>
                <w:szCs w:val="22"/>
              </w:rPr>
              <w:t>opp1seat_DPI</w:t>
            </w:r>
          </w:p>
        </w:tc>
        <w:tc>
          <w:tcPr>
            <w:tcW w:w="5519" w:type="dxa"/>
            <w:vAlign w:val="bottom"/>
          </w:tcPr>
          <w:p w14:paraId="0000183B" w14:textId="77777777" w:rsidR="0030221B" w:rsidRDefault="00000000">
            <w:pPr>
              <w:rPr>
                <w:color w:val="000000"/>
                <w:sz w:val="22"/>
                <w:szCs w:val="22"/>
              </w:rPr>
            </w:pPr>
            <w:r>
              <w:rPr>
                <w:color w:val="000000"/>
                <w:sz w:val="22"/>
                <w:szCs w:val="22"/>
              </w:rPr>
              <w:t>Number of Seats of Largest Opposition Party [DPI]</w:t>
            </w:r>
          </w:p>
        </w:tc>
      </w:tr>
      <w:tr w:rsidR="0030221B" w14:paraId="27CD9AF0" w14:textId="77777777">
        <w:tc>
          <w:tcPr>
            <w:tcW w:w="3116" w:type="dxa"/>
            <w:vAlign w:val="bottom"/>
          </w:tcPr>
          <w:p w14:paraId="0000183C" w14:textId="77777777" w:rsidR="0030221B" w:rsidRDefault="00000000">
            <w:pPr>
              <w:rPr>
                <w:color w:val="000000"/>
                <w:sz w:val="22"/>
                <w:szCs w:val="22"/>
              </w:rPr>
            </w:pPr>
            <w:r>
              <w:rPr>
                <w:color w:val="000000"/>
                <w:sz w:val="22"/>
                <w:szCs w:val="22"/>
              </w:rPr>
              <w:t>opp1vote_DPI</w:t>
            </w:r>
          </w:p>
        </w:tc>
        <w:tc>
          <w:tcPr>
            <w:tcW w:w="5519" w:type="dxa"/>
            <w:vAlign w:val="bottom"/>
          </w:tcPr>
          <w:p w14:paraId="0000183D" w14:textId="77777777" w:rsidR="0030221B" w:rsidRDefault="00000000">
            <w:pPr>
              <w:rPr>
                <w:color w:val="000000"/>
                <w:sz w:val="22"/>
                <w:szCs w:val="22"/>
              </w:rPr>
            </w:pPr>
            <w:r>
              <w:rPr>
                <w:color w:val="000000"/>
                <w:sz w:val="22"/>
                <w:szCs w:val="22"/>
              </w:rPr>
              <w:t>Vote Share of Largest Opposition Party [DPI]</w:t>
            </w:r>
          </w:p>
        </w:tc>
      </w:tr>
      <w:tr w:rsidR="0030221B" w14:paraId="15BDA848" w14:textId="77777777">
        <w:tc>
          <w:tcPr>
            <w:tcW w:w="3116" w:type="dxa"/>
            <w:vAlign w:val="bottom"/>
          </w:tcPr>
          <w:p w14:paraId="0000183E" w14:textId="77777777" w:rsidR="0030221B" w:rsidRDefault="00000000">
            <w:pPr>
              <w:rPr>
                <w:color w:val="000000"/>
                <w:sz w:val="22"/>
                <w:szCs w:val="22"/>
              </w:rPr>
            </w:pPr>
            <w:r>
              <w:rPr>
                <w:color w:val="000000"/>
                <w:sz w:val="22"/>
                <w:szCs w:val="22"/>
              </w:rPr>
              <w:t>opp1rlc_DPI</w:t>
            </w:r>
          </w:p>
        </w:tc>
        <w:tc>
          <w:tcPr>
            <w:tcW w:w="5519" w:type="dxa"/>
            <w:vAlign w:val="bottom"/>
          </w:tcPr>
          <w:p w14:paraId="0000183F" w14:textId="77777777" w:rsidR="0030221B" w:rsidRDefault="00000000">
            <w:pPr>
              <w:rPr>
                <w:color w:val="000000"/>
                <w:sz w:val="22"/>
                <w:szCs w:val="22"/>
              </w:rPr>
            </w:pPr>
            <w:r>
              <w:rPr>
                <w:color w:val="000000"/>
                <w:sz w:val="22"/>
                <w:szCs w:val="22"/>
              </w:rPr>
              <w:t>Largest Opposition Party Orientation [DPI]</w:t>
            </w:r>
          </w:p>
        </w:tc>
      </w:tr>
      <w:tr w:rsidR="0030221B" w14:paraId="27ED8363" w14:textId="77777777">
        <w:tc>
          <w:tcPr>
            <w:tcW w:w="3116" w:type="dxa"/>
            <w:vAlign w:val="bottom"/>
          </w:tcPr>
          <w:p w14:paraId="00001840" w14:textId="77777777" w:rsidR="0030221B" w:rsidRDefault="00000000">
            <w:pPr>
              <w:rPr>
                <w:color w:val="000000"/>
                <w:sz w:val="22"/>
                <w:szCs w:val="22"/>
              </w:rPr>
            </w:pPr>
            <w:r>
              <w:rPr>
                <w:color w:val="000000"/>
                <w:sz w:val="22"/>
                <w:szCs w:val="22"/>
              </w:rPr>
              <w:t>opp1nat_DPI</w:t>
            </w:r>
          </w:p>
        </w:tc>
        <w:tc>
          <w:tcPr>
            <w:tcW w:w="5519" w:type="dxa"/>
            <w:vAlign w:val="bottom"/>
          </w:tcPr>
          <w:p w14:paraId="00001841" w14:textId="77777777" w:rsidR="0030221B" w:rsidRDefault="00000000">
            <w:pPr>
              <w:rPr>
                <w:color w:val="000000"/>
                <w:sz w:val="22"/>
                <w:szCs w:val="22"/>
              </w:rPr>
            </w:pPr>
            <w:r>
              <w:rPr>
                <w:color w:val="000000"/>
                <w:sz w:val="22"/>
                <w:szCs w:val="22"/>
              </w:rPr>
              <w:t>Largest Opposition Party: Nationalist [DPI]</w:t>
            </w:r>
          </w:p>
        </w:tc>
      </w:tr>
      <w:tr w:rsidR="0030221B" w14:paraId="5DD62D67" w14:textId="77777777">
        <w:tc>
          <w:tcPr>
            <w:tcW w:w="3116" w:type="dxa"/>
            <w:vAlign w:val="bottom"/>
          </w:tcPr>
          <w:p w14:paraId="00001842" w14:textId="77777777" w:rsidR="0030221B" w:rsidRDefault="00000000">
            <w:pPr>
              <w:rPr>
                <w:color w:val="000000"/>
                <w:sz w:val="22"/>
                <w:szCs w:val="22"/>
              </w:rPr>
            </w:pPr>
            <w:r>
              <w:rPr>
                <w:color w:val="000000"/>
                <w:sz w:val="22"/>
                <w:szCs w:val="22"/>
              </w:rPr>
              <w:t>opp1rurl_DPI</w:t>
            </w:r>
          </w:p>
        </w:tc>
        <w:tc>
          <w:tcPr>
            <w:tcW w:w="5519" w:type="dxa"/>
            <w:vAlign w:val="bottom"/>
          </w:tcPr>
          <w:p w14:paraId="00001843" w14:textId="77777777" w:rsidR="0030221B" w:rsidRDefault="00000000">
            <w:pPr>
              <w:rPr>
                <w:color w:val="000000"/>
                <w:sz w:val="22"/>
                <w:szCs w:val="22"/>
              </w:rPr>
            </w:pPr>
            <w:r>
              <w:rPr>
                <w:color w:val="000000"/>
                <w:sz w:val="22"/>
                <w:szCs w:val="22"/>
              </w:rPr>
              <w:t>Largest Opposition Party: Rural [DPI]</w:t>
            </w:r>
          </w:p>
        </w:tc>
      </w:tr>
      <w:tr w:rsidR="0030221B" w14:paraId="7C98AA59" w14:textId="77777777">
        <w:tc>
          <w:tcPr>
            <w:tcW w:w="3116" w:type="dxa"/>
            <w:vAlign w:val="bottom"/>
          </w:tcPr>
          <w:p w14:paraId="00001844" w14:textId="77777777" w:rsidR="0030221B" w:rsidRDefault="00000000">
            <w:pPr>
              <w:rPr>
                <w:color w:val="000000"/>
                <w:sz w:val="22"/>
                <w:szCs w:val="22"/>
              </w:rPr>
            </w:pPr>
            <w:r>
              <w:rPr>
                <w:color w:val="000000"/>
                <w:sz w:val="22"/>
                <w:szCs w:val="22"/>
              </w:rPr>
              <w:t>opp1reg_DPI</w:t>
            </w:r>
          </w:p>
        </w:tc>
        <w:tc>
          <w:tcPr>
            <w:tcW w:w="5519" w:type="dxa"/>
            <w:vAlign w:val="bottom"/>
          </w:tcPr>
          <w:p w14:paraId="00001845" w14:textId="77777777" w:rsidR="0030221B" w:rsidRDefault="00000000">
            <w:pPr>
              <w:rPr>
                <w:color w:val="000000"/>
                <w:sz w:val="22"/>
                <w:szCs w:val="22"/>
              </w:rPr>
            </w:pPr>
            <w:r>
              <w:rPr>
                <w:color w:val="000000"/>
                <w:sz w:val="22"/>
                <w:szCs w:val="22"/>
              </w:rPr>
              <w:t>Largest Opposition Party: Regional [DPI]</w:t>
            </w:r>
          </w:p>
        </w:tc>
      </w:tr>
      <w:tr w:rsidR="0030221B" w14:paraId="07CC01AF" w14:textId="77777777">
        <w:tc>
          <w:tcPr>
            <w:tcW w:w="3116" w:type="dxa"/>
            <w:vAlign w:val="bottom"/>
          </w:tcPr>
          <w:p w14:paraId="00001846" w14:textId="77777777" w:rsidR="0030221B" w:rsidRDefault="00000000">
            <w:pPr>
              <w:rPr>
                <w:color w:val="000000"/>
                <w:sz w:val="22"/>
                <w:szCs w:val="22"/>
              </w:rPr>
            </w:pPr>
            <w:r>
              <w:rPr>
                <w:color w:val="000000"/>
                <w:sz w:val="22"/>
                <w:szCs w:val="22"/>
              </w:rPr>
              <w:t>opp1rel_DPI</w:t>
            </w:r>
          </w:p>
        </w:tc>
        <w:tc>
          <w:tcPr>
            <w:tcW w:w="5519" w:type="dxa"/>
            <w:vAlign w:val="bottom"/>
          </w:tcPr>
          <w:p w14:paraId="00001847" w14:textId="77777777" w:rsidR="0030221B" w:rsidRDefault="00000000">
            <w:pPr>
              <w:rPr>
                <w:color w:val="000000"/>
                <w:sz w:val="22"/>
                <w:szCs w:val="22"/>
              </w:rPr>
            </w:pPr>
            <w:r>
              <w:rPr>
                <w:color w:val="000000"/>
                <w:sz w:val="22"/>
                <w:szCs w:val="22"/>
              </w:rPr>
              <w:t>Largest Opposition Party: Religious [DPI]</w:t>
            </w:r>
          </w:p>
        </w:tc>
      </w:tr>
      <w:tr w:rsidR="0030221B" w14:paraId="38695909" w14:textId="77777777">
        <w:tc>
          <w:tcPr>
            <w:tcW w:w="3116" w:type="dxa"/>
            <w:vAlign w:val="bottom"/>
          </w:tcPr>
          <w:p w14:paraId="00001848" w14:textId="77777777" w:rsidR="0030221B" w:rsidRDefault="00000000">
            <w:pPr>
              <w:rPr>
                <w:color w:val="000000"/>
                <w:sz w:val="22"/>
                <w:szCs w:val="22"/>
              </w:rPr>
            </w:pPr>
            <w:r>
              <w:rPr>
                <w:color w:val="000000"/>
                <w:sz w:val="22"/>
                <w:szCs w:val="22"/>
              </w:rPr>
              <w:t>opp1age_DPI</w:t>
            </w:r>
          </w:p>
        </w:tc>
        <w:tc>
          <w:tcPr>
            <w:tcW w:w="5519" w:type="dxa"/>
            <w:vAlign w:val="bottom"/>
          </w:tcPr>
          <w:p w14:paraId="00001849" w14:textId="77777777" w:rsidR="0030221B" w:rsidRDefault="00000000">
            <w:pPr>
              <w:rPr>
                <w:color w:val="000000"/>
                <w:sz w:val="22"/>
                <w:szCs w:val="22"/>
              </w:rPr>
            </w:pPr>
            <w:r>
              <w:rPr>
                <w:color w:val="000000"/>
                <w:sz w:val="22"/>
                <w:szCs w:val="22"/>
              </w:rPr>
              <w:t>Age of Largest Opposition Party [DPI]</w:t>
            </w:r>
          </w:p>
        </w:tc>
      </w:tr>
      <w:tr w:rsidR="0030221B" w14:paraId="3C898C88" w14:textId="77777777">
        <w:tc>
          <w:tcPr>
            <w:tcW w:w="3116" w:type="dxa"/>
            <w:vAlign w:val="bottom"/>
          </w:tcPr>
          <w:p w14:paraId="0000184A" w14:textId="77777777" w:rsidR="0030221B" w:rsidRDefault="00000000">
            <w:pPr>
              <w:rPr>
                <w:color w:val="000000"/>
                <w:sz w:val="22"/>
                <w:szCs w:val="22"/>
              </w:rPr>
            </w:pPr>
            <w:r>
              <w:rPr>
                <w:color w:val="000000"/>
                <w:sz w:val="22"/>
                <w:szCs w:val="22"/>
              </w:rPr>
              <w:t>opp2me_DPI</w:t>
            </w:r>
          </w:p>
        </w:tc>
        <w:tc>
          <w:tcPr>
            <w:tcW w:w="5519" w:type="dxa"/>
            <w:vAlign w:val="bottom"/>
          </w:tcPr>
          <w:p w14:paraId="0000184B" w14:textId="77777777" w:rsidR="0030221B" w:rsidRDefault="00000000">
            <w:pPr>
              <w:rPr>
                <w:color w:val="000000"/>
                <w:sz w:val="22"/>
                <w:szCs w:val="22"/>
              </w:rPr>
            </w:pPr>
            <w:r>
              <w:rPr>
                <w:color w:val="000000"/>
                <w:sz w:val="22"/>
                <w:szCs w:val="22"/>
              </w:rPr>
              <w:t>Name of 2nd Largest Opposition Party [DPI]</w:t>
            </w:r>
          </w:p>
        </w:tc>
      </w:tr>
      <w:tr w:rsidR="0030221B" w14:paraId="03E10438" w14:textId="77777777">
        <w:tc>
          <w:tcPr>
            <w:tcW w:w="3116" w:type="dxa"/>
            <w:vAlign w:val="bottom"/>
          </w:tcPr>
          <w:p w14:paraId="0000184C" w14:textId="77777777" w:rsidR="0030221B" w:rsidRDefault="00000000">
            <w:pPr>
              <w:rPr>
                <w:color w:val="000000"/>
                <w:sz w:val="22"/>
                <w:szCs w:val="22"/>
              </w:rPr>
            </w:pPr>
            <w:r>
              <w:rPr>
                <w:color w:val="000000"/>
                <w:sz w:val="22"/>
                <w:szCs w:val="22"/>
              </w:rPr>
              <w:t>opp2seat_DPI</w:t>
            </w:r>
          </w:p>
        </w:tc>
        <w:tc>
          <w:tcPr>
            <w:tcW w:w="5519" w:type="dxa"/>
            <w:vAlign w:val="bottom"/>
          </w:tcPr>
          <w:p w14:paraId="0000184D" w14:textId="77777777" w:rsidR="0030221B" w:rsidRDefault="00000000">
            <w:pPr>
              <w:rPr>
                <w:color w:val="000000"/>
                <w:sz w:val="22"/>
                <w:szCs w:val="22"/>
              </w:rPr>
            </w:pPr>
            <w:r>
              <w:rPr>
                <w:color w:val="000000"/>
                <w:sz w:val="22"/>
                <w:szCs w:val="22"/>
              </w:rPr>
              <w:t>Number of Seats of 2nd Largest Opposition Party [DPI]</w:t>
            </w:r>
          </w:p>
        </w:tc>
      </w:tr>
      <w:tr w:rsidR="0030221B" w14:paraId="6A6B7E68" w14:textId="77777777">
        <w:trPr>
          <w:trHeight w:val="323"/>
        </w:trPr>
        <w:tc>
          <w:tcPr>
            <w:tcW w:w="3116" w:type="dxa"/>
            <w:vAlign w:val="bottom"/>
          </w:tcPr>
          <w:p w14:paraId="0000184E" w14:textId="77777777" w:rsidR="0030221B" w:rsidRDefault="00000000">
            <w:pPr>
              <w:rPr>
                <w:color w:val="000000"/>
                <w:sz w:val="22"/>
                <w:szCs w:val="22"/>
              </w:rPr>
            </w:pPr>
            <w:r>
              <w:rPr>
                <w:color w:val="000000"/>
                <w:sz w:val="22"/>
                <w:szCs w:val="22"/>
              </w:rPr>
              <w:t>opp2vote_DPI</w:t>
            </w:r>
          </w:p>
        </w:tc>
        <w:tc>
          <w:tcPr>
            <w:tcW w:w="5519" w:type="dxa"/>
            <w:vAlign w:val="bottom"/>
          </w:tcPr>
          <w:p w14:paraId="0000184F" w14:textId="77777777" w:rsidR="0030221B" w:rsidRDefault="00000000">
            <w:pPr>
              <w:rPr>
                <w:color w:val="000000"/>
                <w:sz w:val="22"/>
                <w:szCs w:val="22"/>
              </w:rPr>
            </w:pPr>
            <w:r>
              <w:rPr>
                <w:color w:val="000000"/>
                <w:sz w:val="22"/>
                <w:szCs w:val="22"/>
              </w:rPr>
              <w:t>Vote Share of 2nd Largest Opposition Party [DPI]</w:t>
            </w:r>
          </w:p>
        </w:tc>
      </w:tr>
      <w:tr w:rsidR="0030221B" w14:paraId="38DD401C" w14:textId="77777777">
        <w:tc>
          <w:tcPr>
            <w:tcW w:w="3116" w:type="dxa"/>
            <w:vAlign w:val="bottom"/>
          </w:tcPr>
          <w:p w14:paraId="00001850" w14:textId="77777777" w:rsidR="0030221B" w:rsidRDefault="00000000">
            <w:pPr>
              <w:rPr>
                <w:color w:val="000000"/>
                <w:sz w:val="22"/>
                <w:szCs w:val="22"/>
              </w:rPr>
            </w:pPr>
            <w:r>
              <w:rPr>
                <w:color w:val="000000"/>
                <w:sz w:val="22"/>
                <w:szCs w:val="22"/>
              </w:rPr>
              <w:t>opp3me_DPI</w:t>
            </w:r>
          </w:p>
        </w:tc>
        <w:tc>
          <w:tcPr>
            <w:tcW w:w="5519" w:type="dxa"/>
            <w:vAlign w:val="bottom"/>
          </w:tcPr>
          <w:p w14:paraId="00001851" w14:textId="77777777" w:rsidR="0030221B" w:rsidRDefault="00000000">
            <w:pPr>
              <w:rPr>
                <w:color w:val="000000"/>
                <w:sz w:val="22"/>
                <w:szCs w:val="22"/>
              </w:rPr>
            </w:pPr>
            <w:r>
              <w:rPr>
                <w:color w:val="000000"/>
                <w:sz w:val="22"/>
                <w:szCs w:val="22"/>
              </w:rPr>
              <w:t>Name of 3rd Largest Opposition Party [DPI]</w:t>
            </w:r>
          </w:p>
        </w:tc>
      </w:tr>
      <w:tr w:rsidR="0030221B" w14:paraId="1AF15455" w14:textId="77777777">
        <w:tc>
          <w:tcPr>
            <w:tcW w:w="3116" w:type="dxa"/>
            <w:vAlign w:val="bottom"/>
          </w:tcPr>
          <w:p w14:paraId="00001852" w14:textId="77777777" w:rsidR="0030221B" w:rsidRDefault="00000000">
            <w:pPr>
              <w:rPr>
                <w:color w:val="000000"/>
                <w:sz w:val="22"/>
                <w:szCs w:val="22"/>
              </w:rPr>
            </w:pPr>
            <w:r>
              <w:rPr>
                <w:color w:val="000000"/>
                <w:sz w:val="22"/>
                <w:szCs w:val="22"/>
              </w:rPr>
              <w:t>opp3seat_DPI</w:t>
            </w:r>
          </w:p>
        </w:tc>
        <w:tc>
          <w:tcPr>
            <w:tcW w:w="5519" w:type="dxa"/>
            <w:vAlign w:val="bottom"/>
          </w:tcPr>
          <w:p w14:paraId="00001853" w14:textId="77777777" w:rsidR="0030221B" w:rsidRDefault="00000000">
            <w:pPr>
              <w:rPr>
                <w:color w:val="000000"/>
                <w:sz w:val="22"/>
                <w:szCs w:val="22"/>
              </w:rPr>
            </w:pPr>
            <w:r>
              <w:rPr>
                <w:color w:val="000000"/>
                <w:sz w:val="22"/>
                <w:szCs w:val="22"/>
              </w:rPr>
              <w:t>Number of Seats of 3rd Largest Opposition Party [DPI]</w:t>
            </w:r>
          </w:p>
        </w:tc>
      </w:tr>
      <w:tr w:rsidR="0030221B" w14:paraId="373CF268" w14:textId="77777777">
        <w:tc>
          <w:tcPr>
            <w:tcW w:w="3116" w:type="dxa"/>
            <w:vAlign w:val="bottom"/>
          </w:tcPr>
          <w:p w14:paraId="00001854" w14:textId="77777777" w:rsidR="0030221B" w:rsidRDefault="00000000">
            <w:pPr>
              <w:rPr>
                <w:color w:val="000000"/>
                <w:sz w:val="22"/>
                <w:szCs w:val="22"/>
              </w:rPr>
            </w:pPr>
            <w:r>
              <w:rPr>
                <w:color w:val="000000"/>
                <w:sz w:val="22"/>
                <w:szCs w:val="22"/>
              </w:rPr>
              <w:t>opp3vote_DPI</w:t>
            </w:r>
          </w:p>
        </w:tc>
        <w:tc>
          <w:tcPr>
            <w:tcW w:w="5519" w:type="dxa"/>
            <w:vAlign w:val="bottom"/>
          </w:tcPr>
          <w:p w14:paraId="00001855" w14:textId="77777777" w:rsidR="0030221B" w:rsidRDefault="00000000">
            <w:pPr>
              <w:rPr>
                <w:color w:val="000000"/>
                <w:sz w:val="22"/>
                <w:szCs w:val="22"/>
              </w:rPr>
            </w:pPr>
            <w:r>
              <w:rPr>
                <w:color w:val="000000"/>
                <w:sz w:val="22"/>
                <w:szCs w:val="22"/>
              </w:rPr>
              <w:t>Vote Share of 3rd Largest Opposition Party [DPI]</w:t>
            </w:r>
          </w:p>
        </w:tc>
      </w:tr>
      <w:tr w:rsidR="0030221B" w14:paraId="382C5C18" w14:textId="77777777">
        <w:tc>
          <w:tcPr>
            <w:tcW w:w="3116" w:type="dxa"/>
            <w:vAlign w:val="bottom"/>
          </w:tcPr>
          <w:p w14:paraId="00001856" w14:textId="77777777" w:rsidR="0030221B" w:rsidRDefault="00000000">
            <w:pPr>
              <w:rPr>
                <w:color w:val="000000"/>
                <w:sz w:val="22"/>
                <w:szCs w:val="22"/>
              </w:rPr>
            </w:pPr>
            <w:proofErr w:type="spellStart"/>
            <w:r>
              <w:rPr>
                <w:color w:val="000000"/>
                <w:sz w:val="22"/>
                <w:szCs w:val="22"/>
              </w:rPr>
              <w:t>oppoth_DPI</w:t>
            </w:r>
            <w:proofErr w:type="spellEnd"/>
          </w:p>
        </w:tc>
        <w:tc>
          <w:tcPr>
            <w:tcW w:w="5519" w:type="dxa"/>
            <w:vAlign w:val="bottom"/>
          </w:tcPr>
          <w:p w14:paraId="00001857" w14:textId="77777777" w:rsidR="0030221B" w:rsidRDefault="00000000">
            <w:pPr>
              <w:rPr>
                <w:color w:val="000000"/>
                <w:sz w:val="22"/>
                <w:szCs w:val="22"/>
              </w:rPr>
            </w:pPr>
            <w:r>
              <w:rPr>
                <w:color w:val="000000"/>
                <w:sz w:val="22"/>
                <w:szCs w:val="22"/>
              </w:rPr>
              <w:t>Number of Other Opposition Parties [DPI]</w:t>
            </w:r>
          </w:p>
        </w:tc>
      </w:tr>
      <w:tr w:rsidR="0030221B" w14:paraId="18D5D62B" w14:textId="77777777">
        <w:tc>
          <w:tcPr>
            <w:tcW w:w="3116" w:type="dxa"/>
            <w:vAlign w:val="bottom"/>
          </w:tcPr>
          <w:p w14:paraId="00001858" w14:textId="77777777" w:rsidR="0030221B" w:rsidRDefault="00000000">
            <w:pPr>
              <w:rPr>
                <w:color w:val="000000"/>
                <w:sz w:val="22"/>
                <w:szCs w:val="22"/>
              </w:rPr>
            </w:pPr>
            <w:proofErr w:type="spellStart"/>
            <w:r>
              <w:rPr>
                <w:color w:val="000000"/>
                <w:sz w:val="22"/>
                <w:szCs w:val="22"/>
              </w:rPr>
              <w:t>oppothst_DPI</w:t>
            </w:r>
            <w:proofErr w:type="spellEnd"/>
          </w:p>
        </w:tc>
        <w:tc>
          <w:tcPr>
            <w:tcW w:w="5519" w:type="dxa"/>
            <w:vAlign w:val="bottom"/>
          </w:tcPr>
          <w:p w14:paraId="00001859" w14:textId="77777777" w:rsidR="0030221B" w:rsidRDefault="00000000">
            <w:pPr>
              <w:rPr>
                <w:color w:val="000000"/>
                <w:sz w:val="22"/>
                <w:szCs w:val="22"/>
              </w:rPr>
            </w:pPr>
            <w:r>
              <w:rPr>
                <w:color w:val="000000"/>
                <w:sz w:val="22"/>
                <w:szCs w:val="22"/>
              </w:rPr>
              <w:t>Number of Seats of Other Opposition Parties [DPI]</w:t>
            </w:r>
          </w:p>
        </w:tc>
      </w:tr>
      <w:tr w:rsidR="0030221B" w14:paraId="5E85F41B" w14:textId="77777777">
        <w:tc>
          <w:tcPr>
            <w:tcW w:w="3116" w:type="dxa"/>
            <w:vAlign w:val="bottom"/>
          </w:tcPr>
          <w:p w14:paraId="0000185A" w14:textId="77777777" w:rsidR="0030221B" w:rsidRDefault="00000000">
            <w:pPr>
              <w:rPr>
                <w:color w:val="000000"/>
                <w:sz w:val="22"/>
                <w:szCs w:val="22"/>
              </w:rPr>
            </w:pPr>
            <w:proofErr w:type="spellStart"/>
            <w:r>
              <w:rPr>
                <w:color w:val="000000"/>
                <w:sz w:val="22"/>
                <w:szCs w:val="22"/>
              </w:rPr>
              <w:lastRenderedPageBreak/>
              <w:t>oppothvt_DPI</w:t>
            </w:r>
            <w:proofErr w:type="spellEnd"/>
          </w:p>
        </w:tc>
        <w:tc>
          <w:tcPr>
            <w:tcW w:w="5519" w:type="dxa"/>
            <w:vAlign w:val="bottom"/>
          </w:tcPr>
          <w:p w14:paraId="0000185B" w14:textId="77777777" w:rsidR="0030221B" w:rsidRDefault="00000000">
            <w:pPr>
              <w:rPr>
                <w:color w:val="000000"/>
                <w:sz w:val="22"/>
                <w:szCs w:val="22"/>
              </w:rPr>
            </w:pPr>
            <w:r>
              <w:rPr>
                <w:color w:val="000000"/>
                <w:sz w:val="22"/>
                <w:szCs w:val="22"/>
              </w:rPr>
              <w:t>Number of Votes of Other Opposition Parties [DPI]</w:t>
            </w:r>
          </w:p>
        </w:tc>
      </w:tr>
      <w:tr w:rsidR="0030221B" w14:paraId="53F28A65" w14:textId="77777777">
        <w:tc>
          <w:tcPr>
            <w:tcW w:w="3116" w:type="dxa"/>
            <w:vAlign w:val="bottom"/>
          </w:tcPr>
          <w:p w14:paraId="0000185C" w14:textId="77777777" w:rsidR="0030221B" w:rsidRDefault="00000000">
            <w:pPr>
              <w:rPr>
                <w:color w:val="000000"/>
                <w:sz w:val="22"/>
                <w:szCs w:val="22"/>
              </w:rPr>
            </w:pPr>
            <w:proofErr w:type="spellStart"/>
            <w:r>
              <w:rPr>
                <w:color w:val="000000"/>
                <w:sz w:val="22"/>
                <w:szCs w:val="22"/>
              </w:rPr>
              <w:t>ulprty_DPI</w:t>
            </w:r>
            <w:proofErr w:type="spellEnd"/>
          </w:p>
        </w:tc>
        <w:tc>
          <w:tcPr>
            <w:tcW w:w="5519" w:type="dxa"/>
            <w:vAlign w:val="bottom"/>
          </w:tcPr>
          <w:p w14:paraId="0000185D" w14:textId="77777777" w:rsidR="0030221B" w:rsidRDefault="00000000">
            <w:pPr>
              <w:rPr>
                <w:color w:val="000000"/>
                <w:sz w:val="22"/>
                <w:szCs w:val="22"/>
              </w:rPr>
            </w:pPr>
            <w:r>
              <w:rPr>
                <w:color w:val="000000"/>
                <w:sz w:val="22"/>
                <w:szCs w:val="22"/>
              </w:rPr>
              <w:t>Number of Non-Aligned Parties [DPI]</w:t>
            </w:r>
          </w:p>
        </w:tc>
      </w:tr>
      <w:tr w:rsidR="0030221B" w14:paraId="1AB435B0" w14:textId="77777777">
        <w:tc>
          <w:tcPr>
            <w:tcW w:w="3116" w:type="dxa"/>
            <w:vAlign w:val="bottom"/>
          </w:tcPr>
          <w:p w14:paraId="0000185E" w14:textId="77777777" w:rsidR="0030221B" w:rsidRDefault="00000000">
            <w:pPr>
              <w:rPr>
                <w:color w:val="000000"/>
                <w:sz w:val="22"/>
                <w:szCs w:val="22"/>
              </w:rPr>
            </w:pPr>
            <w:proofErr w:type="spellStart"/>
            <w:r>
              <w:rPr>
                <w:color w:val="000000"/>
                <w:sz w:val="22"/>
                <w:szCs w:val="22"/>
              </w:rPr>
              <w:t>numul_DPI</w:t>
            </w:r>
            <w:proofErr w:type="spellEnd"/>
          </w:p>
        </w:tc>
        <w:tc>
          <w:tcPr>
            <w:tcW w:w="5519" w:type="dxa"/>
            <w:vAlign w:val="bottom"/>
          </w:tcPr>
          <w:p w14:paraId="0000185F" w14:textId="77777777" w:rsidR="0030221B" w:rsidRDefault="00000000">
            <w:pPr>
              <w:rPr>
                <w:color w:val="000000"/>
                <w:sz w:val="22"/>
                <w:szCs w:val="22"/>
              </w:rPr>
            </w:pPr>
            <w:r>
              <w:rPr>
                <w:color w:val="000000"/>
                <w:sz w:val="22"/>
                <w:szCs w:val="22"/>
              </w:rPr>
              <w:t>Number of Seats of Non-Aligned Parties [DPI]</w:t>
            </w:r>
          </w:p>
        </w:tc>
      </w:tr>
      <w:tr w:rsidR="0030221B" w14:paraId="0E7C511F" w14:textId="77777777">
        <w:tc>
          <w:tcPr>
            <w:tcW w:w="3116" w:type="dxa"/>
            <w:vAlign w:val="bottom"/>
          </w:tcPr>
          <w:p w14:paraId="00001860" w14:textId="77777777" w:rsidR="0030221B" w:rsidRDefault="00000000">
            <w:pPr>
              <w:rPr>
                <w:color w:val="000000"/>
                <w:sz w:val="22"/>
                <w:szCs w:val="22"/>
              </w:rPr>
            </w:pPr>
            <w:proofErr w:type="spellStart"/>
            <w:r>
              <w:rPr>
                <w:color w:val="000000"/>
                <w:sz w:val="22"/>
                <w:szCs w:val="22"/>
              </w:rPr>
              <w:t>ulvote_DPI</w:t>
            </w:r>
            <w:proofErr w:type="spellEnd"/>
          </w:p>
        </w:tc>
        <w:tc>
          <w:tcPr>
            <w:tcW w:w="5519" w:type="dxa"/>
            <w:vAlign w:val="bottom"/>
          </w:tcPr>
          <w:p w14:paraId="00001861" w14:textId="77777777" w:rsidR="0030221B" w:rsidRDefault="00000000">
            <w:pPr>
              <w:rPr>
                <w:color w:val="000000"/>
                <w:sz w:val="22"/>
                <w:szCs w:val="22"/>
              </w:rPr>
            </w:pPr>
            <w:r>
              <w:rPr>
                <w:color w:val="000000"/>
                <w:sz w:val="22"/>
                <w:szCs w:val="22"/>
              </w:rPr>
              <w:t>Vote Share of Non-Aligned Parties [DPI]</w:t>
            </w:r>
          </w:p>
        </w:tc>
      </w:tr>
      <w:tr w:rsidR="0030221B" w14:paraId="5240BDDF" w14:textId="77777777">
        <w:tc>
          <w:tcPr>
            <w:tcW w:w="3116" w:type="dxa"/>
            <w:vAlign w:val="bottom"/>
          </w:tcPr>
          <w:p w14:paraId="00001862" w14:textId="77777777" w:rsidR="0030221B" w:rsidRDefault="00000000">
            <w:pPr>
              <w:rPr>
                <w:color w:val="000000"/>
                <w:sz w:val="22"/>
                <w:szCs w:val="22"/>
              </w:rPr>
            </w:pPr>
            <w:proofErr w:type="spellStart"/>
            <w:r>
              <w:rPr>
                <w:color w:val="000000"/>
                <w:sz w:val="22"/>
                <w:szCs w:val="22"/>
              </w:rPr>
              <w:t>oppmajh_DPI</w:t>
            </w:r>
            <w:proofErr w:type="spellEnd"/>
          </w:p>
        </w:tc>
        <w:tc>
          <w:tcPr>
            <w:tcW w:w="5519" w:type="dxa"/>
            <w:vAlign w:val="bottom"/>
          </w:tcPr>
          <w:p w14:paraId="00001863" w14:textId="77777777" w:rsidR="0030221B" w:rsidRDefault="00000000">
            <w:pPr>
              <w:rPr>
                <w:color w:val="000000"/>
                <w:sz w:val="22"/>
                <w:szCs w:val="22"/>
              </w:rPr>
            </w:pPr>
            <w:r>
              <w:rPr>
                <w:color w:val="000000"/>
                <w:sz w:val="22"/>
                <w:szCs w:val="22"/>
              </w:rPr>
              <w:t>Does One Opposition Party have a Majority in the House? [DPI]</w:t>
            </w:r>
          </w:p>
        </w:tc>
      </w:tr>
      <w:tr w:rsidR="0030221B" w14:paraId="18C0E2EA" w14:textId="77777777">
        <w:tc>
          <w:tcPr>
            <w:tcW w:w="3116" w:type="dxa"/>
            <w:vAlign w:val="bottom"/>
          </w:tcPr>
          <w:p w14:paraId="00001864" w14:textId="77777777" w:rsidR="0030221B" w:rsidRDefault="00000000">
            <w:pPr>
              <w:rPr>
                <w:color w:val="000000"/>
                <w:sz w:val="22"/>
                <w:szCs w:val="22"/>
              </w:rPr>
            </w:pPr>
            <w:proofErr w:type="spellStart"/>
            <w:r>
              <w:rPr>
                <w:color w:val="000000"/>
                <w:sz w:val="22"/>
                <w:szCs w:val="22"/>
              </w:rPr>
              <w:t>oppmajs_DPI</w:t>
            </w:r>
            <w:proofErr w:type="spellEnd"/>
          </w:p>
        </w:tc>
        <w:tc>
          <w:tcPr>
            <w:tcW w:w="5519" w:type="dxa"/>
            <w:vAlign w:val="bottom"/>
          </w:tcPr>
          <w:p w14:paraId="00001865" w14:textId="77777777" w:rsidR="0030221B" w:rsidRDefault="00000000">
            <w:pPr>
              <w:rPr>
                <w:color w:val="000000"/>
                <w:sz w:val="22"/>
                <w:szCs w:val="22"/>
              </w:rPr>
            </w:pPr>
            <w:r>
              <w:rPr>
                <w:color w:val="000000"/>
                <w:sz w:val="22"/>
                <w:szCs w:val="22"/>
              </w:rPr>
              <w:t>Does One Opposition Party have a Majority in the Senate? [DPI]</w:t>
            </w:r>
          </w:p>
        </w:tc>
      </w:tr>
      <w:tr w:rsidR="0030221B" w14:paraId="3ACDE8C0" w14:textId="77777777">
        <w:tc>
          <w:tcPr>
            <w:tcW w:w="3116" w:type="dxa"/>
            <w:vAlign w:val="bottom"/>
          </w:tcPr>
          <w:p w14:paraId="00001866" w14:textId="77777777" w:rsidR="0030221B" w:rsidRDefault="00000000">
            <w:pPr>
              <w:rPr>
                <w:color w:val="000000"/>
                <w:sz w:val="22"/>
                <w:szCs w:val="22"/>
              </w:rPr>
            </w:pPr>
            <w:proofErr w:type="spellStart"/>
            <w:r>
              <w:rPr>
                <w:color w:val="000000"/>
                <w:sz w:val="22"/>
                <w:szCs w:val="22"/>
              </w:rPr>
              <w:t>dateleg_DPI</w:t>
            </w:r>
            <w:proofErr w:type="spellEnd"/>
          </w:p>
        </w:tc>
        <w:tc>
          <w:tcPr>
            <w:tcW w:w="5519" w:type="dxa"/>
            <w:vAlign w:val="bottom"/>
          </w:tcPr>
          <w:p w14:paraId="00001867" w14:textId="77777777" w:rsidR="0030221B" w:rsidRDefault="00000000">
            <w:pPr>
              <w:rPr>
                <w:color w:val="000000"/>
                <w:sz w:val="22"/>
                <w:szCs w:val="22"/>
              </w:rPr>
            </w:pPr>
            <w:r>
              <w:rPr>
                <w:color w:val="000000"/>
                <w:sz w:val="22"/>
                <w:szCs w:val="22"/>
              </w:rPr>
              <w:t>Month Legislative Elections Held [DPI]</w:t>
            </w:r>
          </w:p>
        </w:tc>
      </w:tr>
      <w:tr w:rsidR="0030221B" w14:paraId="0866DB01" w14:textId="77777777">
        <w:tc>
          <w:tcPr>
            <w:tcW w:w="3116" w:type="dxa"/>
            <w:vAlign w:val="bottom"/>
          </w:tcPr>
          <w:p w14:paraId="00001868" w14:textId="77777777" w:rsidR="0030221B" w:rsidRDefault="00000000">
            <w:pPr>
              <w:rPr>
                <w:color w:val="000000"/>
                <w:sz w:val="22"/>
                <w:szCs w:val="22"/>
              </w:rPr>
            </w:pPr>
            <w:proofErr w:type="spellStart"/>
            <w:r>
              <w:rPr>
                <w:color w:val="000000"/>
                <w:sz w:val="22"/>
                <w:szCs w:val="22"/>
              </w:rPr>
              <w:t>dateexec_DPI</w:t>
            </w:r>
            <w:proofErr w:type="spellEnd"/>
          </w:p>
        </w:tc>
        <w:tc>
          <w:tcPr>
            <w:tcW w:w="5519" w:type="dxa"/>
            <w:vAlign w:val="bottom"/>
          </w:tcPr>
          <w:p w14:paraId="00001869" w14:textId="77777777" w:rsidR="0030221B" w:rsidRDefault="00000000">
            <w:pPr>
              <w:rPr>
                <w:color w:val="000000"/>
                <w:sz w:val="22"/>
                <w:szCs w:val="22"/>
              </w:rPr>
            </w:pPr>
            <w:r>
              <w:rPr>
                <w:color w:val="000000"/>
                <w:sz w:val="22"/>
                <w:szCs w:val="22"/>
              </w:rPr>
              <w:t>Month Presidential Elections Held [DPI]</w:t>
            </w:r>
          </w:p>
        </w:tc>
      </w:tr>
      <w:tr w:rsidR="0030221B" w14:paraId="6CEC7340" w14:textId="77777777">
        <w:tc>
          <w:tcPr>
            <w:tcW w:w="3116" w:type="dxa"/>
            <w:vAlign w:val="bottom"/>
          </w:tcPr>
          <w:p w14:paraId="0000186A" w14:textId="77777777" w:rsidR="0030221B" w:rsidRDefault="00000000">
            <w:pPr>
              <w:rPr>
                <w:color w:val="000000"/>
                <w:sz w:val="22"/>
                <w:szCs w:val="22"/>
              </w:rPr>
            </w:pPr>
            <w:proofErr w:type="spellStart"/>
            <w:r>
              <w:rPr>
                <w:color w:val="000000"/>
                <w:sz w:val="22"/>
                <w:szCs w:val="22"/>
              </w:rPr>
              <w:t>legelec_DPI</w:t>
            </w:r>
            <w:proofErr w:type="spellEnd"/>
          </w:p>
        </w:tc>
        <w:tc>
          <w:tcPr>
            <w:tcW w:w="5519" w:type="dxa"/>
            <w:vAlign w:val="bottom"/>
          </w:tcPr>
          <w:p w14:paraId="0000186B" w14:textId="77777777" w:rsidR="0030221B" w:rsidRDefault="00000000">
            <w:pPr>
              <w:rPr>
                <w:color w:val="000000"/>
                <w:sz w:val="22"/>
                <w:szCs w:val="22"/>
              </w:rPr>
            </w:pPr>
            <w:r>
              <w:rPr>
                <w:color w:val="000000"/>
                <w:sz w:val="22"/>
                <w:szCs w:val="22"/>
              </w:rPr>
              <w:t>Legislative Election Held [DPI]</w:t>
            </w:r>
          </w:p>
        </w:tc>
      </w:tr>
      <w:tr w:rsidR="0030221B" w14:paraId="460E5FCD" w14:textId="77777777">
        <w:tc>
          <w:tcPr>
            <w:tcW w:w="3116" w:type="dxa"/>
            <w:vAlign w:val="bottom"/>
          </w:tcPr>
          <w:p w14:paraId="0000186C" w14:textId="77777777" w:rsidR="0030221B" w:rsidRDefault="00000000">
            <w:pPr>
              <w:rPr>
                <w:color w:val="000000"/>
                <w:sz w:val="22"/>
                <w:szCs w:val="22"/>
              </w:rPr>
            </w:pPr>
            <w:proofErr w:type="spellStart"/>
            <w:r>
              <w:rPr>
                <w:color w:val="000000"/>
                <w:sz w:val="22"/>
                <w:szCs w:val="22"/>
              </w:rPr>
              <w:t>exelec_DPI</w:t>
            </w:r>
            <w:proofErr w:type="spellEnd"/>
          </w:p>
        </w:tc>
        <w:tc>
          <w:tcPr>
            <w:tcW w:w="5519" w:type="dxa"/>
            <w:vAlign w:val="bottom"/>
          </w:tcPr>
          <w:p w14:paraId="0000186D" w14:textId="77777777" w:rsidR="0030221B" w:rsidRDefault="00000000">
            <w:pPr>
              <w:rPr>
                <w:color w:val="000000"/>
                <w:sz w:val="22"/>
                <w:szCs w:val="22"/>
              </w:rPr>
            </w:pPr>
            <w:r>
              <w:rPr>
                <w:color w:val="000000"/>
                <w:sz w:val="22"/>
                <w:szCs w:val="22"/>
              </w:rPr>
              <w:t>Presidential Election Held [DPI]</w:t>
            </w:r>
          </w:p>
        </w:tc>
      </w:tr>
      <w:tr w:rsidR="0030221B" w14:paraId="307E1790" w14:textId="77777777">
        <w:tc>
          <w:tcPr>
            <w:tcW w:w="3116" w:type="dxa"/>
            <w:vAlign w:val="bottom"/>
          </w:tcPr>
          <w:p w14:paraId="0000186E" w14:textId="77777777" w:rsidR="0030221B" w:rsidRDefault="00000000">
            <w:pPr>
              <w:rPr>
                <w:color w:val="000000"/>
                <w:sz w:val="22"/>
                <w:szCs w:val="22"/>
              </w:rPr>
            </w:pPr>
            <w:proofErr w:type="spellStart"/>
            <w:r>
              <w:rPr>
                <w:color w:val="000000"/>
                <w:sz w:val="22"/>
                <w:szCs w:val="22"/>
              </w:rPr>
              <w:t>liec_DPI</w:t>
            </w:r>
            <w:proofErr w:type="spellEnd"/>
          </w:p>
        </w:tc>
        <w:tc>
          <w:tcPr>
            <w:tcW w:w="5519" w:type="dxa"/>
            <w:vAlign w:val="bottom"/>
          </w:tcPr>
          <w:p w14:paraId="0000186F" w14:textId="77777777" w:rsidR="0030221B" w:rsidRDefault="00000000">
            <w:pPr>
              <w:rPr>
                <w:color w:val="000000"/>
                <w:sz w:val="22"/>
                <w:szCs w:val="22"/>
              </w:rPr>
            </w:pPr>
            <w:r>
              <w:rPr>
                <w:color w:val="000000"/>
                <w:sz w:val="22"/>
                <w:szCs w:val="22"/>
              </w:rPr>
              <w:t>Legislative Electoral Competitiveness [DPI]</w:t>
            </w:r>
          </w:p>
        </w:tc>
      </w:tr>
      <w:tr w:rsidR="0030221B" w14:paraId="705AABDA" w14:textId="77777777">
        <w:tc>
          <w:tcPr>
            <w:tcW w:w="3116" w:type="dxa"/>
            <w:vAlign w:val="bottom"/>
          </w:tcPr>
          <w:p w14:paraId="00001870" w14:textId="77777777" w:rsidR="0030221B" w:rsidRDefault="00000000">
            <w:pPr>
              <w:rPr>
                <w:color w:val="000000"/>
                <w:sz w:val="22"/>
                <w:szCs w:val="22"/>
              </w:rPr>
            </w:pPr>
            <w:proofErr w:type="spellStart"/>
            <w:r>
              <w:rPr>
                <w:color w:val="000000"/>
                <w:sz w:val="22"/>
                <w:szCs w:val="22"/>
              </w:rPr>
              <w:t>eiec_DPI</w:t>
            </w:r>
            <w:proofErr w:type="spellEnd"/>
          </w:p>
        </w:tc>
        <w:tc>
          <w:tcPr>
            <w:tcW w:w="5519" w:type="dxa"/>
            <w:vAlign w:val="bottom"/>
          </w:tcPr>
          <w:p w14:paraId="00001871" w14:textId="77777777" w:rsidR="0030221B" w:rsidRDefault="00000000">
            <w:pPr>
              <w:rPr>
                <w:color w:val="000000"/>
                <w:sz w:val="22"/>
                <w:szCs w:val="22"/>
              </w:rPr>
            </w:pPr>
            <w:r>
              <w:rPr>
                <w:color w:val="000000"/>
                <w:sz w:val="22"/>
                <w:szCs w:val="22"/>
              </w:rPr>
              <w:t>Executive Electoral Competitiveness [DPI]</w:t>
            </w:r>
          </w:p>
        </w:tc>
      </w:tr>
      <w:tr w:rsidR="0030221B" w14:paraId="617FC168" w14:textId="77777777">
        <w:tc>
          <w:tcPr>
            <w:tcW w:w="3116" w:type="dxa"/>
            <w:vAlign w:val="bottom"/>
          </w:tcPr>
          <w:p w14:paraId="00001872" w14:textId="77777777" w:rsidR="0030221B" w:rsidRDefault="00000000">
            <w:pPr>
              <w:rPr>
                <w:color w:val="000000"/>
                <w:sz w:val="22"/>
                <w:szCs w:val="22"/>
              </w:rPr>
            </w:pPr>
            <w:proofErr w:type="spellStart"/>
            <w:r>
              <w:rPr>
                <w:color w:val="000000"/>
                <w:sz w:val="22"/>
                <w:szCs w:val="22"/>
              </w:rPr>
              <w:t>mdmh_DPI</w:t>
            </w:r>
            <w:proofErr w:type="spellEnd"/>
          </w:p>
        </w:tc>
        <w:tc>
          <w:tcPr>
            <w:tcW w:w="5519" w:type="dxa"/>
            <w:vAlign w:val="bottom"/>
          </w:tcPr>
          <w:p w14:paraId="00001873" w14:textId="77777777" w:rsidR="0030221B" w:rsidRDefault="00000000">
            <w:pPr>
              <w:rPr>
                <w:color w:val="000000"/>
                <w:sz w:val="22"/>
                <w:szCs w:val="22"/>
              </w:rPr>
            </w:pPr>
            <w:r>
              <w:rPr>
                <w:color w:val="000000"/>
                <w:sz w:val="22"/>
                <w:szCs w:val="22"/>
              </w:rPr>
              <w:t>Mean District Magnitude House [DPI]</w:t>
            </w:r>
          </w:p>
        </w:tc>
      </w:tr>
      <w:tr w:rsidR="0030221B" w14:paraId="7D2B8C51" w14:textId="77777777">
        <w:tc>
          <w:tcPr>
            <w:tcW w:w="3116" w:type="dxa"/>
            <w:vAlign w:val="bottom"/>
          </w:tcPr>
          <w:p w14:paraId="00001874" w14:textId="77777777" w:rsidR="0030221B" w:rsidRDefault="00000000">
            <w:pPr>
              <w:rPr>
                <w:color w:val="000000"/>
                <w:sz w:val="22"/>
                <w:szCs w:val="22"/>
              </w:rPr>
            </w:pPr>
            <w:proofErr w:type="spellStart"/>
            <w:r>
              <w:rPr>
                <w:color w:val="000000"/>
                <w:sz w:val="22"/>
                <w:szCs w:val="22"/>
              </w:rPr>
              <w:t>mdms_DPI</w:t>
            </w:r>
            <w:proofErr w:type="spellEnd"/>
          </w:p>
        </w:tc>
        <w:tc>
          <w:tcPr>
            <w:tcW w:w="5519" w:type="dxa"/>
            <w:vAlign w:val="bottom"/>
          </w:tcPr>
          <w:p w14:paraId="00001875" w14:textId="77777777" w:rsidR="0030221B" w:rsidRDefault="00000000">
            <w:pPr>
              <w:rPr>
                <w:color w:val="000000"/>
                <w:sz w:val="22"/>
                <w:szCs w:val="22"/>
              </w:rPr>
            </w:pPr>
            <w:r>
              <w:rPr>
                <w:color w:val="000000"/>
                <w:sz w:val="22"/>
                <w:szCs w:val="22"/>
              </w:rPr>
              <w:t>Mean District Magnitude Senate [DPI]</w:t>
            </w:r>
          </w:p>
        </w:tc>
      </w:tr>
      <w:tr w:rsidR="0030221B" w14:paraId="0AB301F4" w14:textId="77777777">
        <w:tc>
          <w:tcPr>
            <w:tcW w:w="3116" w:type="dxa"/>
            <w:vAlign w:val="bottom"/>
          </w:tcPr>
          <w:p w14:paraId="00001876" w14:textId="77777777" w:rsidR="0030221B" w:rsidRDefault="00000000">
            <w:pPr>
              <w:rPr>
                <w:color w:val="000000"/>
                <w:sz w:val="22"/>
                <w:szCs w:val="22"/>
              </w:rPr>
            </w:pPr>
            <w:proofErr w:type="spellStart"/>
            <w:r>
              <w:rPr>
                <w:color w:val="000000"/>
                <w:sz w:val="22"/>
                <w:szCs w:val="22"/>
              </w:rPr>
              <w:t>ssh_DPI</w:t>
            </w:r>
            <w:proofErr w:type="spellEnd"/>
          </w:p>
        </w:tc>
        <w:tc>
          <w:tcPr>
            <w:tcW w:w="5519" w:type="dxa"/>
            <w:vAlign w:val="bottom"/>
          </w:tcPr>
          <w:p w14:paraId="00001877" w14:textId="77777777" w:rsidR="0030221B" w:rsidRDefault="00000000">
            <w:pPr>
              <w:rPr>
                <w:color w:val="000000"/>
                <w:sz w:val="22"/>
                <w:szCs w:val="22"/>
              </w:rPr>
            </w:pPr>
            <w:r>
              <w:rPr>
                <w:color w:val="000000"/>
                <w:sz w:val="22"/>
                <w:szCs w:val="22"/>
              </w:rPr>
              <w:t>Number of Seats in Senate/Total Seats in Both Houses [DPI]</w:t>
            </w:r>
          </w:p>
        </w:tc>
      </w:tr>
      <w:tr w:rsidR="0030221B" w14:paraId="105EB14E" w14:textId="77777777">
        <w:tc>
          <w:tcPr>
            <w:tcW w:w="3116" w:type="dxa"/>
            <w:vAlign w:val="bottom"/>
          </w:tcPr>
          <w:p w14:paraId="00001878" w14:textId="77777777" w:rsidR="0030221B" w:rsidRDefault="00000000">
            <w:pPr>
              <w:rPr>
                <w:color w:val="000000"/>
                <w:sz w:val="22"/>
                <w:szCs w:val="22"/>
              </w:rPr>
            </w:pPr>
            <w:proofErr w:type="spellStart"/>
            <w:r>
              <w:rPr>
                <w:color w:val="000000"/>
                <w:sz w:val="22"/>
                <w:szCs w:val="22"/>
              </w:rPr>
              <w:t>plurality_DPI</w:t>
            </w:r>
            <w:proofErr w:type="spellEnd"/>
          </w:p>
        </w:tc>
        <w:tc>
          <w:tcPr>
            <w:tcW w:w="5519" w:type="dxa"/>
            <w:vAlign w:val="bottom"/>
          </w:tcPr>
          <w:p w14:paraId="00001879" w14:textId="77777777" w:rsidR="0030221B" w:rsidRDefault="00000000">
            <w:pPr>
              <w:rPr>
                <w:color w:val="000000"/>
                <w:sz w:val="22"/>
                <w:szCs w:val="22"/>
              </w:rPr>
            </w:pPr>
            <w:r>
              <w:rPr>
                <w:color w:val="000000"/>
                <w:sz w:val="22"/>
                <w:szCs w:val="22"/>
              </w:rPr>
              <w:t>Plurality [DPI]</w:t>
            </w:r>
          </w:p>
        </w:tc>
      </w:tr>
      <w:tr w:rsidR="0030221B" w14:paraId="1BC4B1A3" w14:textId="77777777">
        <w:tc>
          <w:tcPr>
            <w:tcW w:w="3116" w:type="dxa"/>
            <w:vAlign w:val="bottom"/>
          </w:tcPr>
          <w:p w14:paraId="0000187A" w14:textId="77777777" w:rsidR="0030221B" w:rsidRDefault="00000000">
            <w:pPr>
              <w:rPr>
                <w:color w:val="000000"/>
                <w:sz w:val="22"/>
                <w:szCs w:val="22"/>
              </w:rPr>
            </w:pPr>
            <w:proofErr w:type="spellStart"/>
            <w:r>
              <w:rPr>
                <w:color w:val="000000"/>
                <w:sz w:val="22"/>
                <w:szCs w:val="22"/>
              </w:rPr>
              <w:t>pr_DPI</w:t>
            </w:r>
            <w:proofErr w:type="spellEnd"/>
          </w:p>
        </w:tc>
        <w:tc>
          <w:tcPr>
            <w:tcW w:w="5519" w:type="dxa"/>
            <w:vAlign w:val="bottom"/>
          </w:tcPr>
          <w:p w14:paraId="0000187B" w14:textId="77777777" w:rsidR="0030221B" w:rsidRDefault="00000000">
            <w:pPr>
              <w:rPr>
                <w:color w:val="000000"/>
                <w:sz w:val="22"/>
                <w:szCs w:val="22"/>
              </w:rPr>
            </w:pPr>
            <w:r>
              <w:rPr>
                <w:color w:val="000000"/>
                <w:sz w:val="22"/>
                <w:szCs w:val="22"/>
              </w:rPr>
              <w:t>Proportional Representation [DPI]</w:t>
            </w:r>
          </w:p>
        </w:tc>
      </w:tr>
      <w:tr w:rsidR="0030221B" w14:paraId="63DF8BCF" w14:textId="77777777">
        <w:tc>
          <w:tcPr>
            <w:tcW w:w="3116" w:type="dxa"/>
            <w:vAlign w:val="bottom"/>
          </w:tcPr>
          <w:p w14:paraId="0000187C" w14:textId="77777777" w:rsidR="0030221B" w:rsidRDefault="00000000">
            <w:pPr>
              <w:rPr>
                <w:color w:val="000000"/>
                <w:sz w:val="22"/>
                <w:szCs w:val="22"/>
              </w:rPr>
            </w:pPr>
            <w:proofErr w:type="spellStart"/>
            <w:r>
              <w:rPr>
                <w:color w:val="000000"/>
                <w:sz w:val="22"/>
                <w:szCs w:val="22"/>
              </w:rPr>
              <w:t>housesys_DPI</w:t>
            </w:r>
            <w:proofErr w:type="spellEnd"/>
          </w:p>
        </w:tc>
        <w:tc>
          <w:tcPr>
            <w:tcW w:w="5519" w:type="dxa"/>
            <w:vAlign w:val="bottom"/>
          </w:tcPr>
          <w:p w14:paraId="0000187D" w14:textId="77777777" w:rsidR="0030221B" w:rsidRDefault="00000000">
            <w:pPr>
              <w:rPr>
                <w:color w:val="000000"/>
                <w:sz w:val="22"/>
                <w:szCs w:val="22"/>
              </w:rPr>
            </w:pPr>
            <w:r>
              <w:rPr>
                <w:color w:val="000000"/>
                <w:sz w:val="22"/>
                <w:szCs w:val="22"/>
              </w:rPr>
              <w:t>Electoral Rule House [DPI]</w:t>
            </w:r>
          </w:p>
        </w:tc>
      </w:tr>
      <w:tr w:rsidR="0030221B" w14:paraId="12037CFD" w14:textId="77777777">
        <w:tc>
          <w:tcPr>
            <w:tcW w:w="3116" w:type="dxa"/>
            <w:vAlign w:val="bottom"/>
          </w:tcPr>
          <w:p w14:paraId="0000187E" w14:textId="77777777" w:rsidR="0030221B" w:rsidRDefault="00000000">
            <w:pPr>
              <w:rPr>
                <w:color w:val="000000"/>
                <w:sz w:val="22"/>
                <w:szCs w:val="22"/>
              </w:rPr>
            </w:pPr>
            <w:proofErr w:type="spellStart"/>
            <w:r>
              <w:rPr>
                <w:color w:val="000000"/>
                <w:sz w:val="22"/>
                <w:szCs w:val="22"/>
              </w:rPr>
              <w:t>sensys_DPI</w:t>
            </w:r>
            <w:proofErr w:type="spellEnd"/>
          </w:p>
        </w:tc>
        <w:tc>
          <w:tcPr>
            <w:tcW w:w="5519" w:type="dxa"/>
            <w:vAlign w:val="bottom"/>
          </w:tcPr>
          <w:p w14:paraId="0000187F" w14:textId="77777777" w:rsidR="0030221B" w:rsidRDefault="00000000">
            <w:pPr>
              <w:rPr>
                <w:color w:val="000000"/>
                <w:sz w:val="22"/>
                <w:szCs w:val="22"/>
              </w:rPr>
            </w:pPr>
            <w:r>
              <w:rPr>
                <w:color w:val="000000"/>
                <w:sz w:val="22"/>
                <w:szCs w:val="22"/>
              </w:rPr>
              <w:t>Electoral Rule Senate [DPI]</w:t>
            </w:r>
          </w:p>
        </w:tc>
      </w:tr>
      <w:tr w:rsidR="0030221B" w14:paraId="2ADEA1E5" w14:textId="77777777">
        <w:tc>
          <w:tcPr>
            <w:tcW w:w="3116" w:type="dxa"/>
            <w:vAlign w:val="bottom"/>
          </w:tcPr>
          <w:p w14:paraId="00001880" w14:textId="77777777" w:rsidR="0030221B" w:rsidRDefault="00000000">
            <w:pPr>
              <w:rPr>
                <w:color w:val="000000"/>
                <w:sz w:val="22"/>
                <w:szCs w:val="22"/>
              </w:rPr>
            </w:pPr>
            <w:proofErr w:type="spellStart"/>
            <w:r>
              <w:rPr>
                <w:color w:val="000000"/>
                <w:sz w:val="22"/>
                <w:szCs w:val="22"/>
              </w:rPr>
              <w:t>thresh_DPI</w:t>
            </w:r>
            <w:proofErr w:type="spellEnd"/>
          </w:p>
        </w:tc>
        <w:tc>
          <w:tcPr>
            <w:tcW w:w="5519" w:type="dxa"/>
            <w:vAlign w:val="bottom"/>
          </w:tcPr>
          <w:p w14:paraId="00001881" w14:textId="77777777" w:rsidR="0030221B" w:rsidRDefault="00000000">
            <w:pPr>
              <w:rPr>
                <w:color w:val="000000"/>
                <w:sz w:val="22"/>
                <w:szCs w:val="22"/>
              </w:rPr>
            </w:pPr>
            <w:r>
              <w:rPr>
                <w:color w:val="000000"/>
                <w:sz w:val="22"/>
                <w:szCs w:val="22"/>
              </w:rPr>
              <w:t>Vote Threshold [DPI]</w:t>
            </w:r>
          </w:p>
        </w:tc>
      </w:tr>
      <w:tr w:rsidR="0030221B" w14:paraId="39F59992" w14:textId="77777777">
        <w:tc>
          <w:tcPr>
            <w:tcW w:w="3116" w:type="dxa"/>
            <w:vAlign w:val="bottom"/>
          </w:tcPr>
          <w:p w14:paraId="00001882" w14:textId="77777777" w:rsidR="0030221B" w:rsidRDefault="00000000">
            <w:pPr>
              <w:rPr>
                <w:color w:val="000000"/>
                <w:sz w:val="22"/>
                <w:szCs w:val="22"/>
              </w:rPr>
            </w:pPr>
            <w:proofErr w:type="spellStart"/>
            <w:r>
              <w:rPr>
                <w:color w:val="000000"/>
                <w:sz w:val="22"/>
                <w:szCs w:val="22"/>
              </w:rPr>
              <w:t>dhondt_DPI</w:t>
            </w:r>
            <w:proofErr w:type="spellEnd"/>
          </w:p>
        </w:tc>
        <w:tc>
          <w:tcPr>
            <w:tcW w:w="5519" w:type="dxa"/>
            <w:vAlign w:val="bottom"/>
          </w:tcPr>
          <w:p w14:paraId="00001883" w14:textId="77777777" w:rsidR="0030221B" w:rsidRDefault="00000000">
            <w:pPr>
              <w:rPr>
                <w:color w:val="000000"/>
                <w:sz w:val="22"/>
                <w:szCs w:val="22"/>
              </w:rPr>
            </w:pPr>
            <w:proofErr w:type="spellStart"/>
            <w:r>
              <w:rPr>
                <w:color w:val="000000"/>
                <w:sz w:val="22"/>
                <w:szCs w:val="22"/>
              </w:rPr>
              <w:t>D'Hondt</w:t>
            </w:r>
            <w:proofErr w:type="spellEnd"/>
            <w:r>
              <w:rPr>
                <w:color w:val="000000"/>
                <w:sz w:val="22"/>
                <w:szCs w:val="22"/>
              </w:rPr>
              <w:t xml:space="preserve"> System [DPI]</w:t>
            </w:r>
          </w:p>
        </w:tc>
      </w:tr>
      <w:tr w:rsidR="0030221B" w14:paraId="1E11458A" w14:textId="77777777">
        <w:tc>
          <w:tcPr>
            <w:tcW w:w="3116" w:type="dxa"/>
            <w:vAlign w:val="bottom"/>
          </w:tcPr>
          <w:p w14:paraId="00001884" w14:textId="77777777" w:rsidR="0030221B" w:rsidRDefault="00000000">
            <w:pPr>
              <w:rPr>
                <w:color w:val="000000"/>
                <w:sz w:val="22"/>
                <w:szCs w:val="22"/>
              </w:rPr>
            </w:pPr>
            <w:proofErr w:type="spellStart"/>
            <w:r>
              <w:rPr>
                <w:color w:val="000000"/>
                <w:sz w:val="22"/>
                <w:szCs w:val="22"/>
              </w:rPr>
              <w:t>cl_DPI</w:t>
            </w:r>
            <w:proofErr w:type="spellEnd"/>
          </w:p>
        </w:tc>
        <w:tc>
          <w:tcPr>
            <w:tcW w:w="5519" w:type="dxa"/>
            <w:vAlign w:val="bottom"/>
          </w:tcPr>
          <w:p w14:paraId="00001885" w14:textId="77777777" w:rsidR="0030221B" w:rsidRDefault="00000000">
            <w:pPr>
              <w:rPr>
                <w:color w:val="000000"/>
                <w:sz w:val="22"/>
                <w:szCs w:val="22"/>
              </w:rPr>
            </w:pPr>
            <w:r>
              <w:rPr>
                <w:color w:val="000000"/>
                <w:sz w:val="22"/>
                <w:szCs w:val="22"/>
              </w:rPr>
              <w:t>Closed List [DPI]</w:t>
            </w:r>
          </w:p>
        </w:tc>
      </w:tr>
      <w:tr w:rsidR="0030221B" w14:paraId="17A58E43" w14:textId="77777777">
        <w:tc>
          <w:tcPr>
            <w:tcW w:w="3116" w:type="dxa"/>
            <w:vAlign w:val="bottom"/>
          </w:tcPr>
          <w:p w14:paraId="00001886" w14:textId="77777777" w:rsidR="0030221B" w:rsidRDefault="00000000">
            <w:pPr>
              <w:rPr>
                <w:color w:val="000000"/>
                <w:sz w:val="22"/>
                <w:szCs w:val="22"/>
              </w:rPr>
            </w:pPr>
            <w:proofErr w:type="spellStart"/>
            <w:r>
              <w:rPr>
                <w:color w:val="000000"/>
                <w:sz w:val="22"/>
                <w:szCs w:val="22"/>
              </w:rPr>
              <w:t>select_DPI</w:t>
            </w:r>
            <w:proofErr w:type="spellEnd"/>
          </w:p>
        </w:tc>
        <w:tc>
          <w:tcPr>
            <w:tcW w:w="5519" w:type="dxa"/>
            <w:vAlign w:val="bottom"/>
          </w:tcPr>
          <w:p w14:paraId="00001887" w14:textId="77777777" w:rsidR="0030221B" w:rsidRDefault="00000000">
            <w:pPr>
              <w:rPr>
                <w:color w:val="000000"/>
                <w:sz w:val="22"/>
                <w:szCs w:val="22"/>
              </w:rPr>
            </w:pPr>
            <w:r>
              <w:rPr>
                <w:color w:val="000000"/>
                <w:sz w:val="22"/>
                <w:szCs w:val="22"/>
              </w:rPr>
              <w:t>Candidate Selection [DPI]</w:t>
            </w:r>
          </w:p>
        </w:tc>
      </w:tr>
      <w:tr w:rsidR="0030221B" w14:paraId="454F4C9F" w14:textId="77777777">
        <w:tc>
          <w:tcPr>
            <w:tcW w:w="3116" w:type="dxa"/>
            <w:vAlign w:val="bottom"/>
          </w:tcPr>
          <w:p w14:paraId="00001888" w14:textId="77777777" w:rsidR="0030221B" w:rsidRDefault="00000000">
            <w:pPr>
              <w:rPr>
                <w:color w:val="000000"/>
                <w:sz w:val="22"/>
                <w:szCs w:val="22"/>
              </w:rPr>
            </w:pPr>
            <w:proofErr w:type="spellStart"/>
            <w:r>
              <w:rPr>
                <w:color w:val="000000"/>
                <w:sz w:val="22"/>
                <w:szCs w:val="22"/>
              </w:rPr>
              <w:t>fraud_DPI</w:t>
            </w:r>
            <w:proofErr w:type="spellEnd"/>
          </w:p>
        </w:tc>
        <w:tc>
          <w:tcPr>
            <w:tcW w:w="5519" w:type="dxa"/>
            <w:vAlign w:val="bottom"/>
          </w:tcPr>
          <w:p w14:paraId="00001889" w14:textId="77777777" w:rsidR="0030221B" w:rsidRDefault="00000000">
            <w:pPr>
              <w:rPr>
                <w:color w:val="000000"/>
                <w:sz w:val="22"/>
                <w:szCs w:val="22"/>
              </w:rPr>
            </w:pPr>
            <w:r>
              <w:rPr>
                <w:color w:val="000000"/>
                <w:sz w:val="22"/>
                <w:szCs w:val="22"/>
              </w:rPr>
              <w:t>Vote Fraud [DPI]</w:t>
            </w:r>
          </w:p>
        </w:tc>
      </w:tr>
      <w:tr w:rsidR="0030221B" w14:paraId="0E3B5704" w14:textId="77777777">
        <w:tc>
          <w:tcPr>
            <w:tcW w:w="3116" w:type="dxa"/>
            <w:vAlign w:val="bottom"/>
          </w:tcPr>
          <w:p w14:paraId="0000188A" w14:textId="77777777" w:rsidR="0030221B" w:rsidRDefault="00000000">
            <w:pPr>
              <w:rPr>
                <w:color w:val="000000"/>
                <w:sz w:val="22"/>
                <w:szCs w:val="22"/>
              </w:rPr>
            </w:pPr>
            <w:proofErr w:type="spellStart"/>
            <w:r>
              <w:rPr>
                <w:color w:val="000000"/>
                <w:sz w:val="22"/>
                <w:szCs w:val="22"/>
              </w:rPr>
              <w:t>auton_DPI</w:t>
            </w:r>
            <w:proofErr w:type="spellEnd"/>
          </w:p>
        </w:tc>
        <w:tc>
          <w:tcPr>
            <w:tcW w:w="5519" w:type="dxa"/>
            <w:vAlign w:val="bottom"/>
          </w:tcPr>
          <w:p w14:paraId="0000188B" w14:textId="77777777" w:rsidR="0030221B" w:rsidRDefault="00000000">
            <w:pPr>
              <w:rPr>
                <w:color w:val="000000"/>
                <w:sz w:val="22"/>
                <w:szCs w:val="22"/>
              </w:rPr>
            </w:pPr>
            <w:r>
              <w:rPr>
                <w:color w:val="000000"/>
                <w:sz w:val="22"/>
                <w:szCs w:val="22"/>
              </w:rPr>
              <w:t>Autonomous Regions [DPI]</w:t>
            </w:r>
          </w:p>
        </w:tc>
      </w:tr>
      <w:tr w:rsidR="0030221B" w14:paraId="1585F379" w14:textId="77777777">
        <w:tc>
          <w:tcPr>
            <w:tcW w:w="3116" w:type="dxa"/>
            <w:vAlign w:val="bottom"/>
          </w:tcPr>
          <w:p w14:paraId="0000188C" w14:textId="77777777" w:rsidR="0030221B" w:rsidRDefault="00000000">
            <w:pPr>
              <w:rPr>
                <w:color w:val="000000"/>
                <w:sz w:val="22"/>
                <w:szCs w:val="22"/>
              </w:rPr>
            </w:pPr>
            <w:proofErr w:type="spellStart"/>
            <w:r>
              <w:rPr>
                <w:color w:val="000000"/>
                <w:sz w:val="22"/>
                <w:szCs w:val="22"/>
              </w:rPr>
              <w:t>muni_DPI</w:t>
            </w:r>
            <w:proofErr w:type="spellEnd"/>
          </w:p>
        </w:tc>
        <w:tc>
          <w:tcPr>
            <w:tcW w:w="5519" w:type="dxa"/>
            <w:vAlign w:val="bottom"/>
          </w:tcPr>
          <w:p w14:paraId="0000188D" w14:textId="77777777" w:rsidR="0030221B" w:rsidRDefault="00000000">
            <w:pPr>
              <w:rPr>
                <w:color w:val="000000"/>
                <w:sz w:val="22"/>
                <w:szCs w:val="22"/>
              </w:rPr>
            </w:pPr>
            <w:r>
              <w:rPr>
                <w:color w:val="000000"/>
                <w:sz w:val="22"/>
                <w:szCs w:val="22"/>
              </w:rPr>
              <w:t>Municipal Government [DPI]</w:t>
            </w:r>
          </w:p>
        </w:tc>
      </w:tr>
      <w:tr w:rsidR="0030221B" w14:paraId="4EDA1337" w14:textId="77777777">
        <w:tc>
          <w:tcPr>
            <w:tcW w:w="3116" w:type="dxa"/>
            <w:vAlign w:val="bottom"/>
          </w:tcPr>
          <w:p w14:paraId="0000188E" w14:textId="77777777" w:rsidR="0030221B" w:rsidRDefault="00000000">
            <w:pPr>
              <w:rPr>
                <w:color w:val="000000"/>
                <w:sz w:val="22"/>
                <w:szCs w:val="22"/>
              </w:rPr>
            </w:pPr>
            <w:proofErr w:type="spellStart"/>
            <w:r>
              <w:rPr>
                <w:color w:val="000000"/>
                <w:sz w:val="22"/>
                <w:szCs w:val="22"/>
              </w:rPr>
              <w:t>state_DPI</w:t>
            </w:r>
            <w:proofErr w:type="spellEnd"/>
          </w:p>
        </w:tc>
        <w:tc>
          <w:tcPr>
            <w:tcW w:w="5519" w:type="dxa"/>
            <w:vAlign w:val="bottom"/>
          </w:tcPr>
          <w:p w14:paraId="0000188F" w14:textId="77777777" w:rsidR="0030221B" w:rsidRDefault="00000000">
            <w:pPr>
              <w:rPr>
                <w:color w:val="000000"/>
                <w:sz w:val="22"/>
                <w:szCs w:val="22"/>
              </w:rPr>
            </w:pPr>
            <w:r>
              <w:rPr>
                <w:color w:val="000000"/>
                <w:sz w:val="22"/>
                <w:szCs w:val="22"/>
              </w:rPr>
              <w:t>State Government [DPI]</w:t>
            </w:r>
          </w:p>
        </w:tc>
      </w:tr>
      <w:tr w:rsidR="0030221B" w14:paraId="1F200FE8" w14:textId="77777777">
        <w:tc>
          <w:tcPr>
            <w:tcW w:w="3116" w:type="dxa"/>
            <w:vAlign w:val="bottom"/>
          </w:tcPr>
          <w:p w14:paraId="00001890" w14:textId="77777777" w:rsidR="0030221B" w:rsidRDefault="00000000">
            <w:pPr>
              <w:rPr>
                <w:color w:val="000000"/>
                <w:sz w:val="22"/>
                <w:szCs w:val="22"/>
              </w:rPr>
            </w:pPr>
            <w:proofErr w:type="spellStart"/>
            <w:r>
              <w:rPr>
                <w:color w:val="000000"/>
                <w:sz w:val="22"/>
                <w:szCs w:val="22"/>
              </w:rPr>
              <w:t>author_DPI</w:t>
            </w:r>
            <w:proofErr w:type="spellEnd"/>
          </w:p>
        </w:tc>
        <w:tc>
          <w:tcPr>
            <w:tcW w:w="5519" w:type="dxa"/>
            <w:vAlign w:val="bottom"/>
          </w:tcPr>
          <w:p w14:paraId="00001891" w14:textId="77777777" w:rsidR="0030221B" w:rsidRDefault="00000000">
            <w:pPr>
              <w:rPr>
                <w:color w:val="000000"/>
                <w:sz w:val="22"/>
                <w:szCs w:val="22"/>
              </w:rPr>
            </w:pPr>
            <w:r>
              <w:rPr>
                <w:color w:val="000000"/>
                <w:sz w:val="22"/>
                <w:szCs w:val="22"/>
              </w:rPr>
              <w:t>State Government Authority over Taxing, Spending, or Legislating [DPI]</w:t>
            </w:r>
          </w:p>
        </w:tc>
      </w:tr>
      <w:tr w:rsidR="0030221B" w14:paraId="2C0EF27A" w14:textId="77777777">
        <w:tc>
          <w:tcPr>
            <w:tcW w:w="3116" w:type="dxa"/>
            <w:vAlign w:val="bottom"/>
          </w:tcPr>
          <w:p w14:paraId="00001892" w14:textId="77777777" w:rsidR="0030221B" w:rsidRDefault="00000000">
            <w:pPr>
              <w:rPr>
                <w:color w:val="000000"/>
                <w:sz w:val="22"/>
                <w:szCs w:val="22"/>
              </w:rPr>
            </w:pPr>
            <w:proofErr w:type="spellStart"/>
            <w:r>
              <w:rPr>
                <w:color w:val="000000"/>
                <w:sz w:val="22"/>
                <w:szCs w:val="22"/>
              </w:rPr>
              <w:t>stconst_DPI</w:t>
            </w:r>
            <w:proofErr w:type="spellEnd"/>
          </w:p>
        </w:tc>
        <w:tc>
          <w:tcPr>
            <w:tcW w:w="5519" w:type="dxa"/>
            <w:vAlign w:val="bottom"/>
          </w:tcPr>
          <w:p w14:paraId="00001893" w14:textId="77777777" w:rsidR="0030221B" w:rsidRDefault="00000000">
            <w:pPr>
              <w:rPr>
                <w:color w:val="000000"/>
                <w:sz w:val="22"/>
                <w:szCs w:val="22"/>
              </w:rPr>
            </w:pPr>
            <w:r>
              <w:rPr>
                <w:color w:val="000000"/>
                <w:sz w:val="22"/>
                <w:szCs w:val="22"/>
              </w:rPr>
              <w:t>Are the Constituencies of the Senators the States/Provinces? [DPI]</w:t>
            </w:r>
          </w:p>
        </w:tc>
      </w:tr>
      <w:tr w:rsidR="0030221B" w14:paraId="5478F8D4" w14:textId="77777777">
        <w:tc>
          <w:tcPr>
            <w:tcW w:w="3116" w:type="dxa"/>
            <w:vAlign w:val="bottom"/>
          </w:tcPr>
          <w:p w14:paraId="00001894" w14:textId="77777777" w:rsidR="0030221B" w:rsidRDefault="00000000">
            <w:pPr>
              <w:rPr>
                <w:color w:val="000000"/>
                <w:sz w:val="22"/>
                <w:szCs w:val="22"/>
              </w:rPr>
            </w:pPr>
            <w:proofErr w:type="spellStart"/>
            <w:r>
              <w:rPr>
                <w:color w:val="000000"/>
                <w:sz w:val="22"/>
                <w:szCs w:val="22"/>
              </w:rPr>
              <w:t>numgov_DPI</w:t>
            </w:r>
            <w:proofErr w:type="spellEnd"/>
          </w:p>
        </w:tc>
        <w:tc>
          <w:tcPr>
            <w:tcW w:w="5519" w:type="dxa"/>
            <w:vAlign w:val="bottom"/>
          </w:tcPr>
          <w:p w14:paraId="00001895" w14:textId="77777777" w:rsidR="0030221B" w:rsidRDefault="00000000">
            <w:pPr>
              <w:rPr>
                <w:color w:val="000000"/>
                <w:sz w:val="22"/>
                <w:szCs w:val="22"/>
              </w:rPr>
            </w:pPr>
            <w:r>
              <w:rPr>
                <w:color w:val="000000"/>
                <w:sz w:val="22"/>
                <w:szCs w:val="22"/>
              </w:rPr>
              <w:t>Number of Government Seats [DPI]</w:t>
            </w:r>
          </w:p>
        </w:tc>
      </w:tr>
      <w:tr w:rsidR="0030221B" w14:paraId="3FEEB3EF" w14:textId="77777777">
        <w:tc>
          <w:tcPr>
            <w:tcW w:w="3116" w:type="dxa"/>
            <w:vAlign w:val="bottom"/>
          </w:tcPr>
          <w:p w14:paraId="00001896" w14:textId="77777777" w:rsidR="0030221B" w:rsidRDefault="00000000">
            <w:pPr>
              <w:rPr>
                <w:color w:val="000000"/>
                <w:sz w:val="22"/>
                <w:szCs w:val="22"/>
              </w:rPr>
            </w:pPr>
            <w:proofErr w:type="spellStart"/>
            <w:r>
              <w:rPr>
                <w:color w:val="000000"/>
                <w:sz w:val="22"/>
                <w:szCs w:val="22"/>
              </w:rPr>
              <w:t>numvote_DPI</w:t>
            </w:r>
            <w:proofErr w:type="spellEnd"/>
          </w:p>
        </w:tc>
        <w:tc>
          <w:tcPr>
            <w:tcW w:w="5519" w:type="dxa"/>
            <w:vAlign w:val="bottom"/>
          </w:tcPr>
          <w:p w14:paraId="00001897" w14:textId="77777777" w:rsidR="0030221B" w:rsidRDefault="00000000">
            <w:pPr>
              <w:rPr>
                <w:color w:val="000000"/>
                <w:sz w:val="22"/>
                <w:szCs w:val="22"/>
              </w:rPr>
            </w:pPr>
            <w:r>
              <w:rPr>
                <w:color w:val="000000"/>
                <w:sz w:val="22"/>
                <w:szCs w:val="22"/>
              </w:rPr>
              <w:t>Vote Share of Government Parties [DPI]</w:t>
            </w:r>
          </w:p>
        </w:tc>
      </w:tr>
      <w:tr w:rsidR="0030221B" w14:paraId="4379A646" w14:textId="77777777">
        <w:tc>
          <w:tcPr>
            <w:tcW w:w="3116" w:type="dxa"/>
            <w:vAlign w:val="bottom"/>
          </w:tcPr>
          <w:p w14:paraId="00001898" w14:textId="77777777" w:rsidR="0030221B" w:rsidRDefault="00000000">
            <w:pPr>
              <w:rPr>
                <w:color w:val="000000"/>
                <w:sz w:val="22"/>
                <w:szCs w:val="22"/>
              </w:rPr>
            </w:pPr>
            <w:proofErr w:type="spellStart"/>
            <w:r>
              <w:rPr>
                <w:color w:val="000000"/>
                <w:sz w:val="22"/>
                <w:szCs w:val="22"/>
              </w:rPr>
              <w:t>numopp_DPI</w:t>
            </w:r>
            <w:proofErr w:type="spellEnd"/>
          </w:p>
        </w:tc>
        <w:tc>
          <w:tcPr>
            <w:tcW w:w="5519" w:type="dxa"/>
            <w:vAlign w:val="bottom"/>
          </w:tcPr>
          <w:p w14:paraId="00001899" w14:textId="77777777" w:rsidR="0030221B" w:rsidRDefault="00000000">
            <w:pPr>
              <w:rPr>
                <w:color w:val="000000"/>
                <w:sz w:val="22"/>
                <w:szCs w:val="22"/>
              </w:rPr>
            </w:pPr>
            <w:r>
              <w:rPr>
                <w:color w:val="000000"/>
                <w:sz w:val="22"/>
                <w:szCs w:val="22"/>
              </w:rPr>
              <w:t>Number of Opposition Seats [DPI]</w:t>
            </w:r>
          </w:p>
        </w:tc>
      </w:tr>
      <w:tr w:rsidR="0030221B" w14:paraId="2CECAC17" w14:textId="77777777">
        <w:tc>
          <w:tcPr>
            <w:tcW w:w="3116" w:type="dxa"/>
            <w:vAlign w:val="bottom"/>
          </w:tcPr>
          <w:p w14:paraId="0000189A" w14:textId="77777777" w:rsidR="0030221B" w:rsidRDefault="00000000">
            <w:pPr>
              <w:rPr>
                <w:color w:val="000000"/>
                <w:sz w:val="22"/>
                <w:szCs w:val="22"/>
              </w:rPr>
            </w:pPr>
            <w:proofErr w:type="spellStart"/>
            <w:r>
              <w:rPr>
                <w:color w:val="000000"/>
                <w:sz w:val="22"/>
                <w:szCs w:val="22"/>
              </w:rPr>
              <w:t>oppvote_DPI</w:t>
            </w:r>
            <w:proofErr w:type="spellEnd"/>
          </w:p>
        </w:tc>
        <w:tc>
          <w:tcPr>
            <w:tcW w:w="5519" w:type="dxa"/>
            <w:vAlign w:val="bottom"/>
          </w:tcPr>
          <w:p w14:paraId="0000189B" w14:textId="77777777" w:rsidR="0030221B" w:rsidRDefault="00000000">
            <w:pPr>
              <w:rPr>
                <w:color w:val="000000"/>
                <w:sz w:val="22"/>
                <w:szCs w:val="22"/>
              </w:rPr>
            </w:pPr>
            <w:r>
              <w:rPr>
                <w:color w:val="000000"/>
                <w:sz w:val="22"/>
                <w:szCs w:val="22"/>
              </w:rPr>
              <w:t>Vote Share of Opposition Parties [DPI]</w:t>
            </w:r>
          </w:p>
        </w:tc>
      </w:tr>
      <w:tr w:rsidR="0030221B" w14:paraId="0E92ADF9" w14:textId="77777777">
        <w:tc>
          <w:tcPr>
            <w:tcW w:w="3116" w:type="dxa"/>
            <w:vAlign w:val="bottom"/>
          </w:tcPr>
          <w:p w14:paraId="0000189C" w14:textId="77777777" w:rsidR="0030221B" w:rsidRDefault="00000000">
            <w:pPr>
              <w:rPr>
                <w:color w:val="000000"/>
                <w:sz w:val="22"/>
                <w:szCs w:val="22"/>
              </w:rPr>
            </w:pPr>
            <w:proofErr w:type="spellStart"/>
            <w:r>
              <w:rPr>
                <w:color w:val="000000"/>
                <w:sz w:val="22"/>
                <w:szCs w:val="22"/>
              </w:rPr>
              <w:t>maj_DPI</w:t>
            </w:r>
            <w:proofErr w:type="spellEnd"/>
          </w:p>
        </w:tc>
        <w:tc>
          <w:tcPr>
            <w:tcW w:w="5519" w:type="dxa"/>
            <w:vAlign w:val="bottom"/>
          </w:tcPr>
          <w:p w14:paraId="0000189D" w14:textId="77777777" w:rsidR="0030221B" w:rsidRDefault="00000000">
            <w:pPr>
              <w:rPr>
                <w:color w:val="000000"/>
                <w:sz w:val="22"/>
                <w:szCs w:val="22"/>
              </w:rPr>
            </w:pPr>
            <w:r>
              <w:rPr>
                <w:color w:val="000000"/>
                <w:sz w:val="22"/>
                <w:szCs w:val="22"/>
              </w:rPr>
              <w:t>Margin of Majority [DPI]</w:t>
            </w:r>
          </w:p>
        </w:tc>
      </w:tr>
      <w:tr w:rsidR="0030221B" w14:paraId="2C28E51A" w14:textId="77777777">
        <w:tc>
          <w:tcPr>
            <w:tcW w:w="3116" w:type="dxa"/>
            <w:vAlign w:val="bottom"/>
          </w:tcPr>
          <w:p w14:paraId="0000189E" w14:textId="77777777" w:rsidR="0030221B" w:rsidRDefault="00000000">
            <w:pPr>
              <w:rPr>
                <w:color w:val="000000"/>
                <w:sz w:val="22"/>
                <w:szCs w:val="22"/>
              </w:rPr>
            </w:pPr>
            <w:proofErr w:type="spellStart"/>
            <w:r>
              <w:rPr>
                <w:color w:val="000000"/>
                <w:sz w:val="22"/>
                <w:szCs w:val="22"/>
              </w:rPr>
              <w:t>partyage_DPI</w:t>
            </w:r>
            <w:proofErr w:type="spellEnd"/>
          </w:p>
        </w:tc>
        <w:tc>
          <w:tcPr>
            <w:tcW w:w="5519" w:type="dxa"/>
            <w:vAlign w:val="bottom"/>
          </w:tcPr>
          <w:p w14:paraId="0000189F" w14:textId="77777777" w:rsidR="0030221B" w:rsidRDefault="00000000">
            <w:pPr>
              <w:rPr>
                <w:color w:val="000000"/>
                <w:sz w:val="22"/>
                <w:szCs w:val="22"/>
              </w:rPr>
            </w:pPr>
            <w:r>
              <w:rPr>
                <w:color w:val="000000"/>
                <w:sz w:val="22"/>
                <w:szCs w:val="22"/>
              </w:rPr>
              <w:t>Average Age of Parties [DPI]</w:t>
            </w:r>
          </w:p>
        </w:tc>
      </w:tr>
      <w:tr w:rsidR="0030221B" w14:paraId="37E9E066" w14:textId="77777777">
        <w:tc>
          <w:tcPr>
            <w:tcW w:w="3116" w:type="dxa"/>
            <w:vAlign w:val="bottom"/>
          </w:tcPr>
          <w:p w14:paraId="000018A0" w14:textId="77777777" w:rsidR="0030221B" w:rsidRDefault="00000000">
            <w:pPr>
              <w:rPr>
                <w:color w:val="000000"/>
                <w:sz w:val="22"/>
                <w:szCs w:val="22"/>
              </w:rPr>
            </w:pPr>
            <w:proofErr w:type="spellStart"/>
            <w:r>
              <w:rPr>
                <w:color w:val="000000"/>
                <w:sz w:val="22"/>
                <w:szCs w:val="22"/>
              </w:rPr>
              <w:t>herfgov_DPI</w:t>
            </w:r>
            <w:proofErr w:type="spellEnd"/>
          </w:p>
        </w:tc>
        <w:tc>
          <w:tcPr>
            <w:tcW w:w="5519" w:type="dxa"/>
            <w:vAlign w:val="bottom"/>
          </w:tcPr>
          <w:p w14:paraId="000018A1" w14:textId="77777777" w:rsidR="0030221B" w:rsidRDefault="00000000">
            <w:pPr>
              <w:rPr>
                <w:color w:val="000000"/>
                <w:sz w:val="22"/>
                <w:szCs w:val="22"/>
              </w:rPr>
            </w:pPr>
            <w:r>
              <w:rPr>
                <w:color w:val="000000"/>
                <w:sz w:val="22"/>
                <w:szCs w:val="22"/>
              </w:rPr>
              <w:t>Herfindahl Index of Government Parties [DPI]</w:t>
            </w:r>
          </w:p>
        </w:tc>
      </w:tr>
      <w:tr w:rsidR="0030221B" w14:paraId="22528D9C" w14:textId="77777777">
        <w:tc>
          <w:tcPr>
            <w:tcW w:w="3116" w:type="dxa"/>
            <w:vAlign w:val="bottom"/>
          </w:tcPr>
          <w:p w14:paraId="000018A2" w14:textId="77777777" w:rsidR="0030221B" w:rsidRDefault="00000000">
            <w:pPr>
              <w:rPr>
                <w:color w:val="000000"/>
                <w:sz w:val="22"/>
                <w:szCs w:val="22"/>
              </w:rPr>
            </w:pPr>
            <w:proofErr w:type="spellStart"/>
            <w:r>
              <w:rPr>
                <w:color w:val="000000"/>
                <w:sz w:val="22"/>
                <w:szCs w:val="22"/>
              </w:rPr>
              <w:t>herfopp_DPI</w:t>
            </w:r>
            <w:proofErr w:type="spellEnd"/>
          </w:p>
        </w:tc>
        <w:tc>
          <w:tcPr>
            <w:tcW w:w="5519" w:type="dxa"/>
            <w:vAlign w:val="bottom"/>
          </w:tcPr>
          <w:p w14:paraId="000018A3" w14:textId="77777777" w:rsidR="0030221B" w:rsidRDefault="00000000">
            <w:pPr>
              <w:rPr>
                <w:color w:val="000000"/>
                <w:sz w:val="22"/>
                <w:szCs w:val="22"/>
              </w:rPr>
            </w:pPr>
            <w:r>
              <w:rPr>
                <w:color w:val="000000"/>
                <w:sz w:val="22"/>
                <w:szCs w:val="22"/>
              </w:rPr>
              <w:t>Herfindahl Index of Opposition Parties [DPI]</w:t>
            </w:r>
          </w:p>
        </w:tc>
      </w:tr>
      <w:tr w:rsidR="0030221B" w14:paraId="540F6A5E" w14:textId="77777777">
        <w:tc>
          <w:tcPr>
            <w:tcW w:w="3116" w:type="dxa"/>
            <w:vAlign w:val="bottom"/>
          </w:tcPr>
          <w:p w14:paraId="000018A4" w14:textId="77777777" w:rsidR="0030221B" w:rsidRDefault="00000000">
            <w:pPr>
              <w:rPr>
                <w:color w:val="000000"/>
                <w:sz w:val="22"/>
                <w:szCs w:val="22"/>
              </w:rPr>
            </w:pPr>
            <w:proofErr w:type="spellStart"/>
            <w:r>
              <w:rPr>
                <w:color w:val="000000"/>
                <w:sz w:val="22"/>
                <w:szCs w:val="22"/>
              </w:rPr>
              <w:t>herftot_DPI</w:t>
            </w:r>
            <w:proofErr w:type="spellEnd"/>
          </w:p>
        </w:tc>
        <w:tc>
          <w:tcPr>
            <w:tcW w:w="5519" w:type="dxa"/>
            <w:vAlign w:val="bottom"/>
          </w:tcPr>
          <w:p w14:paraId="000018A5" w14:textId="77777777" w:rsidR="0030221B" w:rsidRDefault="00000000">
            <w:pPr>
              <w:rPr>
                <w:color w:val="000000"/>
                <w:sz w:val="22"/>
                <w:szCs w:val="22"/>
              </w:rPr>
            </w:pPr>
            <w:r>
              <w:rPr>
                <w:color w:val="000000"/>
                <w:sz w:val="22"/>
                <w:szCs w:val="22"/>
              </w:rPr>
              <w:t>Herfindahl Index Total [DPI]</w:t>
            </w:r>
          </w:p>
        </w:tc>
      </w:tr>
      <w:tr w:rsidR="0030221B" w14:paraId="6E708A09" w14:textId="77777777">
        <w:tc>
          <w:tcPr>
            <w:tcW w:w="3116" w:type="dxa"/>
            <w:vAlign w:val="bottom"/>
          </w:tcPr>
          <w:p w14:paraId="000018A6" w14:textId="77777777" w:rsidR="0030221B" w:rsidRDefault="00000000">
            <w:pPr>
              <w:rPr>
                <w:color w:val="000000"/>
                <w:sz w:val="22"/>
                <w:szCs w:val="22"/>
              </w:rPr>
            </w:pPr>
            <w:proofErr w:type="spellStart"/>
            <w:r>
              <w:rPr>
                <w:color w:val="000000"/>
                <w:sz w:val="22"/>
                <w:szCs w:val="22"/>
              </w:rPr>
              <w:lastRenderedPageBreak/>
              <w:t>frac_DPI</w:t>
            </w:r>
            <w:proofErr w:type="spellEnd"/>
          </w:p>
        </w:tc>
        <w:tc>
          <w:tcPr>
            <w:tcW w:w="5519" w:type="dxa"/>
            <w:vAlign w:val="bottom"/>
          </w:tcPr>
          <w:p w14:paraId="000018A7" w14:textId="77777777" w:rsidR="0030221B" w:rsidRDefault="00000000">
            <w:pPr>
              <w:rPr>
                <w:color w:val="000000"/>
                <w:sz w:val="22"/>
                <w:szCs w:val="22"/>
              </w:rPr>
            </w:pPr>
            <w:r>
              <w:rPr>
                <w:color w:val="000000"/>
                <w:sz w:val="22"/>
                <w:szCs w:val="22"/>
              </w:rPr>
              <w:t>Fractionalization Index [DPI]</w:t>
            </w:r>
          </w:p>
        </w:tc>
      </w:tr>
      <w:tr w:rsidR="0030221B" w14:paraId="6E6C7F11" w14:textId="77777777">
        <w:tc>
          <w:tcPr>
            <w:tcW w:w="3116" w:type="dxa"/>
            <w:vAlign w:val="bottom"/>
          </w:tcPr>
          <w:p w14:paraId="000018A8" w14:textId="77777777" w:rsidR="0030221B" w:rsidRDefault="00000000">
            <w:pPr>
              <w:rPr>
                <w:color w:val="000000"/>
                <w:sz w:val="22"/>
                <w:szCs w:val="22"/>
              </w:rPr>
            </w:pPr>
            <w:proofErr w:type="spellStart"/>
            <w:r>
              <w:rPr>
                <w:color w:val="000000"/>
                <w:sz w:val="22"/>
                <w:szCs w:val="22"/>
              </w:rPr>
              <w:t>oppfrac_DPI</w:t>
            </w:r>
            <w:proofErr w:type="spellEnd"/>
          </w:p>
        </w:tc>
        <w:tc>
          <w:tcPr>
            <w:tcW w:w="5519" w:type="dxa"/>
            <w:vAlign w:val="bottom"/>
          </w:tcPr>
          <w:p w14:paraId="000018A9" w14:textId="77777777" w:rsidR="0030221B" w:rsidRDefault="00000000">
            <w:pPr>
              <w:rPr>
                <w:color w:val="000000"/>
                <w:sz w:val="22"/>
                <w:szCs w:val="22"/>
              </w:rPr>
            </w:pPr>
            <w:r>
              <w:rPr>
                <w:color w:val="000000"/>
                <w:sz w:val="22"/>
                <w:szCs w:val="22"/>
              </w:rPr>
              <w:t>Opposition Fractionalization Index [DPI]</w:t>
            </w:r>
          </w:p>
        </w:tc>
      </w:tr>
      <w:tr w:rsidR="0030221B" w14:paraId="53539C7F" w14:textId="77777777">
        <w:tc>
          <w:tcPr>
            <w:tcW w:w="3116" w:type="dxa"/>
            <w:vAlign w:val="bottom"/>
          </w:tcPr>
          <w:p w14:paraId="000018AA" w14:textId="77777777" w:rsidR="0030221B" w:rsidRDefault="00000000">
            <w:pPr>
              <w:rPr>
                <w:color w:val="000000"/>
                <w:sz w:val="22"/>
                <w:szCs w:val="22"/>
              </w:rPr>
            </w:pPr>
            <w:proofErr w:type="spellStart"/>
            <w:r>
              <w:rPr>
                <w:color w:val="000000"/>
                <w:sz w:val="22"/>
                <w:szCs w:val="22"/>
              </w:rPr>
              <w:t>govfrac_DPI</w:t>
            </w:r>
            <w:proofErr w:type="spellEnd"/>
          </w:p>
        </w:tc>
        <w:tc>
          <w:tcPr>
            <w:tcW w:w="5519" w:type="dxa"/>
            <w:vAlign w:val="bottom"/>
          </w:tcPr>
          <w:p w14:paraId="000018AB" w14:textId="77777777" w:rsidR="0030221B" w:rsidRDefault="00000000">
            <w:pPr>
              <w:rPr>
                <w:color w:val="000000"/>
                <w:sz w:val="22"/>
                <w:szCs w:val="22"/>
              </w:rPr>
            </w:pPr>
            <w:r>
              <w:rPr>
                <w:color w:val="000000"/>
                <w:sz w:val="22"/>
                <w:szCs w:val="22"/>
              </w:rPr>
              <w:t>Government Fractionalization Index [DPI]</w:t>
            </w:r>
          </w:p>
        </w:tc>
      </w:tr>
      <w:tr w:rsidR="0030221B" w14:paraId="49A78E93" w14:textId="77777777">
        <w:tc>
          <w:tcPr>
            <w:tcW w:w="3116" w:type="dxa"/>
            <w:vAlign w:val="bottom"/>
          </w:tcPr>
          <w:p w14:paraId="000018AC" w14:textId="77777777" w:rsidR="0030221B" w:rsidRDefault="00000000">
            <w:pPr>
              <w:rPr>
                <w:color w:val="000000"/>
                <w:sz w:val="22"/>
                <w:szCs w:val="22"/>
              </w:rPr>
            </w:pPr>
            <w:proofErr w:type="spellStart"/>
            <w:r>
              <w:rPr>
                <w:color w:val="000000"/>
                <w:sz w:val="22"/>
                <w:szCs w:val="22"/>
              </w:rPr>
              <w:t>tensys_strict_DPI</w:t>
            </w:r>
            <w:proofErr w:type="spellEnd"/>
          </w:p>
        </w:tc>
        <w:tc>
          <w:tcPr>
            <w:tcW w:w="5519" w:type="dxa"/>
            <w:vAlign w:val="bottom"/>
          </w:tcPr>
          <w:p w14:paraId="000018AD" w14:textId="77777777" w:rsidR="0030221B" w:rsidRDefault="00000000">
            <w:pPr>
              <w:rPr>
                <w:color w:val="000000"/>
                <w:sz w:val="22"/>
                <w:szCs w:val="22"/>
              </w:rPr>
            </w:pPr>
            <w:proofErr w:type="spellStart"/>
            <w:r>
              <w:rPr>
                <w:color w:val="000000"/>
                <w:sz w:val="22"/>
                <w:szCs w:val="22"/>
              </w:rPr>
              <w:t>tensys_strict</w:t>
            </w:r>
            <w:proofErr w:type="spellEnd"/>
            <w:r>
              <w:rPr>
                <w:color w:val="000000"/>
                <w:sz w:val="22"/>
                <w:szCs w:val="22"/>
              </w:rPr>
              <w:t xml:space="preserve"> [DPI]</w:t>
            </w:r>
          </w:p>
        </w:tc>
      </w:tr>
      <w:tr w:rsidR="0030221B" w14:paraId="3C158075" w14:textId="77777777">
        <w:tc>
          <w:tcPr>
            <w:tcW w:w="3116" w:type="dxa"/>
            <w:vAlign w:val="bottom"/>
          </w:tcPr>
          <w:p w14:paraId="000018AE" w14:textId="77777777" w:rsidR="0030221B" w:rsidRDefault="00000000">
            <w:pPr>
              <w:rPr>
                <w:color w:val="000000"/>
                <w:sz w:val="22"/>
                <w:szCs w:val="22"/>
              </w:rPr>
            </w:pPr>
            <w:proofErr w:type="spellStart"/>
            <w:r>
              <w:rPr>
                <w:color w:val="000000"/>
                <w:sz w:val="22"/>
                <w:szCs w:val="22"/>
              </w:rPr>
              <w:t>tensys_DPI</w:t>
            </w:r>
            <w:proofErr w:type="spellEnd"/>
          </w:p>
        </w:tc>
        <w:tc>
          <w:tcPr>
            <w:tcW w:w="5519" w:type="dxa"/>
            <w:vAlign w:val="bottom"/>
          </w:tcPr>
          <w:p w14:paraId="000018AF" w14:textId="77777777" w:rsidR="0030221B" w:rsidRDefault="00000000">
            <w:pPr>
              <w:rPr>
                <w:color w:val="000000"/>
                <w:sz w:val="22"/>
                <w:szCs w:val="22"/>
              </w:rPr>
            </w:pPr>
            <w:r>
              <w:rPr>
                <w:color w:val="000000"/>
                <w:sz w:val="22"/>
                <w:szCs w:val="22"/>
              </w:rPr>
              <w:t>System Tenure [DPI]</w:t>
            </w:r>
          </w:p>
        </w:tc>
      </w:tr>
      <w:tr w:rsidR="0030221B" w14:paraId="1FEDE74A" w14:textId="77777777">
        <w:tc>
          <w:tcPr>
            <w:tcW w:w="3116" w:type="dxa"/>
            <w:vAlign w:val="bottom"/>
          </w:tcPr>
          <w:p w14:paraId="000018B0" w14:textId="77777777" w:rsidR="0030221B" w:rsidRDefault="00000000">
            <w:pPr>
              <w:rPr>
                <w:color w:val="000000"/>
                <w:sz w:val="22"/>
                <w:szCs w:val="22"/>
              </w:rPr>
            </w:pPr>
            <w:proofErr w:type="spellStart"/>
            <w:r>
              <w:rPr>
                <w:color w:val="000000"/>
                <w:sz w:val="22"/>
                <w:szCs w:val="22"/>
              </w:rPr>
              <w:t>checks_lax_DPI</w:t>
            </w:r>
            <w:proofErr w:type="spellEnd"/>
          </w:p>
        </w:tc>
        <w:tc>
          <w:tcPr>
            <w:tcW w:w="5519" w:type="dxa"/>
            <w:vAlign w:val="bottom"/>
          </w:tcPr>
          <w:p w14:paraId="000018B1" w14:textId="77777777" w:rsidR="0030221B" w:rsidRDefault="00000000">
            <w:pPr>
              <w:rPr>
                <w:color w:val="000000"/>
                <w:sz w:val="22"/>
                <w:szCs w:val="22"/>
              </w:rPr>
            </w:pPr>
            <w:proofErr w:type="spellStart"/>
            <w:r>
              <w:rPr>
                <w:color w:val="000000"/>
                <w:sz w:val="22"/>
                <w:szCs w:val="22"/>
              </w:rPr>
              <w:t>checks_lax</w:t>
            </w:r>
            <w:proofErr w:type="spellEnd"/>
            <w:r>
              <w:rPr>
                <w:color w:val="000000"/>
                <w:sz w:val="22"/>
                <w:szCs w:val="22"/>
              </w:rPr>
              <w:t xml:space="preserve"> [DPI]</w:t>
            </w:r>
          </w:p>
        </w:tc>
      </w:tr>
      <w:tr w:rsidR="0030221B" w14:paraId="04CED31C" w14:textId="77777777">
        <w:tc>
          <w:tcPr>
            <w:tcW w:w="3116" w:type="dxa"/>
            <w:vAlign w:val="bottom"/>
          </w:tcPr>
          <w:p w14:paraId="000018B2" w14:textId="77777777" w:rsidR="0030221B" w:rsidRDefault="00000000">
            <w:pPr>
              <w:rPr>
                <w:color w:val="000000"/>
                <w:sz w:val="22"/>
                <w:szCs w:val="22"/>
              </w:rPr>
            </w:pPr>
            <w:proofErr w:type="spellStart"/>
            <w:r>
              <w:rPr>
                <w:color w:val="000000"/>
                <w:sz w:val="22"/>
                <w:szCs w:val="22"/>
              </w:rPr>
              <w:t>checks_DPI</w:t>
            </w:r>
            <w:proofErr w:type="spellEnd"/>
          </w:p>
        </w:tc>
        <w:tc>
          <w:tcPr>
            <w:tcW w:w="5519" w:type="dxa"/>
            <w:vAlign w:val="bottom"/>
          </w:tcPr>
          <w:p w14:paraId="000018B3" w14:textId="77777777" w:rsidR="0030221B" w:rsidRDefault="00000000">
            <w:pPr>
              <w:rPr>
                <w:color w:val="000000"/>
                <w:sz w:val="22"/>
                <w:szCs w:val="22"/>
              </w:rPr>
            </w:pPr>
            <w:r>
              <w:rPr>
                <w:color w:val="000000"/>
                <w:sz w:val="22"/>
                <w:szCs w:val="22"/>
              </w:rPr>
              <w:t>Checks and Balances [DPI]</w:t>
            </w:r>
          </w:p>
        </w:tc>
      </w:tr>
      <w:tr w:rsidR="0030221B" w14:paraId="0D8588C1" w14:textId="77777777">
        <w:tc>
          <w:tcPr>
            <w:tcW w:w="3116" w:type="dxa"/>
            <w:vAlign w:val="bottom"/>
          </w:tcPr>
          <w:p w14:paraId="000018B4" w14:textId="77777777" w:rsidR="0030221B" w:rsidRDefault="00000000">
            <w:pPr>
              <w:rPr>
                <w:color w:val="000000"/>
                <w:sz w:val="22"/>
                <w:szCs w:val="22"/>
              </w:rPr>
            </w:pPr>
            <w:proofErr w:type="spellStart"/>
            <w:r>
              <w:rPr>
                <w:color w:val="000000"/>
                <w:sz w:val="22"/>
                <w:szCs w:val="22"/>
              </w:rPr>
              <w:t>stabs_strict_DPI</w:t>
            </w:r>
            <w:proofErr w:type="spellEnd"/>
          </w:p>
        </w:tc>
        <w:tc>
          <w:tcPr>
            <w:tcW w:w="5519" w:type="dxa"/>
            <w:vAlign w:val="bottom"/>
          </w:tcPr>
          <w:p w14:paraId="000018B5" w14:textId="77777777" w:rsidR="0030221B" w:rsidRDefault="00000000">
            <w:pPr>
              <w:rPr>
                <w:color w:val="000000"/>
                <w:sz w:val="22"/>
                <w:szCs w:val="22"/>
              </w:rPr>
            </w:pPr>
            <w:r>
              <w:rPr>
                <w:color w:val="000000"/>
                <w:sz w:val="22"/>
                <w:szCs w:val="22"/>
              </w:rPr>
              <w:t>Stability (Threshold: LIEC = 6) [DPI]</w:t>
            </w:r>
          </w:p>
        </w:tc>
      </w:tr>
      <w:tr w:rsidR="0030221B" w14:paraId="56DC14B3" w14:textId="77777777">
        <w:tc>
          <w:tcPr>
            <w:tcW w:w="3116" w:type="dxa"/>
            <w:vAlign w:val="bottom"/>
          </w:tcPr>
          <w:p w14:paraId="000018B6" w14:textId="77777777" w:rsidR="0030221B" w:rsidRDefault="00000000">
            <w:pPr>
              <w:rPr>
                <w:color w:val="000000"/>
                <w:sz w:val="22"/>
                <w:szCs w:val="22"/>
              </w:rPr>
            </w:pPr>
            <w:proofErr w:type="spellStart"/>
            <w:r>
              <w:rPr>
                <w:color w:val="000000"/>
                <w:sz w:val="22"/>
                <w:szCs w:val="22"/>
              </w:rPr>
              <w:t>stabs_DPI</w:t>
            </w:r>
            <w:proofErr w:type="spellEnd"/>
          </w:p>
        </w:tc>
        <w:tc>
          <w:tcPr>
            <w:tcW w:w="5519" w:type="dxa"/>
            <w:vAlign w:val="bottom"/>
          </w:tcPr>
          <w:p w14:paraId="000018B7" w14:textId="77777777" w:rsidR="0030221B" w:rsidRDefault="00000000">
            <w:pPr>
              <w:rPr>
                <w:color w:val="000000"/>
                <w:sz w:val="22"/>
                <w:szCs w:val="22"/>
              </w:rPr>
            </w:pPr>
            <w:r>
              <w:rPr>
                <w:color w:val="000000"/>
                <w:sz w:val="22"/>
                <w:szCs w:val="22"/>
              </w:rPr>
              <w:t>Stability [DPI]</w:t>
            </w:r>
          </w:p>
        </w:tc>
      </w:tr>
      <w:tr w:rsidR="0030221B" w14:paraId="541306E5" w14:textId="77777777">
        <w:tc>
          <w:tcPr>
            <w:tcW w:w="3116" w:type="dxa"/>
            <w:vAlign w:val="bottom"/>
          </w:tcPr>
          <w:p w14:paraId="000018B8" w14:textId="77777777" w:rsidR="0030221B" w:rsidRDefault="00000000">
            <w:pPr>
              <w:rPr>
                <w:color w:val="000000"/>
                <w:sz w:val="22"/>
                <w:szCs w:val="22"/>
              </w:rPr>
            </w:pPr>
            <w:proofErr w:type="spellStart"/>
            <w:r>
              <w:rPr>
                <w:color w:val="000000"/>
                <w:sz w:val="22"/>
                <w:szCs w:val="22"/>
              </w:rPr>
              <w:t>stabns_strict_DPI</w:t>
            </w:r>
            <w:proofErr w:type="spellEnd"/>
          </w:p>
        </w:tc>
        <w:tc>
          <w:tcPr>
            <w:tcW w:w="5519" w:type="dxa"/>
            <w:vAlign w:val="bottom"/>
          </w:tcPr>
          <w:p w14:paraId="000018B9" w14:textId="77777777" w:rsidR="0030221B" w:rsidRDefault="00000000">
            <w:pPr>
              <w:rPr>
                <w:color w:val="000000"/>
                <w:sz w:val="22"/>
                <w:szCs w:val="22"/>
              </w:rPr>
            </w:pPr>
            <w:r>
              <w:rPr>
                <w:color w:val="000000"/>
                <w:sz w:val="22"/>
                <w:szCs w:val="22"/>
              </w:rPr>
              <w:t>Stability, single chamber (Threshold: LIEC = 6) [DPI]</w:t>
            </w:r>
          </w:p>
        </w:tc>
      </w:tr>
      <w:tr w:rsidR="0030221B" w14:paraId="78FC604C" w14:textId="77777777">
        <w:tc>
          <w:tcPr>
            <w:tcW w:w="3116" w:type="dxa"/>
            <w:vAlign w:val="bottom"/>
          </w:tcPr>
          <w:p w14:paraId="000018BA" w14:textId="77777777" w:rsidR="0030221B" w:rsidRDefault="00000000">
            <w:pPr>
              <w:rPr>
                <w:color w:val="000000"/>
                <w:sz w:val="22"/>
                <w:szCs w:val="22"/>
              </w:rPr>
            </w:pPr>
            <w:proofErr w:type="spellStart"/>
            <w:r>
              <w:rPr>
                <w:color w:val="000000"/>
                <w:sz w:val="22"/>
                <w:szCs w:val="22"/>
              </w:rPr>
              <w:t>stabns_DPI</w:t>
            </w:r>
            <w:proofErr w:type="spellEnd"/>
          </w:p>
        </w:tc>
        <w:tc>
          <w:tcPr>
            <w:tcW w:w="5519" w:type="dxa"/>
            <w:vAlign w:val="bottom"/>
          </w:tcPr>
          <w:p w14:paraId="000018BB" w14:textId="77777777" w:rsidR="0030221B" w:rsidRDefault="00000000">
            <w:pPr>
              <w:rPr>
                <w:color w:val="000000"/>
                <w:sz w:val="22"/>
                <w:szCs w:val="22"/>
              </w:rPr>
            </w:pPr>
            <w:r>
              <w:rPr>
                <w:color w:val="000000"/>
                <w:sz w:val="22"/>
                <w:szCs w:val="22"/>
              </w:rPr>
              <w:t>Stability, single chamber [DPI]</w:t>
            </w:r>
          </w:p>
        </w:tc>
      </w:tr>
      <w:tr w:rsidR="0030221B" w14:paraId="05072D0A" w14:textId="77777777">
        <w:tc>
          <w:tcPr>
            <w:tcW w:w="3116" w:type="dxa"/>
            <w:vAlign w:val="bottom"/>
          </w:tcPr>
          <w:p w14:paraId="000018BC" w14:textId="77777777" w:rsidR="0030221B" w:rsidRDefault="00000000">
            <w:pPr>
              <w:rPr>
                <w:color w:val="000000"/>
                <w:sz w:val="22"/>
                <w:szCs w:val="22"/>
              </w:rPr>
            </w:pPr>
            <w:proofErr w:type="spellStart"/>
            <w:r>
              <w:rPr>
                <w:color w:val="000000"/>
                <w:sz w:val="22"/>
                <w:szCs w:val="22"/>
              </w:rPr>
              <w:t>tenlong_strict_DPI</w:t>
            </w:r>
            <w:proofErr w:type="spellEnd"/>
          </w:p>
        </w:tc>
        <w:tc>
          <w:tcPr>
            <w:tcW w:w="5519" w:type="dxa"/>
            <w:vAlign w:val="bottom"/>
          </w:tcPr>
          <w:p w14:paraId="000018BD" w14:textId="77777777" w:rsidR="0030221B" w:rsidRDefault="00000000">
            <w:pPr>
              <w:rPr>
                <w:color w:val="000000"/>
                <w:sz w:val="22"/>
                <w:szCs w:val="22"/>
              </w:rPr>
            </w:pPr>
            <w:r>
              <w:rPr>
                <w:color w:val="000000"/>
                <w:sz w:val="22"/>
                <w:szCs w:val="22"/>
              </w:rPr>
              <w:t>Longest Tenure of a Veto Player (Threshold: LIEC = 6) [DPI]</w:t>
            </w:r>
          </w:p>
        </w:tc>
      </w:tr>
      <w:tr w:rsidR="0030221B" w14:paraId="7F577B9F" w14:textId="77777777">
        <w:tc>
          <w:tcPr>
            <w:tcW w:w="3116" w:type="dxa"/>
            <w:vAlign w:val="bottom"/>
          </w:tcPr>
          <w:p w14:paraId="000018BE" w14:textId="77777777" w:rsidR="0030221B" w:rsidRDefault="00000000">
            <w:pPr>
              <w:rPr>
                <w:color w:val="000000"/>
                <w:sz w:val="22"/>
                <w:szCs w:val="22"/>
              </w:rPr>
            </w:pPr>
            <w:proofErr w:type="spellStart"/>
            <w:r>
              <w:rPr>
                <w:color w:val="000000"/>
                <w:sz w:val="22"/>
                <w:szCs w:val="22"/>
              </w:rPr>
              <w:t>tenlong_DPI</w:t>
            </w:r>
            <w:proofErr w:type="spellEnd"/>
          </w:p>
        </w:tc>
        <w:tc>
          <w:tcPr>
            <w:tcW w:w="5519" w:type="dxa"/>
            <w:vAlign w:val="bottom"/>
          </w:tcPr>
          <w:p w14:paraId="000018BF" w14:textId="77777777" w:rsidR="0030221B" w:rsidRDefault="00000000">
            <w:pPr>
              <w:rPr>
                <w:color w:val="000000"/>
                <w:sz w:val="22"/>
                <w:szCs w:val="22"/>
              </w:rPr>
            </w:pPr>
            <w:r>
              <w:rPr>
                <w:color w:val="000000"/>
                <w:sz w:val="22"/>
                <w:szCs w:val="22"/>
              </w:rPr>
              <w:t>Longest Tenure of a Veto Player [DPI]</w:t>
            </w:r>
          </w:p>
        </w:tc>
      </w:tr>
      <w:tr w:rsidR="0030221B" w14:paraId="5A2E7C4B" w14:textId="77777777">
        <w:tc>
          <w:tcPr>
            <w:tcW w:w="3116" w:type="dxa"/>
            <w:vAlign w:val="bottom"/>
          </w:tcPr>
          <w:p w14:paraId="000018C0" w14:textId="77777777" w:rsidR="0030221B" w:rsidRDefault="00000000">
            <w:pPr>
              <w:rPr>
                <w:color w:val="000000"/>
                <w:sz w:val="22"/>
                <w:szCs w:val="22"/>
              </w:rPr>
            </w:pPr>
            <w:proofErr w:type="spellStart"/>
            <w:r>
              <w:rPr>
                <w:color w:val="000000"/>
                <w:sz w:val="22"/>
                <w:szCs w:val="22"/>
              </w:rPr>
              <w:t>tenshort_strict_DPI</w:t>
            </w:r>
            <w:proofErr w:type="spellEnd"/>
          </w:p>
        </w:tc>
        <w:tc>
          <w:tcPr>
            <w:tcW w:w="5519" w:type="dxa"/>
            <w:vAlign w:val="bottom"/>
          </w:tcPr>
          <w:p w14:paraId="000018C1" w14:textId="77777777" w:rsidR="0030221B" w:rsidRDefault="00000000">
            <w:pPr>
              <w:rPr>
                <w:color w:val="000000"/>
                <w:sz w:val="22"/>
                <w:szCs w:val="22"/>
              </w:rPr>
            </w:pPr>
            <w:r>
              <w:rPr>
                <w:color w:val="000000"/>
                <w:sz w:val="22"/>
                <w:szCs w:val="22"/>
              </w:rPr>
              <w:t>Shortest Tenure of a Veto Player (Threshold: LIEC = 6) [DPI]</w:t>
            </w:r>
          </w:p>
        </w:tc>
      </w:tr>
      <w:tr w:rsidR="0030221B" w14:paraId="44633B10" w14:textId="77777777">
        <w:tc>
          <w:tcPr>
            <w:tcW w:w="3116" w:type="dxa"/>
            <w:vAlign w:val="bottom"/>
          </w:tcPr>
          <w:p w14:paraId="000018C2" w14:textId="77777777" w:rsidR="0030221B" w:rsidRDefault="00000000">
            <w:pPr>
              <w:rPr>
                <w:color w:val="000000"/>
                <w:sz w:val="22"/>
                <w:szCs w:val="22"/>
              </w:rPr>
            </w:pPr>
            <w:proofErr w:type="spellStart"/>
            <w:r>
              <w:rPr>
                <w:color w:val="000000"/>
                <w:sz w:val="22"/>
                <w:szCs w:val="22"/>
              </w:rPr>
              <w:t>tenshort_DPI</w:t>
            </w:r>
            <w:proofErr w:type="spellEnd"/>
          </w:p>
        </w:tc>
        <w:tc>
          <w:tcPr>
            <w:tcW w:w="5519" w:type="dxa"/>
            <w:vAlign w:val="bottom"/>
          </w:tcPr>
          <w:p w14:paraId="000018C3" w14:textId="77777777" w:rsidR="0030221B" w:rsidRDefault="00000000">
            <w:pPr>
              <w:rPr>
                <w:color w:val="000000"/>
                <w:sz w:val="22"/>
                <w:szCs w:val="22"/>
              </w:rPr>
            </w:pPr>
            <w:r>
              <w:rPr>
                <w:color w:val="000000"/>
                <w:sz w:val="22"/>
                <w:szCs w:val="22"/>
              </w:rPr>
              <w:t>Shortest Tenure of a Veto Player [DPI]</w:t>
            </w:r>
          </w:p>
        </w:tc>
      </w:tr>
      <w:tr w:rsidR="0030221B" w14:paraId="2DDDAB48" w14:textId="77777777">
        <w:tc>
          <w:tcPr>
            <w:tcW w:w="3116" w:type="dxa"/>
            <w:vAlign w:val="bottom"/>
          </w:tcPr>
          <w:p w14:paraId="000018C4" w14:textId="77777777" w:rsidR="0030221B" w:rsidRDefault="00000000">
            <w:pPr>
              <w:rPr>
                <w:color w:val="000000"/>
                <w:sz w:val="22"/>
                <w:szCs w:val="22"/>
              </w:rPr>
            </w:pPr>
            <w:proofErr w:type="spellStart"/>
            <w:r>
              <w:rPr>
                <w:color w:val="000000"/>
                <w:sz w:val="22"/>
                <w:szCs w:val="22"/>
              </w:rPr>
              <w:t>polariz_DPI</w:t>
            </w:r>
            <w:proofErr w:type="spellEnd"/>
          </w:p>
        </w:tc>
        <w:tc>
          <w:tcPr>
            <w:tcW w:w="5519" w:type="dxa"/>
            <w:vAlign w:val="bottom"/>
          </w:tcPr>
          <w:p w14:paraId="000018C5" w14:textId="77777777" w:rsidR="0030221B" w:rsidRDefault="00000000">
            <w:pPr>
              <w:rPr>
                <w:color w:val="000000"/>
                <w:sz w:val="22"/>
                <w:szCs w:val="22"/>
              </w:rPr>
            </w:pPr>
            <w:r>
              <w:rPr>
                <w:color w:val="000000"/>
                <w:sz w:val="22"/>
                <w:szCs w:val="22"/>
              </w:rPr>
              <w:t>Polarization [DPI]</w:t>
            </w:r>
          </w:p>
        </w:tc>
      </w:tr>
      <w:tr w:rsidR="0030221B" w14:paraId="2C00B429" w14:textId="77777777">
        <w:tc>
          <w:tcPr>
            <w:tcW w:w="3116" w:type="dxa"/>
          </w:tcPr>
          <w:p w14:paraId="000018C6" w14:textId="77777777" w:rsidR="0030221B" w:rsidRDefault="00000000">
            <w:pPr>
              <w:rPr>
                <w:sz w:val="22"/>
                <w:szCs w:val="22"/>
              </w:rPr>
            </w:pPr>
            <w:proofErr w:type="spellStart"/>
            <w:r>
              <w:rPr>
                <w:sz w:val="22"/>
                <w:szCs w:val="22"/>
              </w:rPr>
              <w:t>spell_GE</w:t>
            </w:r>
            <w:proofErr w:type="spellEnd"/>
          </w:p>
        </w:tc>
        <w:tc>
          <w:tcPr>
            <w:tcW w:w="5519" w:type="dxa"/>
          </w:tcPr>
          <w:p w14:paraId="000018C7" w14:textId="77777777" w:rsidR="0030221B" w:rsidRDefault="00000000">
            <w:pPr>
              <w:rPr>
                <w:sz w:val="22"/>
                <w:szCs w:val="22"/>
              </w:rPr>
            </w:pPr>
            <w:r>
              <w:rPr>
                <w:sz w:val="22"/>
                <w:szCs w:val="22"/>
              </w:rPr>
              <w:t xml:space="preserve"> Time invariant count of number of years in power [Geddes]</w:t>
            </w:r>
          </w:p>
        </w:tc>
      </w:tr>
      <w:tr w:rsidR="0030221B" w14:paraId="320C5BEB" w14:textId="77777777">
        <w:tc>
          <w:tcPr>
            <w:tcW w:w="3116" w:type="dxa"/>
          </w:tcPr>
          <w:p w14:paraId="000018C8" w14:textId="77777777" w:rsidR="0030221B" w:rsidRDefault="00000000">
            <w:pPr>
              <w:rPr>
                <w:sz w:val="22"/>
                <w:szCs w:val="22"/>
              </w:rPr>
            </w:pPr>
            <w:proofErr w:type="spellStart"/>
            <w:r>
              <w:rPr>
                <w:sz w:val="22"/>
                <w:szCs w:val="22"/>
              </w:rPr>
              <w:t>duration_GE</w:t>
            </w:r>
            <w:proofErr w:type="spellEnd"/>
          </w:p>
        </w:tc>
        <w:tc>
          <w:tcPr>
            <w:tcW w:w="5519" w:type="dxa"/>
          </w:tcPr>
          <w:p w14:paraId="000018C9" w14:textId="77777777" w:rsidR="0030221B" w:rsidRDefault="00000000">
            <w:pPr>
              <w:rPr>
                <w:sz w:val="22"/>
                <w:szCs w:val="22"/>
              </w:rPr>
            </w:pPr>
            <w:r>
              <w:rPr>
                <w:sz w:val="22"/>
                <w:szCs w:val="22"/>
              </w:rPr>
              <w:t xml:space="preserve"> Time at risk of failure at time t [Geddes]</w:t>
            </w:r>
          </w:p>
        </w:tc>
      </w:tr>
      <w:tr w:rsidR="0030221B" w14:paraId="1F2F03BD" w14:textId="77777777">
        <w:tc>
          <w:tcPr>
            <w:tcW w:w="3116" w:type="dxa"/>
          </w:tcPr>
          <w:p w14:paraId="000018CA" w14:textId="77777777" w:rsidR="0030221B" w:rsidRDefault="00000000">
            <w:pPr>
              <w:rPr>
                <w:sz w:val="22"/>
                <w:szCs w:val="22"/>
              </w:rPr>
            </w:pPr>
            <w:proofErr w:type="spellStart"/>
            <w:r>
              <w:rPr>
                <w:sz w:val="22"/>
                <w:szCs w:val="22"/>
              </w:rPr>
              <w:t>fail_GE</w:t>
            </w:r>
            <w:proofErr w:type="spellEnd"/>
          </w:p>
        </w:tc>
        <w:tc>
          <w:tcPr>
            <w:tcW w:w="5519" w:type="dxa"/>
          </w:tcPr>
          <w:p w14:paraId="000018CB" w14:textId="77777777" w:rsidR="0030221B" w:rsidRDefault="00000000">
            <w:pPr>
              <w:rPr>
                <w:sz w:val="22"/>
                <w:szCs w:val="22"/>
              </w:rPr>
            </w:pPr>
            <w:r>
              <w:rPr>
                <w:sz w:val="22"/>
                <w:szCs w:val="22"/>
              </w:rPr>
              <w:t xml:space="preserve"> Binary variable indicating regime failure (fail==1) [Geddes]</w:t>
            </w:r>
          </w:p>
        </w:tc>
      </w:tr>
      <w:tr w:rsidR="0030221B" w14:paraId="69AF3A6E" w14:textId="77777777">
        <w:tc>
          <w:tcPr>
            <w:tcW w:w="3116" w:type="dxa"/>
          </w:tcPr>
          <w:p w14:paraId="000018CC" w14:textId="77777777" w:rsidR="0030221B" w:rsidRDefault="00000000">
            <w:pPr>
              <w:rPr>
                <w:sz w:val="22"/>
                <w:szCs w:val="22"/>
              </w:rPr>
            </w:pPr>
            <w:proofErr w:type="spellStart"/>
            <w:r>
              <w:rPr>
                <w:sz w:val="22"/>
                <w:szCs w:val="22"/>
              </w:rPr>
              <w:t>fail_subsregime_GE</w:t>
            </w:r>
            <w:proofErr w:type="spellEnd"/>
          </w:p>
        </w:tc>
        <w:tc>
          <w:tcPr>
            <w:tcW w:w="5519" w:type="dxa"/>
          </w:tcPr>
          <w:p w14:paraId="000018CD" w14:textId="77777777" w:rsidR="0030221B" w:rsidRDefault="00000000">
            <w:pPr>
              <w:rPr>
                <w:sz w:val="22"/>
                <w:szCs w:val="22"/>
              </w:rPr>
            </w:pPr>
            <w:r>
              <w:rPr>
                <w:sz w:val="22"/>
                <w:szCs w:val="22"/>
              </w:rPr>
              <w:t xml:space="preserve"> Regime failure, transition to [Geddes]</w:t>
            </w:r>
          </w:p>
        </w:tc>
      </w:tr>
      <w:tr w:rsidR="0030221B" w14:paraId="026186D3" w14:textId="77777777">
        <w:tc>
          <w:tcPr>
            <w:tcW w:w="3116" w:type="dxa"/>
          </w:tcPr>
          <w:p w14:paraId="000018CE" w14:textId="77777777" w:rsidR="0030221B" w:rsidRDefault="00000000">
            <w:pPr>
              <w:rPr>
                <w:sz w:val="22"/>
                <w:szCs w:val="22"/>
              </w:rPr>
            </w:pPr>
            <w:proofErr w:type="spellStart"/>
            <w:r>
              <w:rPr>
                <w:sz w:val="22"/>
                <w:szCs w:val="22"/>
              </w:rPr>
              <w:t>fail_type_GE</w:t>
            </w:r>
            <w:proofErr w:type="spellEnd"/>
          </w:p>
        </w:tc>
        <w:tc>
          <w:tcPr>
            <w:tcW w:w="5519" w:type="dxa"/>
          </w:tcPr>
          <w:p w14:paraId="000018CF" w14:textId="77777777" w:rsidR="0030221B" w:rsidRDefault="00000000">
            <w:pPr>
              <w:rPr>
                <w:sz w:val="22"/>
                <w:szCs w:val="22"/>
              </w:rPr>
            </w:pPr>
            <w:r>
              <w:rPr>
                <w:sz w:val="22"/>
                <w:szCs w:val="22"/>
              </w:rPr>
              <w:t xml:space="preserve"> Regime failure, type (</w:t>
            </w:r>
            <w:proofErr w:type="spellStart"/>
            <w:r>
              <w:rPr>
                <w:sz w:val="22"/>
                <w:szCs w:val="22"/>
              </w:rPr>
              <w:t>howend</w:t>
            </w:r>
            <w:proofErr w:type="spellEnd"/>
            <w:r>
              <w:rPr>
                <w:sz w:val="22"/>
                <w:szCs w:val="22"/>
              </w:rPr>
              <w:t>) [Geddes]</w:t>
            </w:r>
          </w:p>
        </w:tc>
      </w:tr>
      <w:tr w:rsidR="0030221B" w14:paraId="727DFF9A" w14:textId="77777777">
        <w:tc>
          <w:tcPr>
            <w:tcW w:w="3116" w:type="dxa"/>
          </w:tcPr>
          <w:p w14:paraId="000018D0" w14:textId="77777777" w:rsidR="0030221B" w:rsidRDefault="00000000">
            <w:pPr>
              <w:rPr>
                <w:sz w:val="22"/>
                <w:szCs w:val="22"/>
              </w:rPr>
            </w:pPr>
            <w:proofErr w:type="spellStart"/>
            <w:r>
              <w:rPr>
                <w:sz w:val="22"/>
                <w:szCs w:val="22"/>
              </w:rPr>
              <w:t>fail_violent_GE</w:t>
            </w:r>
            <w:proofErr w:type="spellEnd"/>
          </w:p>
        </w:tc>
        <w:tc>
          <w:tcPr>
            <w:tcW w:w="5519" w:type="dxa"/>
          </w:tcPr>
          <w:p w14:paraId="000018D1" w14:textId="77777777" w:rsidR="0030221B" w:rsidRDefault="00000000">
            <w:pPr>
              <w:rPr>
                <w:sz w:val="22"/>
                <w:szCs w:val="22"/>
              </w:rPr>
            </w:pPr>
            <w:r>
              <w:rPr>
                <w:sz w:val="22"/>
                <w:szCs w:val="22"/>
              </w:rPr>
              <w:t xml:space="preserve"> Regime failure, violence [Geddes]</w:t>
            </w:r>
          </w:p>
        </w:tc>
      </w:tr>
      <w:tr w:rsidR="0030221B" w14:paraId="66C3A491" w14:textId="77777777">
        <w:tc>
          <w:tcPr>
            <w:tcW w:w="3116" w:type="dxa"/>
          </w:tcPr>
          <w:p w14:paraId="000018D2" w14:textId="77777777" w:rsidR="0030221B" w:rsidRDefault="00000000">
            <w:pPr>
              <w:rPr>
                <w:sz w:val="22"/>
                <w:szCs w:val="22"/>
              </w:rPr>
            </w:pPr>
            <w:proofErr w:type="spellStart"/>
            <w:r>
              <w:rPr>
                <w:sz w:val="22"/>
                <w:szCs w:val="22"/>
              </w:rPr>
              <w:t>regimetype_GE</w:t>
            </w:r>
            <w:proofErr w:type="spellEnd"/>
          </w:p>
        </w:tc>
        <w:tc>
          <w:tcPr>
            <w:tcW w:w="5519" w:type="dxa"/>
          </w:tcPr>
          <w:p w14:paraId="000018D3" w14:textId="77777777" w:rsidR="0030221B" w:rsidRDefault="00000000">
            <w:pPr>
              <w:rPr>
                <w:sz w:val="22"/>
                <w:szCs w:val="22"/>
              </w:rPr>
            </w:pPr>
            <w:r>
              <w:rPr>
                <w:sz w:val="22"/>
                <w:szCs w:val="22"/>
              </w:rPr>
              <w:t xml:space="preserve"> Regime type, including hybrids (10) [Geddes]</w:t>
            </w:r>
          </w:p>
        </w:tc>
      </w:tr>
      <w:tr w:rsidR="0030221B" w14:paraId="7A8D358D" w14:textId="77777777">
        <w:tc>
          <w:tcPr>
            <w:tcW w:w="3116" w:type="dxa"/>
          </w:tcPr>
          <w:p w14:paraId="000018D4" w14:textId="77777777" w:rsidR="0030221B" w:rsidRDefault="00000000">
            <w:pPr>
              <w:rPr>
                <w:sz w:val="22"/>
                <w:szCs w:val="22"/>
              </w:rPr>
            </w:pPr>
            <w:proofErr w:type="spellStart"/>
            <w:r>
              <w:rPr>
                <w:sz w:val="22"/>
                <w:szCs w:val="22"/>
              </w:rPr>
              <w:t>party_GE</w:t>
            </w:r>
            <w:proofErr w:type="spellEnd"/>
          </w:p>
        </w:tc>
        <w:tc>
          <w:tcPr>
            <w:tcW w:w="5519" w:type="dxa"/>
          </w:tcPr>
          <w:p w14:paraId="000018D5" w14:textId="77777777" w:rsidR="0030221B" w:rsidRDefault="00000000">
            <w:pPr>
              <w:rPr>
                <w:sz w:val="22"/>
                <w:szCs w:val="22"/>
              </w:rPr>
            </w:pPr>
            <w:r>
              <w:rPr>
                <w:sz w:val="22"/>
                <w:szCs w:val="22"/>
              </w:rPr>
              <w:t xml:space="preserve"> Party regime (including hybrids, oligarchy, and Iran) [Geddes]</w:t>
            </w:r>
          </w:p>
        </w:tc>
      </w:tr>
      <w:tr w:rsidR="0030221B" w14:paraId="164C4B20" w14:textId="77777777">
        <w:tc>
          <w:tcPr>
            <w:tcW w:w="3116" w:type="dxa"/>
          </w:tcPr>
          <w:p w14:paraId="000018D6" w14:textId="77777777" w:rsidR="0030221B" w:rsidRDefault="00000000">
            <w:pPr>
              <w:rPr>
                <w:sz w:val="22"/>
                <w:szCs w:val="22"/>
              </w:rPr>
            </w:pPr>
            <w:proofErr w:type="spellStart"/>
            <w:r>
              <w:rPr>
                <w:sz w:val="22"/>
                <w:szCs w:val="22"/>
              </w:rPr>
              <w:t>personal_GE</w:t>
            </w:r>
            <w:proofErr w:type="spellEnd"/>
          </w:p>
        </w:tc>
        <w:tc>
          <w:tcPr>
            <w:tcW w:w="5519" w:type="dxa"/>
          </w:tcPr>
          <w:p w14:paraId="000018D7" w14:textId="77777777" w:rsidR="0030221B" w:rsidRDefault="00000000">
            <w:pPr>
              <w:rPr>
                <w:sz w:val="22"/>
                <w:szCs w:val="22"/>
              </w:rPr>
            </w:pPr>
            <w:r>
              <w:rPr>
                <w:sz w:val="22"/>
                <w:szCs w:val="22"/>
              </w:rPr>
              <w:t xml:space="preserve"> Personalist regime [Geddes]</w:t>
            </w:r>
          </w:p>
        </w:tc>
      </w:tr>
      <w:tr w:rsidR="0030221B" w14:paraId="07EAC97E" w14:textId="77777777">
        <w:tc>
          <w:tcPr>
            <w:tcW w:w="3116" w:type="dxa"/>
          </w:tcPr>
          <w:p w14:paraId="000018D8" w14:textId="77777777" w:rsidR="0030221B" w:rsidRDefault="00000000">
            <w:pPr>
              <w:rPr>
                <w:sz w:val="22"/>
                <w:szCs w:val="22"/>
              </w:rPr>
            </w:pPr>
            <w:proofErr w:type="spellStart"/>
            <w:r>
              <w:rPr>
                <w:sz w:val="22"/>
                <w:szCs w:val="22"/>
              </w:rPr>
              <w:t>military_GE</w:t>
            </w:r>
            <w:proofErr w:type="spellEnd"/>
          </w:p>
        </w:tc>
        <w:tc>
          <w:tcPr>
            <w:tcW w:w="5519" w:type="dxa"/>
          </w:tcPr>
          <w:p w14:paraId="000018D9" w14:textId="77777777" w:rsidR="0030221B" w:rsidRDefault="00000000">
            <w:pPr>
              <w:rPr>
                <w:sz w:val="22"/>
                <w:szCs w:val="22"/>
              </w:rPr>
            </w:pPr>
            <w:r>
              <w:rPr>
                <w:sz w:val="22"/>
                <w:szCs w:val="22"/>
              </w:rPr>
              <w:t xml:space="preserve"> Military regime (including military </w:t>
            </w:r>
            <w:proofErr w:type="spellStart"/>
            <w:r>
              <w:rPr>
                <w:sz w:val="22"/>
                <w:szCs w:val="22"/>
              </w:rPr>
              <w:t>personel</w:t>
            </w:r>
            <w:proofErr w:type="spellEnd"/>
            <w:r>
              <w:rPr>
                <w:sz w:val="22"/>
                <w:szCs w:val="22"/>
              </w:rPr>
              <w:t xml:space="preserve"> and indirect military) [Geddes]</w:t>
            </w:r>
          </w:p>
        </w:tc>
      </w:tr>
      <w:tr w:rsidR="0030221B" w14:paraId="5540A975" w14:textId="77777777">
        <w:tc>
          <w:tcPr>
            <w:tcW w:w="3116" w:type="dxa"/>
          </w:tcPr>
          <w:p w14:paraId="000018DA" w14:textId="77777777" w:rsidR="0030221B" w:rsidRDefault="00000000">
            <w:pPr>
              <w:rPr>
                <w:sz w:val="22"/>
                <w:szCs w:val="22"/>
              </w:rPr>
            </w:pPr>
            <w:proofErr w:type="spellStart"/>
            <w:r>
              <w:rPr>
                <w:sz w:val="22"/>
                <w:szCs w:val="22"/>
              </w:rPr>
              <w:t>monarch_GE</w:t>
            </w:r>
            <w:proofErr w:type="spellEnd"/>
          </w:p>
        </w:tc>
        <w:tc>
          <w:tcPr>
            <w:tcW w:w="5519" w:type="dxa"/>
          </w:tcPr>
          <w:p w14:paraId="000018DB" w14:textId="77777777" w:rsidR="0030221B" w:rsidRDefault="00000000">
            <w:pPr>
              <w:rPr>
                <w:sz w:val="22"/>
                <w:szCs w:val="22"/>
              </w:rPr>
            </w:pPr>
            <w:r>
              <w:rPr>
                <w:sz w:val="22"/>
                <w:szCs w:val="22"/>
              </w:rPr>
              <w:t xml:space="preserve"> Monarchy [Geddes]</w:t>
            </w:r>
          </w:p>
        </w:tc>
      </w:tr>
      <w:tr w:rsidR="0030221B" w14:paraId="2CB1E0AC" w14:textId="77777777">
        <w:tc>
          <w:tcPr>
            <w:tcW w:w="3116" w:type="dxa"/>
          </w:tcPr>
          <w:p w14:paraId="000018DC" w14:textId="77777777" w:rsidR="0030221B" w:rsidRDefault="00000000">
            <w:pPr>
              <w:rPr>
                <w:sz w:val="22"/>
                <w:szCs w:val="22"/>
              </w:rPr>
            </w:pPr>
            <w:proofErr w:type="spellStart"/>
            <w:r>
              <w:rPr>
                <w:sz w:val="22"/>
                <w:szCs w:val="22"/>
              </w:rPr>
              <w:t>democracy_BX</w:t>
            </w:r>
            <w:proofErr w:type="spellEnd"/>
          </w:p>
        </w:tc>
        <w:tc>
          <w:tcPr>
            <w:tcW w:w="5519" w:type="dxa"/>
          </w:tcPr>
          <w:p w14:paraId="000018DD" w14:textId="77777777" w:rsidR="0030221B" w:rsidRDefault="00000000">
            <w:pPr>
              <w:rPr>
                <w:sz w:val="22"/>
                <w:szCs w:val="22"/>
              </w:rPr>
            </w:pPr>
            <w:r>
              <w:rPr>
                <w:sz w:val="22"/>
                <w:szCs w:val="22"/>
              </w:rPr>
              <w:t>Democracy [</w:t>
            </w:r>
            <w:proofErr w:type="spellStart"/>
            <w:r>
              <w:rPr>
                <w:sz w:val="22"/>
                <w:szCs w:val="22"/>
              </w:rPr>
              <w:t>Boix</w:t>
            </w:r>
            <w:proofErr w:type="spellEnd"/>
            <w:r>
              <w:rPr>
                <w:sz w:val="22"/>
                <w:szCs w:val="22"/>
              </w:rPr>
              <w:t>]</w:t>
            </w:r>
          </w:p>
        </w:tc>
      </w:tr>
      <w:tr w:rsidR="0030221B" w14:paraId="3F04E0EE" w14:textId="77777777">
        <w:tc>
          <w:tcPr>
            <w:tcW w:w="3116" w:type="dxa"/>
          </w:tcPr>
          <w:p w14:paraId="000018DE" w14:textId="77777777" w:rsidR="0030221B" w:rsidRDefault="00000000">
            <w:pPr>
              <w:rPr>
                <w:sz w:val="22"/>
                <w:szCs w:val="22"/>
              </w:rPr>
            </w:pPr>
            <w:proofErr w:type="spellStart"/>
            <w:r>
              <w:rPr>
                <w:sz w:val="22"/>
                <w:szCs w:val="22"/>
              </w:rPr>
              <w:t>sovereign_BX</w:t>
            </w:r>
            <w:proofErr w:type="spellEnd"/>
          </w:p>
        </w:tc>
        <w:tc>
          <w:tcPr>
            <w:tcW w:w="5519" w:type="dxa"/>
          </w:tcPr>
          <w:p w14:paraId="000018DF" w14:textId="77777777" w:rsidR="0030221B" w:rsidRDefault="00000000">
            <w:pPr>
              <w:rPr>
                <w:sz w:val="22"/>
                <w:szCs w:val="22"/>
              </w:rPr>
            </w:pPr>
            <w:r>
              <w:rPr>
                <w:sz w:val="22"/>
                <w:szCs w:val="22"/>
              </w:rPr>
              <w:t>Sovereign Dummy [</w:t>
            </w:r>
            <w:proofErr w:type="spellStart"/>
            <w:r>
              <w:rPr>
                <w:sz w:val="22"/>
                <w:szCs w:val="22"/>
              </w:rPr>
              <w:t>Boix</w:t>
            </w:r>
            <w:proofErr w:type="spellEnd"/>
            <w:r>
              <w:rPr>
                <w:sz w:val="22"/>
                <w:szCs w:val="22"/>
              </w:rPr>
              <w:t>]</w:t>
            </w:r>
          </w:p>
        </w:tc>
      </w:tr>
      <w:tr w:rsidR="0030221B" w14:paraId="3935D803" w14:textId="77777777">
        <w:tc>
          <w:tcPr>
            <w:tcW w:w="3116" w:type="dxa"/>
          </w:tcPr>
          <w:p w14:paraId="000018E0" w14:textId="77777777" w:rsidR="0030221B" w:rsidRDefault="00000000">
            <w:pPr>
              <w:rPr>
                <w:sz w:val="22"/>
                <w:szCs w:val="22"/>
              </w:rPr>
            </w:pPr>
            <w:proofErr w:type="spellStart"/>
            <w:r>
              <w:rPr>
                <w:sz w:val="22"/>
                <w:szCs w:val="22"/>
              </w:rPr>
              <w:t>democracy_trans_BX</w:t>
            </w:r>
            <w:proofErr w:type="spellEnd"/>
          </w:p>
        </w:tc>
        <w:tc>
          <w:tcPr>
            <w:tcW w:w="5519" w:type="dxa"/>
          </w:tcPr>
          <w:p w14:paraId="000018E1" w14:textId="77777777" w:rsidR="0030221B" w:rsidRDefault="00000000">
            <w:pPr>
              <w:rPr>
                <w:sz w:val="22"/>
                <w:szCs w:val="22"/>
              </w:rPr>
            </w:pPr>
            <w:r>
              <w:rPr>
                <w:sz w:val="22"/>
                <w:szCs w:val="22"/>
              </w:rPr>
              <w:t>Democratic Transition [</w:t>
            </w:r>
            <w:proofErr w:type="spellStart"/>
            <w:r>
              <w:rPr>
                <w:sz w:val="22"/>
                <w:szCs w:val="22"/>
              </w:rPr>
              <w:t>Boix</w:t>
            </w:r>
            <w:proofErr w:type="spellEnd"/>
            <w:r>
              <w:rPr>
                <w:sz w:val="22"/>
                <w:szCs w:val="22"/>
              </w:rPr>
              <w:t>]</w:t>
            </w:r>
          </w:p>
        </w:tc>
      </w:tr>
      <w:tr w:rsidR="0030221B" w14:paraId="61ACC4DA" w14:textId="77777777">
        <w:tc>
          <w:tcPr>
            <w:tcW w:w="3116" w:type="dxa"/>
          </w:tcPr>
          <w:p w14:paraId="000018E2" w14:textId="77777777" w:rsidR="0030221B" w:rsidRDefault="00000000">
            <w:pPr>
              <w:rPr>
                <w:sz w:val="22"/>
                <w:szCs w:val="22"/>
              </w:rPr>
            </w:pPr>
            <w:proofErr w:type="spellStart"/>
            <w:r>
              <w:rPr>
                <w:sz w:val="22"/>
                <w:szCs w:val="22"/>
              </w:rPr>
              <w:t>democracy_breakdowns_BX</w:t>
            </w:r>
            <w:proofErr w:type="spellEnd"/>
          </w:p>
        </w:tc>
        <w:tc>
          <w:tcPr>
            <w:tcW w:w="5519" w:type="dxa"/>
          </w:tcPr>
          <w:p w14:paraId="000018E3" w14:textId="77777777" w:rsidR="0030221B" w:rsidRDefault="00000000">
            <w:pPr>
              <w:rPr>
                <w:sz w:val="22"/>
                <w:szCs w:val="22"/>
              </w:rPr>
            </w:pPr>
            <w:r>
              <w:rPr>
                <w:sz w:val="22"/>
                <w:szCs w:val="22"/>
              </w:rPr>
              <w:t>Democratic Breakdown [</w:t>
            </w:r>
            <w:proofErr w:type="spellStart"/>
            <w:r>
              <w:rPr>
                <w:sz w:val="22"/>
                <w:szCs w:val="22"/>
              </w:rPr>
              <w:t>Boix</w:t>
            </w:r>
            <w:proofErr w:type="spellEnd"/>
            <w:r>
              <w:rPr>
                <w:sz w:val="22"/>
                <w:szCs w:val="22"/>
              </w:rPr>
              <w:t>]</w:t>
            </w:r>
          </w:p>
        </w:tc>
      </w:tr>
      <w:tr w:rsidR="0030221B" w14:paraId="3C08D043" w14:textId="77777777">
        <w:tc>
          <w:tcPr>
            <w:tcW w:w="3116" w:type="dxa"/>
          </w:tcPr>
          <w:p w14:paraId="000018E4" w14:textId="77777777" w:rsidR="0030221B" w:rsidRDefault="00000000">
            <w:pPr>
              <w:rPr>
                <w:sz w:val="22"/>
                <w:szCs w:val="22"/>
              </w:rPr>
            </w:pPr>
            <w:proofErr w:type="spellStart"/>
            <w:r>
              <w:rPr>
                <w:sz w:val="22"/>
                <w:szCs w:val="22"/>
              </w:rPr>
              <w:t>democracy_duration_BX</w:t>
            </w:r>
            <w:proofErr w:type="spellEnd"/>
          </w:p>
        </w:tc>
        <w:tc>
          <w:tcPr>
            <w:tcW w:w="5519" w:type="dxa"/>
          </w:tcPr>
          <w:p w14:paraId="000018E5" w14:textId="77777777" w:rsidR="0030221B" w:rsidRDefault="00000000">
            <w:pPr>
              <w:rPr>
                <w:sz w:val="22"/>
                <w:szCs w:val="22"/>
              </w:rPr>
            </w:pPr>
            <w:r>
              <w:rPr>
                <w:sz w:val="22"/>
                <w:szCs w:val="22"/>
              </w:rPr>
              <w:t>Democratic Duration [</w:t>
            </w:r>
            <w:proofErr w:type="spellStart"/>
            <w:r>
              <w:rPr>
                <w:sz w:val="22"/>
                <w:szCs w:val="22"/>
              </w:rPr>
              <w:t>Boix</w:t>
            </w:r>
            <w:proofErr w:type="spellEnd"/>
            <w:r>
              <w:rPr>
                <w:sz w:val="22"/>
                <w:szCs w:val="22"/>
              </w:rPr>
              <w:t>]</w:t>
            </w:r>
          </w:p>
        </w:tc>
      </w:tr>
      <w:tr w:rsidR="0030221B" w14:paraId="392A77DA" w14:textId="77777777">
        <w:tc>
          <w:tcPr>
            <w:tcW w:w="3116" w:type="dxa"/>
          </w:tcPr>
          <w:p w14:paraId="000018E6" w14:textId="77777777" w:rsidR="0030221B" w:rsidRDefault="00000000">
            <w:pPr>
              <w:rPr>
                <w:sz w:val="22"/>
                <w:szCs w:val="22"/>
              </w:rPr>
            </w:pPr>
            <w:proofErr w:type="spellStart"/>
            <w:r>
              <w:rPr>
                <w:sz w:val="22"/>
                <w:szCs w:val="22"/>
              </w:rPr>
              <w:t>democracy_omitteddata_BX</w:t>
            </w:r>
            <w:proofErr w:type="spellEnd"/>
          </w:p>
        </w:tc>
        <w:tc>
          <w:tcPr>
            <w:tcW w:w="5519" w:type="dxa"/>
          </w:tcPr>
          <w:p w14:paraId="000018E7" w14:textId="77777777" w:rsidR="0030221B" w:rsidRDefault="00000000">
            <w:pPr>
              <w:rPr>
                <w:sz w:val="22"/>
                <w:szCs w:val="22"/>
              </w:rPr>
            </w:pPr>
            <w:r>
              <w:rPr>
                <w:sz w:val="22"/>
                <w:szCs w:val="22"/>
              </w:rPr>
              <w:t>Democracy Omitted Data [</w:t>
            </w:r>
            <w:proofErr w:type="spellStart"/>
            <w:r>
              <w:rPr>
                <w:sz w:val="22"/>
                <w:szCs w:val="22"/>
              </w:rPr>
              <w:t>Boix</w:t>
            </w:r>
            <w:proofErr w:type="spellEnd"/>
            <w:r>
              <w:rPr>
                <w:sz w:val="22"/>
                <w:szCs w:val="22"/>
              </w:rPr>
              <w:t>]</w:t>
            </w:r>
          </w:p>
        </w:tc>
      </w:tr>
      <w:tr w:rsidR="0030221B" w14:paraId="2D44B40C" w14:textId="77777777">
        <w:tc>
          <w:tcPr>
            <w:tcW w:w="3116" w:type="dxa"/>
            <w:vAlign w:val="bottom"/>
          </w:tcPr>
          <w:p w14:paraId="000018E8" w14:textId="77777777" w:rsidR="0030221B" w:rsidRDefault="00000000">
            <w:pPr>
              <w:rPr>
                <w:color w:val="000000"/>
                <w:sz w:val="22"/>
                <w:szCs w:val="22"/>
              </w:rPr>
            </w:pPr>
            <w:proofErr w:type="spellStart"/>
            <w:r>
              <w:rPr>
                <w:color w:val="000000"/>
                <w:sz w:val="22"/>
                <w:szCs w:val="22"/>
              </w:rPr>
              <w:t>inclusive_IDC</w:t>
            </w:r>
            <w:proofErr w:type="spellEnd"/>
          </w:p>
        </w:tc>
        <w:tc>
          <w:tcPr>
            <w:tcW w:w="5519" w:type="dxa"/>
            <w:vAlign w:val="center"/>
          </w:tcPr>
          <w:p w14:paraId="000018E9" w14:textId="77777777" w:rsidR="0030221B" w:rsidRDefault="00000000">
            <w:pPr>
              <w:rPr>
                <w:color w:val="000000"/>
                <w:sz w:val="22"/>
                <w:szCs w:val="22"/>
              </w:rPr>
            </w:pPr>
            <w:r>
              <w:rPr>
                <w:color w:val="000000"/>
                <w:sz w:val="22"/>
                <w:szCs w:val="22"/>
              </w:rPr>
              <w:t xml:space="preserve">Inclusive </w:t>
            </w:r>
            <w:proofErr w:type="spellStart"/>
            <w:r>
              <w:rPr>
                <w:color w:val="000000"/>
                <w:sz w:val="22"/>
                <w:szCs w:val="22"/>
              </w:rPr>
              <w:t>powersharing</w:t>
            </w:r>
            <w:proofErr w:type="spellEnd"/>
            <w:r>
              <w:rPr>
                <w:color w:val="000000"/>
                <w:sz w:val="22"/>
                <w:szCs w:val="22"/>
              </w:rPr>
              <w:t xml:space="preserve"> [IDC]</w:t>
            </w:r>
          </w:p>
        </w:tc>
      </w:tr>
      <w:tr w:rsidR="0030221B" w14:paraId="3FBBFFA2" w14:textId="77777777">
        <w:tc>
          <w:tcPr>
            <w:tcW w:w="3116" w:type="dxa"/>
            <w:vAlign w:val="bottom"/>
          </w:tcPr>
          <w:p w14:paraId="000018EA" w14:textId="77777777" w:rsidR="0030221B" w:rsidRDefault="00000000">
            <w:pPr>
              <w:rPr>
                <w:color w:val="000000"/>
                <w:sz w:val="22"/>
                <w:szCs w:val="22"/>
              </w:rPr>
            </w:pPr>
            <w:proofErr w:type="spellStart"/>
            <w:r>
              <w:rPr>
                <w:color w:val="000000"/>
                <w:sz w:val="22"/>
                <w:szCs w:val="22"/>
              </w:rPr>
              <w:t>dispersive_IDC</w:t>
            </w:r>
            <w:proofErr w:type="spellEnd"/>
          </w:p>
        </w:tc>
        <w:tc>
          <w:tcPr>
            <w:tcW w:w="5519" w:type="dxa"/>
            <w:vAlign w:val="center"/>
          </w:tcPr>
          <w:p w14:paraId="000018EB" w14:textId="77777777" w:rsidR="0030221B" w:rsidRDefault="00000000">
            <w:pPr>
              <w:rPr>
                <w:color w:val="000000"/>
                <w:sz w:val="22"/>
                <w:szCs w:val="22"/>
              </w:rPr>
            </w:pPr>
            <w:r>
              <w:rPr>
                <w:color w:val="000000"/>
                <w:sz w:val="22"/>
                <w:szCs w:val="22"/>
              </w:rPr>
              <w:t xml:space="preserve">Dispersive </w:t>
            </w:r>
            <w:proofErr w:type="spellStart"/>
            <w:proofErr w:type="gramStart"/>
            <w:r>
              <w:rPr>
                <w:color w:val="000000"/>
                <w:sz w:val="22"/>
                <w:szCs w:val="22"/>
              </w:rPr>
              <w:t>Powersharing</w:t>
            </w:r>
            <w:proofErr w:type="spellEnd"/>
            <w:r>
              <w:rPr>
                <w:color w:val="000000"/>
                <w:sz w:val="22"/>
                <w:szCs w:val="22"/>
              </w:rPr>
              <w:t xml:space="preserve">  [</w:t>
            </w:r>
            <w:proofErr w:type="gramEnd"/>
            <w:r>
              <w:rPr>
                <w:color w:val="000000"/>
                <w:sz w:val="22"/>
                <w:szCs w:val="22"/>
              </w:rPr>
              <w:t>IDC]</w:t>
            </w:r>
          </w:p>
        </w:tc>
      </w:tr>
      <w:tr w:rsidR="0030221B" w14:paraId="2A4ACA70" w14:textId="77777777">
        <w:tc>
          <w:tcPr>
            <w:tcW w:w="3116" w:type="dxa"/>
            <w:vAlign w:val="bottom"/>
          </w:tcPr>
          <w:p w14:paraId="000018EC" w14:textId="77777777" w:rsidR="0030221B" w:rsidRDefault="00000000">
            <w:pPr>
              <w:rPr>
                <w:color w:val="000000"/>
                <w:sz w:val="22"/>
                <w:szCs w:val="22"/>
              </w:rPr>
            </w:pPr>
            <w:proofErr w:type="spellStart"/>
            <w:r>
              <w:rPr>
                <w:color w:val="000000"/>
                <w:sz w:val="22"/>
                <w:szCs w:val="22"/>
              </w:rPr>
              <w:t>constraining_IDC</w:t>
            </w:r>
            <w:proofErr w:type="spellEnd"/>
          </w:p>
        </w:tc>
        <w:tc>
          <w:tcPr>
            <w:tcW w:w="5519" w:type="dxa"/>
            <w:vAlign w:val="center"/>
          </w:tcPr>
          <w:p w14:paraId="000018ED" w14:textId="77777777" w:rsidR="0030221B" w:rsidRDefault="00000000">
            <w:pPr>
              <w:rPr>
                <w:color w:val="000000"/>
                <w:sz w:val="22"/>
                <w:szCs w:val="22"/>
              </w:rPr>
            </w:pPr>
            <w:r>
              <w:rPr>
                <w:color w:val="000000"/>
                <w:sz w:val="22"/>
                <w:szCs w:val="22"/>
              </w:rPr>
              <w:t xml:space="preserve">Constraining </w:t>
            </w:r>
            <w:proofErr w:type="spellStart"/>
            <w:proofErr w:type="gramStart"/>
            <w:r>
              <w:rPr>
                <w:color w:val="000000"/>
                <w:sz w:val="22"/>
                <w:szCs w:val="22"/>
              </w:rPr>
              <w:t>Powersharing</w:t>
            </w:r>
            <w:proofErr w:type="spellEnd"/>
            <w:r>
              <w:rPr>
                <w:color w:val="000000"/>
                <w:sz w:val="22"/>
                <w:szCs w:val="22"/>
              </w:rPr>
              <w:t xml:space="preserve">  [</w:t>
            </w:r>
            <w:proofErr w:type="gramEnd"/>
            <w:r>
              <w:rPr>
                <w:color w:val="000000"/>
                <w:sz w:val="22"/>
                <w:szCs w:val="22"/>
              </w:rPr>
              <w:t>IDC]</w:t>
            </w:r>
          </w:p>
        </w:tc>
      </w:tr>
      <w:tr w:rsidR="0030221B" w14:paraId="1244E356" w14:textId="77777777">
        <w:tc>
          <w:tcPr>
            <w:tcW w:w="3116" w:type="dxa"/>
            <w:vAlign w:val="bottom"/>
          </w:tcPr>
          <w:p w14:paraId="000018EE" w14:textId="77777777" w:rsidR="0030221B" w:rsidRDefault="00000000">
            <w:pPr>
              <w:rPr>
                <w:color w:val="000000"/>
                <w:sz w:val="22"/>
                <w:szCs w:val="22"/>
              </w:rPr>
            </w:pPr>
            <w:proofErr w:type="spellStart"/>
            <w:r>
              <w:rPr>
                <w:color w:val="000000"/>
                <w:sz w:val="22"/>
                <w:szCs w:val="22"/>
              </w:rPr>
              <w:t>inclusive_imp_IDC</w:t>
            </w:r>
            <w:proofErr w:type="spellEnd"/>
          </w:p>
        </w:tc>
        <w:tc>
          <w:tcPr>
            <w:tcW w:w="5519" w:type="dxa"/>
            <w:vAlign w:val="center"/>
          </w:tcPr>
          <w:p w14:paraId="000018EF" w14:textId="77777777" w:rsidR="0030221B" w:rsidRDefault="00000000">
            <w:pPr>
              <w:rPr>
                <w:color w:val="000000"/>
                <w:sz w:val="22"/>
                <w:szCs w:val="22"/>
              </w:rPr>
            </w:pPr>
            <w:r>
              <w:rPr>
                <w:color w:val="000000"/>
                <w:sz w:val="22"/>
                <w:szCs w:val="22"/>
              </w:rPr>
              <w:t>Inclusive with missing values imputed [IDC]</w:t>
            </w:r>
          </w:p>
        </w:tc>
      </w:tr>
      <w:tr w:rsidR="0030221B" w14:paraId="77D21A01" w14:textId="77777777">
        <w:tc>
          <w:tcPr>
            <w:tcW w:w="3116" w:type="dxa"/>
            <w:vAlign w:val="bottom"/>
          </w:tcPr>
          <w:p w14:paraId="000018F0" w14:textId="77777777" w:rsidR="0030221B" w:rsidRDefault="00000000">
            <w:pPr>
              <w:rPr>
                <w:color w:val="000000"/>
                <w:sz w:val="22"/>
                <w:szCs w:val="22"/>
              </w:rPr>
            </w:pPr>
            <w:proofErr w:type="spellStart"/>
            <w:r>
              <w:rPr>
                <w:color w:val="000000"/>
                <w:sz w:val="22"/>
                <w:szCs w:val="22"/>
              </w:rPr>
              <w:t>constsusp_IDC</w:t>
            </w:r>
            <w:proofErr w:type="spellEnd"/>
          </w:p>
        </w:tc>
        <w:tc>
          <w:tcPr>
            <w:tcW w:w="5519" w:type="dxa"/>
            <w:vAlign w:val="center"/>
          </w:tcPr>
          <w:p w14:paraId="000018F1" w14:textId="77777777" w:rsidR="0030221B" w:rsidRDefault="00000000">
            <w:pPr>
              <w:rPr>
                <w:color w:val="000000"/>
                <w:sz w:val="22"/>
                <w:szCs w:val="22"/>
              </w:rPr>
            </w:pPr>
            <w:r>
              <w:rPr>
                <w:color w:val="000000"/>
                <w:sz w:val="22"/>
                <w:szCs w:val="22"/>
              </w:rPr>
              <w:t xml:space="preserve">Constitution </w:t>
            </w:r>
            <w:proofErr w:type="gramStart"/>
            <w:r>
              <w:rPr>
                <w:color w:val="000000"/>
                <w:sz w:val="22"/>
                <w:szCs w:val="22"/>
              </w:rPr>
              <w:t>Suspended  [</w:t>
            </w:r>
            <w:proofErr w:type="gramEnd"/>
            <w:r>
              <w:rPr>
                <w:color w:val="000000"/>
                <w:sz w:val="22"/>
                <w:szCs w:val="22"/>
              </w:rPr>
              <w:t>IDC]</w:t>
            </w:r>
          </w:p>
        </w:tc>
      </w:tr>
      <w:tr w:rsidR="0030221B" w14:paraId="523C884E" w14:textId="77777777">
        <w:tc>
          <w:tcPr>
            <w:tcW w:w="3116" w:type="dxa"/>
            <w:vAlign w:val="bottom"/>
          </w:tcPr>
          <w:p w14:paraId="000018F2" w14:textId="77777777" w:rsidR="0030221B" w:rsidRDefault="00000000">
            <w:pPr>
              <w:rPr>
                <w:color w:val="000000"/>
                <w:sz w:val="22"/>
                <w:szCs w:val="22"/>
              </w:rPr>
            </w:pPr>
            <w:proofErr w:type="spellStart"/>
            <w:r>
              <w:rPr>
                <w:color w:val="000000"/>
                <w:sz w:val="22"/>
                <w:szCs w:val="22"/>
              </w:rPr>
              <w:lastRenderedPageBreak/>
              <w:t>dispersive_imp_IDC</w:t>
            </w:r>
            <w:proofErr w:type="spellEnd"/>
          </w:p>
        </w:tc>
        <w:tc>
          <w:tcPr>
            <w:tcW w:w="5519" w:type="dxa"/>
            <w:vAlign w:val="center"/>
          </w:tcPr>
          <w:p w14:paraId="000018F3" w14:textId="77777777" w:rsidR="0030221B" w:rsidRDefault="00000000">
            <w:pPr>
              <w:rPr>
                <w:color w:val="000000"/>
                <w:sz w:val="22"/>
                <w:szCs w:val="22"/>
              </w:rPr>
            </w:pPr>
            <w:r>
              <w:rPr>
                <w:color w:val="000000"/>
                <w:sz w:val="22"/>
                <w:szCs w:val="22"/>
              </w:rPr>
              <w:t>Dispersive with missing values imputed [IDC]</w:t>
            </w:r>
          </w:p>
        </w:tc>
      </w:tr>
      <w:tr w:rsidR="0030221B" w14:paraId="7746008F" w14:textId="77777777">
        <w:tc>
          <w:tcPr>
            <w:tcW w:w="3116" w:type="dxa"/>
            <w:vAlign w:val="bottom"/>
          </w:tcPr>
          <w:p w14:paraId="000018F4" w14:textId="77777777" w:rsidR="0030221B" w:rsidRDefault="00000000">
            <w:pPr>
              <w:rPr>
                <w:color w:val="000000"/>
                <w:sz w:val="22"/>
                <w:szCs w:val="22"/>
              </w:rPr>
            </w:pPr>
            <w:proofErr w:type="spellStart"/>
            <w:r>
              <w:rPr>
                <w:color w:val="000000"/>
                <w:sz w:val="22"/>
                <w:szCs w:val="22"/>
              </w:rPr>
              <w:t>treaty_IDC</w:t>
            </w:r>
            <w:proofErr w:type="spellEnd"/>
          </w:p>
        </w:tc>
        <w:tc>
          <w:tcPr>
            <w:tcW w:w="5519" w:type="dxa"/>
            <w:vAlign w:val="center"/>
          </w:tcPr>
          <w:p w14:paraId="000018F5" w14:textId="77777777" w:rsidR="0030221B" w:rsidRDefault="00000000">
            <w:pPr>
              <w:rPr>
                <w:color w:val="000000"/>
                <w:sz w:val="22"/>
                <w:szCs w:val="22"/>
              </w:rPr>
            </w:pPr>
            <w:r>
              <w:rPr>
                <w:color w:val="000000"/>
                <w:sz w:val="22"/>
                <w:szCs w:val="22"/>
              </w:rPr>
              <w:t>Treaty serving in lieu of a constitution [IDC]</w:t>
            </w:r>
          </w:p>
        </w:tc>
      </w:tr>
      <w:tr w:rsidR="0030221B" w14:paraId="53906130" w14:textId="77777777">
        <w:trPr>
          <w:trHeight w:val="323"/>
        </w:trPr>
        <w:tc>
          <w:tcPr>
            <w:tcW w:w="3116" w:type="dxa"/>
            <w:vAlign w:val="bottom"/>
          </w:tcPr>
          <w:p w14:paraId="000018F6" w14:textId="77777777" w:rsidR="0030221B" w:rsidRDefault="00000000">
            <w:pPr>
              <w:rPr>
                <w:color w:val="000000"/>
                <w:sz w:val="22"/>
                <w:szCs w:val="22"/>
              </w:rPr>
            </w:pPr>
            <w:proofErr w:type="spellStart"/>
            <w:r>
              <w:rPr>
                <w:color w:val="000000"/>
                <w:sz w:val="22"/>
                <w:szCs w:val="22"/>
              </w:rPr>
              <w:t>constraining_imp_IDC</w:t>
            </w:r>
            <w:proofErr w:type="spellEnd"/>
          </w:p>
        </w:tc>
        <w:tc>
          <w:tcPr>
            <w:tcW w:w="5519" w:type="dxa"/>
            <w:vAlign w:val="center"/>
          </w:tcPr>
          <w:p w14:paraId="000018F7" w14:textId="77777777" w:rsidR="0030221B" w:rsidRDefault="00000000">
            <w:pPr>
              <w:rPr>
                <w:color w:val="000000"/>
                <w:sz w:val="22"/>
                <w:szCs w:val="22"/>
              </w:rPr>
            </w:pPr>
            <w:r>
              <w:rPr>
                <w:color w:val="000000"/>
                <w:sz w:val="22"/>
                <w:szCs w:val="22"/>
              </w:rPr>
              <w:t>Constraining with missing values imputed [IDC]</w:t>
            </w:r>
          </w:p>
        </w:tc>
      </w:tr>
      <w:tr w:rsidR="0030221B" w14:paraId="64ED565C" w14:textId="77777777">
        <w:tc>
          <w:tcPr>
            <w:tcW w:w="3116" w:type="dxa"/>
            <w:vAlign w:val="bottom"/>
          </w:tcPr>
          <w:p w14:paraId="000018F8" w14:textId="77777777" w:rsidR="0030221B" w:rsidRDefault="00000000">
            <w:pPr>
              <w:rPr>
                <w:color w:val="000000"/>
                <w:sz w:val="22"/>
                <w:szCs w:val="22"/>
              </w:rPr>
            </w:pPr>
            <w:proofErr w:type="spellStart"/>
            <w:r>
              <w:rPr>
                <w:color w:val="000000"/>
                <w:sz w:val="22"/>
                <w:szCs w:val="22"/>
              </w:rPr>
              <w:t>inclusive_nm_IDC</w:t>
            </w:r>
            <w:proofErr w:type="spellEnd"/>
          </w:p>
        </w:tc>
        <w:tc>
          <w:tcPr>
            <w:tcW w:w="5519" w:type="dxa"/>
            <w:vAlign w:val="center"/>
          </w:tcPr>
          <w:p w14:paraId="000018F9" w14:textId="77777777" w:rsidR="0030221B" w:rsidRDefault="00000000">
            <w:pPr>
              <w:rPr>
                <w:color w:val="000000"/>
                <w:sz w:val="22"/>
                <w:szCs w:val="22"/>
              </w:rPr>
            </w:pPr>
            <w:r>
              <w:rPr>
                <w:color w:val="000000"/>
                <w:sz w:val="22"/>
                <w:szCs w:val="22"/>
              </w:rPr>
              <w:t>Inclusive with missing values replaced as 0 [IDC]</w:t>
            </w:r>
          </w:p>
        </w:tc>
      </w:tr>
      <w:tr w:rsidR="0030221B" w14:paraId="00170528" w14:textId="77777777">
        <w:tc>
          <w:tcPr>
            <w:tcW w:w="3116" w:type="dxa"/>
            <w:vAlign w:val="bottom"/>
          </w:tcPr>
          <w:p w14:paraId="000018FA" w14:textId="77777777" w:rsidR="0030221B" w:rsidRDefault="00000000">
            <w:pPr>
              <w:rPr>
                <w:color w:val="000000"/>
                <w:sz w:val="22"/>
                <w:szCs w:val="22"/>
              </w:rPr>
            </w:pPr>
            <w:proofErr w:type="spellStart"/>
            <w:r>
              <w:rPr>
                <w:color w:val="000000"/>
                <w:sz w:val="22"/>
                <w:szCs w:val="22"/>
              </w:rPr>
              <w:t>dispersive_nm_IDC</w:t>
            </w:r>
            <w:proofErr w:type="spellEnd"/>
          </w:p>
        </w:tc>
        <w:tc>
          <w:tcPr>
            <w:tcW w:w="5519" w:type="dxa"/>
            <w:vAlign w:val="center"/>
          </w:tcPr>
          <w:p w14:paraId="000018FB" w14:textId="77777777" w:rsidR="0030221B" w:rsidRDefault="00000000">
            <w:pPr>
              <w:rPr>
                <w:color w:val="000000"/>
                <w:sz w:val="22"/>
                <w:szCs w:val="22"/>
              </w:rPr>
            </w:pPr>
            <w:r>
              <w:rPr>
                <w:color w:val="000000"/>
                <w:sz w:val="22"/>
                <w:szCs w:val="22"/>
              </w:rPr>
              <w:t>Dispersive with missing values replaced as 0 [IDC]</w:t>
            </w:r>
          </w:p>
        </w:tc>
      </w:tr>
      <w:tr w:rsidR="0030221B" w14:paraId="0E2D7B11" w14:textId="77777777">
        <w:tc>
          <w:tcPr>
            <w:tcW w:w="3116" w:type="dxa"/>
            <w:vAlign w:val="bottom"/>
          </w:tcPr>
          <w:p w14:paraId="000018FC" w14:textId="77777777" w:rsidR="0030221B" w:rsidRDefault="00000000">
            <w:pPr>
              <w:rPr>
                <w:color w:val="000000"/>
                <w:sz w:val="22"/>
                <w:szCs w:val="22"/>
              </w:rPr>
            </w:pPr>
            <w:proofErr w:type="spellStart"/>
            <w:r>
              <w:rPr>
                <w:color w:val="000000"/>
                <w:sz w:val="22"/>
                <w:szCs w:val="22"/>
              </w:rPr>
              <w:t>constraining_nm_IDC</w:t>
            </w:r>
            <w:proofErr w:type="spellEnd"/>
          </w:p>
        </w:tc>
        <w:tc>
          <w:tcPr>
            <w:tcW w:w="5519" w:type="dxa"/>
            <w:vAlign w:val="center"/>
          </w:tcPr>
          <w:p w14:paraId="000018FD" w14:textId="77777777" w:rsidR="0030221B" w:rsidRDefault="00000000">
            <w:pPr>
              <w:rPr>
                <w:color w:val="000000"/>
                <w:sz w:val="22"/>
                <w:szCs w:val="22"/>
              </w:rPr>
            </w:pPr>
            <w:r>
              <w:rPr>
                <w:color w:val="000000"/>
                <w:sz w:val="22"/>
                <w:szCs w:val="22"/>
              </w:rPr>
              <w:t>Constraining with missing values replaced as 0 [IDC]</w:t>
            </w:r>
          </w:p>
        </w:tc>
      </w:tr>
      <w:tr w:rsidR="0030221B" w14:paraId="01D7031D" w14:textId="77777777">
        <w:tc>
          <w:tcPr>
            <w:tcW w:w="3116" w:type="dxa"/>
            <w:vAlign w:val="bottom"/>
          </w:tcPr>
          <w:p w14:paraId="000018FE" w14:textId="77777777" w:rsidR="0030221B" w:rsidRDefault="00000000">
            <w:pPr>
              <w:rPr>
                <w:color w:val="000000"/>
                <w:sz w:val="22"/>
                <w:szCs w:val="22"/>
              </w:rPr>
            </w:pPr>
            <w:proofErr w:type="spellStart"/>
            <w:r>
              <w:rPr>
                <w:color w:val="000000"/>
                <w:sz w:val="22"/>
                <w:szCs w:val="22"/>
              </w:rPr>
              <w:t>martiallaw_binary_IDC</w:t>
            </w:r>
            <w:proofErr w:type="spellEnd"/>
          </w:p>
        </w:tc>
        <w:tc>
          <w:tcPr>
            <w:tcW w:w="5519" w:type="dxa"/>
            <w:vAlign w:val="center"/>
          </w:tcPr>
          <w:p w14:paraId="000018FF" w14:textId="77777777" w:rsidR="0030221B" w:rsidRDefault="00000000">
            <w:pPr>
              <w:rPr>
                <w:color w:val="000000"/>
                <w:sz w:val="22"/>
                <w:szCs w:val="22"/>
              </w:rPr>
            </w:pPr>
            <w:r>
              <w:rPr>
                <w:color w:val="000000"/>
                <w:sz w:val="22"/>
                <w:szCs w:val="22"/>
              </w:rPr>
              <w:t>Martial Law [IDC]</w:t>
            </w:r>
          </w:p>
        </w:tc>
      </w:tr>
      <w:tr w:rsidR="0030221B" w14:paraId="309F18B1" w14:textId="77777777">
        <w:tc>
          <w:tcPr>
            <w:tcW w:w="3116" w:type="dxa"/>
            <w:vAlign w:val="bottom"/>
          </w:tcPr>
          <w:p w14:paraId="00001900" w14:textId="77777777" w:rsidR="0030221B" w:rsidRDefault="00000000">
            <w:pPr>
              <w:rPr>
                <w:color w:val="000000"/>
                <w:sz w:val="22"/>
                <w:szCs w:val="22"/>
              </w:rPr>
            </w:pPr>
            <w:proofErr w:type="spellStart"/>
            <w:r>
              <w:rPr>
                <w:color w:val="000000"/>
                <w:sz w:val="22"/>
                <w:szCs w:val="22"/>
              </w:rPr>
              <w:t>gcman_IDC</w:t>
            </w:r>
            <w:proofErr w:type="spellEnd"/>
          </w:p>
        </w:tc>
        <w:tc>
          <w:tcPr>
            <w:tcW w:w="5519" w:type="dxa"/>
            <w:vAlign w:val="center"/>
          </w:tcPr>
          <w:p w14:paraId="00001901" w14:textId="77777777" w:rsidR="0030221B" w:rsidRDefault="00000000">
            <w:pPr>
              <w:rPr>
                <w:color w:val="000000"/>
                <w:sz w:val="22"/>
                <w:szCs w:val="22"/>
              </w:rPr>
            </w:pPr>
            <w:r>
              <w:rPr>
                <w:color w:val="000000"/>
                <w:sz w:val="22"/>
                <w:szCs w:val="22"/>
              </w:rPr>
              <w:t>Grand Coalition (mandated) [IDC]</w:t>
            </w:r>
          </w:p>
        </w:tc>
      </w:tr>
      <w:tr w:rsidR="0030221B" w14:paraId="62830594" w14:textId="77777777">
        <w:tc>
          <w:tcPr>
            <w:tcW w:w="3116" w:type="dxa"/>
            <w:vAlign w:val="bottom"/>
          </w:tcPr>
          <w:p w14:paraId="00001902" w14:textId="77777777" w:rsidR="0030221B" w:rsidRDefault="00000000">
            <w:pPr>
              <w:rPr>
                <w:color w:val="000000"/>
                <w:sz w:val="22"/>
                <w:szCs w:val="22"/>
              </w:rPr>
            </w:pPr>
            <w:proofErr w:type="spellStart"/>
            <w:r>
              <w:rPr>
                <w:color w:val="000000"/>
                <w:sz w:val="22"/>
                <w:szCs w:val="22"/>
              </w:rPr>
              <w:t>gcimp_IDC</w:t>
            </w:r>
            <w:proofErr w:type="spellEnd"/>
          </w:p>
        </w:tc>
        <w:tc>
          <w:tcPr>
            <w:tcW w:w="5519" w:type="dxa"/>
            <w:vAlign w:val="center"/>
          </w:tcPr>
          <w:p w14:paraId="00001903" w14:textId="77777777" w:rsidR="0030221B" w:rsidRDefault="00000000">
            <w:pPr>
              <w:rPr>
                <w:color w:val="000000"/>
                <w:sz w:val="22"/>
                <w:szCs w:val="22"/>
              </w:rPr>
            </w:pPr>
            <w:r>
              <w:rPr>
                <w:color w:val="000000"/>
                <w:sz w:val="22"/>
                <w:szCs w:val="22"/>
              </w:rPr>
              <w:t>Grand Coalition (implemented) [IDC]</w:t>
            </w:r>
          </w:p>
        </w:tc>
      </w:tr>
      <w:tr w:rsidR="0030221B" w14:paraId="5779DDC6" w14:textId="77777777">
        <w:tc>
          <w:tcPr>
            <w:tcW w:w="3116" w:type="dxa"/>
            <w:vAlign w:val="bottom"/>
          </w:tcPr>
          <w:p w14:paraId="00001904" w14:textId="77777777" w:rsidR="0030221B" w:rsidRDefault="00000000">
            <w:pPr>
              <w:rPr>
                <w:color w:val="000000"/>
                <w:sz w:val="22"/>
                <w:szCs w:val="22"/>
              </w:rPr>
            </w:pPr>
            <w:proofErr w:type="spellStart"/>
            <w:r>
              <w:rPr>
                <w:color w:val="000000"/>
                <w:sz w:val="22"/>
                <w:szCs w:val="22"/>
              </w:rPr>
              <w:t>unity_IDC</w:t>
            </w:r>
            <w:proofErr w:type="spellEnd"/>
          </w:p>
        </w:tc>
        <w:tc>
          <w:tcPr>
            <w:tcW w:w="5519" w:type="dxa"/>
            <w:vAlign w:val="center"/>
          </w:tcPr>
          <w:p w14:paraId="00001905" w14:textId="77777777" w:rsidR="0030221B" w:rsidRDefault="00000000">
            <w:pPr>
              <w:rPr>
                <w:color w:val="000000"/>
                <w:sz w:val="22"/>
                <w:szCs w:val="22"/>
              </w:rPr>
            </w:pPr>
            <w:r>
              <w:rPr>
                <w:color w:val="000000"/>
                <w:sz w:val="22"/>
                <w:szCs w:val="22"/>
              </w:rPr>
              <w:t>National Unity Government [IDC]</w:t>
            </w:r>
          </w:p>
        </w:tc>
      </w:tr>
      <w:tr w:rsidR="0030221B" w14:paraId="793DDB0E" w14:textId="77777777">
        <w:tc>
          <w:tcPr>
            <w:tcW w:w="3116" w:type="dxa"/>
            <w:vAlign w:val="bottom"/>
          </w:tcPr>
          <w:p w14:paraId="00001906" w14:textId="77777777" w:rsidR="0030221B" w:rsidRDefault="00000000">
            <w:pPr>
              <w:rPr>
                <w:color w:val="000000"/>
                <w:sz w:val="22"/>
                <w:szCs w:val="22"/>
              </w:rPr>
            </w:pPr>
            <w:r>
              <w:rPr>
                <w:color w:val="000000"/>
                <w:sz w:val="22"/>
                <w:szCs w:val="22"/>
              </w:rPr>
              <w:t xml:space="preserve">gcseats1_IDC </w:t>
            </w:r>
          </w:p>
        </w:tc>
        <w:tc>
          <w:tcPr>
            <w:tcW w:w="5519" w:type="dxa"/>
            <w:vAlign w:val="center"/>
          </w:tcPr>
          <w:p w14:paraId="00001907" w14:textId="77777777" w:rsidR="0030221B" w:rsidRDefault="00000000">
            <w:pPr>
              <w:rPr>
                <w:color w:val="000000"/>
                <w:sz w:val="22"/>
                <w:szCs w:val="22"/>
              </w:rPr>
            </w:pPr>
            <w:r>
              <w:rPr>
                <w:color w:val="000000"/>
                <w:sz w:val="22"/>
                <w:szCs w:val="22"/>
              </w:rPr>
              <w:t>Grand Coalition by Seats (Two largest parties in government) [IDC]</w:t>
            </w:r>
          </w:p>
        </w:tc>
      </w:tr>
      <w:tr w:rsidR="0030221B" w14:paraId="55099807" w14:textId="77777777">
        <w:tc>
          <w:tcPr>
            <w:tcW w:w="3116" w:type="dxa"/>
            <w:vAlign w:val="bottom"/>
          </w:tcPr>
          <w:p w14:paraId="00001908" w14:textId="77777777" w:rsidR="0030221B" w:rsidRDefault="00000000">
            <w:pPr>
              <w:rPr>
                <w:color w:val="000000"/>
                <w:sz w:val="22"/>
                <w:szCs w:val="22"/>
              </w:rPr>
            </w:pPr>
            <w:r>
              <w:rPr>
                <w:color w:val="000000"/>
                <w:sz w:val="22"/>
                <w:szCs w:val="22"/>
              </w:rPr>
              <w:t>gcseats2_IDC</w:t>
            </w:r>
          </w:p>
        </w:tc>
        <w:tc>
          <w:tcPr>
            <w:tcW w:w="5519" w:type="dxa"/>
            <w:vAlign w:val="center"/>
          </w:tcPr>
          <w:p w14:paraId="00001909" w14:textId="77777777" w:rsidR="0030221B" w:rsidRDefault="00000000">
            <w:pPr>
              <w:rPr>
                <w:color w:val="000000"/>
                <w:sz w:val="22"/>
                <w:szCs w:val="22"/>
              </w:rPr>
            </w:pPr>
            <w:r>
              <w:rPr>
                <w:color w:val="000000"/>
                <w:sz w:val="22"/>
                <w:szCs w:val="22"/>
              </w:rPr>
              <w:t>Grand Coalition by Seats (Excess Party in Coalition) [IDC]</w:t>
            </w:r>
          </w:p>
        </w:tc>
      </w:tr>
      <w:tr w:rsidR="0030221B" w14:paraId="6C1A2CC4" w14:textId="77777777">
        <w:tc>
          <w:tcPr>
            <w:tcW w:w="3116" w:type="dxa"/>
            <w:vAlign w:val="bottom"/>
          </w:tcPr>
          <w:p w14:paraId="0000190A" w14:textId="77777777" w:rsidR="0030221B" w:rsidRDefault="00000000">
            <w:pPr>
              <w:rPr>
                <w:color w:val="000000"/>
                <w:sz w:val="22"/>
                <w:szCs w:val="22"/>
              </w:rPr>
            </w:pPr>
            <w:r>
              <w:rPr>
                <w:color w:val="000000"/>
                <w:sz w:val="22"/>
                <w:szCs w:val="22"/>
              </w:rPr>
              <w:t>gcseats3_IDC</w:t>
            </w:r>
          </w:p>
        </w:tc>
        <w:tc>
          <w:tcPr>
            <w:tcW w:w="5519" w:type="dxa"/>
            <w:vAlign w:val="center"/>
          </w:tcPr>
          <w:p w14:paraId="0000190B" w14:textId="77777777" w:rsidR="0030221B" w:rsidRDefault="00000000">
            <w:pPr>
              <w:rPr>
                <w:color w:val="000000"/>
                <w:sz w:val="22"/>
                <w:szCs w:val="22"/>
              </w:rPr>
            </w:pPr>
            <w:r>
              <w:rPr>
                <w:color w:val="000000"/>
                <w:sz w:val="22"/>
                <w:szCs w:val="22"/>
              </w:rPr>
              <w:t>Grand Coalition by Seats (Either gscseats1 or gcseats2 = 1) [IDC]</w:t>
            </w:r>
          </w:p>
        </w:tc>
      </w:tr>
      <w:tr w:rsidR="0030221B" w14:paraId="43344E71" w14:textId="77777777">
        <w:tc>
          <w:tcPr>
            <w:tcW w:w="3116" w:type="dxa"/>
            <w:vAlign w:val="bottom"/>
          </w:tcPr>
          <w:p w14:paraId="0000190C" w14:textId="77777777" w:rsidR="0030221B" w:rsidRDefault="00000000">
            <w:pPr>
              <w:rPr>
                <w:color w:val="000000"/>
                <w:sz w:val="22"/>
                <w:szCs w:val="22"/>
              </w:rPr>
            </w:pPr>
            <w:proofErr w:type="spellStart"/>
            <w:r>
              <w:rPr>
                <w:color w:val="000000"/>
                <w:sz w:val="22"/>
                <w:szCs w:val="22"/>
              </w:rPr>
              <w:t>gcnew_IDC</w:t>
            </w:r>
            <w:proofErr w:type="spellEnd"/>
          </w:p>
        </w:tc>
        <w:tc>
          <w:tcPr>
            <w:tcW w:w="5519" w:type="dxa"/>
            <w:vAlign w:val="center"/>
          </w:tcPr>
          <w:p w14:paraId="0000190D" w14:textId="77777777" w:rsidR="0030221B" w:rsidRDefault="00000000">
            <w:pPr>
              <w:rPr>
                <w:color w:val="000000"/>
                <w:sz w:val="22"/>
                <w:szCs w:val="22"/>
              </w:rPr>
            </w:pPr>
            <w:proofErr w:type="spellStart"/>
            <w:r>
              <w:rPr>
                <w:color w:val="000000"/>
                <w:sz w:val="22"/>
                <w:szCs w:val="22"/>
              </w:rPr>
              <w:t>gcman</w:t>
            </w:r>
            <w:proofErr w:type="spellEnd"/>
            <w:r>
              <w:rPr>
                <w:color w:val="000000"/>
                <w:sz w:val="22"/>
                <w:szCs w:val="22"/>
              </w:rPr>
              <w:t xml:space="preserve"> or unity = 1 [IDC]</w:t>
            </w:r>
          </w:p>
        </w:tc>
      </w:tr>
      <w:tr w:rsidR="0030221B" w14:paraId="48B22CFA" w14:textId="77777777">
        <w:tc>
          <w:tcPr>
            <w:tcW w:w="3116" w:type="dxa"/>
            <w:vAlign w:val="bottom"/>
          </w:tcPr>
          <w:p w14:paraId="0000190E" w14:textId="77777777" w:rsidR="0030221B" w:rsidRDefault="00000000">
            <w:pPr>
              <w:rPr>
                <w:color w:val="000000"/>
                <w:sz w:val="22"/>
                <w:szCs w:val="22"/>
              </w:rPr>
            </w:pPr>
            <w:proofErr w:type="spellStart"/>
            <w:r>
              <w:rPr>
                <w:color w:val="000000"/>
                <w:sz w:val="22"/>
                <w:szCs w:val="22"/>
              </w:rPr>
              <w:t>partynoethnic_IDC</w:t>
            </w:r>
            <w:proofErr w:type="spellEnd"/>
          </w:p>
        </w:tc>
        <w:tc>
          <w:tcPr>
            <w:tcW w:w="5519" w:type="dxa"/>
            <w:vAlign w:val="center"/>
          </w:tcPr>
          <w:p w14:paraId="0000190F" w14:textId="77777777" w:rsidR="0030221B" w:rsidRDefault="00000000">
            <w:pPr>
              <w:rPr>
                <w:color w:val="000000"/>
                <w:sz w:val="22"/>
                <w:szCs w:val="22"/>
              </w:rPr>
            </w:pPr>
            <w:r>
              <w:rPr>
                <w:color w:val="000000"/>
                <w:sz w:val="22"/>
                <w:szCs w:val="22"/>
              </w:rPr>
              <w:t>Ethnic Party Ban [IDC]</w:t>
            </w:r>
          </w:p>
        </w:tc>
      </w:tr>
      <w:tr w:rsidR="0030221B" w14:paraId="76744A2F" w14:textId="77777777">
        <w:tc>
          <w:tcPr>
            <w:tcW w:w="3116" w:type="dxa"/>
            <w:vAlign w:val="bottom"/>
          </w:tcPr>
          <w:p w14:paraId="00001910" w14:textId="77777777" w:rsidR="0030221B" w:rsidRDefault="00000000">
            <w:pPr>
              <w:rPr>
                <w:color w:val="000000"/>
                <w:sz w:val="22"/>
                <w:szCs w:val="22"/>
              </w:rPr>
            </w:pPr>
            <w:proofErr w:type="spellStart"/>
            <w:r>
              <w:rPr>
                <w:color w:val="000000"/>
                <w:sz w:val="22"/>
                <w:szCs w:val="22"/>
              </w:rPr>
              <w:t>mveto_IDC</w:t>
            </w:r>
            <w:proofErr w:type="spellEnd"/>
          </w:p>
        </w:tc>
        <w:tc>
          <w:tcPr>
            <w:tcW w:w="5519" w:type="dxa"/>
            <w:vAlign w:val="center"/>
          </w:tcPr>
          <w:p w14:paraId="00001911" w14:textId="77777777" w:rsidR="0030221B" w:rsidRDefault="00000000">
            <w:pPr>
              <w:rPr>
                <w:color w:val="000000"/>
                <w:sz w:val="22"/>
                <w:szCs w:val="22"/>
              </w:rPr>
            </w:pPr>
            <w:r>
              <w:rPr>
                <w:color w:val="000000"/>
                <w:sz w:val="22"/>
                <w:szCs w:val="22"/>
              </w:rPr>
              <w:t>Mutual Veto [IDC]</w:t>
            </w:r>
          </w:p>
        </w:tc>
      </w:tr>
      <w:tr w:rsidR="0030221B" w14:paraId="664EE555" w14:textId="77777777">
        <w:tc>
          <w:tcPr>
            <w:tcW w:w="3116" w:type="dxa"/>
            <w:vAlign w:val="bottom"/>
          </w:tcPr>
          <w:p w14:paraId="00001912" w14:textId="77777777" w:rsidR="0030221B" w:rsidRDefault="00000000">
            <w:pPr>
              <w:rPr>
                <w:color w:val="000000"/>
                <w:sz w:val="22"/>
                <w:szCs w:val="22"/>
              </w:rPr>
            </w:pPr>
            <w:proofErr w:type="spellStart"/>
            <w:r>
              <w:rPr>
                <w:color w:val="000000"/>
                <w:sz w:val="22"/>
                <w:szCs w:val="22"/>
              </w:rPr>
              <w:t>resman_IDC</w:t>
            </w:r>
            <w:proofErr w:type="spellEnd"/>
          </w:p>
        </w:tc>
        <w:tc>
          <w:tcPr>
            <w:tcW w:w="5519" w:type="dxa"/>
            <w:vAlign w:val="center"/>
          </w:tcPr>
          <w:p w14:paraId="00001913" w14:textId="77777777" w:rsidR="0030221B" w:rsidRDefault="00000000">
            <w:pPr>
              <w:rPr>
                <w:color w:val="000000"/>
                <w:sz w:val="22"/>
                <w:szCs w:val="22"/>
              </w:rPr>
            </w:pPr>
            <w:r>
              <w:rPr>
                <w:color w:val="000000"/>
                <w:sz w:val="22"/>
                <w:szCs w:val="22"/>
              </w:rPr>
              <w:t>Reserved Executive Positions (Mandated) [IDC]</w:t>
            </w:r>
          </w:p>
        </w:tc>
      </w:tr>
      <w:tr w:rsidR="0030221B" w14:paraId="7BC0DC3F" w14:textId="77777777">
        <w:tc>
          <w:tcPr>
            <w:tcW w:w="3116" w:type="dxa"/>
            <w:vAlign w:val="bottom"/>
          </w:tcPr>
          <w:p w14:paraId="00001914" w14:textId="77777777" w:rsidR="0030221B" w:rsidRDefault="00000000">
            <w:pPr>
              <w:rPr>
                <w:color w:val="000000"/>
                <w:sz w:val="22"/>
                <w:szCs w:val="22"/>
              </w:rPr>
            </w:pPr>
            <w:proofErr w:type="spellStart"/>
            <w:r>
              <w:rPr>
                <w:color w:val="000000"/>
                <w:sz w:val="22"/>
                <w:szCs w:val="22"/>
              </w:rPr>
              <w:t>resimp_IDC</w:t>
            </w:r>
            <w:proofErr w:type="spellEnd"/>
          </w:p>
        </w:tc>
        <w:tc>
          <w:tcPr>
            <w:tcW w:w="5519" w:type="dxa"/>
            <w:vAlign w:val="center"/>
          </w:tcPr>
          <w:p w14:paraId="00001915" w14:textId="77777777" w:rsidR="0030221B" w:rsidRDefault="00000000">
            <w:pPr>
              <w:rPr>
                <w:color w:val="000000"/>
                <w:sz w:val="22"/>
                <w:szCs w:val="22"/>
              </w:rPr>
            </w:pPr>
            <w:r>
              <w:rPr>
                <w:color w:val="000000"/>
                <w:sz w:val="22"/>
                <w:szCs w:val="22"/>
              </w:rPr>
              <w:t>Reserved Executive Positions (Implemented) [IDC]</w:t>
            </w:r>
          </w:p>
        </w:tc>
      </w:tr>
      <w:tr w:rsidR="0030221B" w14:paraId="30CE4C15" w14:textId="77777777">
        <w:tc>
          <w:tcPr>
            <w:tcW w:w="3116" w:type="dxa"/>
            <w:vAlign w:val="bottom"/>
          </w:tcPr>
          <w:p w14:paraId="00001916" w14:textId="77777777" w:rsidR="0030221B" w:rsidRDefault="00000000">
            <w:pPr>
              <w:rPr>
                <w:color w:val="000000"/>
                <w:sz w:val="22"/>
                <w:szCs w:val="22"/>
              </w:rPr>
            </w:pPr>
            <w:proofErr w:type="spellStart"/>
            <w:r>
              <w:rPr>
                <w:color w:val="000000"/>
                <w:sz w:val="22"/>
                <w:szCs w:val="22"/>
              </w:rPr>
              <w:t>resseats_IDC</w:t>
            </w:r>
            <w:proofErr w:type="spellEnd"/>
          </w:p>
        </w:tc>
        <w:tc>
          <w:tcPr>
            <w:tcW w:w="5519" w:type="dxa"/>
            <w:vAlign w:val="center"/>
          </w:tcPr>
          <w:p w14:paraId="00001917" w14:textId="77777777" w:rsidR="0030221B" w:rsidRDefault="00000000">
            <w:pPr>
              <w:rPr>
                <w:color w:val="000000"/>
                <w:sz w:val="22"/>
                <w:szCs w:val="22"/>
              </w:rPr>
            </w:pPr>
            <w:r>
              <w:rPr>
                <w:color w:val="000000"/>
                <w:sz w:val="22"/>
                <w:szCs w:val="22"/>
              </w:rPr>
              <w:t>Reserved Seats (Mandated) [IDC]</w:t>
            </w:r>
          </w:p>
        </w:tc>
      </w:tr>
      <w:tr w:rsidR="0030221B" w14:paraId="75498A62" w14:textId="77777777">
        <w:tc>
          <w:tcPr>
            <w:tcW w:w="3116" w:type="dxa"/>
            <w:vAlign w:val="bottom"/>
          </w:tcPr>
          <w:p w14:paraId="00001918" w14:textId="77777777" w:rsidR="0030221B" w:rsidRDefault="00000000">
            <w:pPr>
              <w:rPr>
                <w:color w:val="000000"/>
                <w:sz w:val="22"/>
                <w:szCs w:val="22"/>
              </w:rPr>
            </w:pPr>
            <w:r>
              <w:rPr>
                <w:color w:val="000000"/>
                <w:sz w:val="22"/>
                <w:szCs w:val="22"/>
              </w:rPr>
              <w:t xml:space="preserve">resseats2_IDC </w:t>
            </w:r>
          </w:p>
        </w:tc>
        <w:tc>
          <w:tcPr>
            <w:tcW w:w="5519" w:type="dxa"/>
            <w:vAlign w:val="center"/>
          </w:tcPr>
          <w:p w14:paraId="00001919" w14:textId="77777777" w:rsidR="0030221B" w:rsidRDefault="00000000">
            <w:pPr>
              <w:rPr>
                <w:color w:val="000000"/>
                <w:sz w:val="22"/>
                <w:szCs w:val="22"/>
              </w:rPr>
            </w:pPr>
            <w:r>
              <w:rPr>
                <w:color w:val="000000"/>
                <w:sz w:val="22"/>
                <w:szCs w:val="22"/>
              </w:rPr>
              <w:t>Reserved Seats Binary (Mandated) [IDC]</w:t>
            </w:r>
          </w:p>
        </w:tc>
      </w:tr>
      <w:tr w:rsidR="0030221B" w14:paraId="214EB9C1" w14:textId="77777777">
        <w:tc>
          <w:tcPr>
            <w:tcW w:w="3116" w:type="dxa"/>
            <w:vAlign w:val="bottom"/>
          </w:tcPr>
          <w:p w14:paraId="0000191A" w14:textId="77777777" w:rsidR="0030221B" w:rsidRDefault="00000000">
            <w:pPr>
              <w:rPr>
                <w:color w:val="000000"/>
                <w:sz w:val="22"/>
                <w:szCs w:val="22"/>
              </w:rPr>
            </w:pPr>
            <w:proofErr w:type="spellStart"/>
            <w:r>
              <w:rPr>
                <w:color w:val="000000"/>
                <w:sz w:val="22"/>
                <w:szCs w:val="22"/>
              </w:rPr>
              <w:t>resseatsimp_IDC</w:t>
            </w:r>
            <w:proofErr w:type="spellEnd"/>
          </w:p>
        </w:tc>
        <w:tc>
          <w:tcPr>
            <w:tcW w:w="5519" w:type="dxa"/>
            <w:vAlign w:val="center"/>
          </w:tcPr>
          <w:p w14:paraId="0000191B" w14:textId="77777777" w:rsidR="0030221B" w:rsidRDefault="00000000">
            <w:pPr>
              <w:rPr>
                <w:color w:val="000000"/>
                <w:sz w:val="22"/>
                <w:szCs w:val="22"/>
              </w:rPr>
            </w:pPr>
            <w:r>
              <w:rPr>
                <w:color w:val="000000"/>
                <w:sz w:val="22"/>
                <w:szCs w:val="22"/>
              </w:rPr>
              <w:t>Reserved Seats (Implemented) [IDC]</w:t>
            </w:r>
          </w:p>
        </w:tc>
      </w:tr>
      <w:tr w:rsidR="0030221B" w14:paraId="6438E72B" w14:textId="77777777">
        <w:tc>
          <w:tcPr>
            <w:tcW w:w="3116" w:type="dxa"/>
            <w:vAlign w:val="bottom"/>
          </w:tcPr>
          <w:p w14:paraId="0000191C" w14:textId="77777777" w:rsidR="0030221B" w:rsidRDefault="00000000">
            <w:pPr>
              <w:rPr>
                <w:color w:val="000000"/>
                <w:sz w:val="22"/>
                <w:szCs w:val="22"/>
              </w:rPr>
            </w:pPr>
            <w:proofErr w:type="spellStart"/>
            <w:r>
              <w:rPr>
                <w:color w:val="000000"/>
                <w:sz w:val="22"/>
                <w:szCs w:val="22"/>
              </w:rPr>
              <w:t>stconst_IDC</w:t>
            </w:r>
            <w:proofErr w:type="spellEnd"/>
          </w:p>
        </w:tc>
        <w:tc>
          <w:tcPr>
            <w:tcW w:w="5519" w:type="dxa"/>
            <w:vAlign w:val="center"/>
          </w:tcPr>
          <w:p w14:paraId="0000191D" w14:textId="77777777" w:rsidR="0030221B" w:rsidRDefault="00000000">
            <w:pPr>
              <w:rPr>
                <w:color w:val="000000"/>
                <w:sz w:val="22"/>
                <w:szCs w:val="22"/>
              </w:rPr>
            </w:pPr>
            <w:r>
              <w:rPr>
                <w:color w:val="000000"/>
                <w:sz w:val="22"/>
                <w:szCs w:val="22"/>
              </w:rPr>
              <w:t>Regional Constituencies in the Upper House [IDC]</w:t>
            </w:r>
          </w:p>
        </w:tc>
      </w:tr>
      <w:tr w:rsidR="0030221B" w14:paraId="76095674" w14:textId="77777777">
        <w:tc>
          <w:tcPr>
            <w:tcW w:w="3116" w:type="dxa"/>
            <w:vAlign w:val="bottom"/>
          </w:tcPr>
          <w:p w14:paraId="0000191E" w14:textId="77777777" w:rsidR="0030221B" w:rsidRDefault="00000000">
            <w:pPr>
              <w:rPr>
                <w:color w:val="000000"/>
                <w:sz w:val="22"/>
                <w:szCs w:val="22"/>
              </w:rPr>
            </w:pPr>
            <w:proofErr w:type="spellStart"/>
            <w:r>
              <w:rPr>
                <w:color w:val="000000"/>
                <w:sz w:val="22"/>
                <w:szCs w:val="22"/>
              </w:rPr>
              <w:t>state_IDC</w:t>
            </w:r>
            <w:proofErr w:type="spellEnd"/>
          </w:p>
        </w:tc>
        <w:tc>
          <w:tcPr>
            <w:tcW w:w="5519" w:type="dxa"/>
            <w:vAlign w:val="center"/>
          </w:tcPr>
          <w:p w14:paraId="0000191F" w14:textId="77777777" w:rsidR="0030221B" w:rsidRDefault="00000000">
            <w:pPr>
              <w:rPr>
                <w:color w:val="000000"/>
                <w:sz w:val="22"/>
                <w:szCs w:val="22"/>
              </w:rPr>
            </w:pPr>
            <w:r>
              <w:rPr>
                <w:color w:val="000000"/>
                <w:sz w:val="22"/>
                <w:szCs w:val="22"/>
              </w:rPr>
              <w:t>State/Provincial Governments Locally Elected [IDC]</w:t>
            </w:r>
          </w:p>
        </w:tc>
      </w:tr>
      <w:tr w:rsidR="0030221B" w14:paraId="5F468751" w14:textId="77777777">
        <w:tc>
          <w:tcPr>
            <w:tcW w:w="3116" w:type="dxa"/>
            <w:vAlign w:val="bottom"/>
          </w:tcPr>
          <w:p w14:paraId="00001920" w14:textId="77777777" w:rsidR="0030221B" w:rsidRDefault="00000000">
            <w:pPr>
              <w:rPr>
                <w:color w:val="000000"/>
                <w:sz w:val="22"/>
                <w:szCs w:val="22"/>
              </w:rPr>
            </w:pPr>
            <w:r>
              <w:rPr>
                <w:color w:val="000000"/>
                <w:sz w:val="22"/>
                <w:szCs w:val="22"/>
              </w:rPr>
              <w:t xml:space="preserve">state_dummy1_IDC </w:t>
            </w:r>
          </w:p>
        </w:tc>
        <w:tc>
          <w:tcPr>
            <w:tcW w:w="5519" w:type="dxa"/>
            <w:vAlign w:val="center"/>
          </w:tcPr>
          <w:p w14:paraId="00001921" w14:textId="77777777" w:rsidR="0030221B" w:rsidRDefault="00000000">
            <w:pPr>
              <w:rPr>
                <w:color w:val="000000"/>
                <w:sz w:val="22"/>
                <w:szCs w:val="22"/>
              </w:rPr>
            </w:pPr>
            <w:r>
              <w:rPr>
                <w:color w:val="000000"/>
                <w:sz w:val="22"/>
                <w:szCs w:val="22"/>
              </w:rPr>
              <w:t>state_dummy1_IDC [IDC]</w:t>
            </w:r>
          </w:p>
        </w:tc>
      </w:tr>
      <w:tr w:rsidR="0030221B" w14:paraId="2FC20CE9" w14:textId="77777777">
        <w:tc>
          <w:tcPr>
            <w:tcW w:w="3116" w:type="dxa"/>
            <w:vAlign w:val="bottom"/>
          </w:tcPr>
          <w:p w14:paraId="00001922" w14:textId="77777777" w:rsidR="0030221B" w:rsidRDefault="00000000">
            <w:pPr>
              <w:rPr>
                <w:color w:val="000000"/>
                <w:sz w:val="22"/>
                <w:szCs w:val="22"/>
              </w:rPr>
            </w:pPr>
            <w:r>
              <w:rPr>
                <w:color w:val="000000"/>
                <w:sz w:val="22"/>
                <w:szCs w:val="22"/>
              </w:rPr>
              <w:t xml:space="preserve">state_dummy2_IDC </w:t>
            </w:r>
          </w:p>
        </w:tc>
        <w:tc>
          <w:tcPr>
            <w:tcW w:w="5519" w:type="dxa"/>
            <w:vAlign w:val="center"/>
          </w:tcPr>
          <w:p w14:paraId="00001923" w14:textId="77777777" w:rsidR="0030221B" w:rsidRDefault="00000000">
            <w:pPr>
              <w:rPr>
                <w:color w:val="000000"/>
                <w:sz w:val="22"/>
                <w:szCs w:val="22"/>
              </w:rPr>
            </w:pPr>
            <w:r>
              <w:rPr>
                <w:color w:val="000000"/>
                <w:sz w:val="22"/>
                <w:szCs w:val="22"/>
              </w:rPr>
              <w:t>state_dummy2_IDC [IDC]</w:t>
            </w:r>
          </w:p>
        </w:tc>
      </w:tr>
      <w:tr w:rsidR="0030221B" w14:paraId="4276225B" w14:textId="77777777">
        <w:tc>
          <w:tcPr>
            <w:tcW w:w="3116" w:type="dxa"/>
            <w:vAlign w:val="bottom"/>
          </w:tcPr>
          <w:p w14:paraId="00001924" w14:textId="77777777" w:rsidR="0030221B" w:rsidRDefault="00000000">
            <w:pPr>
              <w:rPr>
                <w:color w:val="000000"/>
                <w:sz w:val="22"/>
                <w:szCs w:val="22"/>
              </w:rPr>
            </w:pPr>
            <w:proofErr w:type="spellStart"/>
            <w:r>
              <w:rPr>
                <w:color w:val="000000"/>
                <w:sz w:val="22"/>
                <w:szCs w:val="22"/>
              </w:rPr>
              <w:t>muni_IDC</w:t>
            </w:r>
            <w:proofErr w:type="spellEnd"/>
          </w:p>
        </w:tc>
        <w:tc>
          <w:tcPr>
            <w:tcW w:w="5519" w:type="dxa"/>
            <w:vAlign w:val="center"/>
          </w:tcPr>
          <w:p w14:paraId="00001925" w14:textId="77777777" w:rsidR="0030221B" w:rsidRDefault="00000000">
            <w:pPr>
              <w:rPr>
                <w:color w:val="000000"/>
                <w:sz w:val="22"/>
                <w:szCs w:val="22"/>
              </w:rPr>
            </w:pPr>
            <w:r>
              <w:rPr>
                <w:color w:val="000000"/>
                <w:sz w:val="22"/>
                <w:szCs w:val="22"/>
              </w:rPr>
              <w:t>Municipal Governments Locally Elected [IDC]</w:t>
            </w:r>
          </w:p>
        </w:tc>
      </w:tr>
      <w:tr w:rsidR="0030221B" w14:paraId="4910E37C" w14:textId="77777777">
        <w:tc>
          <w:tcPr>
            <w:tcW w:w="3116" w:type="dxa"/>
            <w:vAlign w:val="bottom"/>
          </w:tcPr>
          <w:p w14:paraId="00001926" w14:textId="77777777" w:rsidR="0030221B" w:rsidRDefault="00000000">
            <w:pPr>
              <w:rPr>
                <w:color w:val="000000"/>
                <w:sz w:val="22"/>
                <w:szCs w:val="22"/>
              </w:rPr>
            </w:pPr>
            <w:proofErr w:type="spellStart"/>
            <w:r>
              <w:rPr>
                <w:color w:val="000000"/>
                <w:sz w:val="22"/>
                <w:szCs w:val="22"/>
              </w:rPr>
              <w:t>subtax_IDC</w:t>
            </w:r>
            <w:proofErr w:type="spellEnd"/>
          </w:p>
        </w:tc>
        <w:tc>
          <w:tcPr>
            <w:tcW w:w="5519" w:type="dxa"/>
            <w:vAlign w:val="center"/>
          </w:tcPr>
          <w:p w14:paraId="00001927" w14:textId="77777777" w:rsidR="0030221B" w:rsidRDefault="00000000">
            <w:pPr>
              <w:rPr>
                <w:color w:val="000000"/>
                <w:sz w:val="22"/>
                <w:szCs w:val="22"/>
              </w:rPr>
            </w:pPr>
            <w:r>
              <w:rPr>
                <w:color w:val="000000"/>
                <w:sz w:val="22"/>
                <w:szCs w:val="22"/>
              </w:rPr>
              <w:t>Sub-National Tax Authority [IDC]</w:t>
            </w:r>
          </w:p>
        </w:tc>
      </w:tr>
      <w:tr w:rsidR="0030221B" w14:paraId="27F3F180" w14:textId="77777777">
        <w:tc>
          <w:tcPr>
            <w:tcW w:w="3116" w:type="dxa"/>
            <w:vAlign w:val="bottom"/>
          </w:tcPr>
          <w:p w14:paraId="00001928" w14:textId="77777777" w:rsidR="0030221B" w:rsidRDefault="00000000">
            <w:pPr>
              <w:rPr>
                <w:color w:val="000000"/>
                <w:sz w:val="22"/>
                <w:szCs w:val="22"/>
              </w:rPr>
            </w:pPr>
            <w:proofErr w:type="spellStart"/>
            <w:r>
              <w:rPr>
                <w:color w:val="000000"/>
                <w:sz w:val="22"/>
                <w:szCs w:val="22"/>
              </w:rPr>
              <w:t>subed_IDC</w:t>
            </w:r>
            <w:proofErr w:type="spellEnd"/>
          </w:p>
        </w:tc>
        <w:tc>
          <w:tcPr>
            <w:tcW w:w="5519" w:type="dxa"/>
            <w:vAlign w:val="center"/>
          </w:tcPr>
          <w:p w14:paraId="00001929" w14:textId="77777777" w:rsidR="0030221B" w:rsidRDefault="00000000">
            <w:pPr>
              <w:rPr>
                <w:color w:val="000000"/>
                <w:sz w:val="22"/>
                <w:szCs w:val="22"/>
              </w:rPr>
            </w:pPr>
            <w:r>
              <w:rPr>
                <w:color w:val="000000"/>
                <w:sz w:val="22"/>
                <w:szCs w:val="22"/>
              </w:rPr>
              <w:t>Subnational Education Authority [IDC]</w:t>
            </w:r>
          </w:p>
        </w:tc>
      </w:tr>
      <w:tr w:rsidR="0030221B" w14:paraId="54849317" w14:textId="77777777">
        <w:tc>
          <w:tcPr>
            <w:tcW w:w="3116" w:type="dxa"/>
            <w:vAlign w:val="bottom"/>
          </w:tcPr>
          <w:p w14:paraId="0000192A" w14:textId="77777777" w:rsidR="0030221B" w:rsidRDefault="00000000">
            <w:pPr>
              <w:rPr>
                <w:color w:val="000000"/>
                <w:sz w:val="22"/>
                <w:szCs w:val="22"/>
              </w:rPr>
            </w:pPr>
            <w:proofErr w:type="spellStart"/>
            <w:r>
              <w:rPr>
                <w:color w:val="000000"/>
                <w:sz w:val="22"/>
                <w:szCs w:val="22"/>
              </w:rPr>
              <w:t>subpolice_IDC</w:t>
            </w:r>
            <w:proofErr w:type="spellEnd"/>
          </w:p>
        </w:tc>
        <w:tc>
          <w:tcPr>
            <w:tcW w:w="5519" w:type="dxa"/>
            <w:vAlign w:val="center"/>
          </w:tcPr>
          <w:p w14:paraId="0000192B" w14:textId="77777777" w:rsidR="0030221B" w:rsidRDefault="00000000">
            <w:pPr>
              <w:rPr>
                <w:color w:val="000000"/>
                <w:sz w:val="22"/>
                <w:szCs w:val="22"/>
              </w:rPr>
            </w:pPr>
            <w:r>
              <w:rPr>
                <w:color w:val="000000"/>
                <w:sz w:val="22"/>
                <w:szCs w:val="22"/>
              </w:rPr>
              <w:t>Subnational Police Authority [IDC]</w:t>
            </w:r>
          </w:p>
        </w:tc>
      </w:tr>
      <w:tr w:rsidR="0030221B" w14:paraId="7D0BC027" w14:textId="77777777">
        <w:tc>
          <w:tcPr>
            <w:tcW w:w="3116" w:type="dxa"/>
            <w:vAlign w:val="bottom"/>
          </w:tcPr>
          <w:p w14:paraId="0000192C" w14:textId="77777777" w:rsidR="0030221B" w:rsidRDefault="00000000">
            <w:pPr>
              <w:rPr>
                <w:color w:val="000000"/>
                <w:sz w:val="22"/>
                <w:szCs w:val="22"/>
              </w:rPr>
            </w:pPr>
            <w:proofErr w:type="spellStart"/>
            <w:r>
              <w:rPr>
                <w:color w:val="000000"/>
                <w:sz w:val="22"/>
                <w:szCs w:val="22"/>
              </w:rPr>
              <w:t>auton_IDC</w:t>
            </w:r>
            <w:proofErr w:type="spellEnd"/>
          </w:p>
        </w:tc>
        <w:tc>
          <w:tcPr>
            <w:tcW w:w="5519" w:type="dxa"/>
            <w:vAlign w:val="center"/>
          </w:tcPr>
          <w:p w14:paraId="0000192D" w14:textId="77777777" w:rsidR="0030221B" w:rsidRDefault="00000000">
            <w:pPr>
              <w:rPr>
                <w:color w:val="000000"/>
                <w:sz w:val="22"/>
                <w:szCs w:val="22"/>
              </w:rPr>
            </w:pPr>
            <w:r>
              <w:rPr>
                <w:color w:val="000000"/>
                <w:sz w:val="22"/>
                <w:szCs w:val="22"/>
              </w:rPr>
              <w:t>Asymmetric Federalism [IDC]</w:t>
            </w:r>
          </w:p>
        </w:tc>
      </w:tr>
      <w:tr w:rsidR="0030221B" w14:paraId="46D7A076" w14:textId="77777777">
        <w:tc>
          <w:tcPr>
            <w:tcW w:w="3116" w:type="dxa"/>
            <w:vAlign w:val="bottom"/>
          </w:tcPr>
          <w:p w14:paraId="0000192E" w14:textId="77777777" w:rsidR="0030221B" w:rsidRDefault="00000000">
            <w:pPr>
              <w:rPr>
                <w:color w:val="000000"/>
                <w:sz w:val="22"/>
                <w:szCs w:val="22"/>
              </w:rPr>
            </w:pPr>
            <w:proofErr w:type="spellStart"/>
            <w:r>
              <w:rPr>
                <w:color w:val="000000"/>
                <w:sz w:val="22"/>
                <w:szCs w:val="22"/>
              </w:rPr>
              <w:t>milleg_IDC</w:t>
            </w:r>
            <w:proofErr w:type="spellEnd"/>
          </w:p>
        </w:tc>
        <w:tc>
          <w:tcPr>
            <w:tcW w:w="5519" w:type="dxa"/>
            <w:vAlign w:val="center"/>
          </w:tcPr>
          <w:p w14:paraId="0000192F" w14:textId="77777777" w:rsidR="0030221B" w:rsidRDefault="00000000">
            <w:pPr>
              <w:rPr>
                <w:color w:val="000000"/>
                <w:sz w:val="22"/>
                <w:szCs w:val="22"/>
              </w:rPr>
            </w:pPr>
            <w:r>
              <w:rPr>
                <w:color w:val="000000"/>
                <w:sz w:val="22"/>
                <w:szCs w:val="22"/>
              </w:rPr>
              <w:t>Military Legislator Ban [IDC]</w:t>
            </w:r>
          </w:p>
        </w:tc>
      </w:tr>
      <w:tr w:rsidR="0030221B" w14:paraId="5933B84A" w14:textId="77777777">
        <w:tc>
          <w:tcPr>
            <w:tcW w:w="3116" w:type="dxa"/>
            <w:vAlign w:val="bottom"/>
          </w:tcPr>
          <w:p w14:paraId="00001930" w14:textId="77777777" w:rsidR="0030221B" w:rsidRDefault="00000000">
            <w:pPr>
              <w:rPr>
                <w:color w:val="000000"/>
                <w:sz w:val="22"/>
                <w:szCs w:val="22"/>
              </w:rPr>
            </w:pPr>
            <w:proofErr w:type="spellStart"/>
            <w:r>
              <w:rPr>
                <w:color w:val="000000"/>
                <w:sz w:val="22"/>
                <w:szCs w:val="22"/>
              </w:rPr>
              <w:t>miman_IDC</w:t>
            </w:r>
            <w:proofErr w:type="spellEnd"/>
          </w:p>
        </w:tc>
        <w:tc>
          <w:tcPr>
            <w:tcW w:w="5519" w:type="dxa"/>
            <w:vAlign w:val="center"/>
          </w:tcPr>
          <w:p w14:paraId="00001931" w14:textId="77777777" w:rsidR="0030221B" w:rsidRDefault="00000000">
            <w:pPr>
              <w:rPr>
                <w:color w:val="000000"/>
                <w:sz w:val="22"/>
                <w:szCs w:val="22"/>
              </w:rPr>
            </w:pPr>
            <w:r>
              <w:rPr>
                <w:color w:val="000000"/>
                <w:sz w:val="22"/>
                <w:szCs w:val="22"/>
              </w:rPr>
              <w:t>Inclusive Military [IDC]</w:t>
            </w:r>
          </w:p>
        </w:tc>
      </w:tr>
      <w:tr w:rsidR="0030221B" w14:paraId="3031DE87" w14:textId="77777777">
        <w:tc>
          <w:tcPr>
            <w:tcW w:w="3116" w:type="dxa"/>
            <w:vAlign w:val="bottom"/>
          </w:tcPr>
          <w:p w14:paraId="00001932" w14:textId="77777777" w:rsidR="0030221B" w:rsidRDefault="00000000">
            <w:pPr>
              <w:rPr>
                <w:color w:val="000000"/>
                <w:sz w:val="22"/>
                <w:szCs w:val="22"/>
              </w:rPr>
            </w:pPr>
            <w:proofErr w:type="spellStart"/>
            <w:r>
              <w:rPr>
                <w:color w:val="000000"/>
                <w:sz w:val="22"/>
                <w:szCs w:val="22"/>
              </w:rPr>
              <w:t>mfound_IDC</w:t>
            </w:r>
            <w:proofErr w:type="spellEnd"/>
          </w:p>
        </w:tc>
        <w:tc>
          <w:tcPr>
            <w:tcW w:w="5519" w:type="dxa"/>
            <w:vAlign w:val="center"/>
          </w:tcPr>
          <w:p w14:paraId="00001933" w14:textId="77777777" w:rsidR="0030221B" w:rsidRDefault="00000000">
            <w:pPr>
              <w:rPr>
                <w:color w:val="000000"/>
                <w:sz w:val="22"/>
                <w:szCs w:val="22"/>
              </w:rPr>
            </w:pPr>
            <w:r>
              <w:rPr>
                <w:color w:val="000000"/>
                <w:sz w:val="22"/>
                <w:szCs w:val="22"/>
              </w:rPr>
              <w:t>Foundational Military [IDC]</w:t>
            </w:r>
          </w:p>
        </w:tc>
      </w:tr>
      <w:tr w:rsidR="0030221B" w14:paraId="0432AD40" w14:textId="77777777">
        <w:tc>
          <w:tcPr>
            <w:tcW w:w="3116" w:type="dxa"/>
            <w:vAlign w:val="bottom"/>
          </w:tcPr>
          <w:p w14:paraId="00001934" w14:textId="77777777" w:rsidR="0030221B" w:rsidRDefault="00000000">
            <w:pPr>
              <w:rPr>
                <w:color w:val="000000"/>
                <w:sz w:val="22"/>
                <w:szCs w:val="22"/>
              </w:rPr>
            </w:pPr>
            <w:proofErr w:type="spellStart"/>
            <w:r>
              <w:rPr>
                <w:color w:val="000000"/>
                <w:sz w:val="22"/>
                <w:szCs w:val="22"/>
              </w:rPr>
              <w:t>milparty_IDC</w:t>
            </w:r>
            <w:proofErr w:type="spellEnd"/>
          </w:p>
        </w:tc>
        <w:tc>
          <w:tcPr>
            <w:tcW w:w="5519" w:type="dxa"/>
            <w:vAlign w:val="center"/>
          </w:tcPr>
          <w:p w14:paraId="00001935" w14:textId="77777777" w:rsidR="0030221B" w:rsidRDefault="00000000">
            <w:pPr>
              <w:rPr>
                <w:color w:val="000000"/>
                <w:sz w:val="22"/>
                <w:szCs w:val="22"/>
              </w:rPr>
            </w:pPr>
            <w:r>
              <w:rPr>
                <w:color w:val="000000"/>
                <w:sz w:val="22"/>
                <w:szCs w:val="22"/>
              </w:rPr>
              <w:t>Constitutional Provision Against Military Party Membership [IDC]</w:t>
            </w:r>
          </w:p>
        </w:tc>
      </w:tr>
      <w:tr w:rsidR="0030221B" w14:paraId="272D1950" w14:textId="77777777">
        <w:tc>
          <w:tcPr>
            <w:tcW w:w="3116" w:type="dxa"/>
            <w:vAlign w:val="bottom"/>
          </w:tcPr>
          <w:p w14:paraId="00001936" w14:textId="77777777" w:rsidR="0030221B" w:rsidRDefault="00000000">
            <w:pPr>
              <w:rPr>
                <w:color w:val="000000"/>
                <w:sz w:val="22"/>
                <w:szCs w:val="22"/>
              </w:rPr>
            </w:pPr>
            <w:r>
              <w:rPr>
                <w:color w:val="000000"/>
                <w:sz w:val="22"/>
                <w:szCs w:val="22"/>
              </w:rPr>
              <w:t xml:space="preserve">milparty2_IDC </w:t>
            </w:r>
          </w:p>
        </w:tc>
        <w:tc>
          <w:tcPr>
            <w:tcW w:w="5519" w:type="dxa"/>
            <w:vAlign w:val="center"/>
          </w:tcPr>
          <w:p w14:paraId="00001937" w14:textId="77777777" w:rsidR="0030221B" w:rsidRDefault="00000000">
            <w:pPr>
              <w:rPr>
                <w:color w:val="000000"/>
                <w:sz w:val="22"/>
                <w:szCs w:val="22"/>
              </w:rPr>
            </w:pPr>
            <w:r>
              <w:rPr>
                <w:color w:val="000000"/>
                <w:sz w:val="22"/>
                <w:szCs w:val="22"/>
              </w:rPr>
              <w:t>Mandatory Party Membership for Military [IDC]</w:t>
            </w:r>
          </w:p>
        </w:tc>
      </w:tr>
      <w:tr w:rsidR="0030221B" w14:paraId="0830DA39" w14:textId="77777777">
        <w:tc>
          <w:tcPr>
            <w:tcW w:w="3116" w:type="dxa"/>
            <w:vAlign w:val="bottom"/>
          </w:tcPr>
          <w:p w14:paraId="00001938" w14:textId="77777777" w:rsidR="0030221B" w:rsidRDefault="00000000">
            <w:pPr>
              <w:rPr>
                <w:color w:val="000000"/>
                <w:sz w:val="22"/>
                <w:szCs w:val="22"/>
              </w:rPr>
            </w:pPr>
            <w:proofErr w:type="spellStart"/>
            <w:r>
              <w:rPr>
                <w:color w:val="000000"/>
                <w:sz w:val="22"/>
                <w:szCs w:val="22"/>
              </w:rPr>
              <w:t>jtenure_IDC</w:t>
            </w:r>
            <w:proofErr w:type="spellEnd"/>
          </w:p>
        </w:tc>
        <w:tc>
          <w:tcPr>
            <w:tcW w:w="5519" w:type="dxa"/>
            <w:vAlign w:val="center"/>
          </w:tcPr>
          <w:p w14:paraId="00001939" w14:textId="77777777" w:rsidR="0030221B" w:rsidRDefault="00000000">
            <w:pPr>
              <w:rPr>
                <w:color w:val="000000"/>
                <w:sz w:val="22"/>
                <w:szCs w:val="22"/>
              </w:rPr>
            </w:pPr>
            <w:r>
              <w:rPr>
                <w:color w:val="000000"/>
                <w:sz w:val="22"/>
                <w:szCs w:val="22"/>
              </w:rPr>
              <w:t>Judicial Tenure [IDC]</w:t>
            </w:r>
          </w:p>
        </w:tc>
      </w:tr>
      <w:tr w:rsidR="0030221B" w14:paraId="55306D1C" w14:textId="77777777">
        <w:tc>
          <w:tcPr>
            <w:tcW w:w="3116" w:type="dxa"/>
            <w:vAlign w:val="bottom"/>
          </w:tcPr>
          <w:p w14:paraId="0000193A" w14:textId="77777777" w:rsidR="0030221B" w:rsidRDefault="00000000">
            <w:pPr>
              <w:rPr>
                <w:color w:val="000000"/>
                <w:sz w:val="22"/>
                <w:szCs w:val="22"/>
              </w:rPr>
            </w:pPr>
            <w:r>
              <w:rPr>
                <w:color w:val="000000"/>
                <w:sz w:val="22"/>
                <w:szCs w:val="22"/>
              </w:rPr>
              <w:t xml:space="preserve">jtenure_dummy1_IDC </w:t>
            </w:r>
          </w:p>
        </w:tc>
        <w:tc>
          <w:tcPr>
            <w:tcW w:w="5519" w:type="dxa"/>
            <w:vAlign w:val="center"/>
          </w:tcPr>
          <w:p w14:paraId="0000193B" w14:textId="77777777" w:rsidR="0030221B" w:rsidRDefault="00000000">
            <w:pPr>
              <w:rPr>
                <w:color w:val="000000"/>
                <w:sz w:val="22"/>
                <w:szCs w:val="22"/>
              </w:rPr>
            </w:pPr>
            <w:r>
              <w:rPr>
                <w:color w:val="000000"/>
                <w:sz w:val="22"/>
                <w:szCs w:val="22"/>
              </w:rPr>
              <w:t>jtenure_dummy1_IDC [IDC]</w:t>
            </w:r>
          </w:p>
        </w:tc>
      </w:tr>
      <w:tr w:rsidR="0030221B" w14:paraId="3DD6B20D" w14:textId="77777777">
        <w:tc>
          <w:tcPr>
            <w:tcW w:w="3116" w:type="dxa"/>
            <w:vAlign w:val="bottom"/>
          </w:tcPr>
          <w:p w14:paraId="0000193C" w14:textId="77777777" w:rsidR="0030221B" w:rsidRDefault="00000000">
            <w:pPr>
              <w:rPr>
                <w:color w:val="000000"/>
                <w:sz w:val="22"/>
                <w:szCs w:val="22"/>
              </w:rPr>
            </w:pPr>
            <w:r>
              <w:rPr>
                <w:color w:val="000000"/>
                <w:sz w:val="22"/>
                <w:szCs w:val="22"/>
              </w:rPr>
              <w:t xml:space="preserve">jtenure_dummy2_IDC </w:t>
            </w:r>
          </w:p>
        </w:tc>
        <w:tc>
          <w:tcPr>
            <w:tcW w:w="5519" w:type="dxa"/>
            <w:vAlign w:val="center"/>
          </w:tcPr>
          <w:p w14:paraId="0000193D" w14:textId="77777777" w:rsidR="0030221B" w:rsidRDefault="00000000">
            <w:pPr>
              <w:rPr>
                <w:color w:val="000000"/>
                <w:sz w:val="22"/>
                <w:szCs w:val="22"/>
              </w:rPr>
            </w:pPr>
            <w:r>
              <w:rPr>
                <w:color w:val="000000"/>
                <w:sz w:val="22"/>
                <w:szCs w:val="22"/>
              </w:rPr>
              <w:t>jtenure_dummy2_IDC [IDC]</w:t>
            </w:r>
          </w:p>
        </w:tc>
      </w:tr>
      <w:tr w:rsidR="0030221B" w14:paraId="70795F42" w14:textId="77777777">
        <w:tc>
          <w:tcPr>
            <w:tcW w:w="3116" w:type="dxa"/>
            <w:vAlign w:val="bottom"/>
          </w:tcPr>
          <w:p w14:paraId="0000193E" w14:textId="77777777" w:rsidR="0030221B" w:rsidRDefault="00000000">
            <w:pPr>
              <w:rPr>
                <w:color w:val="000000"/>
                <w:sz w:val="22"/>
                <w:szCs w:val="22"/>
              </w:rPr>
            </w:pPr>
            <w:proofErr w:type="spellStart"/>
            <w:r>
              <w:rPr>
                <w:color w:val="000000"/>
                <w:sz w:val="22"/>
                <w:szCs w:val="22"/>
              </w:rPr>
              <w:t>jcause_IDC</w:t>
            </w:r>
            <w:proofErr w:type="spellEnd"/>
          </w:p>
        </w:tc>
        <w:tc>
          <w:tcPr>
            <w:tcW w:w="5519" w:type="dxa"/>
            <w:vAlign w:val="center"/>
          </w:tcPr>
          <w:p w14:paraId="0000193F" w14:textId="77777777" w:rsidR="0030221B" w:rsidRDefault="00000000">
            <w:pPr>
              <w:rPr>
                <w:color w:val="000000"/>
                <w:sz w:val="22"/>
                <w:szCs w:val="22"/>
              </w:rPr>
            </w:pPr>
            <w:r>
              <w:rPr>
                <w:color w:val="000000"/>
                <w:sz w:val="22"/>
                <w:szCs w:val="22"/>
              </w:rPr>
              <w:t>Judges can be removed without cause [IDC]</w:t>
            </w:r>
          </w:p>
        </w:tc>
      </w:tr>
      <w:tr w:rsidR="0030221B" w14:paraId="7B484C34" w14:textId="77777777">
        <w:tc>
          <w:tcPr>
            <w:tcW w:w="3116" w:type="dxa"/>
            <w:vAlign w:val="bottom"/>
          </w:tcPr>
          <w:p w14:paraId="00001940" w14:textId="77777777" w:rsidR="0030221B" w:rsidRDefault="00000000">
            <w:pPr>
              <w:rPr>
                <w:color w:val="000000"/>
                <w:sz w:val="22"/>
                <w:szCs w:val="22"/>
              </w:rPr>
            </w:pPr>
            <w:proofErr w:type="spellStart"/>
            <w:r>
              <w:rPr>
                <w:color w:val="000000"/>
                <w:sz w:val="22"/>
                <w:szCs w:val="22"/>
              </w:rPr>
              <w:t>japptbr_IDC</w:t>
            </w:r>
            <w:proofErr w:type="spellEnd"/>
          </w:p>
        </w:tc>
        <w:tc>
          <w:tcPr>
            <w:tcW w:w="5519" w:type="dxa"/>
            <w:vAlign w:val="center"/>
          </w:tcPr>
          <w:p w14:paraId="00001941" w14:textId="77777777" w:rsidR="0030221B" w:rsidRDefault="00000000">
            <w:pPr>
              <w:rPr>
                <w:color w:val="000000"/>
                <w:sz w:val="22"/>
                <w:szCs w:val="22"/>
              </w:rPr>
            </w:pPr>
            <w:r>
              <w:rPr>
                <w:color w:val="000000"/>
                <w:sz w:val="22"/>
                <w:szCs w:val="22"/>
              </w:rPr>
              <w:t>Judicial Appointment Authority Divided [IDC]</w:t>
            </w:r>
          </w:p>
        </w:tc>
      </w:tr>
      <w:tr w:rsidR="0030221B" w14:paraId="1FA05004" w14:textId="77777777">
        <w:tc>
          <w:tcPr>
            <w:tcW w:w="3116" w:type="dxa"/>
            <w:vAlign w:val="bottom"/>
          </w:tcPr>
          <w:p w14:paraId="00001942" w14:textId="77777777" w:rsidR="0030221B" w:rsidRDefault="00000000">
            <w:pPr>
              <w:rPr>
                <w:color w:val="000000"/>
                <w:sz w:val="22"/>
                <w:szCs w:val="22"/>
              </w:rPr>
            </w:pPr>
            <w:proofErr w:type="spellStart"/>
            <w:r>
              <w:rPr>
                <w:color w:val="000000"/>
                <w:sz w:val="22"/>
                <w:szCs w:val="22"/>
              </w:rPr>
              <w:lastRenderedPageBreak/>
              <w:t>jconst_IDC</w:t>
            </w:r>
            <w:proofErr w:type="spellEnd"/>
          </w:p>
        </w:tc>
        <w:tc>
          <w:tcPr>
            <w:tcW w:w="5519" w:type="dxa"/>
            <w:vAlign w:val="center"/>
          </w:tcPr>
          <w:p w14:paraId="00001943" w14:textId="77777777" w:rsidR="0030221B" w:rsidRDefault="00000000">
            <w:pPr>
              <w:rPr>
                <w:color w:val="000000"/>
                <w:sz w:val="22"/>
                <w:szCs w:val="22"/>
              </w:rPr>
            </w:pPr>
            <w:r>
              <w:rPr>
                <w:color w:val="000000"/>
                <w:sz w:val="22"/>
                <w:szCs w:val="22"/>
              </w:rPr>
              <w:t>Judicial Constitution [IDC]</w:t>
            </w:r>
          </w:p>
        </w:tc>
      </w:tr>
      <w:tr w:rsidR="0030221B" w14:paraId="642A7D4C" w14:textId="77777777">
        <w:tc>
          <w:tcPr>
            <w:tcW w:w="3116" w:type="dxa"/>
            <w:vAlign w:val="bottom"/>
          </w:tcPr>
          <w:p w14:paraId="00001944" w14:textId="77777777" w:rsidR="0030221B" w:rsidRDefault="00000000">
            <w:pPr>
              <w:rPr>
                <w:color w:val="000000"/>
                <w:sz w:val="22"/>
                <w:szCs w:val="22"/>
              </w:rPr>
            </w:pPr>
            <w:proofErr w:type="spellStart"/>
            <w:r>
              <w:rPr>
                <w:color w:val="000000"/>
                <w:sz w:val="22"/>
                <w:szCs w:val="22"/>
              </w:rPr>
              <w:t>jrevman_IDC</w:t>
            </w:r>
            <w:proofErr w:type="spellEnd"/>
          </w:p>
        </w:tc>
        <w:tc>
          <w:tcPr>
            <w:tcW w:w="5519" w:type="dxa"/>
            <w:vAlign w:val="center"/>
          </w:tcPr>
          <w:p w14:paraId="00001945" w14:textId="77777777" w:rsidR="0030221B" w:rsidRDefault="00000000">
            <w:pPr>
              <w:rPr>
                <w:color w:val="000000"/>
                <w:sz w:val="22"/>
                <w:szCs w:val="22"/>
              </w:rPr>
            </w:pPr>
            <w:r>
              <w:rPr>
                <w:color w:val="000000"/>
                <w:sz w:val="22"/>
                <w:szCs w:val="22"/>
              </w:rPr>
              <w:t>Judicial Review [IDC]</w:t>
            </w:r>
          </w:p>
        </w:tc>
      </w:tr>
      <w:tr w:rsidR="0030221B" w14:paraId="4D15B043" w14:textId="77777777">
        <w:tc>
          <w:tcPr>
            <w:tcW w:w="3116" w:type="dxa"/>
            <w:vAlign w:val="bottom"/>
          </w:tcPr>
          <w:p w14:paraId="00001946" w14:textId="77777777" w:rsidR="0030221B" w:rsidRDefault="00000000">
            <w:pPr>
              <w:rPr>
                <w:color w:val="000000"/>
                <w:sz w:val="22"/>
                <w:szCs w:val="22"/>
              </w:rPr>
            </w:pPr>
            <w:proofErr w:type="spellStart"/>
            <w:r>
              <w:rPr>
                <w:color w:val="000000"/>
                <w:sz w:val="22"/>
                <w:szCs w:val="22"/>
              </w:rPr>
              <w:t>violation_IDC</w:t>
            </w:r>
            <w:proofErr w:type="spellEnd"/>
          </w:p>
        </w:tc>
        <w:tc>
          <w:tcPr>
            <w:tcW w:w="5519" w:type="dxa"/>
            <w:vAlign w:val="center"/>
          </w:tcPr>
          <w:p w14:paraId="00001947" w14:textId="77777777" w:rsidR="0030221B" w:rsidRDefault="00000000">
            <w:pPr>
              <w:rPr>
                <w:color w:val="000000"/>
                <w:sz w:val="22"/>
                <w:szCs w:val="22"/>
              </w:rPr>
            </w:pPr>
            <w:r>
              <w:rPr>
                <w:color w:val="000000"/>
                <w:sz w:val="22"/>
                <w:szCs w:val="22"/>
              </w:rPr>
              <w:t xml:space="preserve">Violation of Mandated </w:t>
            </w:r>
            <w:proofErr w:type="spellStart"/>
            <w:r>
              <w:rPr>
                <w:color w:val="000000"/>
                <w:sz w:val="22"/>
                <w:szCs w:val="22"/>
              </w:rPr>
              <w:t>Powersharing</w:t>
            </w:r>
            <w:proofErr w:type="spellEnd"/>
            <w:r>
              <w:rPr>
                <w:color w:val="000000"/>
                <w:sz w:val="22"/>
                <w:szCs w:val="22"/>
              </w:rPr>
              <w:t xml:space="preserve"> [IDC]</w:t>
            </w:r>
          </w:p>
        </w:tc>
      </w:tr>
      <w:tr w:rsidR="0030221B" w14:paraId="5417EA82" w14:textId="77777777">
        <w:trPr>
          <w:trHeight w:val="332"/>
        </w:trPr>
        <w:tc>
          <w:tcPr>
            <w:tcW w:w="3116" w:type="dxa"/>
            <w:vAlign w:val="bottom"/>
          </w:tcPr>
          <w:p w14:paraId="00001948" w14:textId="77777777" w:rsidR="0030221B" w:rsidRDefault="00000000">
            <w:pPr>
              <w:rPr>
                <w:color w:val="000000"/>
                <w:sz w:val="22"/>
                <w:szCs w:val="22"/>
              </w:rPr>
            </w:pPr>
            <w:proofErr w:type="spellStart"/>
            <w:r>
              <w:rPr>
                <w:color w:val="000000"/>
                <w:sz w:val="22"/>
                <w:szCs w:val="22"/>
              </w:rPr>
              <w:t>pr_IDC</w:t>
            </w:r>
            <w:proofErr w:type="spellEnd"/>
          </w:p>
        </w:tc>
        <w:tc>
          <w:tcPr>
            <w:tcW w:w="5519" w:type="dxa"/>
            <w:vAlign w:val="center"/>
          </w:tcPr>
          <w:p w14:paraId="00001949" w14:textId="77777777" w:rsidR="0030221B" w:rsidRDefault="00000000">
            <w:pPr>
              <w:rPr>
                <w:color w:val="000000"/>
                <w:sz w:val="22"/>
                <w:szCs w:val="22"/>
              </w:rPr>
            </w:pPr>
            <w:r>
              <w:rPr>
                <w:color w:val="000000"/>
                <w:sz w:val="22"/>
                <w:szCs w:val="22"/>
              </w:rPr>
              <w:t>Proportional Representation [IDC]</w:t>
            </w:r>
          </w:p>
        </w:tc>
      </w:tr>
      <w:tr w:rsidR="0030221B" w14:paraId="348C53D8" w14:textId="77777777">
        <w:tc>
          <w:tcPr>
            <w:tcW w:w="3116" w:type="dxa"/>
            <w:vAlign w:val="bottom"/>
          </w:tcPr>
          <w:p w14:paraId="0000194A" w14:textId="77777777" w:rsidR="0030221B" w:rsidRDefault="00000000">
            <w:pPr>
              <w:rPr>
                <w:color w:val="000000"/>
                <w:sz w:val="22"/>
                <w:szCs w:val="22"/>
              </w:rPr>
            </w:pPr>
            <w:proofErr w:type="spellStart"/>
            <w:r>
              <w:rPr>
                <w:color w:val="000000"/>
                <w:sz w:val="22"/>
                <w:szCs w:val="22"/>
              </w:rPr>
              <w:t>lji_LS</w:t>
            </w:r>
            <w:proofErr w:type="spellEnd"/>
          </w:p>
        </w:tc>
        <w:tc>
          <w:tcPr>
            <w:tcW w:w="5519" w:type="dxa"/>
            <w:vAlign w:val="center"/>
          </w:tcPr>
          <w:p w14:paraId="0000194B" w14:textId="77777777" w:rsidR="0030221B" w:rsidRDefault="00000000">
            <w:pPr>
              <w:rPr>
                <w:color w:val="000000"/>
                <w:sz w:val="22"/>
                <w:szCs w:val="22"/>
              </w:rPr>
            </w:pPr>
            <w:r>
              <w:rPr>
                <w:color w:val="000000"/>
                <w:sz w:val="22"/>
                <w:szCs w:val="22"/>
              </w:rPr>
              <w:t>Latent Judicial Independence Measure [LS]</w:t>
            </w:r>
          </w:p>
        </w:tc>
      </w:tr>
      <w:tr w:rsidR="0030221B" w14:paraId="06795E6A" w14:textId="77777777">
        <w:trPr>
          <w:trHeight w:val="539"/>
        </w:trPr>
        <w:tc>
          <w:tcPr>
            <w:tcW w:w="3116" w:type="dxa"/>
          </w:tcPr>
          <w:p w14:paraId="0000194C" w14:textId="77777777" w:rsidR="0030221B" w:rsidRDefault="00000000">
            <w:pPr>
              <w:rPr>
                <w:sz w:val="22"/>
                <w:szCs w:val="22"/>
              </w:rPr>
            </w:pPr>
            <w:proofErr w:type="spellStart"/>
            <w:r>
              <w:rPr>
                <w:color w:val="000000"/>
                <w:sz w:val="22"/>
                <w:szCs w:val="22"/>
              </w:rPr>
              <w:t>leader_CHI</w:t>
            </w:r>
            <w:proofErr w:type="spellEnd"/>
          </w:p>
        </w:tc>
        <w:tc>
          <w:tcPr>
            <w:tcW w:w="5519" w:type="dxa"/>
          </w:tcPr>
          <w:p w14:paraId="0000194D" w14:textId="77777777" w:rsidR="0030221B" w:rsidRDefault="00000000">
            <w:pPr>
              <w:rPr>
                <w:sz w:val="22"/>
                <w:szCs w:val="22"/>
              </w:rPr>
            </w:pPr>
            <w:r>
              <w:rPr>
                <w:sz w:val="22"/>
                <w:szCs w:val="22"/>
              </w:rPr>
              <w:t xml:space="preserve">The name of the country’s leader </w:t>
            </w:r>
            <w:proofErr w:type="gramStart"/>
            <w:r>
              <w:rPr>
                <w:sz w:val="22"/>
                <w:szCs w:val="22"/>
              </w:rPr>
              <w:t>in a given year</w:t>
            </w:r>
            <w:proofErr w:type="gramEnd"/>
            <w:r>
              <w:rPr>
                <w:sz w:val="22"/>
                <w:szCs w:val="22"/>
              </w:rPr>
              <w:t>. If there were multiple leaders, their names are separated by commas [CHI]</w:t>
            </w:r>
          </w:p>
        </w:tc>
      </w:tr>
      <w:tr w:rsidR="0030221B" w14:paraId="7927ACEB" w14:textId="77777777">
        <w:tc>
          <w:tcPr>
            <w:tcW w:w="3116" w:type="dxa"/>
          </w:tcPr>
          <w:p w14:paraId="0000194E" w14:textId="77777777" w:rsidR="0030221B" w:rsidRDefault="00000000">
            <w:pPr>
              <w:rPr>
                <w:color w:val="000000"/>
                <w:sz w:val="22"/>
                <w:szCs w:val="22"/>
              </w:rPr>
            </w:pPr>
            <w:proofErr w:type="spellStart"/>
            <w:r>
              <w:rPr>
                <w:color w:val="000000"/>
                <w:sz w:val="22"/>
                <w:szCs w:val="22"/>
              </w:rPr>
              <w:t>leaderpos_CHI</w:t>
            </w:r>
            <w:proofErr w:type="spellEnd"/>
          </w:p>
        </w:tc>
        <w:tc>
          <w:tcPr>
            <w:tcW w:w="5519" w:type="dxa"/>
          </w:tcPr>
          <w:p w14:paraId="0000194F" w14:textId="77777777" w:rsidR="0030221B" w:rsidRDefault="00000000">
            <w:pPr>
              <w:rPr>
                <w:sz w:val="22"/>
                <w:szCs w:val="22"/>
              </w:rPr>
            </w:pPr>
            <w:r>
              <w:rPr>
                <w:sz w:val="22"/>
                <w:szCs w:val="22"/>
              </w:rPr>
              <w:t>The official title of the leader in the given year [CHI]</w:t>
            </w:r>
          </w:p>
        </w:tc>
      </w:tr>
      <w:tr w:rsidR="0030221B" w14:paraId="0221BE38" w14:textId="77777777">
        <w:tc>
          <w:tcPr>
            <w:tcW w:w="3116" w:type="dxa"/>
          </w:tcPr>
          <w:p w14:paraId="00001950" w14:textId="77777777" w:rsidR="0030221B" w:rsidRDefault="00000000">
            <w:pPr>
              <w:rPr>
                <w:color w:val="000000"/>
                <w:sz w:val="22"/>
                <w:szCs w:val="22"/>
              </w:rPr>
            </w:pPr>
            <w:proofErr w:type="spellStart"/>
            <w:r>
              <w:rPr>
                <w:color w:val="000000"/>
                <w:sz w:val="22"/>
                <w:szCs w:val="22"/>
              </w:rPr>
              <w:t>totalldrtrans_CHI</w:t>
            </w:r>
            <w:proofErr w:type="spellEnd"/>
          </w:p>
        </w:tc>
        <w:tc>
          <w:tcPr>
            <w:tcW w:w="5519" w:type="dxa"/>
          </w:tcPr>
          <w:p w14:paraId="00001951" w14:textId="77777777" w:rsidR="0030221B" w:rsidRDefault="00000000">
            <w:pPr>
              <w:rPr>
                <w:sz w:val="22"/>
                <w:szCs w:val="22"/>
              </w:rPr>
            </w:pPr>
            <w:r>
              <w:rPr>
                <w:sz w:val="22"/>
                <w:szCs w:val="22"/>
              </w:rPr>
              <w:t>A count of the leader transitions in the given year [CHI]</w:t>
            </w:r>
          </w:p>
        </w:tc>
      </w:tr>
      <w:tr w:rsidR="0030221B" w14:paraId="638B0DC8" w14:textId="77777777">
        <w:trPr>
          <w:trHeight w:val="539"/>
        </w:trPr>
        <w:tc>
          <w:tcPr>
            <w:tcW w:w="3116" w:type="dxa"/>
          </w:tcPr>
          <w:p w14:paraId="00001952" w14:textId="77777777" w:rsidR="0030221B" w:rsidRDefault="00000000">
            <w:pPr>
              <w:rPr>
                <w:color w:val="000000"/>
                <w:sz w:val="22"/>
                <w:szCs w:val="22"/>
              </w:rPr>
            </w:pPr>
            <w:proofErr w:type="spellStart"/>
            <w:r>
              <w:rPr>
                <w:color w:val="000000"/>
                <w:sz w:val="22"/>
                <w:szCs w:val="22"/>
              </w:rPr>
              <w:t>leadertrans_CHI</w:t>
            </w:r>
            <w:proofErr w:type="spellEnd"/>
          </w:p>
        </w:tc>
        <w:tc>
          <w:tcPr>
            <w:tcW w:w="5519" w:type="dxa"/>
          </w:tcPr>
          <w:p w14:paraId="00001953" w14:textId="77777777" w:rsidR="0030221B" w:rsidRDefault="00000000">
            <w:pPr>
              <w:rPr>
                <w:sz w:val="22"/>
                <w:szCs w:val="22"/>
              </w:rPr>
            </w:pPr>
            <w:r>
              <w:rPr>
                <w:sz w:val="22"/>
                <w:szCs w:val="22"/>
              </w:rPr>
              <w:t xml:space="preserve">Coded 1 if there is at least one leadership transition </w:t>
            </w:r>
            <w:proofErr w:type="gramStart"/>
            <w:r>
              <w:rPr>
                <w:sz w:val="22"/>
                <w:szCs w:val="22"/>
              </w:rPr>
              <w:t>in a given year</w:t>
            </w:r>
            <w:proofErr w:type="gramEnd"/>
            <w:r>
              <w:rPr>
                <w:sz w:val="22"/>
                <w:szCs w:val="22"/>
              </w:rPr>
              <w:t xml:space="preserve"> and 0 otherwise [CHI]</w:t>
            </w:r>
          </w:p>
        </w:tc>
      </w:tr>
      <w:tr w:rsidR="0030221B" w14:paraId="689CAEA3" w14:textId="77777777">
        <w:trPr>
          <w:trHeight w:val="539"/>
        </w:trPr>
        <w:tc>
          <w:tcPr>
            <w:tcW w:w="3116" w:type="dxa"/>
          </w:tcPr>
          <w:p w14:paraId="00001954" w14:textId="77777777" w:rsidR="0030221B" w:rsidRDefault="00000000">
            <w:pPr>
              <w:rPr>
                <w:color w:val="000000"/>
                <w:sz w:val="22"/>
                <w:szCs w:val="22"/>
              </w:rPr>
            </w:pPr>
            <w:proofErr w:type="spellStart"/>
            <w:r>
              <w:rPr>
                <w:color w:val="000000"/>
                <w:sz w:val="22"/>
                <w:szCs w:val="22"/>
              </w:rPr>
              <w:t>solschange_CHI</w:t>
            </w:r>
            <w:proofErr w:type="spellEnd"/>
          </w:p>
        </w:tc>
        <w:tc>
          <w:tcPr>
            <w:tcW w:w="5519" w:type="dxa"/>
          </w:tcPr>
          <w:p w14:paraId="00001955" w14:textId="77777777" w:rsidR="0030221B" w:rsidRDefault="00000000">
            <w:pPr>
              <w:rPr>
                <w:sz w:val="22"/>
                <w:szCs w:val="22"/>
              </w:rPr>
            </w:pPr>
            <w:r>
              <w:rPr>
                <w:sz w:val="22"/>
                <w:szCs w:val="22"/>
              </w:rPr>
              <w:t xml:space="preserve">This variable is equal to the count of SOLS changes during the country-year in which the new SOLS was in power for more than 30 days in a row. Coded 0 if there are no </w:t>
            </w:r>
            <w:proofErr w:type="gramStart"/>
            <w:r>
              <w:rPr>
                <w:sz w:val="22"/>
                <w:szCs w:val="22"/>
              </w:rPr>
              <w:t>SOLS</w:t>
            </w:r>
            <w:proofErr w:type="gramEnd"/>
            <w:r>
              <w:rPr>
                <w:sz w:val="22"/>
                <w:szCs w:val="22"/>
              </w:rPr>
              <w:t xml:space="preserve"> changes in the year that last more than 30 days total. This count variable does not include minor SOLS changes nor SOLS changes that last less than 30 days [CHI]</w:t>
            </w:r>
          </w:p>
        </w:tc>
      </w:tr>
      <w:tr w:rsidR="0030221B" w14:paraId="5DE49328" w14:textId="77777777">
        <w:trPr>
          <w:trHeight w:val="539"/>
        </w:trPr>
        <w:tc>
          <w:tcPr>
            <w:tcW w:w="3116" w:type="dxa"/>
          </w:tcPr>
          <w:p w14:paraId="00001956" w14:textId="77777777" w:rsidR="0030221B" w:rsidRDefault="00000000">
            <w:pPr>
              <w:rPr>
                <w:color w:val="000000"/>
                <w:sz w:val="22"/>
                <w:szCs w:val="22"/>
              </w:rPr>
            </w:pPr>
            <w:proofErr w:type="spellStart"/>
            <w:r>
              <w:rPr>
                <w:color w:val="000000"/>
                <w:sz w:val="22"/>
                <w:szCs w:val="22"/>
              </w:rPr>
              <w:t>solschdum_CHI</w:t>
            </w:r>
            <w:proofErr w:type="spellEnd"/>
          </w:p>
        </w:tc>
        <w:tc>
          <w:tcPr>
            <w:tcW w:w="5519" w:type="dxa"/>
          </w:tcPr>
          <w:p w14:paraId="00001957" w14:textId="77777777" w:rsidR="0030221B" w:rsidRDefault="00000000">
            <w:pPr>
              <w:rPr>
                <w:sz w:val="22"/>
                <w:szCs w:val="22"/>
              </w:rPr>
            </w:pPr>
            <w:r>
              <w:rPr>
                <w:sz w:val="22"/>
                <w:szCs w:val="22"/>
              </w:rPr>
              <w:t xml:space="preserve">Coded 1 if there is at least one SOLS change that lasts longer than 30 days in the year, and 0 otherwise. This variable does not </w:t>
            </w:r>
            <w:proofErr w:type="gramStart"/>
            <w:r>
              <w:rPr>
                <w:sz w:val="22"/>
                <w:szCs w:val="22"/>
              </w:rPr>
              <w:t>take into account</w:t>
            </w:r>
            <w:proofErr w:type="gramEnd"/>
            <w:r>
              <w:rPr>
                <w:sz w:val="22"/>
                <w:szCs w:val="22"/>
              </w:rPr>
              <w:t xml:space="preserve"> minor SOLS changes, nor SOLS changes that last less than 30 days [CHI]</w:t>
            </w:r>
          </w:p>
        </w:tc>
      </w:tr>
      <w:tr w:rsidR="0030221B" w14:paraId="24EE4D9C" w14:textId="77777777">
        <w:trPr>
          <w:trHeight w:val="539"/>
        </w:trPr>
        <w:tc>
          <w:tcPr>
            <w:tcW w:w="3116" w:type="dxa"/>
          </w:tcPr>
          <w:p w14:paraId="00001958" w14:textId="77777777" w:rsidR="0030221B" w:rsidRDefault="00000000">
            <w:pPr>
              <w:rPr>
                <w:color w:val="000000"/>
                <w:sz w:val="22"/>
                <w:szCs w:val="22"/>
              </w:rPr>
            </w:pPr>
            <w:r>
              <w:rPr>
                <w:color w:val="000000"/>
                <w:sz w:val="22"/>
                <w:szCs w:val="22"/>
              </w:rPr>
              <w:t>solschange30_CHI</w:t>
            </w:r>
          </w:p>
        </w:tc>
        <w:tc>
          <w:tcPr>
            <w:tcW w:w="5519" w:type="dxa"/>
          </w:tcPr>
          <w:p w14:paraId="00001959" w14:textId="77777777" w:rsidR="0030221B" w:rsidRDefault="00000000">
            <w:pPr>
              <w:rPr>
                <w:sz w:val="22"/>
                <w:szCs w:val="22"/>
              </w:rPr>
            </w:pPr>
            <w:r>
              <w:rPr>
                <w:sz w:val="22"/>
                <w:szCs w:val="22"/>
              </w:rPr>
              <w:t xml:space="preserve">This variable is equal to the count of SOLS changes during the country-year in which the new SOLS was in power for less than 30 days total. Coded 0 if there are no </w:t>
            </w:r>
            <w:proofErr w:type="gramStart"/>
            <w:r>
              <w:rPr>
                <w:sz w:val="22"/>
                <w:szCs w:val="22"/>
              </w:rPr>
              <w:t>SOLS</w:t>
            </w:r>
            <w:proofErr w:type="gramEnd"/>
            <w:r>
              <w:rPr>
                <w:sz w:val="22"/>
                <w:szCs w:val="22"/>
              </w:rPr>
              <w:t xml:space="preserve"> changes in the year that lasted less than 30 days [CHI]</w:t>
            </w:r>
          </w:p>
        </w:tc>
      </w:tr>
      <w:tr w:rsidR="0030221B" w14:paraId="6524189C" w14:textId="77777777">
        <w:trPr>
          <w:trHeight w:val="539"/>
        </w:trPr>
        <w:tc>
          <w:tcPr>
            <w:tcW w:w="3116" w:type="dxa"/>
          </w:tcPr>
          <w:p w14:paraId="0000195A" w14:textId="77777777" w:rsidR="0030221B" w:rsidRDefault="00000000">
            <w:pPr>
              <w:rPr>
                <w:color w:val="000000"/>
                <w:sz w:val="22"/>
                <w:szCs w:val="22"/>
              </w:rPr>
            </w:pPr>
            <w:r>
              <w:rPr>
                <w:color w:val="000000"/>
                <w:sz w:val="22"/>
                <w:szCs w:val="22"/>
              </w:rPr>
              <w:t>solsch30dum_CHI</w:t>
            </w:r>
          </w:p>
        </w:tc>
        <w:tc>
          <w:tcPr>
            <w:tcW w:w="5519" w:type="dxa"/>
          </w:tcPr>
          <w:p w14:paraId="0000195B" w14:textId="77777777" w:rsidR="0030221B" w:rsidRDefault="00000000">
            <w:pPr>
              <w:rPr>
                <w:sz w:val="22"/>
                <w:szCs w:val="22"/>
              </w:rPr>
            </w:pPr>
            <w:r>
              <w:rPr>
                <w:sz w:val="22"/>
                <w:szCs w:val="22"/>
              </w:rPr>
              <w:t>This variable is coded 1 if there is at least one SOLS change that lasts less than 30 days and 0 otherwise [CHI]</w:t>
            </w:r>
          </w:p>
        </w:tc>
      </w:tr>
      <w:tr w:rsidR="0030221B" w14:paraId="34D108B1" w14:textId="77777777">
        <w:trPr>
          <w:trHeight w:val="539"/>
        </w:trPr>
        <w:tc>
          <w:tcPr>
            <w:tcW w:w="3116" w:type="dxa"/>
          </w:tcPr>
          <w:p w14:paraId="0000195C" w14:textId="77777777" w:rsidR="0030221B" w:rsidRDefault="00000000">
            <w:pPr>
              <w:rPr>
                <w:color w:val="000000"/>
                <w:sz w:val="22"/>
                <w:szCs w:val="22"/>
              </w:rPr>
            </w:pPr>
            <w:proofErr w:type="spellStart"/>
            <w:r>
              <w:rPr>
                <w:color w:val="000000"/>
                <w:sz w:val="22"/>
                <w:szCs w:val="22"/>
              </w:rPr>
              <w:t>solsminchange_CHI</w:t>
            </w:r>
            <w:proofErr w:type="spellEnd"/>
          </w:p>
        </w:tc>
        <w:tc>
          <w:tcPr>
            <w:tcW w:w="5519" w:type="dxa"/>
          </w:tcPr>
          <w:p w14:paraId="0000195D" w14:textId="77777777" w:rsidR="0030221B" w:rsidRDefault="00000000">
            <w:pPr>
              <w:rPr>
                <w:sz w:val="22"/>
                <w:szCs w:val="22"/>
              </w:rPr>
            </w:pPr>
            <w:r>
              <w:rPr>
                <w:sz w:val="22"/>
                <w:szCs w:val="22"/>
              </w:rPr>
              <w:t xml:space="preserve">This variable is equal to the count of minor SOLS changes during the country-year. Coded 0 if there are no minor </w:t>
            </w:r>
            <w:proofErr w:type="gramStart"/>
            <w:r>
              <w:rPr>
                <w:sz w:val="22"/>
                <w:szCs w:val="22"/>
              </w:rPr>
              <w:t>SOLS</w:t>
            </w:r>
            <w:proofErr w:type="gramEnd"/>
            <w:r>
              <w:rPr>
                <w:sz w:val="22"/>
                <w:szCs w:val="22"/>
              </w:rPr>
              <w:t xml:space="preserve"> changes in the country-year [CHI]</w:t>
            </w:r>
          </w:p>
        </w:tc>
      </w:tr>
      <w:tr w:rsidR="0030221B" w14:paraId="524736FB" w14:textId="77777777">
        <w:trPr>
          <w:trHeight w:val="539"/>
        </w:trPr>
        <w:tc>
          <w:tcPr>
            <w:tcW w:w="3116" w:type="dxa"/>
          </w:tcPr>
          <w:p w14:paraId="0000195E" w14:textId="77777777" w:rsidR="0030221B" w:rsidRDefault="00000000">
            <w:pPr>
              <w:rPr>
                <w:color w:val="000000"/>
                <w:sz w:val="22"/>
                <w:szCs w:val="22"/>
              </w:rPr>
            </w:pPr>
            <w:proofErr w:type="spellStart"/>
            <w:r>
              <w:rPr>
                <w:color w:val="000000"/>
                <w:sz w:val="22"/>
                <w:szCs w:val="22"/>
              </w:rPr>
              <w:t>solsminchdum_CHI</w:t>
            </w:r>
            <w:proofErr w:type="spellEnd"/>
          </w:p>
        </w:tc>
        <w:tc>
          <w:tcPr>
            <w:tcW w:w="5519" w:type="dxa"/>
          </w:tcPr>
          <w:p w14:paraId="0000195F" w14:textId="77777777" w:rsidR="0030221B" w:rsidRDefault="00000000">
            <w:pPr>
              <w:rPr>
                <w:sz w:val="22"/>
                <w:szCs w:val="22"/>
              </w:rPr>
            </w:pPr>
            <w:r>
              <w:rPr>
                <w:sz w:val="22"/>
                <w:szCs w:val="22"/>
              </w:rPr>
              <w:t>This variable is coded 1 if there is at least one minor SOLS change during the country-year and 0 otherwise [CHI]</w:t>
            </w:r>
          </w:p>
        </w:tc>
      </w:tr>
    </w:tbl>
    <w:p w14:paraId="00001960" w14:textId="77777777" w:rsidR="0030221B" w:rsidRDefault="0030221B">
      <w:pPr>
        <w:rPr>
          <w:sz w:val="22"/>
          <w:szCs w:val="22"/>
        </w:rPr>
      </w:pPr>
    </w:p>
    <w:p w14:paraId="00001961" w14:textId="77777777" w:rsidR="0030221B" w:rsidRDefault="00000000">
      <w:pPr>
        <w:pStyle w:val="Heading2"/>
        <w:rPr>
          <w:rFonts w:ascii="Times New Roman" w:eastAsia="Times New Roman" w:hAnsi="Times New Roman" w:cs="Times New Roman"/>
          <w:sz w:val="22"/>
          <w:szCs w:val="22"/>
        </w:rPr>
      </w:pPr>
      <w:bookmarkStart w:id="133" w:name="_Toc109775496"/>
      <w:r>
        <w:rPr>
          <w:rFonts w:ascii="Times New Roman" w:eastAsia="Times New Roman" w:hAnsi="Times New Roman" w:cs="Times New Roman"/>
          <w:sz w:val="22"/>
          <w:szCs w:val="22"/>
        </w:rPr>
        <w:t>Rule of Law</w:t>
      </w:r>
      <w:bookmarkEnd w:id="133"/>
    </w:p>
    <w:tbl>
      <w:tblPr>
        <w:tblStyle w:val="afffffffffffffffffffffffffffffffffffffffffffffffffffffffff1"/>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5519"/>
      </w:tblGrid>
      <w:tr w:rsidR="0030221B" w14:paraId="11151C5E" w14:textId="77777777">
        <w:tc>
          <w:tcPr>
            <w:tcW w:w="3116" w:type="dxa"/>
          </w:tcPr>
          <w:p w14:paraId="00001962" w14:textId="77777777" w:rsidR="0030221B" w:rsidRDefault="00000000">
            <w:pPr>
              <w:keepNext/>
              <w:rPr>
                <w:b/>
                <w:sz w:val="22"/>
                <w:szCs w:val="22"/>
              </w:rPr>
            </w:pPr>
            <w:r>
              <w:rPr>
                <w:b/>
                <w:sz w:val="22"/>
                <w:szCs w:val="22"/>
              </w:rPr>
              <w:t>Variable</w:t>
            </w:r>
          </w:p>
        </w:tc>
        <w:tc>
          <w:tcPr>
            <w:tcW w:w="5519" w:type="dxa"/>
          </w:tcPr>
          <w:p w14:paraId="00001963" w14:textId="77777777" w:rsidR="0030221B" w:rsidRDefault="00000000">
            <w:pPr>
              <w:keepNext/>
              <w:rPr>
                <w:b/>
                <w:sz w:val="22"/>
                <w:szCs w:val="22"/>
              </w:rPr>
            </w:pPr>
            <w:r>
              <w:rPr>
                <w:b/>
                <w:sz w:val="22"/>
                <w:szCs w:val="22"/>
              </w:rPr>
              <w:t>Label</w:t>
            </w:r>
          </w:p>
        </w:tc>
      </w:tr>
      <w:tr w:rsidR="0030221B" w14:paraId="71EE0C2D" w14:textId="77777777">
        <w:tc>
          <w:tcPr>
            <w:tcW w:w="3116" w:type="dxa"/>
          </w:tcPr>
          <w:p w14:paraId="00001964" w14:textId="77777777" w:rsidR="0030221B" w:rsidRDefault="00000000">
            <w:pPr>
              <w:keepNext/>
              <w:rPr>
                <w:sz w:val="22"/>
                <w:szCs w:val="22"/>
              </w:rPr>
            </w:pPr>
            <w:proofErr w:type="spellStart"/>
            <w:r>
              <w:rPr>
                <w:sz w:val="22"/>
                <w:szCs w:val="22"/>
              </w:rPr>
              <w:t>propright_EF</w:t>
            </w:r>
            <w:proofErr w:type="spellEnd"/>
          </w:p>
        </w:tc>
        <w:tc>
          <w:tcPr>
            <w:tcW w:w="5519" w:type="dxa"/>
          </w:tcPr>
          <w:p w14:paraId="00001965" w14:textId="77777777" w:rsidR="0030221B" w:rsidRDefault="00000000">
            <w:pPr>
              <w:keepNext/>
              <w:rPr>
                <w:sz w:val="22"/>
                <w:szCs w:val="22"/>
              </w:rPr>
            </w:pPr>
            <w:r>
              <w:rPr>
                <w:sz w:val="22"/>
                <w:szCs w:val="22"/>
              </w:rPr>
              <w:t>Protection of property rights [EF]</w:t>
            </w:r>
          </w:p>
        </w:tc>
      </w:tr>
      <w:tr w:rsidR="0030221B" w14:paraId="545605DE" w14:textId="77777777">
        <w:tc>
          <w:tcPr>
            <w:tcW w:w="3116" w:type="dxa"/>
          </w:tcPr>
          <w:p w14:paraId="00001966" w14:textId="77777777" w:rsidR="0030221B" w:rsidRDefault="00000000">
            <w:pPr>
              <w:keepNext/>
              <w:rPr>
                <w:sz w:val="22"/>
                <w:szCs w:val="22"/>
              </w:rPr>
            </w:pPr>
            <w:proofErr w:type="spellStart"/>
            <w:r>
              <w:rPr>
                <w:sz w:val="22"/>
                <w:szCs w:val="22"/>
              </w:rPr>
              <w:t>impartcourts_EF</w:t>
            </w:r>
            <w:proofErr w:type="spellEnd"/>
          </w:p>
        </w:tc>
        <w:tc>
          <w:tcPr>
            <w:tcW w:w="5519" w:type="dxa"/>
          </w:tcPr>
          <w:p w14:paraId="00001967" w14:textId="77777777" w:rsidR="0030221B" w:rsidRDefault="00000000">
            <w:pPr>
              <w:keepNext/>
              <w:rPr>
                <w:sz w:val="22"/>
                <w:szCs w:val="22"/>
              </w:rPr>
            </w:pPr>
            <w:r>
              <w:rPr>
                <w:sz w:val="22"/>
                <w:szCs w:val="22"/>
              </w:rPr>
              <w:t>Impartial Courts [EF]</w:t>
            </w:r>
          </w:p>
        </w:tc>
      </w:tr>
      <w:tr w:rsidR="0030221B" w14:paraId="032C08AB" w14:textId="77777777">
        <w:tc>
          <w:tcPr>
            <w:tcW w:w="3116" w:type="dxa"/>
          </w:tcPr>
          <w:p w14:paraId="00001968" w14:textId="77777777" w:rsidR="0030221B" w:rsidRDefault="00000000">
            <w:pPr>
              <w:keepNext/>
              <w:rPr>
                <w:sz w:val="22"/>
                <w:szCs w:val="22"/>
              </w:rPr>
            </w:pPr>
            <w:proofErr w:type="spellStart"/>
            <w:r>
              <w:rPr>
                <w:sz w:val="22"/>
                <w:szCs w:val="22"/>
              </w:rPr>
              <w:t>bizcrimecost_EF</w:t>
            </w:r>
            <w:proofErr w:type="spellEnd"/>
          </w:p>
        </w:tc>
        <w:tc>
          <w:tcPr>
            <w:tcW w:w="5519" w:type="dxa"/>
          </w:tcPr>
          <w:p w14:paraId="00001969" w14:textId="77777777" w:rsidR="0030221B" w:rsidRDefault="00000000">
            <w:pPr>
              <w:keepNext/>
              <w:rPr>
                <w:sz w:val="22"/>
                <w:szCs w:val="22"/>
              </w:rPr>
            </w:pPr>
            <w:r>
              <w:rPr>
                <w:sz w:val="22"/>
                <w:szCs w:val="22"/>
              </w:rPr>
              <w:t>Business cost of crime [EF]</w:t>
            </w:r>
          </w:p>
        </w:tc>
      </w:tr>
      <w:tr w:rsidR="0030221B" w14:paraId="4B5534A1" w14:textId="77777777">
        <w:tc>
          <w:tcPr>
            <w:tcW w:w="3116" w:type="dxa"/>
          </w:tcPr>
          <w:p w14:paraId="0000196A" w14:textId="77777777" w:rsidR="0030221B" w:rsidRDefault="00000000">
            <w:pPr>
              <w:keepNext/>
              <w:rPr>
                <w:sz w:val="22"/>
                <w:szCs w:val="22"/>
              </w:rPr>
            </w:pPr>
            <w:proofErr w:type="spellStart"/>
            <w:r>
              <w:rPr>
                <w:sz w:val="22"/>
                <w:szCs w:val="22"/>
              </w:rPr>
              <w:t>policerely_EF</w:t>
            </w:r>
            <w:proofErr w:type="spellEnd"/>
          </w:p>
        </w:tc>
        <w:tc>
          <w:tcPr>
            <w:tcW w:w="5519" w:type="dxa"/>
          </w:tcPr>
          <w:p w14:paraId="0000196B" w14:textId="77777777" w:rsidR="0030221B" w:rsidRDefault="00000000">
            <w:pPr>
              <w:keepNext/>
              <w:rPr>
                <w:sz w:val="22"/>
                <w:szCs w:val="22"/>
              </w:rPr>
            </w:pPr>
            <w:r>
              <w:rPr>
                <w:sz w:val="22"/>
                <w:szCs w:val="22"/>
              </w:rPr>
              <w:t>Reliability of police [EF]</w:t>
            </w:r>
          </w:p>
        </w:tc>
      </w:tr>
      <w:tr w:rsidR="0030221B" w14:paraId="1ED0DA49" w14:textId="77777777">
        <w:tc>
          <w:tcPr>
            <w:tcW w:w="3116" w:type="dxa"/>
            <w:vAlign w:val="center"/>
          </w:tcPr>
          <w:p w14:paraId="0000196C" w14:textId="77777777" w:rsidR="0030221B" w:rsidRDefault="00000000">
            <w:pPr>
              <w:rPr>
                <w:color w:val="000000"/>
                <w:sz w:val="22"/>
                <w:szCs w:val="22"/>
              </w:rPr>
            </w:pPr>
            <w:r>
              <w:rPr>
                <w:color w:val="000000"/>
                <w:sz w:val="22"/>
                <w:szCs w:val="22"/>
              </w:rPr>
              <w:t>legal_rt_WDI</w:t>
            </w:r>
          </w:p>
        </w:tc>
        <w:tc>
          <w:tcPr>
            <w:tcW w:w="5519" w:type="dxa"/>
            <w:vAlign w:val="center"/>
          </w:tcPr>
          <w:p w14:paraId="0000196D" w14:textId="77777777" w:rsidR="0030221B" w:rsidRDefault="00000000">
            <w:pPr>
              <w:rPr>
                <w:color w:val="000000"/>
                <w:sz w:val="22"/>
                <w:szCs w:val="22"/>
              </w:rPr>
            </w:pPr>
            <w:r>
              <w:rPr>
                <w:color w:val="000000"/>
                <w:sz w:val="22"/>
                <w:szCs w:val="22"/>
              </w:rPr>
              <w:t>Strength of legal rights index (0=weak to 12=strong) [</w:t>
            </w:r>
            <w:proofErr w:type="gramStart"/>
            <w:r>
              <w:rPr>
                <w:color w:val="000000"/>
                <w:sz w:val="22"/>
                <w:szCs w:val="22"/>
              </w:rPr>
              <w:t xml:space="preserve">WDI]   </w:t>
            </w:r>
            <w:proofErr w:type="gramEnd"/>
          </w:p>
        </w:tc>
      </w:tr>
      <w:tr w:rsidR="0030221B" w14:paraId="4D52EC2C" w14:textId="77777777">
        <w:tc>
          <w:tcPr>
            <w:tcW w:w="3116" w:type="dxa"/>
          </w:tcPr>
          <w:p w14:paraId="0000196E" w14:textId="77777777" w:rsidR="0030221B" w:rsidRDefault="00000000">
            <w:pPr>
              <w:rPr>
                <w:sz w:val="22"/>
                <w:szCs w:val="22"/>
              </w:rPr>
            </w:pPr>
            <w:r>
              <w:rPr>
                <w:sz w:val="22"/>
                <w:szCs w:val="22"/>
              </w:rPr>
              <w:t>v2xcl_rol_VDEM</w:t>
            </w:r>
          </w:p>
        </w:tc>
        <w:tc>
          <w:tcPr>
            <w:tcW w:w="5519" w:type="dxa"/>
          </w:tcPr>
          <w:p w14:paraId="0000196F" w14:textId="77777777" w:rsidR="0030221B" w:rsidRDefault="00000000">
            <w:pPr>
              <w:rPr>
                <w:sz w:val="22"/>
                <w:szCs w:val="22"/>
              </w:rPr>
            </w:pPr>
            <w:r>
              <w:rPr>
                <w:sz w:val="22"/>
                <w:szCs w:val="22"/>
              </w:rPr>
              <w:t>Equality before the law and individual liberty index [VDEM]</w:t>
            </w:r>
          </w:p>
        </w:tc>
      </w:tr>
      <w:tr w:rsidR="0030221B" w14:paraId="013B4308" w14:textId="77777777">
        <w:tc>
          <w:tcPr>
            <w:tcW w:w="3116" w:type="dxa"/>
          </w:tcPr>
          <w:p w14:paraId="00001970" w14:textId="77777777" w:rsidR="0030221B" w:rsidRDefault="00000000">
            <w:pPr>
              <w:rPr>
                <w:sz w:val="22"/>
                <w:szCs w:val="22"/>
              </w:rPr>
            </w:pPr>
            <w:r>
              <w:rPr>
                <w:sz w:val="22"/>
                <w:szCs w:val="22"/>
              </w:rPr>
              <w:t>v2xeg_eqprotec_VDEM</w:t>
            </w:r>
          </w:p>
        </w:tc>
        <w:tc>
          <w:tcPr>
            <w:tcW w:w="5519" w:type="dxa"/>
          </w:tcPr>
          <w:p w14:paraId="00001971" w14:textId="77777777" w:rsidR="0030221B" w:rsidRDefault="00000000">
            <w:pPr>
              <w:rPr>
                <w:sz w:val="22"/>
                <w:szCs w:val="22"/>
              </w:rPr>
            </w:pPr>
            <w:r>
              <w:rPr>
                <w:sz w:val="22"/>
                <w:szCs w:val="22"/>
              </w:rPr>
              <w:t>Equal protection index [VDEM]</w:t>
            </w:r>
          </w:p>
        </w:tc>
      </w:tr>
      <w:tr w:rsidR="0030221B" w14:paraId="598744B9" w14:textId="77777777">
        <w:tc>
          <w:tcPr>
            <w:tcW w:w="3116" w:type="dxa"/>
            <w:vAlign w:val="bottom"/>
          </w:tcPr>
          <w:p w14:paraId="00001972" w14:textId="77777777" w:rsidR="0030221B" w:rsidRDefault="00000000">
            <w:pPr>
              <w:rPr>
                <w:color w:val="000000"/>
                <w:sz w:val="22"/>
                <w:szCs w:val="22"/>
              </w:rPr>
            </w:pPr>
            <w:proofErr w:type="spellStart"/>
            <w:r>
              <w:rPr>
                <w:color w:val="000000"/>
                <w:sz w:val="22"/>
                <w:szCs w:val="22"/>
              </w:rPr>
              <w:lastRenderedPageBreak/>
              <w:t>jtenure_IDC</w:t>
            </w:r>
            <w:proofErr w:type="spellEnd"/>
          </w:p>
        </w:tc>
        <w:tc>
          <w:tcPr>
            <w:tcW w:w="5519" w:type="dxa"/>
            <w:vAlign w:val="center"/>
          </w:tcPr>
          <w:p w14:paraId="00001973" w14:textId="77777777" w:rsidR="0030221B" w:rsidRDefault="00000000">
            <w:pPr>
              <w:rPr>
                <w:color w:val="000000"/>
                <w:sz w:val="22"/>
                <w:szCs w:val="22"/>
              </w:rPr>
            </w:pPr>
            <w:r>
              <w:rPr>
                <w:color w:val="000000"/>
                <w:sz w:val="22"/>
                <w:szCs w:val="22"/>
              </w:rPr>
              <w:t>Judicial Tenure [IDC]</w:t>
            </w:r>
          </w:p>
        </w:tc>
      </w:tr>
      <w:tr w:rsidR="0030221B" w14:paraId="35645D9A" w14:textId="77777777">
        <w:tc>
          <w:tcPr>
            <w:tcW w:w="3116" w:type="dxa"/>
            <w:vAlign w:val="bottom"/>
          </w:tcPr>
          <w:p w14:paraId="00001974" w14:textId="77777777" w:rsidR="0030221B" w:rsidRDefault="00000000">
            <w:pPr>
              <w:rPr>
                <w:color w:val="000000"/>
                <w:sz w:val="22"/>
                <w:szCs w:val="22"/>
              </w:rPr>
            </w:pPr>
            <w:r>
              <w:rPr>
                <w:color w:val="000000"/>
                <w:sz w:val="22"/>
                <w:szCs w:val="22"/>
              </w:rPr>
              <w:t xml:space="preserve">jtenure_dummy1_IDC </w:t>
            </w:r>
          </w:p>
        </w:tc>
        <w:tc>
          <w:tcPr>
            <w:tcW w:w="5519" w:type="dxa"/>
            <w:vAlign w:val="center"/>
          </w:tcPr>
          <w:p w14:paraId="00001975" w14:textId="77777777" w:rsidR="0030221B" w:rsidRDefault="00000000">
            <w:pPr>
              <w:rPr>
                <w:color w:val="000000"/>
                <w:sz w:val="22"/>
                <w:szCs w:val="22"/>
              </w:rPr>
            </w:pPr>
            <w:r>
              <w:rPr>
                <w:color w:val="000000"/>
                <w:sz w:val="22"/>
                <w:szCs w:val="22"/>
              </w:rPr>
              <w:t>jtenure_dummy1_IDC [IDC]</w:t>
            </w:r>
          </w:p>
        </w:tc>
      </w:tr>
      <w:tr w:rsidR="0030221B" w14:paraId="6667AD91" w14:textId="77777777">
        <w:tc>
          <w:tcPr>
            <w:tcW w:w="3116" w:type="dxa"/>
            <w:vAlign w:val="bottom"/>
          </w:tcPr>
          <w:p w14:paraId="00001976" w14:textId="77777777" w:rsidR="0030221B" w:rsidRDefault="00000000">
            <w:pPr>
              <w:rPr>
                <w:color w:val="000000"/>
                <w:sz w:val="22"/>
                <w:szCs w:val="22"/>
              </w:rPr>
            </w:pPr>
            <w:r>
              <w:rPr>
                <w:color w:val="000000"/>
                <w:sz w:val="22"/>
                <w:szCs w:val="22"/>
              </w:rPr>
              <w:t xml:space="preserve">jtenure_dummy2_IDC </w:t>
            </w:r>
          </w:p>
        </w:tc>
        <w:tc>
          <w:tcPr>
            <w:tcW w:w="5519" w:type="dxa"/>
            <w:vAlign w:val="center"/>
          </w:tcPr>
          <w:p w14:paraId="00001977" w14:textId="77777777" w:rsidR="0030221B" w:rsidRDefault="00000000">
            <w:pPr>
              <w:rPr>
                <w:color w:val="000000"/>
                <w:sz w:val="22"/>
                <w:szCs w:val="22"/>
              </w:rPr>
            </w:pPr>
            <w:r>
              <w:rPr>
                <w:color w:val="000000"/>
                <w:sz w:val="22"/>
                <w:szCs w:val="22"/>
              </w:rPr>
              <w:t>jtenure_dummy2_IDC [IDC]</w:t>
            </w:r>
          </w:p>
        </w:tc>
      </w:tr>
      <w:tr w:rsidR="0030221B" w14:paraId="327A7E99" w14:textId="77777777">
        <w:tc>
          <w:tcPr>
            <w:tcW w:w="3116" w:type="dxa"/>
            <w:vAlign w:val="bottom"/>
          </w:tcPr>
          <w:p w14:paraId="00001978" w14:textId="77777777" w:rsidR="0030221B" w:rsidRDefault="00000000">
            <w:pPr>
              <w:rPr>
                <w:color w:val="000000"/>
                <w:sz w:val="22"/>
                <w:szCs w:val="22"/>
              </w:rPr>
            </w:pPr>
            <w:proofErr w:type="spellStart"/>
            <w:r>
              <w:rPr>
                <w:color w:val="000000"/>
                <w:sz w:val="22"/>
                <w:szCs w:val="22"/>
              </w:rPr>
              <w:t>jcause_IDC</w:t>
            </w:r>
            <w:proofErr w:type="spellEnd"/>
          </w:p>
        </w:tc>
        <w:tc>
          <w:tcPr>
            <w:tcW w:w="5519" w:type="dxa"/>
            <w:vAlign w:val="center"/>
          </w:tcPr>
          <w:p w14:paraId="00001979" w14:textId="77777777" w:rsidR="0030221B" w:rsidRDefault="00000000">
            <w:pPr>
              <w:rPr>
                <w:color w:val="000000"/>
                <w:sz w:val="22"/>
                <w:szCs w:val="22"/>
              </w:rPr>
            </w:pPr>
            <w:r>
              <w:rPr>
                <w:color w:val="000000"/>
                <w:sz w:val="22"/>
                <w:szCs w:val="22"/>
              </w:rPr>
              <w:t>Judges can be removed without cause [IDC]</w:t>
            </w:r>
          </w:p>
        </w:tc>
      </w:tr>
      <w:tr w:rsidR="0030221B" w14:paraId="20579524" w14:textId="77777777">
        <w:tc>
          <w:tcPr>
            <w:tcW w:w="3116" w:type="dxa"/>
            <w:vAlign w:val="bottom"/>
          </w:tcPr>
          <w:p w14:paraId="0000197A" w14:textId="77777777" w:rsidR="0030221B" w:rsidRDefault="00000000">
            <w:pPr>
              <w:rPr>
                <w:color w:val="000000"/>
                <w:sz w:val="22"/>
                <w:szCs w:val="22"/>
              </w:rPr>
            </w:pPr>
            <w:proofErr w:type="spellStart"/>
            <w:r>
              <w:rPr>
                <w:color w:val="000000"/>
                <w:sz w:val="22"/>
                <w:szCs w:val="22"/>
              </w:rPr>
              <w:t>japptbr_IDC</w:t>
            </w:r>
            <w:proofErr w:type="spellEnd"/>
          </w:p>
        </w:tc>
        <w:tc>
          <w:tcPr>
            <w:tcW w:w="5519" w:type="dxa"/>
            <w:vAlign w:val="center"/>
          </w:tcPr>
          <w:p w14:paraId="0000197B" w14:textId="77777777" w:rsidR="0030221B" w:rsidRDefault="00000000">
            <w:pPr>
              <w:rPr>
                <w:color w:val="000000"/>
                <w:sz w:val="22"/>
                <w:szCs w:val="22"/>
              </w:rPr>
            </w:pPr>
            <w:r>
              <w:rPr>
                <w:color w:val="000000"/>
                <w:sz w:val="22"/>
                <w:szCs w:val="22"/>
              </w:rPr>
              <w:t>Judicial Appointment Authority Divided [IDC]</w:t>
            </w:r>
          </w:p>
        </w:tc>
      </w:tr>
      <w:tr w:rsidR="0030221B" w14:paraId="5B014C96" w14:textId="77777777">
        <w:tc>
          <w:tcPr>
            <w:tcW w:w="3116" w:type="dxa"/>
            <w:vAlign w:val="bottom"/>
          </w:tcPr>
          <w:p w14:paraId="0000197C" w14:textId="77777777" w:rsidR="0030221B" w:rsidRDefault="00000000">
            <w:pPr>
              <w:rPr>
                <w:color w:val="000000"/>
                <w:sz w:val="22"/>
                <w:szCs w:val="22"/>
              </w:rPr>
            </w:pPr>
            <w:proofErr w:type="spellStart"/>
            <w:r>
              <w:rPr>
                <w:color w:val="000000"/>
                <w:sz w:val="22"/>
                <w:szCs w:val="22"/>
              </w:rPr>
              <w:t>jconst_IDC</w:t>
            </w:r>
            <w:proofErr w:type="spellEnd"/>
          </w:p>
        </w:tc>
        <w:tc>
          <w:tcPr>
            <w:tcW w:w="5519" w:type="dxa"/>
            <w:vAlign w:val="center"/>
          </w:tcPr>
          <w:p w14:paraId="0000197D" w14:textId="77777777" w:rsidR="0030221B" w:rsidRDefault="00000000">
            <w:pPr>
              <w:rPr>
                <w:color w:val="000000"/>
                <w:sz w:val="22"/>
                <w:szCs w:val="22"/>
              </w:rPr>
            </w:pPr>
            <w:r>
              <w:rPr>
                <w:color w:val="000000"/>
                <w:sz w:val="22"/>
                <w:szCs w:val="22"/>
              </w:rPr>
              <w:t>Judicial Constitution [IDC]</w:t>
            </w:r>
          </w:p>
        </w:tc>
      </w:tr>
      <w:tr w:rsidR="0030221B" w14:paraId="5BE3ED68" w14:textId="77777777">
        <w:tc>
          <w:tcPr>
            <w:tcW w:w="3116" w:type="dxa"/>
            <w:vAlign w:val="bottom"/>
          </w:tcPr>
          <w:p w14:paraId="0000197E" w14:textId="77777777" w:rsidR="0030221B" w:rsidRDefault="00000000">
            <w:pPr>
              <w:rPr>
                <w:color w:val="000000"/>
                <w:sz w:val="22"/>
                <w:szCs w:val="22"/>
              </w:rPr>
            </w:pPr>
            <w:proofErr w:type="spellStart"/>
            <w:r>
              <w:rPr>
                <w:color w:val="000000"/>
                <w:sz w:val="22"/>
                <w:szCs w:val="22"/>
              </w:rPr>
              <w:t>jrevman_IDC</w:t>
            </w:r>
            <w:proofErr w:type="spellEnd"/>
          </w:p>
        </w:tc>
        <w:tc>
          <w:tcPr>
            <w:tcW w:w="5519" w:type="dxa"/>
            <w:vAlign w:val="center"/>
          </w:tcPr>
          <w:p w14:paraId="0000197F" w14:textId="77777777" w:rsidR="0030221B" w:rsidRDefault="00000000">
            <w:pPr>
              <w:rPr>
                <w:color w:val="000000"/>
                <w:sz w:val="22"/>
                <w:szCs w:val="22"/>
              </w:rPr>
            </w:pPr>
            <w:r>
              <w:rPr>
                <w:color w:val="000000"/>
                <w:sz w:val="22"/>
                <w:szCs w:val="22"/>
              </w:rPr>
              <w:t>Judicial Review [IDC]</w:t>
            </w:r>
          </w:p>
        </w:tc>
      </w:tr>
      <w:tr w:rsidR="0030221B" w14:paraId="5217A398" w14:textId="77777777">
        <w:tc>
          <w:tcPr>
            <w:tcW w:w="3116" w:type="dxa"/>
            <w:vAlign w:val="bottom"/>
          </w:tcPr>
          <w:p w14:paraId="00001980" w14:textId="77777777" w:rsidR="0030221B" w:rsidRDefault="00000000">
            <w:pPr>
              <w:rPr>
                <w:color w:val="000000"/>
                <w:sz w:val="22"/>
                <w:szCs w:val="22"/>
              </w:rPr>
            </w:pPr>
            <w:proofErr w:type="spellStart"/>
            <w:r>
              <w:rPr>
                <w:color w:val="000000"/>
                <w:sz w:val="22"/>
                <w:szCs w:val="22"/>
              </w:rPr>
              <w:t>lji_LS</w:t>
            </w:r>
            <w:proofErr w:type="spellEnd"/>
          </w:p>
        </w:tc>
        <w:tc>
          <w:tcPr>
            <w:tcW w:w="5519" w:type="dxa"/>
            <w:vAlign w:val="center"/>
          </w:tcPr>
          <w:p w14:paraId="00001981" w14:textId="77777777" w:rsidR="0030221B" w:rsidRDefault="00000000">
            <w:pPr>
              <w:rPr>
                <w:color w:val="000000"/>
                <w:sz w:val="22"/>
                <w:szCs w:val="22"/>
              </w:rPr>
            </w:pPr>
            <w:r>
              <w:rPr>
                <w:color w:val="000000"/>
                <w:sz w:val="22"/>
                <w:szCs w:val="22"/>
              </w:rPr>
              <w:t>Latent Judicial Independence Measure [LS]</w:t>
            </w:r>
          </w:p>
        </w:tc>
      </w:tr>
      <w:tr w:rsidR="0030221B" w14:paraId="6FEBDEE0" w14:textId="77777777">
        <w:tc>
          <w:tcPr>
            <w:tcW w:w="3116" w:type="dxa"/>
          </w:tcPr>
          <w:p w14:paraId="00001982" w14:textId="77777777" w:rsidR="0030221B" w:rsidRDefault="00000000">
            <w:pPr>
              <w:rPr>
                <w:sz w:val="22"/>
                <w:szCs w:val="22"/>
              </w:rPr>
            </w:pPr>
            <w:r>
              <w:rPr>
                <w:sz w:val="22"/>
                <w:szCs w:val="22"/>
              </w:rPr>
              <w:t>GQ_EST_WGI</w:t>
            </w:r>
          </w:p>
        </w:tc>
        <w:tc>
          <w:tcPr>
            <w:tcW w:w="5519" w:type="dxa"/>
          </w:tcPr>
          <w:p w14:paraId="00001983" w14:textId="77777777" w:rsidR="0030221B" w:rsidRDefault="00000000">
            <w:pPr>
              <w:rPr>
                <w:sz w:val="22"/>
                <w:szCs w:val="22"/>
              </w:rPr>
            </w:pPr>
            <w:r>
              <w:rPr>
                <w:sz w:val="22"/>
                <w:szCs w:val="22"/>
              </w:rPr>
              <w:t xml:space="preserve"> Regulatory quality, estimate [WB WGI]</w:t>
            </w:r>
          </w:p>
        </w:tc>
      </w:tr>
      <w:tr w:rsidR="0030221B" w14:paraId="46D21D5A" w14:textId="77777777">
        <w:tc>
          <w:tcPr>
            <w:tcW w:w="3116" w:type="dxa"/>
          </w:tcPr>
          <w:p w14:paraId="00001984" w14:textId="77777777" w:rsidR="0030221B" w:rsidRDefault="00000000">
            <w:pPr>
              <w:rPr>
                <w:sz w:val="22"/>
                <w:szCs w:val="22"/>
              </w:rPr>
            </w:pPr>
            <w:r>
              <w:rPr>
                <w:sz w:val="22"/>
                <w:szCs w:val="22"/>
              </w:rPr>
              <w:t>RL_EST_WGI</w:t>
            </w:r>
          </w:p>
        </w:tc>
        <w:tc>
          <w:tcPr>
            <w:tcW w:w="5519" w:type="dxa"/>
          </w:tcPr>
          <w:p w14:paraId="00001985" w14:textId="77777777" w:rsidR="0030221B" w:rsidRDefault="00000000">
            <w:pPr>
              <w:rPr>
                <w:sz w:val="22"/>
                <w:szCs w:val="22"/>
              </w:rPr>
            </w:pPr>
            <w:r>
              <w:rPr>
                <w:sz w:val="22"/>
                <w:szCs w:val="22"/>
              </w:rPr>
              <w:t xml:space="preserve"> Rule of law, estimate [WB WGI]</w:t>
            </w:r>
          </w:p>
        </w:tc>
      </w:tr>
      <w:tr w:rsidR="0030221B" w14:paraId="05BCE7C8" w14:textId="77777777">
        <w:tc>
          <w:tcPr>
            <w:tcW w:w="3116" w:type="dxa"/>
          </w:tcPr>
          <w:p w14:paraId="00001986" w14:textId="77777777" w:rsidR="0030221B" w:rsidRDefault="00000000">
            <w:pPr>
              <w:rPr>
                <w:sz w:val="22"/>
                <w:szCs w:val="22"/>
              </w:rPr>
            </w:pPr>
            <w:r>
              <w:rPr>
                <w:sz w:val="22"/>
                <w:szCs w:val="22"/>
              </w:rPr>
              <w:t>CC_EST_WGI</w:t>
            </w:r>
          </w:p>
        </w:tc>
        <w:tc>
          <w:tcPr>
            <w:tcW w:w="5519" w:type="dxa"/>
          </w:tcPr>
          <w:p w14:paraId="00001987" w14:textId="77777777" w:rsidR="0030221B" w:rsidRDefault="00000000">
            <w:pPr>
              <w:rPr>
                <w:sz w:val="22"/>
                <w:szCs w:val="22"/>
              </w:rPr>
            </w:pPr>
            <w:r>
              <w:rPr>
                <w:sz w:val="22"/>
                <w:szCs w:val="22"/>
              </w:rPr>
              <w:t xml:space="preserve"> Control of corruption, estimate [WB WGI]</w:t>
            </w:r>
          </w:p>
        </w:tc>
      </w:tr>
      <w:tr w:rsidR="0030221B" w14:paraId="3B148E37" w14:textId="77777777">
        <w:tc>
          <w:tcPr>
            <w:tcW w:w="3116" w:type="dxa"/>
          </w:tcPr>
          <w:p w14:paraId="00001988" w14:textId="77777777" w:rsidR="0030221B" w:rsidRDefault="00000000">
            <w:pPr>
              <w:rPr>
                <w:sz w:val="22"/>
                <w:szCs w:val="22"/>
              </w:rPr>
            </w:pPr>
            <w:proofErr w:type="spellStart"/>
            <w:r>
              <w:rPr>
                <w:sz w:val="22"/>
                <w:szCs w:val="22"/>
              </w:rPr>
              <w:t>corrupprev_SGI</w:t>
            </w:r>
            <w:proofErr w:type="spellEnd"/>
          </w:p>
        </w:tc>
        <w:tc>
          <w:tcPr>
            <w:tcW w:w="5519" w:type="dxa"/>
          </w:tcPr>
          <w:p w14:paraId="00001989" w14:textId="77777777" w:rsidR="0030221B" w:rsidRDefault="00000000">
            <w:pPr>
              <w:rPr>
                <w:sz w:val="22"/>
                <w:szCs w:val="22"/>
              </w:rPr>
            </w:pPr>
            <w:r>
              <w:rPr>
                <w:sz w:val="22"/>
                <w:szCs w:val="22"/>
              </w:rPr>
              <w:t xml:space="preserve"> Rule of Law: Corruption Prevention [SGI]</w:t>
            </w:r>
          </w:p>
        </w:tc>
      </w:tr>
      <w:tr w:rsidR="0030221B" w14:paraId="1EA0B46A" w14:textId="77777777">
        <w:tc>
          <w:tcPr>
            <w:tcW w:w="3116" w:type="dxa"/>
          </w:tcPr>
          <w:p w14:paraId="0000198A" w14:textId="77777777" w:rsidR="0030221B" w:rsidRDefault="00000000">
            <w:pPr>
              <w:rPr>
                <w:sz w:val="22"/>
                <w:szCs w:val="22"/>
              </w:rPr>
            </w:pPr>
            <w:proofErr w:type="spellStart"/>
            <w:r>
              <w:rPr>
                <w:sz w:val="22"/>
                <w:szCs w:val="22"/>
              </w:rPr>
              <w:t>adr_acces_WJP</w:t>
            </w:r>
            <w:proofErr w:type="spellEnd"/>
          </w:p>
        </w:tc>
        <w:tc>
          <w:tcPr>
            <w:tcW w:w="5519" w:type="dxa"/>
          </w:tcPr>
          <w:p w14:paraId="0000198B" w14:textId="77777777" w:rsidR="0030221B" w:rsidRDefault="00000000">
            <w:pPr>
              <w:rPr>
                <w:sz w:val="22"/>
                <w:szCs w:val="22"/>
              </w:rPr>
            </w:pPr>
            <w:r>
              <w:rPr>
                <w:sz w:val="22"/>
                <w:szCs w:val="22"/>
              </w:rPr>
              <w:t>ADRs are accessible, impartial, and effective [WJP]</w:t>
            </w:r>
          </w:p>
        </w:tc>
      </w:tr>
      <w:tr w:rsidR="0030221B" w14:paraId="16361795" w14:textId="77777777">
        <w:tc>
          <w:tcPr>
            <w:tcW w:w="3116" w:type="dxa"/>
          </w:tcPr>
          <w:p w14:paraId="0000198C" w14:textId="77777777" w:rsidR="0030221B" w:rsidRDefault="00000000">
            <w:pPr>
              <w:rPr>
                <w:sz w:val="22"/>
                <w:szCs w:val="22"/>
              </w:rPr>
            </w:pPr>
            <w:proofErr w:type="spellStart"/>
            <w:r>
              <w:rPr>
                <w:sz w:val="22"/>
                <w:szCs w:val="22"/>
              </w:rPr>
              <w:t>civil_cf_WJP</w:t>
            </w:r>
            <w:proofErr w:type="spellEnd"/>
          </w:p>
        </w:tc>
        <w:tc>
          <w:tcPr>
            <w:tcW w:w="5519" w:type="dxa"/>
          </w:tcPr>
          <w:p w14:paraId="0000198D" w14:textId="77777777" w:rsidR="0030221B" w:rsidRDefault="00000000">
            <w:pPr>
              <w:rPr>
                <w:sz w:val="22"/>
                <w:szCs w:val="22"/>
              </w:rPr>
            </w:pPr>
            <w:r>
              <w:rPr>
                <w:sz w:val="22"/>
                <w:szCs w:val="22"/>
              </w:rPr>
              <w:t>Civil conflict is effectively limited [WJP]</w:t>
            </w:r>
          </w:p>
        </w:tc>
      </w:tr>
      <w:tr w:rsidR="0030221B" w14:paraId="34337723" w14:textId="77777777">
        <w:tc>
          <w:tcPr>
            <w:tcW w:w="3116" w:type="dxa"/>
          </w:tcPr>
          <w:p w14:paraId="0000198E" w14:textId="77777777" w:rsidR="0030221B" w:rsidRDefault="00000000">
            <w:pPr>
              <w:rPr>
                <w:sz w:val="22"/>
                <w:szCs w:val="22"/>
              </w:rPr>
            </w:pPr>
            <w:proofErr w:type="spellStart"/>
            <w:r>
              <w:rPr>
                <w:sz w:val="22"/>
                <w:szCs w:val="22"/>
              </w:rPr>
              <w:t>cj_crpt_WJP</w:t>
            </w:r>
            <w:proofErr w:type="spellEnd"/>
          </w:p>
        </w:tc>
        <w:tc>
          <w:tcPr>
            <w:tcW w:w="5519" w:type="dxa"/>
          </w:tcPr>
          <w:p w14:paraId="0000198F" w14:textId="77777777" w:rsidR="0030221B" w:rsidRDefault="00000000">
            <w:pPr>
              <w:rPr>
                <w:sz w:val="22"/>
                <w:szCs w:val="22"/>
              </w:rPr>
            </w:pPr>
            <w:r>
              <w:rPr>
                <w:sz w:val="22"/>
                <w:szCs w:val="22"/>
              </w:rPr>
              <w:t>Civil justice is free of corruption [WJP]</w:t>
            </w:r>
          </w:p>
        </w:tc>
      </w:tr>
      <w:tr w:rsidR="0030221B" w14:paraId="356E428C" w14:textId="77777777">
        <w:tc>
          <w:tcPr>
            <w:tcW w:w="3116" w:type="dxa"/>
          </w:tcPr>
          <w:p w14:paraId="00001990" w14:textId="77777777" w:rsidR="0030221B" w:rsidRDefault="00000000">
            <w:pPr>
              <w:rPr>
                <w:sz w:val="22"/>
                <w:szCs w:val="22"/>
              </w:rPr>
            </w:pPr>
            <w:proofErr w:type="spellStart"/>
            <w:r>
              <w:rPr>
                <w:sz w:val="22"/>
                <w:szCs w:val="22"/>
              </w:rPr>
              <w:t>cj_delay_WJP</w:t>
            </w:r>
            <w:proofErr w:type="spellEnd"/>
          </w:p>
        </w:tc>
        <w:tc>
          <w:tcPr>
            <w:tcW w:w="5519" w:type="dxa"/>
          </w:tcPr>
          <w:p w14:paraId="00001991" w14:textId="77777777" w:rsidR="0030221B" w:rsidRDefault="00000000">
            <w:pPr>
              <w:rPr>
                <w:sz w:val="22"/>
                <w:szCs w:val="22"/>
              </w:rPr>
            </w:pPr>
            <w:r>
              <w:rPr>
                <w:sz w:val="22"/>
                <w:szCs w:val="22"/>
              </w:rPr>
              <w:t>Civil justice is not subject to unreasonable delays [WJP]</w:t>
            </w:r>
          </w:p>
        </w:tc>
      </w:tr>
      <w:tr w:rsidR="0030221B" w14:paraId="61FBBD9D" w14:textId="77777777">
        <w:tc>
          <w:tcPr>
            <w:tcW w:w="3116" w:type="dxa"/>
          </w:tcPr>
          <w:p w14:paraId="00001992" w14:textId="77777777" w:rsidR="0030221B" w:rsidRDefault="00000000">
            <w:pPr>
              <w:rPr>
                <w:sz w:val="22"/>
                <w:szCs w:val="22"/>
              </w:rPr>
            </w:pPr>
            <w:proofErr w:type="spellStart"/>
            <w:r>
              <w:rPr>
                <w:sz w:val="22"/>
                <w:szCs w:val="22"/>
              </w:rPr>
              <w:t>cj_disc_WJP</w:t>
            </w:r>
            <w:proofErr w:type="spellEnd"/>
          </w:p>
        </w:tc>
        <w:tc>
          <w:tcPr>
            <w:tcW w:w="5519" w:type="dxa"/>
          </w:tcPr>
          <w:p w14:paraId="00001993" w14:textId="77777777" w:rsidR="0030221B" w:rsidRDefault="00000000">
            <w:pPr>
              <w:rPr>
                <w:sz w:val="22"/>
                <w:szCs w:val="22"/>
              </w:rPr>
            </w:pPr>
            <w:r>
              <w:rPr>
                <w:sz w:val="22"/>
                <w:szCs w:val="22"/>
              </w:rPr>
              <w:t>Civil justice is free of discrimination [WJP]</w:t>
            </w:r>
          </w:p>
        </w:tc>
      </w:tr>
      <w:tr w:rsidR="0030221B" w14:paraId="11A61830" w14:textId="77777777">
        <w:tc>
          <w:tcPr>
            <w:tcW w:w="3116" w:type="dxa"/>
          </w:tcPr>
          <w:p w14:paraId="00001994" w14:textId="77777777" w:rsidR="0030221B" w:rsidRDefault="00000000">
            <w:pPr>
              <w:rPr>
                <w:sz w:val="22"/>
                <w:szCs w:val="22"/>
              </w:rPr>
            </w:pPr>
            <w:proofErr w:type="spellStart"/>
            <w:r>
              <w:rPr>
                <w:sz w:val="22"/>
                <w:szCs w:val="22"/>
              </w:rPr>
              <w:t>cj_enfor_WJP</w:t>
            </w:r>
            <w:proofErr w:type="spellEnd"/>
          </w:p>
        </w:tc>
        <w:tc>
          <w:tcPr>
            <w:tcW w:w="5519" w:type="dxa"/>
          </w:tcPr>
          <w:p w14:paraId="00001995" w14:textId="77777777" w:rsidR="0030221B" w:rsidRDefault="00000000">
            <w:pPr>
              <w:rPr>
                <w:sz w:val="22"/>
                <w:szCs w:val="22"/>
              </w:rPr>
            </w:pPr>
            <w:r>
              <w:rPr>
                <w:sz w:val="22"/>
                <w:szCs w:val="22"/>
              </w:rPr>
              <w:t>Civil justice is effectively enforced [WJP]</w:t>
            </w:r>
          </w:p>
        </w:tc>
      </w:tr>
      <w:tr w:rsidR="0030221B" w14:paraId="2BFAAF59" w14:textId="77777777">
        <w:tc>
          <w:tcPr>
            <w:tcW w:w="3116" w:type="dxa"/>
          </w:tcPr>
          <w:p w14:paraId="00001996" w14:textId="77777777" w:rsidR="0030221B" w:rsidRDefault="00000000">
            <w:pPr>
              <w:rPr>
                <w:sz w:val="22"/>
                <w:szCs w:val="22"/>
              </w:rPr>
            </w:pPr>
            <w:proofErr w:type="spellStart"/>
            <w:r>
              <w:rPr>
                <w:sz w:val="22"/>
                <w:szCs w:val="22"/>
              </w:rPr>
              <w:t>crime_ctrl_WJP</w:t>
            </w:r>
            <w:proofErr w:type="spellEnd"/>
          </w:p>
        </w:tc>
        <w:tc>
          <w:tcPr>
            <w:tcW w:w="5519" w:type="dxa"/>
          </w:tcPr>
          <w:p w14:paraId="00001997" w14:textId="77777777" w:rsidR="0030221B" w:rsidRDefault="00000000">
            <w:pPr>
              <w:rPr>
                <w:sz w:val="22"/>
                <w:szCs w:val="22"/>
              </w:rPr>
            </w:pPr>
            <w:r>
              <w:rPr>
                <w:sz w:val="22"/>
                <w:szCs w:val="22"/>
              </w:rPr>
              <w:t>Crime is effectively controlled [WJP]</w:t>
            </w:r>
          </w:p>
        </w:tc>
      </w:tr>
      <w:tr w:rsidR="0030221B" w14:paraId="4B25AEDD" w14:textId="77777777">
        <w:tc>
          <w:tcPr>
            <w:tcW w:w="3116" w:type="dxa"/>
          </w:tcPr>
          <w:p w14:paraId="00001998" w14:textId="77777777" w:rsidR="0030221B" w:rsidRDefault="00000000">
            <w:pPr>
              <w:rPr>
                <w:sz w:val="22"/>
                <w:szCs w:val="22"/>
              </w:rPr>
            </w:pPr>
            <w:proofErr w:type="spellStart"/>
            <w:r>
              <w:rPr>
                <w:sz w:val="22"/>
                <w:szCs w:val="22"/>
              </w:rPr>
              <w:t>due_admin_WJP</w:t>
            </w:r>
            <w:proofErr w:type="spellEnd"/>
          </w:p>
        </w:tc>
        <w:tc>
          <w:tcPr>
            <w:tcW w:w="5519" w:type="dxa"/>
          </w:tcPr>
          <w:p w14:paraId="00001999" w14:textId="77777777" w:rsidR="0030221B" w:rsidRDefault="00000000">
            <w:pPr>
              <w:rPr>
                <w:sz w:val="22"/>
                <w:szCs w:val="22"/>
              </w:rPr>
            </w:pPr>
            <w:r>
              <w:rPr>
                <w:sz w:val="22"/>
                <w:szCs w:val="22"/>
              </w:rPr>
              <w:t>Due process is respected in administrative proceedings [WJP]</w:t>
            </w:r>
          </w:p>
        </w:tc>
      </w:tr>
      <w:tr w:rsidR="0030221B" w14:paraId="7FB243B3" w14:textId="77777777">
        <w:tc>
          <w:tcPr>
            <w:tcW w:w="3116" w:type="dxa"/>
          </w:tcPr>
          <w:p w14:paraId="0000199A" w14:textId="77777777" w:rsidR="0030221B" w:rsidRDefault="00000000">
            <w:pPr>
              <w:rPr>
                <w:sz w:val="22"/>
                <w:szCs w:val="22"/>
              </w:rPr>
            </w:pPr>
            <w:proofErr w:type="spellStart"/>
            <w:r>
              <w:rPr>
                <w:sz w:val="22"/>
                <w:szCs w:val="22"/>
              </w:rPr>
              <w:t>exec_crpt_WJP</w:t>
            </w:r>
            <w:proofErr w:type="spellEnd"/>
          </w:p>
        </w:tc>
        <w:tc>
          <w:tcPr>
            <w:tcW w:w="5519" w:type="dxa"/>
          </w:tcPr>
          <w:p w14:paraId="0000199B" w14:textId="77777777" w:rsidR="0030221B" w:rsidRDefault="00000000">
            <w:pPr>
              <w:rPr>
                <w:sz w:val="22"/>
                <w:szCs w:val="22"/>
              </w:rPr>
            </w:pPr>
            <w:r>
              <w:rPr>
                <w:sz w:val="22"/>
                <w:szCs w:val="22"/>
              </w:rPr>
              <w:t>Executive branch officials do not use public office for private gain [WJP]</w:t>
            </w:r>
          </w:p>
        </w:tc>
      </w:tr>
      <w:tr w:rsidR="0030221B" w14:paraId="74DC2E0C" w14:textId="77777777">
        <w:tc>
          <w:tcPr>
            <w:tcW w:w="3116" w:type="dxa"/>
          </w:tcPr>
          <w:p w14:paraId="0000199C" w14:textId="77777777" w:rsidR="0030221B" w:rsidRDefault="00000000">
            <w:pPr>
              <w:rPr>
                <w:sz w:val="22"/>
                <w:szCs w:val="22"/>
              </w:rPr>
            </w:pPr>
            <w:proofErr w:type="spellStart"/>
            <w:r>
              <w:rPr>
                <w:sz w:val="22"/>
                <w:szCs w:val="22"/>
              </w:rPr>
              <w:t>expr_comp_WJP</w:t>
            </w:r>
            <w:proofErr w:type="spellEnd"/>
          </w:p>
        </w:tc>
        <w:tc>
          <w:tcPr>
            <w:tcW w:w="5519" w:type="dxa"/>
          </w:tcPr>
          <w:p w14:paraId="0000199D" w14:textId="77777777" w:rsidR="0030221B" w:rsidRDefault="00000000">
            <w:pPr>
              <w:rPr>
                <w:sz w:val="22"/>
                <w:szCs w:val="22"/>
              </w:rPr>
            </w:pPr>
            <w:r>
              <w:rPr>
                <w:sz w:val="22"/>
                <w:szCs w:val="22"/>
              </w:rPr>
              <w:t>The Government does not expropriate without adequate compensation [WJP]</w:t>
            </w:r>
          </w:p>
        </w:tc>
      </w:tr>
      <w:tr w:rsidR="0030221B" w14:paraId="3DDF84A9" w14:textId="77777777">
        <w:tc>
          <w:tcPr>
            <w:tcW w:w="3116" w:type="dxa"/>
          </w:tcPr>
          <w:p w14:paraId="0000199E" w14:textId="77777777" w:rsidR="0030221B" w:rsidRDefault="00000000">
            <w:pPr>
              <w:rPr>
                <w:sz w:val="22"/>
                <w:szCs w:val="22"/>
              </w:rPr>
            </w:pPr>
            <w:proofErr w:type="spellStart"/>
            <w:r>
              <w:rPr>
                <w:sz w:val="22"/>
                <w:szCs w:val="22"/>
              </w:rPr>
              <w:t>gov_reg_WJP</w:t>
            </w:r>
            <w:proofErr w:type="spellEnd"/>
          </w:p>
        </w:tc>
        <w:tc>
          <w:tcPr>
            <w:tcW w:w="5519" w:type="dxa"/>
          </w:tcPr>
          <w:p w14:paraId="0000199F" w14:textId="77777777" w:rsidR="0030221B" w:rsidRDefault="00000000">
            <w:pPr>
              <w:rPr>
                <w:sz w:val="22"/>
                <w:szCs w:val="22"/>
              </w:rPr>
            </w:pPr>
            <w:r>
              <w:rPr>
                <w:sz w:val="22"/>
                <w:szCs w:val="22"/>
              </w:rPr>
              <w:t>Government regulations are applied and enforced without improper influence [WJP]</w:t>
            </w:r>
          </w:p>
        </w:tc>
      </w:tr>
      <w:tr w:rsidR="0030221B" w14:paraId="42F11C70" w14:textId="77777777">
        <w:tc>
          <w:tcPr>
            <w:tcW w:w="3116" w:type="dxa"/>
          </w:tcPr>
          <w:p w14:paraId="000019A0" w14:textId="77777777" w:rsidR="0030221B" w:rsidRDefault="00000000">
            <w:pPr>
              <w:rPr>
                <w:sz w:val="22"/>
                <w:szCs w:val="22"/>
              </w:rPr>
            </w:pPr>
            <w:proofErr w:type="spellStart"/>
            <w:r>
              <w:rPr>
                <w:sz w:val="22"/>
                <w:szCs w:val="22"/>
              </w:rPr>
              <w:t>judic_crpt_WJP</w:t>
            </w:r>
            <w:proofErr w:type="spellEnd"/>
          </w:p>
        </w:tc>
        <w:tc>
          <w:tcPr>
            <w:tcW w:w="5519" w:type="dxa"/>
          </w:tcPr>
          <w:p w14:paraId="000019A1" w14:textId="77777777" w:rsidR="0030221B" w:rsidRDefault="00000000">
            <w:pPr>
              <w:rPr>
                <w:sz w:val="22"/>
                <w:szCs w:val="22"/>
              </w:rPr>
            </w:pPr>
            <w:r>
              <w:rPr>
                <w:sz w:val="22"/>
                <w:szCs w:val="22"/>
              </w:rPr>
              <w:t>Judicial branch officials do not use public office for private gain [WJP]</w:t>
            </w:r>
          </w:p>
        </w:tc>
      </w:tr>
      <w:tr w:rsidR="0030221B" w14:paraId="36DCD4BF" w14:textId="77777777">
        <w:tc>
          <w:tcPr>
            <w:tcW w:w="3116" w:type="dxa"/>
          </w:tcPr>
          <w:p w14:paraId="000019A2" w14:textId="77777777" w:rsidR="0030221B" w:rsidRDefault="00000000">
            <w:pPr>
              <w:rPr>
                <w:sz w:val="22"/>
                <w:szCs w:val="22"/>
              </w:rPr>
            </w:pPr>
            <w:proofErr w:type="spellStart"/>
            <w:r>
              <w:rPr>
                <w:sz w:val="22"/>
                <w:szCs w:val="22"/>
              </w:rPr>
              <w:t>legis_crpt_WJP</w:t>
            </w:r>
            <w:proofErr w:type="spellEnd"/>
          </w:p>
        </w:tc>
        <w:tc>
          <w:tcPr>
            <w:tcW w:w="5519" w:type="dxa"/>
          </w:tcPr>
          <w:p w14:paraId="000019A3" w14:textId="77777777" w:rsidR="0030221B" w:rsidRDefault="00000000">
            <w:pPr>
              <w:rPr>
                <w:sz w:val="22"/>
                <w:szCs w:val="22"/>
              </w:rPr>
            </w:pPr>
            <w:r>
              <w:rPr>
                <w:sz w:val="22"/>
                <w:szCs w:val="22"/>
              </w:rPr>
              <w:t>Legislative branch officials do not use public office for private gain [WJP]</w:t>
            </w:r>
          </w:p>
        </w:tc>
      </w:tr>
      <w:tr w:rsidR="0030221B" w14:paraId="50DA77FB" w14:textId="77777777">
        <w:tc>
          <w:tcPr>
            <w:tcW w:w="3116" w:type="dxa"/>
          </w:tcPr>
          <w:p w14:paraId="000019A4" w14:textId="77777777" w:rsidR="0030221B" w:rsidRDefault="00000000">
            <w:pPr>
              <w:rPr>
                <w:sz w:val="22"/>
                <w:szCs w:val="22"/>
              </w:rPr>
            </w:pPr>
            <w:proofErr w:type="spellStart"/>
            <w:r>
              <w:rPr>
                <w:sz w:val="22"/>
                <w:szCs w:val="22"/>
              </w:rPr>
              <w:t>milt_crpt_WJP</w:t>
            </w:r>
            <w:proofErr w:type="spellEnd"/>
          </w:p>
        </w:tc>
        <w:tc>
          <w:tcPr>
            <w:tcW w:w="5519" w:type="dxa"/>
          </w:tcPr>
          <w:p w14:paraId="000019A5" w14:textId="77777777" w:rsidR="0030221B" w:rsidRDefault="00000000">
            <w:pPr>
              <w:rPr>
                <w:sz w:val="22"/>
                <w:szCs w:val="22"/>
              </w:rPr>
            </w:pPr>
            <w:r>
              <w:rPr>
                <w:sz w:val="22"/>
                <w:szCs w:val="22"/>
              </w:rPr>
              <w:t>Police and Military officials do not use public office for private gain [WJP]</w:t>
            </w:r>
          </w:p>
        </w:tc>
      </w:tr>
      <w:tr w:rsidR="0030221B" w14:paraId="6839B4CB" w14:textId="77777777">
        <w:tc>
          <w:tcPr>
            <w:tcW w:w="3116" w:type="dxa"/>
          </w:tcPr>
          <w:p w14:paraId="000019A6" w14:textId="77777777" w:rsidR="0030221B" w:rsidRDefault="00000000">
            <w:pPr>
              <w:rPr>
                <w:sz w:val="22"/>
                <w:szCs w:val="22"/>
              </w:rPr>
            </w:pPr>
            <w:proofErr w:type="spellStart"/>
            <w:r>
              <w:rPr>
                <w:sz w:val="22"/>
                <w:szCs w:val="22"/>
              </w:rPr>
              <w:t>ppl_cj_WJP</w:t>
            </w:r>
            <w:proofErr w:type="spellEnd"/>
          </w:p>
        </w:tc>
        <w:tc>
          <w:tcPr>
            <w:tcW w:w="5519" w:type="dxa"/>
          </w:tcPr>
          <w:p w14:paraId="000019A7" w14:textId="77777777" w:rsidR="0030221B" w:rsidRDefault="00000000">
            <w:pPr>
              <w:rPr>
                <w:sz w:val="22"/>
                <w:szCs w:val="22"/>
              </w:rPr>
            </w:pPr>
            <w:r>
              <w:rPr>
                <w:sz w:val="22"/>
                <w:szCs w:val="22"/>
              </w:rPr>
              <w:t>People have access to affordable civil justice [WJP]</w:t>
            </w:r>
          </w:p>
        </w:tc>
      </w:tr>
      <w:tr w:rsidR="0030221B" w14:paraId="08D9BD12" w14:textId="77777777">
        <w:tc>
          <w:tcPr>
            <w:tcW w:w="3116" w:type="dxa"/>
          </w:tcPr>
          <w:p w14:paraId="000019A8" w14:textId="77777777" w:rsidR="0030221B" w:rsidRDefault="00000000">
            <w:pPr>
              <w:rPr>
                <w:sz w:val="22"/>
                <w:szCs w:val="22"/>
              </w:rPr>
            </w:pPr>
            <w:proofErr w:type="spellStart"/>
            <w:r>
              <w:rPr>
                <w:sz w:val="22"/>
                <w:szCs w:val="22"/>
              </w:rPr>
              <w:t>prty_rights_BTI</w:t>
            </w:r>
            <w:proofErr w:type="spellEnd"/>
          </w:p>
        </w:tc>
        <w:tc>
          <w:tcPr>
            <w:tcW w:w="5519" w:type="dxa"/>
          </w:tcPr>
          <w:p w14:paraId="000019A9" w14:textId="77777777" w:rsidR="0030221B" w:rsidRDefault="00000000">
            <w:pPr>
              <w:rPr>
                <w:sz w:val="22"/>
                <w:szCs w:val="22"/>
              </w:rPr>
            </w:pPr>
            <w:r>
              <w:rPr>
                <w:sz w:val="22"/>
                <w:szCs w:val="22"/>
              </w:rPr>
              <w:t>Extent of government ensuring private property rights and regulations [BTI]</w:t>
            </w:r>
          </w:p>
        </w:tc>
      </w:tr>
      <w:tr w:rsidR="0030221B" w14:paraId="24370F8B" w14:textId="77777777">
        <w:tc>
          <w:tcPr>
            <w:tcW w:w="3116" w:type="dxa"/>
          </w:tcPr>
          <w:p w14:paraId="000019AA" w14:textId="77777777" w:rsidR="0030221B" w:rsidRDefault="00000000">
            <w:pPr>
              <w:rPr>
                <w:sz w:val="22"/>
                <w:szCs w:val="22"/>
              </w:rPr>
            </w:pPr>
            <w:proofErr w:type="spellStart"/>
            <w:r>
              <w:rPr>
                <w:sz w:val="22"/>
                <w:szCs w:val="22"/>
              </w:rPr>
              <w:t>pr_rbgovn_IDA</w:t>
            </w:r>
            <w:proofErr w:type="spellEnd"/>
          </w:p>
        </w:tc>
        <w:tc>
          <w:tcPr>
            <w:tcW w:w="5519" w:type="dxa"/>
          </w:tcPr>
          <w:p w14:paraId="000019AB" w14:textId="77777777" w:rsidR="0030221B" w:rsidRDefault="00000000">
            <w:pPr>
              <w:rPr>
                <w:sz w:val="22"/>
                <w:szCs w:val="22"/>
              </w:rPr>
            </w:pPr>
            <w:r>
              <w:rPr>
                <w:sz w:val="22"/>
                <w:szCs w:val="22"/>
              </w:rPr>
              <w:t>Measure of Property Rights and Rule Based Governance [IDA]</w:t>
            </w:r>
          </w:p>
        </w:tc>
      </w:tr>
      <w:tr w:rsidR="0030221B" w14:paraId="6F5BFD38" w14:textId="77777777">
        <w:tc>
          <w:tcPr>
            <w:tcW w:w="3116" w:type="dxa"/>
          </w:tcPr>
          <w:p w14:paraId="000019AC" w14:textId="77777777" w:rsidR="0030221B" w:rsidRDefault="00000000">
            <w:pPr>
              <w:rPr>
                <w:sz w:val="22"/>
                <w:szCs w:val="22"/>
              </w:rPr>
            </w:pPr>
            <w:proofErr w:type="spellStart"/>
            <w:r>
              <w:rPr>
                <w:sz w:val="22"/>
                <w:szCs w:val="22"/>
              </w:rPr>
              <w:t>injud_CR</w:t>
            </w:r>
            <w:proofErr w:type="spellEnd"/>
          </w:p>
        </w:tc>
        <w:tc>
          <w:tcPr>
            <w:tcW w:w="5519" w:type="dxa"/>
          </w:tcPr>
          <w:p w14:paraId="000019AD" w14:textId="77777777" w:rsidR="0030221B" w:rsidRDefault="00000000">
            <w:pPr>
              <w:rPr>
                <w:sz w:val="22"/>
                <w:szCs w:val="22"/>
              </w:rPr>
            </w:pPr>
            <w:r>
              <w:rPr>
                <w:sz w:val="22"/>
                <w:szCs w:val="22"/>
              </w:rPr>
              <w:t xml:space="preserve"> Independence of the judiciary [CIRI]</w:t>
            </w:r>
          </w:p>
        </w:tc>
      </w:tr>
      <w:tr w:rsidR="0030221B" w14:paraId="370E3040" w14:textId="77777777">
        <w:tc>
          <w:tcPr>
            <w:tcW w:w="3116" w:type="dxa"/>
          </w:tcPr>
          <w:p w14:paraId="000019AE" w14:textId="77777777" w:rsidR="0030221B" w:rsidRDefault="00000000">
            <w:pPr>
              <w:rPr>
                <w:sz w:val="22"/>
                <w:szCs w:val="22"/>
              </w:rPr>
            </w:pPr>
            <w:proofErr w:type="spellStart"/>
            <w:r>
              <w:rPr>
                <w:sz w:val="22"/>
                <w:szCs w:val="22"/>
              </w:rPr>
              <w:t>ipp_index_IP</w:t>
            </w:r>
            <w:proofErr w:type="spellEnd"/>
          </w:p>
        </w:tc>
        <w:tc>
          <w:tcPr>
            <w:tcW w:w="5519" w:type="dxa"/>
          </w:tcPr>
          <w:p w14:paraId="000019AF" w14:textId="77777777" w:rsidR="0030221B" w:rsidRDefault="00000000">
            <w:pPr>
              <w:rPr>
                <w:sz w:val="22"/>
                <w:szCs w:val="22"/>
              </w:rPr>
            </w:pPr>
            <w:r>
              <w:rPr>
                <w:sz w:val="22"/>
                <w:szCs w:val="22"/>
              </w:rPr>
              <w:t xml:space="preserve"> International patent protection index [IP]</w:t>
            </w:r>
          </w:p>
        </w:tc>
      </w:tr>
      <w:tr w:rsidR="0030221B" w14:paraId="365DD819" w14:textId="77777777">
        <w:tc>
          <w:tcPr>
            <w:tcW w:w="3116" w:type="dxa"/>
          </w:tcPr>
          <w:p w14:paraId="000019B0" w14:textId="77777777" w:rsidR="0030221B" w:rsidRDefault="00000000">
            <w:pPr>
              <w:rPr>
                <w:sz w:val="22"/>
                <w:szCs w:val="22"/>
              </w:rPr>
            </w:pPr>
            <w:proofErr w:type="spellStart"/>
            <w:r>
              <w:rPr>
                <w:sz w:val="22"/>
                <w:szCs w:val="22"/>
              </w:rPr>
              <w:t>ippstrength_ZH</w:t>
            </w:r>
            <w:proofErr w:type="spellEnd"/>
          </w:p>
        </w:tc>
        <w:tc>
          <w:tcPr>
            <w:tcW w:w="5519" w:type="dxa"/>
          </w:tcPr>
          <w:p w14:paraId="000019B1" w14:textId="77777777" w:rsidR="0030221B" w:rsidRDefault="00000000">
            <w:pPr>
              <w:rPr>
                <w:sz w:val="22"/>
                <w:szCs w:val="22"/>
              </w:rPr>
            </w:pPr>
            <w:r>
              <w:rPr>
                <w:sz w:val="22"/>
                <w:szCs w:val="22"/>
              </w:rPr>
              <w:t xml:space="preserve">IPP, 1 for weak 2 for strong [ZH] </w:t>
            </w:r>
          </w:p>
        </w:tc>
      </w:tr>
      <w:tr w:rsidR="0030221B" w14:paraId="4938108C" w14:textId="77777777">
        <w:tc>
          <w:tcPr>
            <w:tcW w:w="3116" w:type="dxa"/>
          </w:tcPr>
          <w:p w14:paraId="000019B2" w14:textId="77777777" w:rsidR="0030221B" w:rsidRDefault="00000000">
            <w:pPr>
              <w:rPr>
                <w:sz w:val="22"/>
                <w:szCs w:val="22"/>
              </w:rPr>
            </w:pPr>
            <w:proofErr w:type="spellStart"/>
            <w:r>
              <w:rPr>
                <w:sz w:val="22"/>
                <w:szCs w:val="22"/>
              </w:rPr>
              <w:t>injud_HDI</w:t>
            </w:r>
            <w:proofErr w:type="spellEnd"/>
          </w:p>
        </w:tc>
        <w:tc>
          <w:tcPr>
            <w:tcW w:w="5519" w:type="dxa"/>
          </w:tcPr>
          <w:p w14:paraId="000019B3" w14:textId="77777777" w:rsidR="0030221B" w:rsidRDefault="00000000">
            <w:pPr>
              <w:rPr>
                <w:sz w:val="22"/>
                <w:szCs w:val="22"/>
              </w:rPr>
            </w:pPr>
            <w:r>
              <w:rPr>
                <w:sz w:val="22"/>
                <w:szCs w:val="22"/>
              </w:rPr>
              <w:t>No judicial independence [HDI]</w:t>
            </w:r>
          </w:p>
        </w:tc>
      </w:tr>
      <w:tr w:rsidR="0030221B" w14:paraId="06DFA00F" w14:textId="77777777">
        <w:tc>
          <w:tcPr>
            <w:tcW w:w="3116" w:type="dxa"/>
          </w:tcPr>
          <w:p w14:paraId="000019B4" w14:textId="77777777" w:rsidR="0030221B" w:rsidRDefault="00000000">
            <w:pPr>
              <w:rPr>
                <w:sz w:val="22"/>
                <w:szCs w:val="22"/>
              </w:rPr>
            </w:pPr>
            <w:proofErr w:type="spellStart"/>
            <w:r>
              <w:rPr>
                <w:sz w:val="22"/>
                <w:szCs w:val="22"/>
              </w:rPr>
              <w:t>midjud_HDI</w:t>
            </w:r>
            <w:proofErr w:type="spellEnd"/>
          </w:p>
        </w:tc>
        <w:tc>
          <w:tcPr>
            <w:tcW w:w="5519" w:type="dxa"/>
          </w:tcPr>
          <w:p w14:paraId="000019B5" w14:textId="77777777" w:rsidR="0030221B" w:rsidRDefault="00000000">
            <w:pPr>
              <w:rPr>
                <w:sz w:val="22"/>
                <w:szCs w:val="22"/>
              </w:rPr>
            </w:pPr>
            <w:r>
              <w:rPr>
                <w:sz w:val="22"/>
                <w:szCs w:val="22"/>
              </w:rPr>
              <w:t>Partial judicial independence [HDI]</w:t>
            </w:r>
          </w:p>
        </w:tc>
      </w:tr>
      <w:tr w:rsidR="0030221B" w14:paraId="4C0C00B8" w14:textId="77777777">
        <w:tc>
          <w:tcPr>
            <w:tcW w:w="3116" w:type="dxa"/>
          </w:tcPr>
          <w:p w14:paraId="000019B6" w14:textId="77777777" w:rsidR="0030221B" w:rsidRDefault="00000000">
            <w:pPr>
              <w:rPr>
                <w:sz w:val="22"/>
                <w:szCs w:val="22"/>
              </w:rPr>
            </w:pPr>
            <w:proofErr w:type="spellStart"/>
            <w:r>
              <w:rPr>
                <w:sz w:val="22"/>
                <w:szCs w:val="22"/>
              </w:rPr>
              <w:t>fulljud_HDI</w:t>
            </w:r>
            <w:proofErr w:type="spellEnd"/>
          </w:p>
        </w:tc>
        <w:tc>
          <w:tcPr>
            <w:tcW w:w="5519" w:type="dxa"/>
          </w:tcPr>
          <w:p w14:paraId="000019B7" w14:textId="77777777" w:rsidR="0030221B" w:rsidRDefault="00000000">
            <w:pPr>
              <w:rPr>
                <w:sz w:val="22"/>
                <w:szCs w:val="22"/>
              </w:rPr>
            </w:pPr>
            <w:r>
              <w:rPr>
                <w:sz w:val="22"/>
                <w:szCs w:val="22"/>
              </w:rPr>
              <w:t>Full judicial independence [HDI]</w:t>
            </w:r>
          </w:p>
        </w:tc>
      </w:tr>
    </w:tbl>
    <w:p w14:paraId="000019B8" w14:textId="77777777" w:rsidR="0030221B" w:rsidRDefault="0030221B">
      <w:pPr>
        <w:rPr>
          <w:sz w:val="22"/>
          <w:szCs w:val="22"/>
        </w:rPr>
      </w:pPr>
    </w:p>
    <w:p w14:paraId="000019B9" w14:textId="77777777" w:rsidR="0030221B" w:rsidRDefault="00000000">
      <w:pPr>
        <w:pStyle w:val="Heading2"/>
        <w:rPr>
          <w:rFonts w:ascii="Times New Roman" w:eastAsia="Times New Roman" w:hAnsi="Times New Roman" w:cs="Times New Roman"/>
          <w:sz w:val="22"/>
          <w:szCs w:val="22"/>
        </w:rPr>
      </w:pPr>
      <w:bookmarkStart w:id="134" w:name="_Toc109775497"/>
      <w:r>
        <w:rPr>
          <w:rFonts w:ascii="Times New Roman" w:eastAsia="Times New Roman" w:hAnsi="Times New Roman" w:cs="Times New Roman"/>
          <w:sz w:val="22"/>
          <w:szCs w:val="22"/>
        </w:rPr>
        <w:t>Effective Governance</w:t>
      </w:r>
      <w:bookmarkEnd w:id="134"/>
    </w:p>
    <w:tbl>
      <w:tblPr>
        <w:tblStyle w:val="afffffffffffffffffffffffffffffffffffffffffffffffffffffffff2"/>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5490"/>
      </w:tblGrid>
      <w:tr w:rsidR="0030221B" w14:paraId="03845F33" w14:textId="77777777">
        <w:tc>
          <w:tcPr>
            <w:tcW w:w="3145" w:type="dxa"/>
          </w:tcPr>
          <w:p w14:paraId="000019BA" w14:textId="77777777" w:rsidR="0030221B" w:rsidRDefault="00000000">
            <w:pPr>
              <w:keepNext/>
              <w:rPr>
                <w:b/>
                <w:sz w:val="22"/>
                <w:szCs w:val="22"/>
              </w:rPr>
            </w:pPr>
            <w:r>
              <w:rPr>
                <w:b/>
                <w:sz w:val="22"/>
                <w:szCs w:val="22"/>
              </w:rPr>
              <w:t>Variable</w:t>
            </w:r>
          </w:p>
        </w:tc>
        <w:tc>
          <w:tcPr>
            <w:tcW w:w="5490" w:type="dxa"/>
          </w:tcPr>
          <w:p w14:paraId="000019BB" w14:textId="77777777" w:rsidR="0030221B" w:rsidRDefault="00000000">
            <w:pPr>
              <w:keepNext/>
              <w:rPr>
                <w:b/>
                <w:sz w:val="22"/>
                <w:szCs w:val="22"/>
              </w:rPr>
            </w:pPr>
            <w:r>
              <w:rPr>
                <w:b/>
                <w:sz w:val="22"/>
                <w:szCs w:val="22"/>
              </w:rPr>
              <w:t>Label</w:t>
            </w:r>
          </w:p>
        </w:tc>
      </w:tr>
      <w:tr w:rsidR="0030221B" w14:paraId="0844DE87" w14:textId="77777777">
        <w:tc>
          <w:tcPr>
            <w:tcW w:w="3145" w:type="dxa"/>
          </w:tcPr>
          <w:p w14:paraId="000019BC" w14:textId="77777777" w:rsidR="0030221B" w:rsidRDefault="00000000">
            <w:pPr>
              <w:rPr>
                <w:sz w:val="22"/>
                <w:szCs w:val="22"/>
              </w:rPr>
            </w:pPr>
            <w:proofErr w:type="spellStart"/>
            <w:r>
              <w:rPr>
                <w:sz w:val="22"/>
                <w:szCs w:val="22"/>
              </w:rPr>
              <w:t>sfi_SFI</w:t>
            </w:r>
            <w:proofErr w:type="spellEnd"/>
          </w:p>
        </w:tc>
        <w:tc>
          <w:tcPr>
            <w:tcW w:w="5490" w:type="dxa"/>
          </w:tcPr>
          <w:p w14:paraId="000019BD" w14:textId="77777777" w:rsidR="0030221B" w:rsidRDefault="00000000">
            <w:pPr>
              <w:rPr>
                <w:sz w:val="22"/>
                <w:szCs w:val="22"/>
              </w:rPr>
            </w:pPr>
            <w:r>
              <w:rPr>
                <w:sz w:val="22"/>
                <w:szCs w:val="22"/>
              </w:rPr>
              <w:t xml:space="preserve"> State fragility index [SFI] </w:t>
            </w:r>
          </w:p>
        </w:tc>
      </w:tr>
      <w:tr w:rsidR="0030221B" w14:paraId="5519A0F5" w14:textId="77777777">
        <w:tc>
          <w:tcPr>
            <w:tcW w:w="3145" w:type="dxa"/>
          </w:tcPr>
          <w:p w14:paraId="000019BE" w14:textId="77777777" w:rsidR="0030221B" w:rsidRDefault="00000000">
            <w:pPr>
              <w:rPr>
                <w:sz w:val="22"/>
                <w:szCs w:val="22"/>
              </w:rPr>
            </w:pPr>
            <w:proofErr w:type="spellStart"/>
            <w:r>
              <w:rPr>
                <w:sz w:val="22"/>
                <w:szCs w:val="22"/>
              </w:rPr>
              <w:t>effect_SFI</w:t>
            </w:r>
            <w:proofErr w:type="spellEnd"/>
          </w:p>
        </w:tc>
        <w:tc>
          <w:tcPr>
            <w:tcW w:w="5490" w:type="dxa"/>
          </w:tcPr>
          <w:p w14:paraId="000019BF" w14:textId="77777777" w:rsidR="0030221B" w:rsidRDefault="00000000">
            <w:pPr>
              <w:rPr>
                <w:sz w:val="22"/>
                <w:szCs w:val="22"/>
              </w:rPr>
            </w:pPr>
            <w:r>
              <w:rPr>
                <w:sz w:val="22"/>
                <w:szCs w:val="22"/>
              </w:rPr>
              <w:t xml:space="preserve"> Effectiveness score [SFI] </w:t>
            </w:r>
          </w:p>
        </w:tc>
      </w:tr>
      <w:tr w:rsidR="0030221B" w14:paraId="5340AE85" w14:textId="77777777">
        <w:tc>
          <w:tcPr>
            <w:tcW w:w="3145" w:type="dxa"/>
          </w:tcPr>
          <w:p w14:paraId="000019C0" w14:textId="77777777" w:rsidR="0030221B" w:rsidRDefault="00000000">
            <w:pPr>
              <w:rPr>
                <w:sz w:val="22"/>
                <w:szCs w:val="22"/>
              </w:rPr>
            </w:pPr>
            <w:proofErr w:type="spellStart"/>
            <w:r>
              <w:rPr>
                <w:sz w:val="22"/>
                <w:szCs w:val="22"/>
              </w:rPr>
              <w:t>legit_SFI</w:t>
            </w:r>
            <w:proofErr w:type="spellEnd"/>
          </w:p>
        </w:tc>
        <w:tc>
          <w:tcPr>
            <w:tcW w:w="5490" w:type="dxa"/>
          </w:tcPr>
          <w:p w14:paraId="000019C1" w14:textId="77777777" w:rsidR="0030221B" w:rsidRDefault="00000000">
            <w:pPr>
              <w:rPr>
                <w:sz w:val="22"/>
                <w:szCs w:val="22"/>
              </w:rPr>
            </w:pPr>
            <w:r>
              <w:rPr>
                <w:sz w:val="22"/>
                <w:szCs w:val="22"/>
              </w:rPr>
              <w:t xml:space="preserve"> Legitimacy score [SFI]</w:t>
            </w:r>
          </w:p>
        </w:tc>
      </w:tr>
      <w:tr w:rsidR="0030221B" w14:paraId="73740426" w14:textId="77777777">
        <w:tc>
          <w:tcPr>
            <w:tcW w:w="3145" w:type="dxa"/>
          </w:tcPr>
          <w:p w14:paraId="000019C2" w14:textId="77777777" w:rsidR="0030221B" w:rsidRDefault="00000000">
            <w:pPr>
              <w:rPr>
                <w:sz w:val="22"/>
                <w:szCs w:val="22"/>
              </w:rPr>
            </w:pPr>
            <w:proofErr w:type="spellStart"/>
            <w:r>
              <w:rPr>
                <w:sz w:val="22"/>
                <w:szCs w:val="22"/>
              </w:rPr>
              <w:t>seceff_SFI</w:t>
            </w:r>
            <w:proofErr w:type="spellEnd"/>
          </w:p>
        </w:tc>
        <w:tc>
          <w:tcPr>
            <w:tcW w:w="5490" w:type="dxa"/>
          </w:tcPr>
          <w:p w14:paraId="000019C3" w14:textId="77777777" w:rsidR="0030221B" w:rsidRDefault="00000000">
            <w:pPr>
              <w:rPr>
                <w:sz w:val="22"/>
                <w:szCs w:val="22"/>
              </w:rPr>
            </w:pPr>
            <w:r>
              <w:rPr>
                <w:sz w:val="22"/>
                <w:szCs w:val="22"/>
              </w:rPr>
              <w:t xml:space="preserve"> Security effectiveness score [SFI]</w:t>
            </w:r>
          </w:p>
        </w:tc>
      </w:tr>
      <w:tr w:rsidR="0030221B" w14:paraId="44D00BDB" w14:textId="77777777">
        <w:tc>
          <w:tcPr>
            <w:tcW w:w="3145" w:type="dxa"/>
          </w:tcPr>
          <w:p w14:paraId="000019C4" w14:textId="77777777" w:rsidR="0030221B" w:rsidRDefault="00000000">
            <w:pPr>
              <w:rPr>
                <w:sz w:val="22"/>
                <w:szCs w:val="22"/>
              </w:rPr>
            </w:pPr>
            <w:proofErr w:type="spellStart"/>
            <w:r>
              <w:rPr>
                <w:sz w:val="22"/>
                <w:szCs w:val="22"/>
              </w:rPr>
              <w:t>secleg_SFI</w:t>
            </w:r>
            <w:proofErr w:type="spellEnd"/>
          </w:p>
        </w:tc>
        <w:tc>
          <w:tcPr>
            <w:tcW w:w="5490" w:type="dxa"/>
          </w:tcPr>
          <w:p w14:paraId="000019C5" w14:textId="77777777" w:rsidR="0030221B" w:rsidRDefault="00000000">
            <w:pPr>
              <w:rPr>
                <w:sz w:val="22"/>
                <w:szCs w:val="22"/>
              </w:rPr>
            </w:pPr>
            <w:r>
              <w:rPr>
                <w:sz w:val="22"/>
                <w:szCs w:val="22"/>
              </w:rPr>
              <w:t xml:space="preserve"> Security legitimacy score [SFI]</w:t>
            </w:r>
          </w:p>
        </w:tc>
      </w:tr>
      <w:tr w:rsidR="0030221B" w14:paraId="7C63B9AE" w14:textId="77777777">
        <w:tc>
          <w:tcPr>
            <w:tcW w:w="3145" w:type="dxa"/>
          </w:tcPr>
          <w:p w14:paraId="000019C6" w14:textId="77777777" w:rsidR="0030221B" w:rsidRDefault="00000000">
            <w:pPr>
              <w:rPr>
                <w:sz w:val="22"/>
                <w:szCs w:val="22"/>
              </w:rPr>
            </w:pPr>
            <w:proofErr w:type="spellStart"/>
            <w:r>
              <w:rPr>
                <w:sz w:val="22"/>
                <w:szCs w:val="22"/>
              </w:rPr>
              <w:t>poleff_SFI</w:t>
            </w:r>
            <w:proofErr w:type="spellEnd"/>
          </w:p>
        </w:tc>
        <w:tc>
          <w:tcPr>
            <w:tcW w:w="5490" w:type="dxa"/>
          </w:tcPr>
          <w:p w14:paraId="000019C7" w14:textId="77777777" w:rsidR="0030221B" w:rsidRDefault="00000000">
            <w:pPr>
              <w:rPr>
                <w:sz w:val="22"/>
                <w:szCs w:val="22"/>
              </w:rPr>
            </w:pPr>
            <w:r>
              <w:rPr>
                <w:sz w:val="22"/>
                <w:szCs w:val="22"/>
              </w:rPr>
              <w:t xml:space="preserve"> Political effectiveness score [SFI]</w:t>
            </w:r>
          </w:p>
        </w:tc>
      </w:tr>
      <w:tr w:rsidR="0030221B" w14:paraId="18D74259" w14:textId="77777777">
        <w:tc>
          <w:tcPr>
            <w:tcW w:w="3145" w:type="dxa"/>
          </w:tcPr>
          <w:p w14:paraId="000019C8" w14:textId="77777777" w:rsidR="0030221B" w:rsidRDefault="00000000">
            <w:pPr>
              <w:rPr>
                <w:sz w:val="22"/>
                <w:szCs w:val="22"/>
              </w:rPr>
            </w:pPr>
            <w:proofErr w:type="spellStart"/>
            <w:r>
              <w:rPr>
                <w:sz w:val="22"/>
                <w:szCs w:val="22"/>
              </w:rPr>
              <w:t>polleg_SFI</w:t>
            </w:r>
            <w:proofErr w:type="spellEnd"/>
          </w:p>
        </w:tc>
        <w:tc>
          <w:tcPr>
            <w:tcW w:w="5490" w:type="dxa"/>
          </w:tcPr>
          <w:p w14:paraId="000019C9" w14:textId="77777777" w:rsidR="0030221B" w:rsidRDefault="00000000">
            <w:pPr>
              <w:rPr>
                <w:sz w:val="22"/>
                <w:szCs w:val="22"/>
              </w:rPr>
            </w:pPr>
            <w:r>
              <w:rPr>
                <w:sz w:val="22"/>
                <w:szCs w:val="22"/>
              </w:rPr>
              <w:t xml:space="preserve"> Political legitimacy score [SFI]</w:t>
            </w:r>
          </w:p>
        </w:tc>
      </w:tr>
      <w:tr w:rsidR="0030221B" w14:paraId="151906CF" w14:textId="77777777">
        <w:tc>
          <w:tcPr>
            <w:tcW w:w="3145" w:type="dxa"/>
          </w:tcPr>
          <w:p w14:paraId="000019CA" w14:textId="77777777" w:rsidR="0030221B" w:rsidRDefault="00000000">
            <w:pPr>
              <w:rPr>
                <w:sz w:val="22"/>
                <w:szCs w:val="22"/>
              </w:rPr>
            </w:pPr>
            <w:proofErr w:type="spellStart"/>
            <w:r>
              <w:rPr>
                <w:sz w:val="22"/>
                <w:szCs w:val="22"/>
              </w:rPr>
              <w:t>ecoeff_SFI</w:t>
            </w:r>
            <w:proofErr w:type="spellEnd"/>
          </w:p>
        </w:tc>
        <w:tc>
          <w:tcPr>
            <w:tcW w:w="5490" w:type="dxa"/>
          </w:tcPr>
          <w:p w14:paraId="000019CB" w14:textId="77777777" w:rsidR="0030221B" w:rsidRDefault="00000000">
            <w:pPr>
              <w:rPr>
                <w:sz w:val="22"/>
                <w:szCs w:val="22"/>
              </w:rPr>
            </w:pPr>
            <w:r>
              <w:rPr>
                <w:sz w:val="22"/>
                <w:szCs w:val="22"/>
              </w:rPr>
              <w:t xml:space="preserve"> Economic effectiveness score [SFI]</w:t>
            </w:r>
          </w:p>
        </w:tc>
      </w:tr>
      <w:tr w:rsidR="0030221B" w14:paraId="7C26E8B2" w14:textId="77777777">
        <w:tc>
          <w:tcPr>
            <w:tcW w:w="3145" w:type="dxa"/>
          </w:tcPr>
          <w:p w14:paraId="000019CC" w14:textId="77777777" w:rsidR="0030221B" w:rsidRDefault="00000000">
            <w:pPr>
              <w:rPr>
                <w:sz w:val="22"/>
                <w:szCs w:val="22"/>
              </w:rPr>
            </w:pPr>
            <w:proofErr w:type="spellStart"/>
            <w:r>
              <w:rPr>
                <w:sz w:val="22"/>
                <w:szCs w:val="22"/>
              </w:rPr>
              <w:t>ecoleg_SFI</w:t>
            </w:r>
            <w:proofErr w:type="spellEnd"/>
          </w:p>
        </w:tc>
        <w:tc>
          <w:tcPr>
            <w:tcW w:w="5490" w:type="dxa"/>
          </w:tcPr>
          <w:p w14:paraId="000019CD" w14:textId="77777777" w:rsidR="0030221B" w:rsidRDefault="00000000">
            <w:pPr>
              <w:rPr>
                <w:sz w:val="22"/>
                <w:szCs w:val="22"/>
              </w:rPr>
            </w:pPr>
            <w:r>
              <w:rPr>
                <w:sz w:val="22"/>
                <w:szCs w:val="22"/>
              </w:rPr>
              <w:t xml:space="preserve"> Economic legitimacy score [SFI]</w:t>
            </w:r>
          </w:p>
        </w:tc>
      </w:tr>
      <w:tr w:rsidR="0030221B" w14:paraId="7BB9E906" w14:textId="77777777">
        <w:tc>
          <w:tcPr>
            <w:tcW w:w="3145" w:type="dxa"/>
          </w:tcPr>
          <w:p w14:paraId="000019CE" w14:textId="77777777" w:rsidR="0030221B" w:rsidRDefault="00000000">
            <w:pPr>
              <w:rPr>
                <w:sz w:val="22"/>
                <w:szCs w:val="22"/>
              </w:rPr>
            </w:pPr>
            <w:proofErr w:type="spellStart"/>
            <w:r>
              <w:rPr>
                <w:sz w:val="22"/>
                <w:szCs w:val="22"/>
              </w:rPr>
              <w:t>soceff_SFI</w:t>
            </w:r>
            <w:proofErr w:type="spellEnd"/>
          </w:p>
        </w:tc>
        <w:tc>
          <w:tcPr>
            <w:tcW w:w="5490" w:type="dxa"/>
          </w:tcPr>
          <w:p w14:paraId="000019CF" w14:textId="77777777" w:rsidR="0030221B" w:rsidRDefault="00000000">
            <w:pPr>
              <w:rPr>
                <w:sz w:val="22"/>
                <w:szCs w:val="22"/>
              </w:rPr>
            </w:pPr>
            <w:r>
              <w:rPr>
                <w:sz w:val="22"/>
                <w:szCs w:val="22"/>
              </w:rPr>
              <w:t xml:space="preserve"> Social effectiveness score [SFI]</w:t>
            </w:r>
          </w:p>
        </w:tc>
      </w:tr>
      <w:tr w:rsidR="0030221B" w14:paraId="262D8ED5" w14:textId="77777777">
        <w:tc>
          <w:tcPr>
            <w:tcW w:w="3145" w:type="dxa"/>
          </w:tcPr>
          <w:p w14:paraId="000019D0" w14:textId="77777777" w:rsidR="0030221B" w:rsidRDefault="00000000">
            <w:pPr>
              <w:rPr>
                <w:sz w:val="22"/>
                <w:szCs w:val="22"/>
              </w:rPr>
            </w:pPr>
            <w:proofErr w:type="spellStart"/>
            <w:r>
              <w:rPr>
                <w:sz w:val="22"/>
                <w:szCs w:val="22"/>
              </w:rPr>
              <w:t>socleg_SFI</w:t>
            </w:r>
            <w:proofErr w:type="spellEnd"/>
          </w:p>
        </w:tc>
        <w:tc>
          <w:tcPr>
            <w:tcW w:w="5490" w:type="dxa"/>
          </w:tcPr>
          <w:p w14:paraId="000019D1" w14:textId="77777777" w:rsidR="0030221B" w:rsidRDefault="00000000">
            <w:pPr>
              <w:rPr>
                <w:sz w:val="22"/>
                <w:szCs w:val="22"/>
              </w:rPr>
            </w:pPr>
            <w:r>
              <w:rPr>
                <w:sz w:val="22"/>
                <w:szCs w:val="22"/>
              </w:rPr>
              <w:t xml:space="preserve"> Social legitimacy score [SFI]</w:t>
            </w:r>
          </w:p>
        </w:tc>
      </w:tr>
      <w:tr w:rsidR="0030221B" w14:paraId="3CCD3A66" w14:textId="77777777">
        <w:tc>
          <w:tcPr>
            <w:tcW w:w="3145" w:type="dxa"/>
          </w:tcPr>
          <w:p w14:paraId="000019D2" w14:textId="77777777" w:rsidR="0030221B" w:rsidRDefault="00000000">
            <w:pPr>
              <w:rPr>
                <w:sz w:val="22"/>
                <w:szCs w:val="22"/>
              </w:rPr>
            </w:pPr>
            <w:r>
              <w:rPr>
                <w:sz w:val="22"/>
                <w:szCs w:val="22"/>
              </w:rPr>
              <w:t>GE_EST_WGI</w:t>
            </w:r>
          </w:p>
        </w:tc>
        <w:tc>
          <w:tcPr>
            <w:tcW w:w="5490" w:type="dxa"/>
          </w:tcPr>
          <w:p w14:paraId="000019D3" w14:textId="77777777" w:rsidR="0030221B" w:rsidRDefault="00000000">
            <w:pPr>
              <w:rPr>
                <w:sz w:val="22"/>
                <w:szCs w:val="22"/>
              </w:rPr>
            </w:pPr>
            <w:r>
              <w:rPr>
                <w:sz w:val="22"/>
                <w:szCs w:val="22"/>
              </w:rPr>
              <w:t xml:space="preserve"> Government effectiveness, estimate [WB WGI]</w:t>
            </w:r>
          </w:p>
        </w:tc>
      </w:tr>
      <w:tr w:rsidR="0030221B" w14:paraId="28463DA9" w14:textId="77777777">
        <w:tc>
          <w:tcPr>
            <w:tcW w:w="3145" w:type="dxa"/>
          </w:tcPr>
          <w:p w14:paraId="000019D4" w14:textId="77777777" w:rsidR="0030221B" w:rsidRDefault="00000000">
            <w:pPr>
              <w:rPr>
                <w:sz w:val="22"/>
                <w:szCs w:val="22"/>
              </w:rPr>
            </w:pPr>
            <w:proofErr w:type="spellStart"/>
            <w:r>
              <w:rPr>
                <w:sz w:val="22"/>
                <w:szCs w:val="22"/>
              </w:rPr>
              <w:t>ti_cpi_TI</w:t>
            </w:r>
            <w:proofErr w:type="spellEnd"/>
          </w:p>
        </w:tc>
        <w:tc>
          <w:tcPr>
            <w:tcW w:w="5490" w:type="dxa"/>
          </w:tcPr>
          <w:p w14:paraId="000019D5" w14:textId="77777777" w:rsidR="0030221B" w:rsidRDefault="00000000">
            <w:pPr>
              <w:rPr>
                <w:sz w:val="22"/>
                <w:szCs w:val="22"/>
              </w:rPr>
            </w:pPr>
            <w:r>
              <w:rPr>
                <w:sz w:val="22"/>
                <w:szCs w:val="22"/>
              </w:rPr>
              <w:t xml:space="preserve"> Corruption perceptions index [TI]</w:t>
            </w:r>
          </w:p>
        </w:tc>
      </w:tr>
    </w:tbl>
    <w:p w14:paraId="000019D6" w14:textId="77777777" w:rsidR="0030221B" w:rsidRDefault="0030221B">
      <w:pPr>
        <w:rPr>
          <w:sz w:val="22"/>
          <w:szCs w:val="22"/>
        </w:rPr>
      </w:pPr>
    </w:p>
    <w:p w14:paraId="000019D7" w14:textId="77777777" w:rsidR="0030221B" w:rsidRDefault="00000000">
      <w:pPr>
        <w:pStyle w:val="Heading2"/>
        <w:rPr>
          <w:rFonts w:ascii="Times New Roman" w:eastAsia="Times New Roman" w:hAnsi="Times New Roman" w:cs="Times New Roman"/>
          <w:sz w:val="22"/>
          <w:szCs w:val="22"/>
        </w:rPr>
      </w:pPr>
      <w:bookmarkStart w:id="135" w:name="_Toc109775498"/>
      <w:r>
        <w:rPr>
          <w:rFonts w:ascii="Times New Roman" w:eastAsia="Times New Roman" w:hAnsi="Times New Roman" w:cs="Times New Roman"/>
          <w:sz w:val="22"/>
          <w:szCs w:val="22"/>
        </w:rPr>
        <w:t>Violence and Stability</w:t>
      </w:r>
      <w:bookmarkEnd w:id="135"/>
    </w:p>
    <w:tbl>
      <w:tblPr>
        <w:tblStyle w:val="afffffffffffffffffffffffffffffffffffffffffffffffffffffffff3"/>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96"/>
        <w:gridCol w:w="5539"/>
      </w:tblGrid>
      <w:tr w:rsidR="0030221B" w14:paraId="29B857BC" w14:textId="77777777">
        <w:tc>
          <w:tcPr>
            <w:tcW w:w="3096" w:type="dxa"/>
          </w:tcPr>
          <w:p w14:paraId="000019D8" w14:textId="77777777" w:rsidR="0030221B" w:rsidRDefault="00000000">
            <w:pPr>
              <w:keepNext/>
              <w:rPr>
                <w:b/>
                <w:sz w:val="22"/>
                <w:szCs w:val="22"/>
              </w:rPr>
            </w:pPr>
            <w:r>
              <w:rPr>
                <w:b/>
                <w:sz w:val="22"/>
                <w:szCs w:val="22"/>
              </w:rPr>
              <w:t>Variable</w:t>
            </w:r>
          </w:p>
        </w:tc>
        <w:tc>
          <w:tcPr>
            <w:tcW w:w="5539" w:type="dxa"/>
          </w:tcPr>
          <w:p w14:paraId="000019D9" w14:textId="77777777" w:rsidR="0030221B" w:rsidRDefault="00000000">
            <w:pPr>
              <w:keepNext/>
              <w:rPr>
                <w:b/>
                <w:sz w:val="22"/>
                <w:szCs w:val="22"/>
              </w:rPr>
            </w:pPr>
            <w:r>
              <w:rPr>
                <w:b/>
                <w:sz w:val="22"/>
                <w:szCs w:val="22"/>
              </w:rPr>
              <w:t>Label</w:t>
            </w:r>
          </w:p>
        </w:tc>
      </w:tr>
      <w:tr w:rsidR="0030221B" w14:paraId="200A8AE2" w14:textId="77777777">
        <w:tc>
          <w:tcPr>
            <w:tcW w:w="3096" w:type="dxa"/>
            <w:vAlign w:val="center"/>
          </w:tcPr>
          <w:p w14:paraId="000019DA" w14:textId="77777777" w:rsidR="0030221B" w:rsidRDefault="00000000">
            <w:pPr>
              <w:rPr>
                <w:color w:val="000000"/>
                <w:sz w:val="22"/>
                <w:szCs w:val="22"/>
              </w:rPr>
            </w:pPr>
            <w:r>
              <w:rPr>
                <w:color w:val="000000"/>
                <w:sz w:val="22"/>
                <w:szCs w:val="22"/>
              </w:rPr>
              <w:t>deaths_bt_WDI</w:t>
            </w:r>
          </w:p>
        </w:tc>
        <w:tc>
          <w:tcPr>
            <w:tcW w:w="5539" w:type="dxa"/>
            <w:vAlign w:val="center"/>
          </w:tcPr>
          <w:p w14:paraId="000019DB" w14:textId="77777777" w:rsidR="0030221B" w:rsidRDefault="00000000">
            <w:pPr>
              <w:rPr>
                <w:color w:val="000000"/>
                <w:sz w:val="22"/>
                <w:szCs w:val="22"/>
              </w:rPr>
            </w:pPr>
            <w:r>
              <w:rPr>
                <w:color w:val="000000"/>
                <w:sz w:val="22"/>
                <w:szCs w:val="22"/>
              </w:rPr>
              <w:t>Battle-related deaths (number of people) [</w:t>
            </w:r>
            <w:proofErr w:type="gramStart"/>
            <w:r>
              <w:rPr>
                <w:color w:val="000000"/>
                <w:sz w:val="22"/>
                <w:szCs w:val="22"/>
              </w:rPr>
              <w:t xml:space="preserve">WDI]   </w:t>
            </w:r>
            <w:proofErr w:type="gramEnd"/>
            <w:r>
              <w:rPr>
                <w:color w:val="000000"/>
                <w:sz w:val="22"/>
                <w:szCs w:val="22"/>
              </w:rPr>
              <w:t xml:space="preserve">   </w:t>
            </w:r>
          </w:p>
        </w:tc>
      </w:tr>
      <w:tr w:rsidR="0030221B" w14:paraId="4F7ED3CC" w14:textId="77777777">
        <w:tc>
          <w:tcPr>
            <w:tcW w:w="3096" w:type="dxa"/>
          </w:tcPr>
          <w:p w14:paraId="000019DC" w14:textId="77777777" w:rsidR="0030221B" w:rsidRDefault="00000000">
            <w:pPr>
              <w:rPr>
                <w:sz w:val="22"/>
                <w:szCs w:val="22"/>
              </w:rPr>
            </w:pPr>
            <w:r>
              <w:rPr>
                <w:sz w:val="22"/>
                <w:szCs w:val="22"/>
              </w:rPr>
              <w:t>PV_EST_WGI</w:t>
            </w:r>
          </w:p>
        </w:tc>
        <w:tc>
          <w:tcPr>
            <w:tcW w:w="5539" w:type="dxa"/>
          </w:tcPr>
          <w:p w14:paraId="000019DD" w14:textId="77777777" w:rsidR="0030221B" w:rsidRDefault="00000000">
            <w:pPr>
              <w:rPr>
                <w:sz w:val="22"/>
                <w:szCs w:val="22"/>
              </w:rPr>
            </w:pPr>
            <w:r>
              <w:rPr>
                <w:sz w:val="22"/>
                <w:szCs w:val="22"/>
              </w:rPr>
              <w:t xml:space="preserve"> Political stability absence of violence, estimate [WB WGI]</w:t>
            </w:r>
          </w:p>
        </w:tc>
      </w:tr>
      <w:tr w:rsidR="0030221B" w14:paraId="4F900ED4" w14:textId="77777777">
        <w:tc>
          <w:tcPr>
            <w:tcW w:w="3096" w:type="dxa"/>
          </w:tcPr>
          <w:p w14:paraId="000019DE" w14:textId="77777777" w:rsidR="0030221B" w:rsidRDefault="00000000">
            <w:pPr>
              <w:rPr>
                <w:sz w:val="22"/>
                <w:szCs w:val="22"/>
              </w:rPr>
            </w:pPr>
            <w:proofErr w:type="spellStart"/>
            <w:r>
              <w:rPr>
                <w:sz w:val="22"/>
                <w:szCs w:val="22"/>
              </w:rPr>
              <w:t>intind_PV</w:t>
            </w:r>
            <w:proofErr w:type="spellEnd"/>
          </w:p>
        </w:tc>
        <w:tc>
          <w:tcPr>
            <w:tcW w:w="5539" w:type="dxa"/>
          </w:tcPr>
          <w:p w14:paraId="000019DF" w14:textId="77777777" w:rsidR="0030221B" w:rsidRDefault="00000000">
            <w:pPr>
              <w:rPr>
                <w:sz w:val="22"/>
                <w:szCs w:val="22"/>
              </w:rPr>
            </w:pPr>
            <w:r>
              <w:rPr>
                <w:sz w:val="22"/>
                <w:szCs w:val="22"/>
              </w:rPr>
              <w:t>War of Independence, Magnitude [PV]</w:t>
            </w:r>
          </w:p>
        </w:tc>
      </w:tr>
      <w:tr w:rsidR="0030221B" w14:paraId="6495AD0F" w14:textId="77777777">
        <w:tc>
          <w:tcPr>
            <w:tcW w:w="3096" w:type="dxa"/>
          </w:tcPr>
          <w:p w14:paraId="000019E0" w14:textId="77777777" w:rsidR="0030221B" w:rsidRDefault="00000000">
            <w:pPr>
              <w:rPr>
                <w:sz w:val="22"/>
                <w:szCs w:val="22"/>
              </w:rPr>
            </w:pPr>
            <w:proofErr w:type="spellStart"/>
            <w:r>
              <w:rPr>
                <w:sz w:val="22"/>
                <w:szCs w:val="22"/>
              </w:rPr>
              <w:t>intviol_PV</w:t>
            </w:r>
            <w:proofErr w:type="spellEnd"/>
          </w:p>
        </w:tc>
        <w:tc>
          <w:tcPr>
            <w:tcW w:w="5539" w:type="dxa"/>
          </w:tcPr>
          <w:p w14:paraId="000019E1" w14:textId="77777777" w:rsidR="0030221B" w:rsidRDefault="00000000">
            <w:pPr>
              <w:rPr>
                <w:sz w:val="22"/>
                <w:szCs w:val="22"/>
              </w:rPr>
            </w:pPr>
            <w:r>
              <w:rPr>
                <w:sz w:val="22"/>
                <w:szCs w:val="22"/>
              </w:rPr>
              <w:t xml:space="preserve"> International Violence, Magnitude [PV]</w:t>
            </w:r>
          </w:p>
        </w:tc>
      </w:tr>
      <w:tr w:rsidR="0030221B" w14:paraId="5D1D14AE" w14:textId="77777777">
        <w:tc>
          <w:tcPr>
            <w:tcW w:w="3096" w:type="dxa"/>
          </w:tcPr>
          <w:p w14:paraId="000019E2" w14:textId="77777777" w:rsidR="0030221B" w:rsidRDefault="00000000">
            <w:pPr>
              <w:rPr>
                <w:sz w:val="22"/>
                <w:szCs w:val="22"/>
              </w:rPr>
            </w:pPr>
            <w:proofErr w:type="spellStart"/>
            <w:r>
              <w:rPr>
                <w:sz w:val="22"/>
                <w:szCs w:val="22"/>
              </w:rPr>
              <w:t>intwar_PV</w:t>
            </w:r>
            <w:proofErr w:type="spellEnd"/>
          </w:p>
        </w:tc>
        <w:tc>
          <w:tcPr>
            <w:tcW w:w="5539" w:type="dxa"/>
          </w:tcPr>
          <w:p w14:paraId="000019E3" w14:textId="77777777" w:rsidR="0030221B" w:rsidRDefault="00000000">
            <w:pPr>
              <w:rPr>
                <w:sz w:val="22"/>
                <w:szCs w:val="22"/>
              </w:rPr>
            </w:pPr>
            <w:r>
              <w:rPr>
                <w:sz w:val="22"/>
                <w:szCs w:val="22"/>
              </w:rPr>
              <w:t xml:space="preserve"> International Warfare, Magnitude [PV]</w:t>
            </w:r>
          </w:p>
        </w:tc>
      </w:tr>
      <w:tr w:rsidR="0030221B" w14:paraId="3FAF3732" w14:textId="77777777">
        <w:tc>
          <w:tcPr>
            <w:tcW w:w="3096" w:type="dxa"/>
          </w:tcPr>
          <w:p w14:paraId="000019E4" w14:textId="77777777" w:rsidR="0030221B" w:rsidRDefault="00000000">
            <w:pPr>
              <w:rPr>
                <w:sz w:val="22"/>
                <w:szCs w:val="22"/>
              </w:rPr>
            </w:pPr>
            <w:proofErr w:type="spellStart"/>
            <w:r>
              <w:rPr>
                <w:sz w:val="22"/>
                <w:szCs w:val="22"/>
              </w:rPr>
              <w:t>civviol_PV</w:t>
            </w:r>
            <w:proofErr w:type="spellEnd"/>
          </w:p>
        </w:tc>
        <w:tc>
          <w:tcPr>
            <w:tcW w:w="5539" w:type="dxa"/>
          </w:tcPr>
          <w:p w14:paraId="000019E5" w14:textId="77777777" w:rsidR="0030221B" w:rsidRDefault="00000000">
            <w:pPr>
              <w:rPr>
                <w:sz w:val="22"/>
                <w:szCs w:val="22"/>
              </w:rPr>
            </w:pPr>
            <w:r>
              <w:rPr>
                <w:sz w:val="22"/>
                <w:szCs w:val="22"/>
              </w:rPr>
              <w:t xml:space="preserve"> Civil Violence, Magnitude [PV]</w:t>
            </w:r>
          </w:p>
        </w:tc>
      </w:tr>
      <w:tr w:rsidR="0030221B" w14:paraId="3FE546CA" w14:textId="77777777">
        <w:tc>
          <w:tcPr>
            <w:tcW w:w="3096" w:type="dxa"/>
          </w:tcPr>
          <w:p w14:paraId="000019E6" w14:textId="77777777" w:rsidR="0030221B" w:rsidRDefault="00000000">
            <w:pPr>
              <w:rPr>
                <w:sz w:val="22"/>
                <w:szCs w:val="22"/>
              </w:rPr>
            </w:pPr>
            <w:proofErr w:type="spellStart"/>
            <w:r>
              <w:rPr>
                <w:sz w:val="22"/>
                <w:szCs w:val="22"/>
              </w:rPr>
              <w:t>civwar_PV</w:t>
            </w:r>
            <w:proofErr w:type="spellEnd"/>
          </w:p>
        </w:tc>
        <w:tc>
          <w:tcPr>
            <w:tcW w:w="5539" w:type="dxa"/>
          </w:tcPr>
          <w:p w14:paraId="000019E7" w14:textId="77777777" w:rsidR="0030221B" w:rsidRDefault="00000000">
            <w:pPr>
              <w:rPr>
                <w:sz w:val="22"/>
                <w:szCs w:val="22"/>
              </w:rPr>
            </w:pPr>
            <w:r>
              <w:rPr>
                <w:sz w:val="22"/>
                <w:szCs w:val="22"/>
              </w:rPr>
              <w:t xml:space="preserve"> Civil War, Magnitude [PV]</w:t>
            </w:r>
            <w:r>
              <w:rPr>
                <w:sz w:val="22"/>
                <w:szCs w:val="22"/>
              </w:rPr>
              <w:tab/>
            </w:r>
          </w:p>
        </w:tc>
      </w:tr>
      <w:tr w:rsidR="0030221B" w14:paraId="59D9941D" w14:textId="77777777">
        <w:tc>
          <w:tcPr>
            <w:tcW w:w="3096" w:type="dxa"/>
          </w:tcPr>
          <w:p w14:paraId="000019E8" w14:textId="77777777" w:rsidR="0030221B" w:rsidRDefault="00000000">
            <w:pPr>
              <w:rPr>
                <w:sz w:val="22"/>
                <w:szCs w:val="22"/>
              </w:rPr>
            </w:pPr>
            <w:proofErr w:type="spellStart"/>
            <w:r>
              <w:rPr>
                <w:sz w:val="22"/>
                <w:szCs w:val="22"/>
              </w:rPr>
              <w:t>ethviol_PV</w:t>
            </w:r>
            <w:proofErr w:type="spellEnd"/>
          </w:p>
        </w:tc>
        <w:tc>
          <w:tcPr>
            <w:tcW w:w="5539" w:type="dxa"/>
          </w:tcPr>
          <w:p w14:paraId="000019E9" w14:textId="77777777" w:rsidR="0030221B" w:rsidRDefault="00000000">
            <w:pPr>
              <w:rPr>
                <w:sz w:val="22"/>
                <w:szCs w:val="22"/>
              </w:rPr>
            </w:pPr>
            <w:r>
              <w:rPr>
                <w:sz w:val="22"/>
                <w:szCs w:val="22"/>
              </w:rPr>
              <w:t xml:space="preserve"> Ethnic violence, Magnitude [PV]</w:t>
            </w:r>
          </w:p>
        </w:tc>
      </w:tr>
      <w:tr w:rsidR="0030221B" w14:paraId="0B14097C" w14:textId="77777777">
        <w:tc>
          <w:tcPr>
            <w:tcW w:w="3096" w:type="dxa"/>
          </w:tcPr>
          <w:p w14:paraId="000019EA" w14:textId="77777777" w:rsidR="0030221B" w:rsidRDefault="00000000">
            <w:pPr>
              <w:rPr>
                <w:sz w:val="22"/>
                <w:szCs w:val="22"/>
              </w:rPr>
            </w:pPr>
            <w:proofErr w:type="spellStart"/>
            <w:r>
              <w:rPr>
                <w:sz w:val="22"/>
                <w:szCs w:val="22"/>
              </w:rPr>
              <w:t>ethwar_PV</w:t>
            </w:r>
            <w:proofErr w:type="spellEnd"/>
          </w:p>
        </w:tc>
        <w:tc>
          <w:tcPr>
            <w:tcW w:w="5539" w:type="dxa"/>
          </w:tcPr>
          <w:p w14:paraId="000019EB" w14:textId="77777777" w:rsidR="0030221B" w:rsidRDefault="00000000">
            <w:pPr>
              <w:rPr>
                <w:sz w:val="22"/>
                <w:szCs w:val="22"/>
              </w:rPr>
            </w:pPr>
            <w:r>
              <w:rPr>
                <w:sz w:val="22"/>
                <w:szCs w:val="22"/>
              </w:rPr>
              <w:t xml:space="preserve"> Ethnic War, Magnitude [PV]</w:t>
            </w:r>
          </w:p>
        </w:tc>
      </w:tr>
      <w:tr w:rsidR="0030221B" w14:paraId="1ABC9192" w14:textId="77777777">
        <w:tc>
          <w:tcPr>
            <w:tcW w:w="3096" w:type="dxa"/>
          </w:tcPr>
          <w:p w14:paraId="000019EC" w14:textId="77777777" w:rsidR="0030221B" w:rsidRDefault="00000000">
            <w:pPr>
              <w:rPr>
                <w:sz w:val="22"/>
                <w:szCs w:val="22"/>
              </w:rPr>
            </w:pPr>
            <w:proofErr w:type="spellStart"/>
            <w:r>
              <w:rPr>
                <w:sz w:val="22"/>
                <w:szCs w:val="22"/>
              </w:rPr>
              <w:t>inttot_PV</w:t>
            </w:r>
            <w:proofErr w:type="spellEnd"/>
          </w:p>
        </w:tc>
        <w:tc>
          <w:tcPr>
            <w:tcW w:w="5539" w:type="dxa"/>
          </w:tcPr>
          <w:p w14:paraId="000019ED" w14:textId="77777777" w:rsidR="0030221B" w:rsidRDefault="00000000">
            <w:pPr>
              <w:rPr>
                <w:sz w:val="22"/>
                <w:szCs w:val="22"/>
              </w:rPr>
            </w:pPr>
            <w:r>
              <w:rPr>
                <w:sz w:val="22"/>
                <w:szCs w:val="22"/>
              </w:rPr>
              <w:t xml:space="preserve"> Total interstate MEPVS, Magnitude [PV]</w:t>
            </w:r>
          </w:p>
        </w:tc>
      </w:tr>
      <w:tr w:rsidR="0030221B" w14:paraId="4F29585E" w14:textId="77777777">
        <w:tc>
          <w:tcPr>
            <w:tcW w:w="3096" w:type="dxa"/>
          </w:tcPr>
          <w:p w14:paraId="000019EE" w14:textId="77777777" w:rsidR="0030221B" w:rsidRDefault="00000000">
            <w:pPr>
              <w:rPr>
                <w:sz w:val="22"/>
                <w:szCs w:val="22"/>
              </w:rPr>
            </w:pPr>
            <w:proofErr w:type="spellStart"/>
            <w:r>
              <w:rPr>
                <w:sz w:val="22"/>
                <w:szCs w:val="22"/>
              </w:rPr>
              <w:t>civtot_PV</w:t>
            </w:r>
            <w:proofErr w:type="spellEnd"/>
          </w:p>
        </w:tc>
        <w:tc>
          <w:tcPr>
            <w:tcW w:w="5539" w:type="dxa"/>
          </w:tcPr>
          <w:p w14:paraId="000019EF" w14:textId="77777777" w:rsidR="0030221B" w:rsidRDefault="00000000">
            <w:pPr>
              <w:rPr>
                <w:sz w:val="22"/>
                <w:szCs w:val="22"/>
              </w:rPr>
            </w:pPr>
            <w:r>
              <w:rPr>
                <w:sz w:val="22"/>
                <w:szCs w:val="22"/>
              </w:rPr>
              <w:t xml:space="preserve"> Total civil and ethnic MEPVS, Magnitude [PV]</w:t>
            </w:r>
          </w:p>
        </w:tc>
      </w:tr>
      <w:tr w:rsidR="0030221B" w14:paraId="002FEF2F" w14:textId="77777777">
        <w:tc>
          <w:tcPr>
            <w:tcW w:w="3096" w:type="dxa"/>
          </w:tcPr>
          <w:p w14:paraId="000019F0" w14:textId="77777777" w:rsidR="0030221B" w:rsidRDefault="00000000">
            <w:pPr>
              <w:rPr>
                <w:sz w:val="22"/>
                <w:szCs w:val="22"/>
              </w:rPr>
            </w:pPr>
            <w:proofErr w:type="spellStart"/>
            <w:r>
              <w:rPr>
                <w:sz w:val="22"/>
                <w:szCs w:val="22"/>
              </w:rPr>
              <w:t>actotal_PV</w:t>
            </w:r>
            <w:proofErr w:type="spellEnd"/>
          </w:p>
        </w:tc>
        <w:tc>
          <w:tcPr>
            <w:tcW w:w="5539" w:type="dxa"/>
          </w:tcPr>
          <w:p w14:paraId="000019F1" w14:textId="77777777" w:rsidR="0030221B" w:rsidRDefault="00000000">
            <w:pPr>
              <w:rPr>
                <w:sz w:val="22"/>
                <w:szCs w:val="22"/>
              </w:rPr>
            </w:pPr>
            <w:r>
              <w:rPr>
                <w:sz w:val="22"/>
                <w:szCs w:val="22"/>
              </w:rPr>
              <w:t xml:space="preserve"> Total MEPVS, Magnitude [PV]</w:t>
            </w:r>
          </w:p>
        </w:tc>
      </w:tr>
      <w:tr w:rsidR="0030221B" w14:paraId="49F79A2B" w14:textId="77777777">
        <w:tc>
          <w:tcPr>
            <w:tcW w:w="3096" w:type="dxa"/>
          </w:tcPr>
          <w:p w14:paraId="000019F2" w14:textId="77777777" w:rsidR="0030221B" w:rsidRDefault="00000000">
            <w:pPr>
              <w:rPr>
                <w:sz w:val="22"/>
                <w:szCs w:val="22"/>
              </w:rPr>
            </w:pPr>
            <w:proofErr w:type="spellStart"/>
            <w:r>
              <w:rPr>
                <w:sz w:val="22"/>
                <w:szCs w:val="22"/>
              </w:rPr>
              <w:t>nborder_PV</w:t>
            </w:r>
            <w:proofErr w:type="spellEnd"/>
          </w:p>
        </w:tc>
        <w:tc>
          <w:tcPr>
            <w:tcW w:w="5539" w:type="dxa"/>
          </w:tcPr>
          <w:p w14:paraId="000019F3" w14:textId="77777777" w:rsidR="0030221B" w:rsidRDefault="00000000">
            <w:pPr>
              <w:rPr>
                <w:sz w:val="22"/>
                <w:szCs w:val="22"/>
              </w:rPr>
            </w:pPr>
            <w:r>
              <w:rPr>
                <w:sz w:val="22"/>
                <w:szCs w:val="22"/>
              </w:rPr>
              <w:t xml:space="preserve"> Number of states sharing a border [PV]</w:t>
            </w:r>
          </w:p>
        </w:tc>
      </w:tr>
      <w:tr w:rsidR="0030221B" w14:paraId="3AE23106" w14:textId="77777777">
        <w:tc>
          <w:tcPr>
            <w:tcW w:w="3096" w:type="dxa"/>
          </w:tcPr>
          <w:p w14:paraId="000019F4" w14:textId="77777777" w:rsidR="0030221B" w:rsidRDefault="00000000">
            <w:pPr>
              <w:rPr>
                <w:sz w:val="22"/>
                <w:szCs w:val="22"/>
              </w:rPr>
            </w:pPr>
            <w:proofErr w:type="spellStart"/>
            <w:r>
              <w:rPr>
                <w:sz w:val="22"/>
                <w:szCs w:val="22"/>
              </w:rPr>
              <w:t>MID_phat_MP</w:t>
            </w:r>
            <w:proofErr w:type="spellEnd"/>
          </w:p>
        </w:tc>
        <w:tc>
          <w:tcPr>
            <w:tcW w:w="5539" w:type="dxa"/>
          </w:tcPr>
          <w:p w14:paraId="000019F5" w14:textId="77777777" w:rsidR="0030221B" w:rsidRDefault="00000000">
            <w:pPr>
              <w:rPr>
                <w:sz w:val="22"/>
                <w:szCs w:val="22"/>
              </w:rPr>
            </w:pPr>
            <w:r>
              <w:rPr>
                <w:sz w:val="22"/>
                <w:szCs w:val="22"/>
              </w:rPr>
              <w:t>MID Propensity [NOR]</w:t>
            </w:r>
          </w:p>
        </w:tc>
      </w:tr>
      <w:tr w:rsidR="0030221B" w14:paraId="127F8D65" w14:textId="77777777">
        <w:tc>
          <w:tcPr>
            <w:tcW w:w="3096" w:type="dxa"/>
          </w:tcPr>
          <w:p w14:paraId="000019F6" w14:textId="77777777" w:rsidR="0030221B" w:rsidRDefault="00000000">
            <w:pPr>
              <w:rPr>
                <w:sz w:val="22"/>
                <w:szCs w:val="22"/>
              </w:rPr>
            </w:pPr>
            <w:proofErr w:type="spellStart"/>
            <w:r>
              <w:rPr>
                <w:sz w:val="22"/>
                <w:szCs w:val="22"/>
              </w:rPr>
              <w:t>peacekeep_PF</w:t>
            </w:r>
            <w:proofErr w:type="spellEnd"/>
          </w:p>
        </w:tc>
        <w:tc>
          <w:tcPr>
            <w:tcW w:w="5539" w:type="dxa"/>
          </w:tcPr>
          <w:p w14:paraId="000019F7" w14:textId="77777777" w:rsidR="0030221B" w:rsidRDefault="00000000">
            <w:pPr>
              <w:rPr>
                <w:sz w:val="22"/>
                <w:szCs w:val="22"/>
              </w:rPr>
            </w:pPr>
            <w:r>
              <w:rPr>
                <w:sz w:val="22"/>
                <w:szCs w:val="22"/>
              </w:rPr>
              <w:t>Whether the state hosted a UN Peacekeeping mission that year [PF]</w:t>
            </w:r>
          </w:p>
        </w:tc>
      </w:tr>
      <w:tr w:rsidR="0030221B" w14:paraId="426029D7" w14:textId="77777777">
        <w:tc>
          <w:tcPr>
            <w:tcW w:w="3096" w:type="dxa"/>
          </w:tcPr>
          <w:p w14:paraId="000019F8" w14:textId="77777777" w:rsidR="0030221B" w:rsidRDefault="00000000">
            <w:pPr>
              <w:rPr>
                <w:sz w:val="22"/>
                <w:szCs w:val="22"/>
              </w:rPr>
            </w:pPr>
            <w:proofErr w:type="spellStart"/>
            <w:r>
              <w:rPr>
                <w:sz w:val="22"/>
                <w:szCs w:val="22"/>
              </w:rPr>
              <w:t>politterr_a_PTS</w:t>
            </w:r>
            <w:proofErr w:type="spellEnd"/>
          </w:p>
        </w:tc>
        <w:tc>
          <w:tcPr>
            <w:tcW w:w="5539" w:type="dxa"/>
          </w:tcPr>
          <w:p w14:paraId="000019F9" w14:textId="77777777" w:rsidR="0030221B" w:rsidRDefault="00000000">
            <w:pPr>
              <w:rPr>
                <w:sz w:val="22"/>
                <w:szCs w:val="22"/>
              </w:rPr>
            </w:pPr>
            <w:r>
              <w:rPr>
                <w:sz w:val="22"/>
                <w:szCs w:val="22"/>
              </w:rPr>
              <w:t>Political Terror Scale based on Amnesty International [PTS]</w:t>
            </w:r>
          </w:p>
        </w:tc>
      </w:tr>
      <w:tr w:rsidR="0030221B" w14:paraId="7E320840" w14:textId="77777777">
        <w:tc>
          <w:tcPr>
            <w:tcW w:w="3096" w:type="dxa"/>
          </w:tcPr>
          <w:p w14:paraId="000019FA" w14:textId="77777777" w:rsidR="0030221B" w:rsidRDefault="00000000">
            <w:pPr>
              <w:rPr>
                <w:sz w:val="22"/>
                <w:szCs w:val="22"/>
              </w:rPr>
            </w:pPr>
            <w:proofErr w:type="spellStart"/>
            <w:r>
              <w:rPr>
                <w:sz w:val="22"/>
                <w:szCs w:val="22"/>
              </w:rPr>
              <w:t>politterr_s_PTS</w:t>
            </w:r>
            <w:proofErr w:type="spellEnd"/>
          </w:p>
        </w:tc>
        <w:tc>
          <w:tcPr>
            <w:tcW w:w="5539" w:type="dxa"/>
          </w:tcPr>
          <w:p w14:paraId="000019FB" w14:textId="77777777" w:rsidR="0030221B" w:rsidRDefault="00000000">
            <w:pPr>
              <w:rPr>
                <w:sz w:val="22"/>
                <w:szCs w:val="22"/>
              </w:rPr>
            </w:pPr>
            <w:r>
              <w:rPr>
                <w:sz w:val="22"/>
                <w:szCs w:val="22"/>
              </w:rPr>
              <w:t>Political Terror Scale based on the US State Department [PTS]</w:t>
            </w:r>
          </w:p>
        </w:tc>
      </w:tr>
      <w:tr w:rsidR="0030221B" w14:paraId="607375B6" w14:textId="77777777">
        <w:tc>
          <w:tcPr>
            <w:tcW w:w="3096" w:type="dxa"/>
          </w:tcPr>
          <w:p w14:paraId="000019FC" w14:textId="77777777" w:rsidR="0030221B" w:rsidRDefault="00000000">
            <w:pPr>
              <w:rPr>
                <w:sz w:val="22"/>
                <w:szCs w:val="22"/>
              </w:rPr>
            </w:pPr>
            <w:proofErr w:type="spellStart"/>
            <w:r>
              <w:rPr>
                <w:sz w:val="22"/>
                <w:szCs w:val="22"/>
              </w:rPr>
              <w:t>politterr_HRW_PTS</w:t>
            </w:r>
            <w:proofErr w:type="spellEnd"/>
          </w:p>
        </w:tc>
        <w:tc>
          <w:tcPr>
            <w:tcW w:w="5539" w:type="dxa"/>
          </w:tcPr>
          <w:p w14:paraId="000019FD" w14:textId="77777777" w:rsidR="0030221B" w:rsidRDefault="00000000">
            <w:pPr>
              <w:rPr>
                <w:sz w:val="22"/>
                <w:szCs w:val="22"/>
              </w:rPr>
            </w:pPr>
            <w:r>
              <w:rPr>
                <w:sz w:val="22"/>
                <w:szCs w:val="22"/>
              </w:rPr>
              <w:t>Political Terror Scale based on HRW [PTS]</w:t>
            </w:r>
          </w:p>
        </w:tc>
      </w:tr>
      <w:tr w:rsidR="0030221B" w14:paraId="4877A7B3" w14:textId="77777777">
        <w:tc>
          <w:tcPr>
            <w:tcW w:w="3096" w:type="dxa"/>
          </w:tcPr>
          <w:p w14:paraId="000019FE" w14:textId="77777777" w:rsidR="0030221B" w:rsidRDefault="00000000">
            <w:pPr>
              <w:rPr>
                <w:sz w:val="22"/>
                <w:szCs w:val="22"/>
              </w:rPr>
            </w:pPr>
            <w:proofErr w:type="spellStart"/>
            <w:r>
              <w:rPr>
                <w:sz w:val="22"/>
                <w:szCs w:val="22"/>
              </w:rPr>
              <w:t>sociaviol_SVS</w:t>
            </w:r>
            <w:proofErr w:type="spellEnd"/>
          </w:p>
        </w:tc>
        <w:tc>
          <w:tcPr>
            <w:tcW w:w="5539" w:type="dxa"/>
          </w:tcPr>
          <w:p w14:paraId="000019FF" w14:textId="77777777" w:rsidR="0030221B" w:rsidRDefault="00000000">
            <w:pPr>
              <w:rPr>
                <w:sz w:val="22"/>
                <w:szCs w:val="22"/>
              </w:rPr>
            </w:pPr>
            <w:r>
              <w:rPr>
                <w:sz w:val="22"/>
                <w:szCs w:val="22"/>
              </w:rPr>
              <w:t>Societal violence scale (1-5 with 5 being highest) [SVS]</w:t>
            </w:r>
          </w:p>
        </w:tc>
      </w:tr>
      <w:tr w:rsidR="0030221B" w14:paraId="31695D0A" w14:textId="77777777">
        <w:tc>
          <w:tcPr>
            <w:tcW w:w="3096" w:type="dxa"/>
          </w:tcPr>
          <w:p w14:paraId="00001A00" w14:textId="77777777" w:rsidR="0030221B" w:rsidRDefault="00000000">
            <w:pPr>
              <w:rPr>
                <w:sz w:val="22"/>
                <w:szCs w:val="22"/>
              </w:rPr>
            </w:pPr>
            <w:proofErr w:type="spellStart"/>
            <w:r>
              <w:rPr>
                <w:sz w:val="22"/>
                <w:szCs w:val="22"/>
              </w:rPr>
              <w:t>id_PO</w:t>
            </w:r>
            <w:proofErr w:type="spellEnd"/>
          </w:p>
        </w:tc>
        <w:tc>
          <w:tcPr>
            <w:tcW w:w="5539" w:type="dxa"/>
          </w:tcPr>
          <w:p w14:paraId="00001A01" w14:textId="77777777" w:rsidR="0030221B" w:rsidRDefault="00000000">
            <w:pPr>
              <w:rPr>
                <w:sz w:val="22"/>
                <w:szCs w:val="22"/>
              </w:rPr>
            </w:pPr>
            <w:r>
              <w:rPr>
                <w:sz w:val="22"/>
                <w:szCs w:val="22"/>
              </w:rPr>
              <w:t xml:space="preserve">Conflict identifier </w:t>
            </w:r>
          </w:p>
        </w:tc>
      </w:tr>
      <w:tr w:rsidR="0030221B" w14:paraId="32230866" w14:textId="77777777">
        <w:tc>
          <w:tcPr>
            <w:tcW w:w="3096" w:type="dxa"/>
          </w:tcPr>
          <w:p w14:paraId="00001A02" w14:textId="77777777" w:rsidR="0030221B" w:rsidRDefault="00000000">
            <w:pPr>
              <w:rPr>
                <w:sz w:val="22"/>
                <w:szCs w:val="22"/>
              </w:rPr>
            </w:pPr>
            <w:proofErr w:type="spellStart"/>
            <w:r>
              <w:rPr>
                <w:sz w:val="22"/>
                <w:szCs w:val="22"/>
              </w:rPr>
              <w:lastRenderedPageBreak/>
              <w:t>sidea_PO</w:t>
            </w:r>
            <w:proofErr w:type="spellEnd"/>
          </w:p>
        </w:tc>
        <w:tc>
          <w:tcPr>
            <w:tcW w:w="5539" w:type="dxa"/>
          </w:tcPr>
          <w:p w14:paraId="00001A03" w14:textId="77777777" w:rsidR="0030221B" w:rsidRDefault="00000000">
            <w:pPr>
              <w:rPr>
                <w:sz w:val="22"/>
                <w:szCs w:val="22"/>
              </w:rPr>
            </w:pPr>
            <w:r>
              <w:rPr>
                <w:sz w:val="22"/>
                <w:szCs w:val="22"/>
              </w:rPr>
              <w:t xml:space="preserve">Identifies the country of </w:t>
            </w:r>
            <w:proofErr w:type="spellStart"/>
            <w:r>
              <w:rPr>
                <w:sz w:val="22"/>
                <w:szCs w:val="22"/>
              </w:rPr>
              <w:t>SideA</w:t>
            </w:r>
            <w:proofErr w:type="spellEnd"/>
            <w:r>
              <w:rPr>
                <w:sz w:val="22"/>
                <w:szCs w:val="22"/>
              </w:rPr>
              <w:t xml:space="preserve">. Always the government side in an internal conflict. </w:t>
            </w:r>
          </w:p>
        </w:tc>
      </w:tr>
      <w:tr w:rsidR="0030221B" w14:paraId="0505FAA3" w14:textId="77777777">
        <w:tc>
          <w:tcPr>
            <w:tcW w:w="3096" w:type="dxa"/>
          </w:tcPr>
          <w:p w14:paraId="00001A04" w14:textId="77777777" w:rsidR="0030221B" w:rsidRDefault="00000000">
            <w:pPr>
              <w:rPr>
                <w:sz w:val="22"/>
                <w:szCs w:val="22"/>
              </w:rPr>
            </w:pPr>
            <w:r>
              <w:rPr>
                <w:sz w:val="22"/>
                <w:szCs w:val="22"/>
              </w:rPr>
              <w:t>sidea2nd_PO</w:t>
            </w:r>
          </w:p>
        </w:tc>
        <w:tc>
          <w:tcPr>
            <w:tcW w:w="5539" w:type="dxa"/>
          </w:tcPr>
          <w:p w14:paraId="00001A05" w14:textId="77777777" w:rsidR="0030221B" w:rsidRDefault="00000000">
            <w:pPr>
              <w:rPr>
                <w:sz w:val="22"/>
                <w:szCs w:val="22"/>
              </w:rPr>
            </w:pPr>
            <w:r>
              <w:rPr>
                <w:sz w:val="22"/>
                <w:szCs w:val="22"/>
              </w:rPr>
              <w:t xml:space="preserve">Name of state(s) supporting side A with troops </w:t>
            </w:r>
          </w:p>
        </w:tc>
      </w:tr>
      <w:tr w:rsidR="0030221B" w14:paraId="516D00ED" w14:textId="77777777">
        <w:tc>
          <w:tcPr>
            <w:tcW w:w="3096" w:type="dxa"/>
          </w:tcPr>
          <w:p w14:paraId="00001A06" w14:textId="77777777" w:rsidR="0030221B" w:rsidRDefault="00000000">
            <w:pPr>
              <w:rPr>
                <w:sz w:val="22"/>
                <w:szCs w:val="22"/>
              </w:rPr>
            </w:pPr>
            <w:proofErr w:type="spellStart"/>
            <w:r>
              <w:rPr>
                <w:sz w:val="22"/>
                <w:szCs w:val="22"/>
              </w:rPr>
              <w:t>sideb_PO</w:t>
            </w:r>
            <w:proofErr w:type="spellEnd"/>
          </w:p>
        </w:tc>
        <w:tc>
          <w:tcPr>
            <w:tcW w:w="5539" w:type="dxa"/>
          </w:tcPr>
          <w:p w14:paraId="00001A07" w14:textId="77777777" w:rsidR="0030221B" w:rsidRDefault="00000000">
            <w:pPr>
              <w:rPr>
                <w:sz w:val="22"/>
                <w:szCs w:val="22"/>
              </w:rPr>
            </w:pPr>
            <w:r>
              <w:rPr>
                <w:sz w:val="22"/>
                <w:szCs w:val="22"/>
              </w:rPr>
              <w:t>Country name or opposition actor</w:t>
            </w:r>
          </w:p>
        </w:tc>
      </w:tr>
      <w:tr w:rsidR="0030221B" w14:paraId="5DC96966" w14:textId="77777777">
        <w:tc>
          <w:tcPr>
            <w:tcW w:w="3096" w:type="dxa"/>
          </w:tcPr>
          <w:p w14:paraId="00001A08" w14:textId="77777777" w:rsidR="0030221B" w:rsidRDefault="00000000">
            <w:pPr>
              <w:rPr>
                <w:sz w:val="22"/>
                <w:szCs w:val="22"/>
              </w:rPr>
            </w:pPr>
            <w:r>
              <w:rPr>
                <w:sz w:val="22"/>
                <w:szCs w:val="22"/>
              </w:rPr>
              <w:t>sideb2nd_PO</w:t>
            </w:r>
          </w:p>
        </w:tc>
        <w:tc>
          <w:tcPr>
            <w:tcW w:w="5539" w:type="dxa"/>
          </w:tcPr>
          <w:p w14:paraId="00001A09" w14:textId="77777777" w:rsidR="0030221B" w:rsidRDefault="00000000">
            <w:pPr>
              <w:rPr>
                <w:sz w:val="22"/>
                <w:szCs w:val="22"/>
              </w:rPr>
            </w:pPr>
            <w:r>
              <w:rPr>
                <w:sz w:val="22"/>
                <w:szCs w:val="22"/>
              </w:rPr>
              <w:t>Name of state(s) supporting side B with troops</w:t>
            </w:r>
          </w:p>
        </w:tc>
      </w:tr>
      <w:tr w:rsidR="0030221B" w14:paraId="12DD5E13" w14:textId="77777777">
        <w:tc>
          <w:tcPr>
            <w:tcW w:w="3096" w:type="dxa"/>
          </w:tcPr>
          <w:p w14:paraId="00001A0A" w14:textId="77777777" w:rsidR="0030221B" w:rsidRDefault="00000000">
            <w:pPr>
              <w:rPr>
                <w:sz w:val="22"/>
                <w:szCs w:val="22"/>
              </w:rPr>
            </w:pPr>
            <w:proofErr w:type="spellStart"/>
            <w:r>
              <w:rPr>
                <w:sz w:val="22"/>
                <w:szCs w:val="22"/>
              </w:rPr>
              <w:t>incomp_PO</w:t>
            </w:r>
            <w:proofErr w:type="spellEnd"/>
          </w:p>
        </w:tc>
        <w:tc>
          <w:tcPr>
            <w:tcW w:w="5539" w:type="dxa"/>
          </w:tcPr>
          <w:p w14:paraId="00001A0B" w14:textId="77777777" w:rsidR="0030221B" w:rsidRDefault="00000000">
            <w:pPr>
              <w:rPr>
                <w:sz w:val="22"/>
                <w:szCs w:val="22"/>
              </w:rPr>
            </w:pPr>
            <w:r>
              <w:rPr>
                <w:sz w:val="22"/>
                <w:szCs w:val="22"/>
              </w:rPr>
              <w:t xml:space="preserve">Dyad incompatibility </w:t>
            </w:r>
          </w:p>
        </w:tc>
      </w:tr>
      <w:tr w:rsidR="0030221B" w14:paraId="516EC795" w14:textId="77777777">
        <w:tc>
          <w:tcPr>
            <w:tcW w:w="3096" w:type="dxa"/>
          </w:tcPr>
          <w:p w14:paraId="00001A0C" w14:textId="77777777" w:rsidR="0030221B" w:rsidRDefault="00000000">
            <w:pPr>
              <w:rPr>
                <w:sz w:val="22"/>
                <w:szCs w:val="22"/>
              </w:rPr>
            </w:pPr>
            <w:proofErr w:type="spellStart"/>
            <w:r>
              <w:rPr>
                <w:sz w:val="22"/>
                <w:szCs w:val="22"/>
              </w:rPr>
              <w:t>terr_PO</w:t>
            </w:r>
            <w:proofErr w:type="spellEnd"/>
          </w:p>
        </w:tc>
        <w:tc>
          <w:tcPr>
            <w:tcW w:w="5539" w:type="dxa"/>
          </w:tcPr>
          <w:p w14:paraId="00001A0D" w14:textId="77777777" w:rsidR="0030221B" w:rsidRDefault="00000000">
            <w:pPr>
              <w:rPr>
                <w:sz w:val="22"/>
                <w:szCs w:val="22"/>
              </w:rPr>
            </w:pPr>
            <w:r>
              <w:rPr>
                <w:sz w:val="22"/>
                <w:szCs w:val="22"/>
              </w:rPr>
              <w:t xml:space="preserve">Name of territory </w:t>
            </w:r>
          </w:p>
        </w:tc>
      </w:tr>
      <w:tr w:rsidR="0030221B" w14:paraId="21EB8050" w14:textId="77777777">
        <w:tc>
          <w:tcPr>
            <w:tcW w:w="3096" w:type="dxa"/>
          </w:tcPr>
          <w:p w14:paraId="00001A0E" w14:textId="77777777" w:rsidR="0030221B" w:rsidRDefault="00000000">
            <w:pPr>
              <w:rPr>
                <w:sz w:val="22"/>
                <w:szCs w:val="22"/>
              </w:rPr>
            </w:pPr>
            <w:proofErr w:type="spellStart"/>
            <w:r>
              <w:rPr>
                <w:sz w:val="22"/>
                <w:szCs w:val="22"/>
              </w:rPr>
              <w:t>intensity_PO</w:t>
            </w:r>
            <w:proofErr w:type="spellEnd"/>
          </w:p>
        </w:tc>
        <w:tc>
          <w:tcPr>
            <w:tcW w:w="5539" w:type="dxa"/>
          </w:tcPr>
          <w:p w14:paraId="00001A0F" w14:textId="77777777" w:rsidR="0030221B" w:rsidRDefault="00000000">
            <w:pPr>
              <w:rPr>
                <w:sz w:val="22"/>
                <w:szCs w:val="22"/>
              </w:rPr>
            </w:pPr>
            <w:r>
              <w:rPr>
                <w:sz w:val="22"/>
                <w:szCs w:val="22"/>
              </w:rPr>
              <w:t xml:space="preserve">Intensity level (minor armed conflicts and wars) </w:t>
            </w:r>
          </w:p>
        </w:tc>
      </w:tr>
      <w:tr w:rsidR="0030221B" w14:paraId="62A64717" w14:textId="77777777">
        <w:tc>
          <w:tcPr>
            <w:tcW w:w="3096" w:type="dxa"/>
          </w:tcPr>
          <w:p w14:paraId="00001A10" w14:textId="77777777" w:rsidR="0030221B" w:rsidRDefault="00000000">
            <w:pPr>
              <w:rPr>
                <w:sz w:val="22"/>
                <w:szCs w:val="22"/>
              </w:rPr>
            </w:pPr>
            <w:proofErr w:type="spellStart"/>
            <w:r>
              <w:rPr>
                <w:sz w:val="22"/>
                <w:szCs w:val="22"/>
              </w:rPr>
              <w:t>cumintensity_PO</w:t>
            </w:r>
            <w:proofErr w:type="spellEnd"/>
          </w:p>
        </w:tc>
        <w:tc>
          <w:tcPr>
            <w:tcW w:w="5539" w:type="dxa"/>
          </w:tcPr>
          <w:p w14:paraId="00001A11" w14:textId="77777777" w:rsidR="0030221B" w:rsidRDefault="00000000">
            <w:pPr>
              <w:rPr>
                <w:sz w:val="22"/>
                <w:szCs w:val="22"/>
              </w:rPr>
            </w:pPr>
            <w:r>
              <w:rPr>
                <w:sz w:val="22"/>
                <w:szCs w:val="22"/>
              </w:rPr>
              <w:t xml:space="preserve">Cumulative intensity </w:t>
            </w:r>
          </w:p>
        </w:tc>
      </w:tr>
      <w:tr w:rsidR="0030221B" w14:paraId="200228E1" w14:textId="77777777">
        <w:tc>
          <w:tcPr>
            <w:tcW w:w="3096" w:type="dxa"/>
          </w:tcPr>
          <w:p w14:paraId="00001A12" w14:textId="77777777" w:rsidR="0030221B" w:rsidRDefault="00000000">
            <w:pPr>
              <w:rPr>
                <w:sz w:val="22"/>
                <w:szCs w:val="22"/>
              </w:rPr>
            </w:pPr>
            <w:proofErr w:type="spellStart"/>
            <w:r>
              <w:rPr>
                <w:sz w:val="22"/>
                <w:szCs w:val="22"/>
              </w:rPr>
              <w:t>type_PO</w:t>
            </w:r>
            <w:proofErr w:type="spellEnd"/>
          </w:p>
        </w:tc>
        <w:tc>
          <w:tcPr>
            <w:tcW w:w="5539" w:type="dxa"/>
          </w:tcPr>
          <w:p w14:paraId="00001A13" w14:textId="77777777" w:rsidR="0030221B" w:rsidRDefault="00000000">
            <w:pPr>
              <w:rPr>
                <w:sz w:val="22"/>
                <w:szCs w:val="22"/>
              </w:rPr>
            </w:pPr>
            <w:r>
              <w:rPr>
                <w:sz w:val="22"/>
                <w:szCs w:val="22"/>
              </w:rPr>
              <w:t xml:space="preserve">Conflict type </w:t>
            </w:r>
          </w:p>
        </w:tc>
      </w:tr>
      <w:tr w:rsidR="0030221B" w14:paraId="0DE70C52" w14:textId="77777777">
        <w:tc>
          <w:tcPr>
            <w:tcW w:w="3096" w:type="dxa"/>
          </w:tcPr>
          <w:p w14:paraId="00001A14" w14:textId="77777777" w:rsidR="0030221B" w:rsidRDefault="00000000">
            <w:pPr>
              <w:rPr>
                <w:sz w:val="22"/>
                <w:szCs w:val="22"/>
              </w:rPr>
            </w:pPr>
            <w:proofErr w:type="spellStart"/>
            <w:r>
              <w:rPr>
                <w:sz w:val="22"/>
                <w:szCs w:val="22"/>
              </w:rPr>
              <w:t>region_PO</w:t>
            </w:r>
            <w:proofErr w:type="spellEnd"/>
          </w:p>
        </w:tc>
        <w:tc>
          <w:tcPr>
            <w:tcW w:w="5539" w:type="dxa"/>
          </w:tcPr>
          <w:p w14:paraId="00001A15" w14:textId="77777777" w:rsidR="0030221B" w:rsidRDefault="00000000">
            <w:pPr>
              <w:rPr>
                <w:sz w:val="22"/>
                <w:szCs w:val="22"/>
              </w:rPr>
            </w:pPr>
            <w:r>
              <w:rPr>
                <w:sz w:val="22"/>
                <w:szCs w:val="22"/>
              </w:rPr>
              <w:t xml:space="preserve">Region of location </w:t>
            </w:r>
          </w:p>
        </w:tc>
      </w:tr>
      <w:tr w:rsidR="0030221B" w14:paraId="73D04B53" w14:textId="77777777">
        <w:trPr>
          <w:trHeight w:val="314"/>
        </w:trPr>
        <w:tc>
          <w:tcPr>
            <w:tcW w:w="3096" w:type="dxa"/>
          </w:tcPr>
          <w:p w14:paraId="00001A16" w14:textId="77777777" w:rsidR="0030221B" w:rsidRDefault="00000000">
            <w:pPr>
              <w:rPr>
                <w:sz w:val="22"/>
                <w:szCs w:val="22"/>
              </w:rPr>
            </w:pPr>
            <w:proofErr w:type="spellStart"/>
            <w:r>
              <w:rPr>
                <w:sz w:val="22"/>
                <w:szCs w:val="22"/>
              </w:rPr>
              <w:t>bdeadlow_BD</w:t>
            </w:r>
            <w:proofErr w:type="spellEnd"/>
          </w:p>
        </w:tc>
        <w:tc>
          <w:tcPr>
            <w:tcW w:w="5539" w:type="dxa"/>
          </w:tcPr>
          <w:p w14:paraId="00001A17" w14:textId="77777777" w:rsidR="0030221B" w:rsidRDefault="00000000">
            <w:pPr>
              <w:rPr>
                <w:sz w:val="22"/>
                <w:szCs w:val="22"/>
              </w:rPr>
            </w:pPr>
            <w:r>
              <w:rPr>
                <w:sz w:val="22"/>
                <w:szCs w:val="22"/>
              </w:rPr>
              <w:t>Low estimate of annual battle fatalities [BD]</w:t>
            </w:r>
          </w:p>
        </w:tc>
      </w:tr>
      <w:tr w:rsidR="0030221B" w14:paraId="18E6AF6F" w14:textId="77777777">
        <w:tc>
          <w:tcPr>
            <w:tcW w:w="3096" w:type="dxa"/>
          </w:tcPr>
          <w:p w14:paraId="00001A18" w14:textId="77777777" w:rsidR="0030221B" w:rsidRDefault="00000000">
            <w:pPr>
              <w:rPr>
                <w:sz w:val="22"/>
                <w:szCs w:val="22"/>
              </w:rPr>
            </w:pPr>
            <w:proofErr w:type="spellStart"/>
            <w:r>
              <w:rPr>
                <w:sz w:val="22"/>
                <w:szCs w:val="22"/>
              </w:rPr>
              <w:t>bdeadhigh_BD</w:t>
            </w:r>
            <w:proofErr w:type="spellEnd"/>
          </w:p>
        </w:tc>
        <w:tc>
          <w:tcPr>
            <w:tcW w:w="5539" w:type="dxa"/>
          </w:tcPr>
          <w:p w14:paraId="00001A19" w14:textId="77777777" w:rsidR="0030221B" w:rsidRDefault="00000000">
            <w:pPr>
              <w:rPr>
                <w:sz w:val="22"/>
                <w:szCs w:val="22"/>
              </w:rPr>
            </w:pPr>
            <w:r>
              <w:rPr>
                <w:sz w:val="22"/>
                <w:szCs w:val="22"/>
              </w:rPr>
              <w:t>High estimate of annual battle fatalities [BD]</w:t>
            </w:r>
          </w:p>
        </w:tc>
      </w:tr>
      <w:tr w:rsidR="0030221B" w14:paraId="64E4E799" w14:textId="77777777">
        <w:tc>
          <w:tcPr>
            <w:tcW w:w="3096" w:type="dxa"/>
          </w:tcPr>
          <w:p w14:paraId="00001A1A" w14:textId="77777777" w:rsidR="0030221B" w:rsidRDefault="00000000">
            <w:pPr>
              <w:rPr>
                <w:sz w:val="22"/>
                <w:szCs w:val="22"/>
              </w:rPr>
            </w:pPr>
            <w:proofErr w:type="spellStart"/>
            <w:r>
              <w:rPr>
                <w:sz w:val="22"/>
                <w:szCs w:val="22"/>
              </w:rPr>
              <w:t>bdeadbest_BD</w:t>
            </w:r>
            <w:proofErr w:type="spellEnd"/>
          </w:p>
        </w:tc>
        <w:tc>
          <w:tcPr>
            <w:tcW w:w="5539" w:type="dxa"/>
          </w:tcPr>
          <w:p w14:paraId="00001A1B" w14:textId="77777777" w:rsidR="0030221B" w:rsidRDefault="00000000">
            <w:pPr>
              <w:rPr>
                <w:sz w:val="22"/>
                <w:szCs w:val="22"/>
              </w:rPr>
            </w:pPr>
            <w:r>
              <w:rPr>
                <w:sz w:val="22"/>
                <w:szCs w:val="22"/>
              </w:rPr>
              <w:t>Best estimate of annual battle fatalities [BD]</w:t>
            </w:r>
          </w:p>
        </w:tc>
      </w:tr>
      <w:tr w:rsidR="0030221B" w14:paraId="3C95D437" w14:textId="77777777">
        <w:tc>
          <w:tcPr>
            <w:tcW w:w="3096" w:type="dxa"/>
          </w:tcPr>
          <w:p w14:paraId="00001A1C" w14:textId="77777777" w:rsidR="0030221B" w:rsidRDefault="00000000">
            <w:pPr>
              <w:rPr>
                <w:sz w:val="22"/>
                <w:szCs w:val="22"/>
              </w:rPr>
            </w:pPr>
            <w:proofErr w:type="spellStart"/>
            <w:r>
              <w:rPr>
                <w:sz w:val="22"/>
                <w:szCs w:val="22"/>
              </w:rPr>
              <w:t>BdLow_UBD</w:t>
            </w:r>
            <w:proofErr w:type="spellEnd"/>
          </w:p>
        </w:tc>
        <w:tc>
          <w:tcPr>
            <w:tcW w:w="5539" w:type="dxa"/>
          </w:tcPr>
          <w:p w14:paraId="00001A1D" w14:textId="77777777" w:rsidR="0030221B" w:rsidRDefault="00000000">
            <w:pPr>
              <w:rPr>
                <w:sz w:val="22"/>
                <w:szCs w:val="22"/>
              </w:rPr>
            </w:pPr>
            <w:r>
              <w:rPr>
                <w:sz w:val="22"/>
                <w:szCs w:val="22"/>
              </w:rPr>
              <w:t>Low estimate of annual battle fatalities [UBD]</w:t>
            </w:r>
          </w:p>
        </w:tc>
      </w:tr>
      <w:tr w:rsidR="0030221B" w14:paraId="5AFB1094" w14:textId="77777777">
        <w:tc>
          <w:tcPr>
            <w:tcW w:w="3096" w:type="dxa"/>
          </w:tcPr>
          <w:p w14:paraId="00001A1E" w14:textId="77777777" w:rsidR="0030221B" w:rsidRDefault="00000000">
            <w:pPr>
              <w:rPr>
                <w:sz w:val="22"/>
                <w:szCs w:val="22"/>
              </w:rPr>
            </w:pPr>
            <w:proofErr w:type="spellStart"/>
            <w:r>
              <w:rPr>
                <w:sz w:val="22"/>
                <w:szCs w:val="22"/>
              </w:rPr>
              <w:t>BdHigh_UBD</w:t>
            </w:r>
            <w:proofErr w:type="spellEnd"/>
          </w:p>
        </w:tc>
        <w:tc>
          <w:tcPr>
            <w:tcW w:w="5539" w:type="dxa"/>
          </w:tcPr>
          <w:p w14:paraId="00001A1F" w14:textId="77777777" w:rsidR="0030221B" w:rsidRDefault="00000000">
            <w:pPr>
              <w:rPr>
                <w:sz w:val="22"/>
                <w:szCs w:val="22"/>
              </w:rPr>
            </w:pPr>
            <w:r>
              <w:rPr>
                <w:sz w:val="22"/>
                <w:szCs w:val="22"/>
              </w:rPr>
              <w:t>High estimate of annual battle fatalities [UBD]</w:t>
            </w:r>
          </w:p>
        </w:tc>
      </w:tr>
      <w:tr w:rsidR="0030221B" w14:paraId="6CB7EC5B" w14:textId="77777777">
        <w:tc>
          <w:tcPr>
            <w:tcW w:w="3096" w:type="dxa"/>
          </w:tcPr>
          <w:p w14:paraId="00001A20" w14:textId="77777777" w:rsidR="0030221B" w:rsidRDefault="00000000">
            <w:pPr>
              <w:rPr>
                <w:sz w:val="22"/>
                <w:szCs w:val="22"/>
              </w:rPr>
            </w:pPr>
            <w:proofErr w:type="spellStart"/>
            <w:r>
              <w:rPr>
                <w:sz w:val="22"/>
                <w:szCs w:val="22"/>
              </w:rPr>
              <w:t>BdBest_UBD</w:t>
            </w:r>
            <w:proofErr w:type="spellEnd"/>
          </w:p>
        </w:tc>
        <w:tc>
          <w:tcPr>
            <w:tcW w:w="5539" w:type="dxa"/>
          </w:tcPr>
          <w:p w14:paraId="00001A21" w14:textId="77777777" w:rsidR="0030221B" w:rsidRDefault="00000000">
            <w:pPr>
              <w:rPr>
                <w:sz w:val="22"/>
                <w:szCs w:val="22"/>
              </w:rPr>
            </w:pPr>
            <w:r>
              <w:rPr>
                <w:sz w:val="22"/>
                <w:szCs w:val="22"/>
              </w:rPr>
              <w:t>Best estimate of annual battle fatalities [UBD]</w:t>
            </w:r>
          </w:p>
        </w:tc>
      </w:tr>
      <w:tr w:rsidR="0030221B" w14:paraId="66F36328" w14:textId="77777777">
        <w:tc>
          <w:tcPr>
            <w:tcW w:w="3096" w:type="dxa"/>
          </w:tcPr>
          <w:p w14:paraId="00001A22" w14:textId="77777777" w:rsidR="0030221B" w:rsidRDefault="00000000">
            <w:pPr>
              <w:rPr>
                <w:sz w:val="22"/>
                <w:szCs w:val="22"/>
              </w:rPr>
            </w:pPr>
            <w:r>
              <w:rPr>
                <w:sz w:val="22"/>
                <w:szCs w:val="22"/>
              </w:rPr>
              <w:t>onset2_AO</w:t>
            </w:r>
          </w:p>
        </w:tc>
        <w:tc>
          <w:tcPr>
            <w:tcW w:w="5539" w:type="dxa"/>
          </w:tcPr>
          <w:p w14:paraId="00001A23" w14:textId="77777777" w:rsidR="0030221B" w:rsidRDefault="00000000">
            <w:pPr>
              <w:rPr>
                <w:sz w:val="22"/>
                <w:szCs w:val="22"/>
              </w:rPr>
            </w:pPr>
            <w:r>
              <w:rPr>
                <w:sz w:val="22"/>
                <w:szCs w:val="22"/>
              </w:rPr>
              <w:t>2 years between onset variables coded [AO]</w:t>
            </w:r>
          </w:p>
        </w:tc>
      </w:tr>
      <w:tr w:rsidR="0030221B" w14:paraId="222FD85D" w14:textId="77777777">
        <w:tc>
          <w:tcPr>
            <w:tcW w:w="3096" w:type="dxa"/>
          </w:tcPr>
          <w:p w14:paraId="00001A24" w14:textId="77777777" w:rsidR="0030221B" w:rsidRDefault="00000000">
            <w:pPr>
              <w:rPr>
                <w:sz w:val="22"/>
                <w:szCs w:val="22"/>
              </w:rPr>
            </w:pPr>
            <w:r>
              <w:rPr>
                <w:sz w:val="22"/>
                <w:szCs w:val="22"/>
              </w:rPr>
              <w:t>onset3_AO</w:t>
            </w:r>
          </w:p>
        </w:tc>
        <w:tc>
          <w:tcPr>
            <w:tcW w:w="5539" w:type="dxa"/>
          </w:tcPr>
          <w:p w14:paraId="00001A25" w14:textId="77777777" w:rsidR="0030221B" w:rsidRDefault="00000000">
            <w:pPr>
              <w:rPr>
                <w:sz w:val="22"/>
                <w:szCs w:val="22"/>
              </w:rPr>
            </w:pPr>
            <w:r>
              <w:rPr>
                <w:sz w:val="22"/>
                <w:szCs w:val="22"/>
              </w:rPr>
              <w:t>3 years between onset variables coded [AO]</w:t>
            </w:r>
          </w:p>
        </w:tc>
      </w:tr>
      <w:tr w:rsidR="0030221B" w14:paraId="208C31AB" w14:textId="77777777">
        <w:tc>
          <w:tcPr>
            <w:tcW w:w="3096" w:type="dxa"/>
          </w:tcPr>
          <w:p w14:paraId="00001A26" w14:textId="77777777" w:rsidR="0030221B" w:rsidRDefault="00000000">
            <w:pPr>
              <w:rPr>
                <w:sz w:val="22"/>
                <w:szCs w:val="22"/>
              </w:rPr>
            </w:pPr>
            <w:r>
              <w:rPr>
                <w:sz w:val="22"/>
                <w:szCs w:val="22"/>
              </w:rPr>
              <w:t>onset4_AO</w:t>
            </w:r>
          </w:p>
        </w:tc>
        <w:tc>
          <w:tcPr>
            <w:tcW w:w="5539" w:type="dxa"/>
          </w:tcPr>
          <w:p w14:paraId="00001A27" w14:textId="77777777" w:rsidR="0030221B" w:rsidRDefault="00000000">
            <w:pPr>
              <w:rPr>
                <w:sz w:val="22"/>
                <w:szCs w:val="22"/>
              </w:rPr>
            </w:pPr>
            <w:r>
              <w:rPr>
                <w:sz w:val="22"/>
                <w:szCs w:val="22"/>
              </w:rPr>
              <w:t>4 years between onset variables coded [AO]</w:t>
            </w:r>
          </w:p>
        </w:tc>
      </w:tr>
      <w:tr w:rsidR="0030221B" w14:paraId="3D5A2458" w14:textId="77777777">
        <w:tc>
          <w:tcPr>
            <w:tcW w:w="3096" w:type="dxa"/>
          </w:tcPr>
          <w:p w14:paraId="00001A28" w14:textId="77777777" w:rsidR="0030221B" w:rsidRDefault="00000000">
            <w:pPr>
              <w:rPr>
                <w:sz w:val="22"/>
                <w:szCs w:val="22"/>
              </w:rPr>
            </w:pPr>
            <w:r>
              <w:rPr>
                <w:sz w:val="22"/>
                <w:szCs w:val="22"/>
              </w:rPr>
              <w:t>onset5_AO</w:t>
            </w:r>
          </w:p>
        </w:tc>
        <w:tc>
          <w:tcPr>
            <w:tcW w:w="5539" w:type="dxa"/>
          </w:tcPr>
          <w:p w14:paraId="00001A29" w14:textId="77777777" w:rsidR="0030221B" w:rsidRDefault="00000000">
            <w:pPr>
              <w:rPr>
                <w:sz w:val="22"/>
                <w:szCs w:val="22"/>
              </w:rPr>
            </w:pPr>
            <w:r>
              <w:rPr>
                <w:sz w:val="22"/>
                <w:szCs w:val="22"/>
              </w:rPr>
              <w:t>5 years between onset variables coded [AO]</w:t>
            </w:r>
          </w:p>
        </w:tc>
      </w:tr>
      <w:tr w:rsidR="0030221B" w14:paraId="463118CA" w14:textId="77777777">
        <w:tc>
          <w:tcPr>
            <w:tcW w:w="3096" w:type="dxa"/>
          </w:tcPr>
          <w:p w14:paraId="00001A2A" w14:textId="77777777" w:rsidR="0030221B" w:rsidRDefault="00000000">
            <w:pPr>
              <w:rPr>
                <w:sz w:val="22"/>
                <w:szCs w:val="22"/>
              </w:rPr>
            </w:pPr>
            <w:r>
              <w:rPr>
                <w:sz w:val="22"/>
                <w:szCs w:val="22"/>
              </w:rPr>
              <w:t>onset6_AO</w:t>
            </w:r>
          </w:p>
        </w:tc>
        <w:tc>
          <w:tcPr>
            <w:tcW w:w="5539" w:type="dxa"/>
          </w:tcPr>
          <w:p w14:paraId="00001A2B" w14:textId="77777777" w:rsidR="0030221B" w:rsidRDefault="00000000">
            <w:pPr>
              <w:rPr>
                <w:sz w:val="22"/>
                <w:szCs w:val="22"/>
              </w:rPr>
            </w:pPr>
            <w:r>
              <w:rPr>
                <w:sz w:val="22"/>
                <w:szCs w:val="22"/>
              </w:rPr>
              <w:t>6 years between onset variables coded [AO]</w:t>
            </w:r>
          </w:p>
        </w:tc>
      </w:tr>
      <w:tr w:rsidR="0030221B" w14:paraId="6490C889" w14:textId="77777777">
        <w:tc>
          <w:tcPr>
            <w:tcW w:w="3096" w:type="dxa"/>
          </w:tcPr>
          <w:p w14:paraId="00001A2C" w14:textId="77777777" w:rsidR="0030221B" w:rsidRDefault="00000000">
            <w:pPr>
              <w:rPr>
                <w:sz w:val="22"/>
                <w:szCs w:val="22"/>
              </w:rPr>
            </w:pPr>
            <w:r>
              <w:rPr>
                <w:sz w:val="22"/>
                <w:szCs w:val="22"/>
              </w:rPr>
              <w:t>onset7_AO</w:t>
            </w:r>
          </w:p>
        </w:tc>
        <w:tc>
          <w:tcPr>
            <w:tcW w:w="5539" w:type="dxa"/>
          </w:tcPr>
          <w:p w14:paraId="00001A2D" w14:textId="77777777" w:rsidR="0030221B" w:rsidRDefault="00000000">
            <w:pPr>
              <w:rPr>
                <w:sz w:val="22"/>
                <w:szCs w:val="22"/>
              </w:rPr>
            </w:pPr>
            <w:r>
              <w:rPr>
                <w:sz w:val="22"/>
                <w:szCs w:val="22"/>
              </w:rPr>
              <w:t>7 years between onset variables coded [AO]</w:t>
            </w:r>
          </w:p>
        </w:tc>
      </w:tr>
      <w:tr w:rsidR="0030221B" w14:paraId="216A10BB" w14:textId="77777777">
        <w:tc>
          <w:tcPr>
            <w:tcW w:w="3096" w:type="dxa"/>
          </w:tcPr>
          <w:p w14:paraId="00001A2E" w14:textId="77777777" w:rsidR="0030221B" w:rsidRDefault="00000000">
            <w:pPr>
              <w:rPr>
                <w:sz w:val="22"/>
                <w:szCs w:val="22"/>
              </w:rPr>
            </w:pPr>
            <w:r>
              <w:rPr>
                <w:sz w:val="22"/>
                <w:szCs w:val="22"/>
              </w:rPr>
              <w:t>onset8_AO</w:t>
            </w:r>
          </w:p>
        </w:tc>
        <w:tc>
          <w:tcPr>
            <w:tcW w:w="5539" w:type="dxa"/>
          </w:tcPr>
          <w:p w14:paraId="00001A2F" w14:textId="77777777" w:rsidR="0030221B" w:rsidRDefault="00000000">
            <w:pPr>
              <w:rPr>
                <w:sz w:val="22"/>
                <w:szCs w:val="22"/>
              </w:rPr>
            </w:pPr>
            <w:r>
              <w:rPr>
                <w:sz w:val="22"/>
                <w:szCs w:val="22"/>
              </w:rPr>
              <w:t>8 years between onset variables coded [AO]</w:t>
            </w:r>
          </w:p>
        </w:tc>
      </w:tr>
      <w:tr w:rsidR="0030221B" w14:paraId="7D108B0E" w14:textId="77777777">
        <w:tc>
          <w:tcPr>
            <w:tcW w:w="3096" w:type="dxa"/>
          </w:tcPr>
          <w:p w14:paraId="00001A30" w14:textId="77777777" w:rsidR="0030221B" w:rsidRDefault="00000000">
            <w:pPr>
              <w:rPr>
                <w:sz w:val="22"/>
                <w:szCs w:val="22"/>
              </w:rPr>
            </w:pPr>
            <w:r>
              <w:rPr>
                <w:sz w:val="22"/>
                <w:szCs w:val="22"/>
              </w:rPr>
              <w:t>onset9_AO</w:t>
            </w:r>
          </w:p>
        </w:tc>
        <w:tc>
          <w:tcPr>
            <w:tcW w:w="5539" w:type="dxa"/>
          </w:tcPr>
          <w:p w14:paraId="00001A31" w14:textId="77777777" w:rsidR="0030221B" w:rsidRDefault="00000000">
            <w:pPr>
              <w:rPr>
                <w:sz w:val="22"/>
                <w:szCs w:val="22"/>
              </w:rPr>
            </w:pPr>
            <w:r>
              <w:rPr>
                <w:sz w:val="22"/>
                <w:szCs w:val="22"/>
              </w:rPr>
              <w:t>9 years between onset variables coded [AO]</w:t>
            </w:r>
          </w:p>
        </w:tc>
      </w:tr>
      <w:tr w:rsidR="0030221B" w14:paraId="7EB38FF8" w14:textId="77777777">
        <w:tc>
          <w:tcPr>
            <w:tcW w:w="3096" w:type="dxa"/>
          </w:tcPr>
          <w:p w14:paraId="00001A32" w14:textId="77777777" w:rsidR="0030221B" w:rsidRDefault="00000000">
            <w:pPr>
              <w:rPr>
                <w:sz w:val="22"/>
                <w:szCs w:val="22"/>
              </w:rPr>
            </w:pPr>
            <w:proofErr w:type="spellStart"/>
            <w:r>
              <w:rPr>
                <w:sz w:val="22"/>
                <w:szCs w:val="22"/>
              </w:rPr>
              <w:t>theftcars_count_ODC</w:t>
            </w:r>
            <w:proofErr w:type="spellEnd"/>
          </w:p>
        </w:tc>
        <w:tc>
          <w:tcPr>
            <w:tcW w:w="5539" w:type="dxa"/>
          </w:tcPr>
          <w:p w14:paraId="00001A33" w14:textId="77777777" w:rsidR="0030221B" w:rsidRDefault="00000000">
            <w:pPr>
              <w:rPr>
                <w:sz w:val="22"/>
                <w:szCs w:val="22"/>
              </w:rPr>
            </w:pPr>
            <w:r>
              <w:rPr>
                <w:sz w:val="22"/>
                <w:szCs w:val="22"/>
              </w:rPr>
              <w:t>Theft of Private Cars, number of police recorded offences [ODC]</w:t>
            </w:r>
          </w:p>
        </w:tc>
      </w:tr>
      <w:tr w:rsidR="0030221B" w14:paraId="49A70EE9" w14:textId="77777777">
        <w:tc>
          <w:tcPr>
            <w:tcW w:w="3096" w:type="dxa"/>
          </w:tcPr>
          <w:p w14:paraId="00001A34" w14:textId="77777777" w:rsidR="0030221B" w:rsidRDefault="00000000">
            <w:pPr>
              <w:rPr>
                <w:sz w:val="22"/>
                <w:szCs w:val="22"/>
              </w:rPr>
            </w:pPr>
            <w:proofErr w:type="spellStart"/>
            <w:r>
              <w:rPr>
                <w:sz w:val="22"/>
                <w:szCs w:val="22"/>
              </w:rPr>
              <w:t>theftcars_rate_ODC</w:t>
            </w:r>
            <w:proofErr w:type="spellEnd"/>
          </w:p>
        </w:tc>
        <w:tc>
          <w:tcPr>
            <w:tcW w:w="5539" w:type="dxa"/>
          </w:tcPr>
          <w:p w14:paraId="00001A35" w14:textId="77777777" w:rsidR="0030221B" w:rsidRDefault="00000000">
            <w:pPr>
              <w:rPr>
                <w:sz w:val="22"/>
                <w:szCs w:val="22"/>
              </w:rPr>
            </w:pPr>
            <w:r>
              <w:rPr>
                <w:sz w:val="22"/>
                <w:szCs w:val="22"/>
              </w:rPr>
              <w:t>Theft of Private Cars, police recorded offences per 10,000 of population [ODC]</w:t>
            </w:r>
          </w:p>
        </w:tc>
      </w:tr>
      <w:tr w:rsidR="0030221B" w14:paraId="28F3D730" w14:textId="77777777">
        <w:tc>
          <w:tcPr>
            <w:tcW w:w="3096" w:type="dxa"/>
          </w:tcPr>
          <w:p w14:paraId="00001A36" w14:textId="77777777" w:rsidR="0030221B" w:rsidRDefault="00000000">
            <w:pPr>
              <w:rPr>
                <w:sz w:val="22"/>
                <w:szCs w:val="22"/>
              </w:rPr>
            </w:pPr>
            <w:proofErr w:type="spellStart"/>
            <w:r>
              <w:rPr>
                <w:sz w:val="22"/>
                <w:szCs w:val="22"/>
              </w:rPr>
              <w:t>burg_count_ODC</w:t>
            </w:r>
            <w:proofErr w:type="spellEnd"/>
          </w:p>
        </w:tc>
        <w:tc>
          <w:tcPr>
            <w:tcW w:w="5539" w:type="dxa"/>
          </w:tcPr>
          <w:p w14:paraId="00001A37" w14:textId="77777777" w:rsidR="0030221B" w:rsidRDefault="00000000">
            <w:pPr>
              <w:rPr>
                <w:sz w:val="22"/>
                <w:szCs w:val="22"/>
              </w:rPr>
            </w:pPr>
            <w:r>
              <w:rPr>
                <w:sz w:val="22"/>
                <w:szCs w:val="22"/>
              </w:rPr>
              <w:t>Burglary, number of police recorded offences [ODC]</w:t>
            </w:r>
          </w:p>
        </w:tc>
      </w:tr>
      <w:tr w:rsidR="0030221B" w14:paraId="2D931E69" w14:textId="77777777">
        <w:tc>
          <w:tcPr>
            <w:tcW w:w="3096" w:type="dxa"/>
          </w:tcPr>
          <w:p w14:paraId="00001A38" w14:textId="77777777" w:rsidR="0030221B" w:rsidRDefault="00000000">
            <w:pPr>
              <w:rPr>
                <w:sz w:val="22"/>
                <w:szCs w:val="22"/>
              </w:rPr>
            </w:pPr>
            <w:proofErr w:type="spellStart"/>
            <w:r>
              <w:rPr>
                <w:sz w:val="22"/>
                <w:szCs w:val="22"/>
              </w:rPr>
              <w:t>burg_rate_ODC</w:t>
            </w:r>
            <w:proofErr w:type="spellEnd"/>
          </w:p>
        </w:tc>
        <w:tc>
          <w:tcPr>
            <w:tcW w:w="5539" w:type="dxa"/>
          </w:tcPr>
          <w:p w14:paraId="00001A39" w14:textId="77777777" w:rsidR="0030221B" w:rsidRDefault="00000000">
            <w:pPr>
              <w:rPr>
                <w:sz w:val="22"/>
                <w:szCs w:val="22"/>
              </w:rPr>
            </w:pPr>
            <w:r>
              <w:rPr>
                <w:sz w:val="22"/>
                <w:szCs w:val="22"/>
              </w:rPr>
              <w:t>Burglary, police recorded offences per 10,000 of population [ODC]</w:t>
            </w:r>
          </w:p>
        </w:tc>
      </w:tr>
      <w:tr w:rsidR="0030221B" w14:paraId="0002710C" w14:textId="77777777">
        <w:tc>
          <w:tcPr>
            <w:tcW w:w="3096" w:type="dxa"/>
          </w:tcPr>
          <w:p w14:paraId="00001A3A" w14:textId="77777777" w:rsidR="0030221B" w:rsidRDefault="00000000">
            <w:pPr>
              <w:rPr>
                <w:sz w:val="22"/>
                <w:szCs w:val="22"/>
              </w:rPr>
            </w:pPr>
            <w:proofErr w:type="spellStart"/>
            <w:r>
              <w:rPr>
                <w:sz w:val="22"/>
                <w:szCs w:val="22"/>
              </w:rPr>
              <w:t>housebrk_count_ODC</w:t>
            </w:r>
            <w:proofErr w:type="spellEnd"/>
          </w:p>
        </w:tc>
        <w:tc>
          <w:tcPr>
            <w:tcW w:w="5539" w:type="dxa"/>
          </w:tcPr>
          <w:p w14:paraId="00001A3B" w14:textId="77777777" w:rsidR="0030221B" w:rsidRDefault="00000000">
            <w:pPr>
              <w:rPr>
                <w:sz w:val="22"/>
                <w:szCs w:val="22"/>
              </w:rPr>
            </w:pPr>
            <w:r>
              <w:rPr>
                <w:sz w:val="22"/>
                <w:szCs w:val="22"/>
              </w:rPr>
              <w:t>Housebreaking, number of police recorded offences [ODC]</w:t>
            </w:r>
          </w:p>
        </w:tc>
      </w:tr>
      <w:tr w:rsidR="0030221B" w14:paraId="78B79719" w14:textId="77777777">
        <w:tc>
          <w:tcPr>
            <w:tcW w:w="3096" w:type="dxa"/>
          </w:tcPr>
          <w:p w14:paraId="00001A3C" w14:textId="77777777" w:rsidR="0030221B" w:rsidRDefault="00000000">
            <w:pPr>
              <w:rPr>
                <w:sz w:val="22"/>
                <w:szCs w:val="22"/>
              </w:rPr>
            </w:pPr>
            <w:proofErr w:type="spellStart"/>
            <w:r>
              <w:rPr>
                <w:sz w:val="22"/>
                <w:szCs w:val="22"/>
              </w:rPr>
              <w:t>housebrk_rate_ODC</w:t>
            </w:r>
            <w:proofErr w:type="spellEnd"/>
          </w:p>
        </w:tc>
        <w:tc>
          <w:tcPr>
            <w:tcW w:w="5539" w:type="dxa"/>
          </w:tcPr>
          <w:p w14:paraId="00001A3D" w14:textId="77777777" w:rsidR="0030221B" w:rsidRDefault="00000000">
            <w:pPr>
              <w:rPr>
                <w:sz w:val="22"/>
                <w:szCs w:val="22"/>
              </w:rPr>
            </w:pPr>
            <w:r>
              <w:rPr>
                <w:sz w:val="22"/>
                <w:szCs w:val="22"/>
              </w:rPr>
              <w:t>Housebreaking, police recorded offences per 10,000 of population [ODC]</w:t>
            </w:r>
          </w:p>
        </w:tc>
      </w:tr>
      <w:tr w:rsidR="0030221B" w14:paraId="362C8DB3" w14:textId="77777777">
        <w:tc>
          <w:tcPr>
            <w:tcW w:w="3096" w:type="dxa"/>
          </w:tcPr>
          <w:p w14:paraId="00001A3E" w14:textId="77777777" w:rsidR="0030221B" w:rsidRDefault="00000000">
            <w:pPr>
              <w:rPr>
                <w:sz w:val="22"/>
                <w:szCs w:val="22"/>
              </w:rPr>
            </w:pPr>
            <w:proofErr w:type="spellStart"/>
            <w:r>
              <w:rPr>
                <w:sz w:val="22"/>
                <w:szCs w:val="22"/>
              </w:rPr>
              <w:t>homicide_count_ODC</w:t>
            </w:r>
            <w:proofErr w:type="spellEnd"/>
          </w:p>
        </w:tc>
        <w:tc>
          <w:tcPr>
            <w:tcW w:w="5539" w:type="dxa"/>
          </w:tcPr>
          <w:p w14:paraId="00001A3F" w14:textId="77777777" w:rsidR="0030221B" w:rsidRDefault="00000000">
            <w:pPr>
              <w:rPr>
                <w:sz w:val="22"/>
                <w:szCs w:val="22"/>
              </w:rPr>
            </w:pPr>
            <w:r>
              <w:rPr>
                <w:sz w:val="22"/>
                <w:szCs w:val="22"/>
              </w:rPr>
              <w:t>Intentional homicides [ODC]</w:t>
            </w:r>
          </w:p>
        </w:tc>
      </w:tr>
      <w:tr w:rsidR="0030221B" w14:paraId="6644D7C7" w14:textId="77777777">
        <w:tc>
          <w:tcPr>
            <w:tcW w:w="3096" w:type="dxa"/>
          </w:tcPr>
          <w:p w14:paraId="00001A40" w14:textId="77777777" w:rsidR="0030221B" w:rsidRDefault="00000000">
            <w:pPr>
              <w:rPr>
                <w:sz w:val="22"/>
                <w:szCs w:val="22"/>
              </w:rPr>
            </w:pPr>
            <w:proofErr w:type="spellStart"/>
            <w:r>
              <w:rPr>
                <w:sz w:val="22"/>
                <w:szCs w:val="22"/>
              </w:rPr>
              <w:t>homicide_rate_ODC</w:t>
            </w:r>
            <w:proofErr w:type="spellEnd"/>
          </w:p>
        </w:tc>
        <w:tc>
          <w:tcPr>
            <w:tcW w:w="5539" w:type="dxa"/>
          </w:tcPr>
          <w:p w14:paraId="00001A41" w14:textId="77777777" w:rsidR="0030221B" w:rsidRDefault="00000000">
            <w:pPr>
              <w:rPr>
                <w:sz w:val="22"/>
                <w:szCs w:val="22"/>
              </w:rPr>
            </w:pPr>
            <w:r>
              <w:rPr>
                <w:sz w:val="22"/>
                <w:szCs w:val="22"/>
              </w:rPr>
              <w:t>Intentional homicides per 10,000 of population [ODC]</w:t>
            </w:r>
          </w:p>
        </w:tc>
      </w:tr>
      <w:tr w:rsidR="0030221B" w14:paraId="7A16DFA1" w14:textId="77777777">
        <w:tc>
          <w:tcPr>
            <w:tcW w:w="3096" w:type="dxa"/>
          </w:tcPr>
          <w:p w14:paraId="00001A42" w14:textId="77777777" w:rsidR="0030221B" w:rsidRDefault="00000000">
            <w:pPr>
              <w:rPr>
                <w:sz w:val="22"/>
                <w:szCs w:val="22"/>
              </w:rPr>
            </w:pPr>
            <w:proofErr w:type="spellStart"/>
            <w:r>
              <w:rPr>
                <w:sz w:val="22"/>
                <w:szCs w:val="22"/>
              </w:rPr>
              <w:t>hommicidempc_count_ODC</w:t>
            </w:r>
            <w:proofErr w:type="spellEnd"/>
          </w:p>
        </w:tc>
        <w:tc>
          <w:tcPr>
            <w:tcW w:w="5539" w:type="dxa"/>
          </w:tcPr>
          <w:p w14:paraId="00001A43" w14:textId="77777777" w:rsidR="0030221B" w:rsidRDefault="00000000">
            <w:pPr>
              <w:rPr>
                <w:sz w:val="22"/>
                <w:szCs w:val="22"/>
              </w:rPr>
            </w:pPr>
            <w:r>
              <w:rPr>
                <w:sz w:val="22"/>
                <w:szCs w:val="22"/>
              </w:rPr>
              <w:t>Intentional homicide count in most populated city [ODC]</w:t>
            </w:r>
          </w:p>
        </w:tc>
      </w:tr>
      <w:tr w:rsidR="0030221B" w14:paraId="5A8E2ABC" w14:textId="77777777">
        <w:tc>
          <w:tcPr>
            <w:tcW w:w="3096" w:type="dxa"/>
          </w:tcPr>
          <w:p w14:paraId="00001A44" w14:textId="77777777" w:rsidR="0030221B" w:rsidRDefault="00000000">
            <w:pPr>
              <w:rPr>
                <w:sz w:val="22"/>
                <w:szCs w:val="22"/>
              </w:rPr>
            </w:pPr>
            <w:proofErr w:type="spellStart"/>
            <w:r>
              <w:rPr>
                <w:sz w:val="22"/>
                <w:szCs w:val="22"/>
              </w:rPr>
              <w:t>hommicidempc_rate_ODC</w:t>
            </w:r>
            <w:proofErr w:type="spellEnd"/>
          </w:p>
        </w:tc>
        <w:tc>
          <w:tcPr>
            <w:tcW w:w="5539" w:type="dxa"/>
          </w:tcPr>
          <w:p w14:paraId="00001A45" w14:textId="77777777" w:rsidR="0030221B" w:rsidRDefault="00000000">
            <w:pPr>
              <w:rPr>
                <w:sz w:val="22"/>
                <w:szCs w:val="22"/>
              </w:rPr>
            </w:pPr>
            <w:r>
              <w:rPr>
                <w:sz w:val="22"/>
                <w:szCs w:val="22"/>
              </w:rPr>
              <w:t>Intentional homicide rate per 10,000 of population in most populated city [ODC]</w:t>
            </w:r>
          </w:p>
        </w:tc>
      </w:tr>
      <w:tr w:rsidR="0030221B" w14:paraId="1B0A42E5" w14:textId="77777777">
        <w:tc>
          <w:tcPr>
            <w:tcW w:w="3096" w:type="dxa"/>
          </w:tcPr>
          <w:p w14:paraId="00001A46" w14:textId="77777777" w:rsidR="0030221B" w:rsidRDefault="00000000">
            <w:pPr>
              <w:rPr>
                <w:sz w:val="22"/>
                <w:szCs w:val="22"/>
              </w:rPr>
            </w:pPr>
            <w:proofErr w:type="spellStart"/>
            <w:r>
              <w:rPr>
                <w:sz w:val="22"/>
                <w:szCs w:val="22"/>
              </w:rPr>
              <w:t>mpcity_ODC</w:t>
            </w:r>
            <w:proofErr w:type="spellEnd"/>
          </w:p>
        </w:tc>
        <w:tc>
          <w:tcPr>
            <w:tcW w:w="5539" w:type="dxa"/>
          </w:tcPr>
          <w:p w14:paraId="00001A47" w14:textId="77777777" w:rsidR="0030221B" w:rsidRDefault="00000000">
            <w:pPr>
              <w:rPr>
                <w:sz w:val="22"/>
                <w:szCs w:val="22"/>
              </w:rPr>
            </w:pPr>
            <w:r>
              <w:rPr>
                <w:sz w:val="22"/>
                <w:szCs w:val="22"/>
              </w:rPr>
              <w:t>The most populated city in each country [ODC]</w:t>
            </w:r>
          </w:p>
        </w:tc>
      </w:tr>
      <w:tr w:rsidR="0030221B" w14:paraId="73B50170" w14:textId="77777777">
        <w:tc>
          <w:tcPr>
            <w:tcW w:w="3096" w:type="dxa"/>
          </w:tcPr>
          <w:p w14:paraId="00001A48" w14:textId="77777777" w:rsidR="0030221B" w:rsidRDefault="00000000">
            <w:pPr>
              <w:rPr>
                <w:sz w:val="22"/>
                <w:szCs w:val="22"/>
              </w:rPr>
            </w:pPr>
            <w:proofErr w:type="spellStart"/>
            <w:r>
              <w:rPr>
                <w:sz w:val="22"/>
                <w:szCs w:val="22"/>
              </w:rPr>
              <w:t>mvtheft_count_ODC</w:t>
            </w:r>
            <w:proofErr w:type="spellEnd"/>
          </w:p>
        </w:tc>
        <w:tc>
          <w:tcPr>
            <w:tcW w:w="5539" w:type="dxa"/>
          </w:tcPr>
          <w:p w14:paraId="00001A49" w14:textId="77777777" w:rsidR="0030221B" w:rsidRDefault="00000000">
            <w:pPr>
              <w:rPr>
                <w:sz w:val="22"/>
                <w:szCs w:val="22"/>
              </w:rPr>
            </w:pPr>
            <w:r>
              <w:rPr>
                <w:sz w:val="22"/>
                <w:szCs w:val="22"/>
              </w:rPr>
              <w:t>Motor Vehicle Theft, number of police-recorded offences [ODC]</w:t>
            </w:r>
          </w:p>
        </w:tc>
      </w:tr>
      <w:tr w:rsidR="0030221B" w14:paraId="02051303" w14:textId="77777777">
        <w:tc>
          <w:tcPr>
            <w:tcW w:w="3096" w:type="dxa"/>
          </w:tcPr>
          <w:p w14:paraId="00001A4A" w14:textId="77777777" w:rsidR="0030221B" w:rsidRDefault="00000000">
            <w:pPr>
              <w:rPr>
                <w:sz w:val="22"/>
                <w:szCs w:val="22"/>
              </w:rPr>
            </w:pPr>
            <w:proofErr w:type="spellStart"/>
            <w:r>
              <w:rPr>
                <w:sz w:val="22"/>
                <w:szCs w:val="22"/>
              </w:rPr>
              <w:lastRenderedPageBreak/>
              <w:t>mvtheft_rate_ODC</w:t>
            </w:r>
            <w:proofErr w:type="spellEnd"/>
          </w:p>
        </w:tc>
        <w:tc>
          <w:tcPr>
            <w:tcW w:w="5539" w:type="dxa"/>
          </w:tcPr>
          <w:p w14:paraId="00001A4B" w14:textId="77777777" w:rsidR="0030221B" w:rsidRDefault="00000000">
            <w:pPr>
              <w:rPr>
                <w:sz w:val="22"/>
                <w:szCs w:val="22"/>
              </w:rPr>
            </w:pPr>
            <w:r>
              <w:rPr>
                <w:sz w:val="22"/>
                <w:szCs w:val="22"/>
              </w:rPr>
              <w:t>Motor Vehicle Theft, police-recorded offences per 10,000 of population [ODC]</w:t>
            </w:r>
          </w:p>
        </w:tc>
      </w:tr>
      <w:tr w:rsidR="0030221B" w14:paraId="17B70E2B" w14:textId="77777777">
        <w:tc>
          <w:tcPr>
            <w:tcW w:w="3096" w:type="dxa"/>
          </w:tcPr>
          <w:p w14:paraId="00001A4C" w14:textId="77777777" w:rsidR="0030221B" w:rsidRDefault="00000000">
            <w:pPr>
              <w:rPr>
                <w:sz w:val="22"/>
                <w:szCs w:val="22"/>
              </w:rPr>
            </w:pPr>
            <w:proofErr w:type="spellStart"/>
            <w:r>
              <w:rPr>
                <w:sz w:val="22"/>
                <w:szCs w:val="22"/>
              </w:rPr>
              <w:t>robbery_count_ODC</w:t>
            </w:r>
            <w:proofErr w:type="spellEnd"/>
          </w:p>
        </w:tc>
        <w:tc>
          <w:tcPr>
            <w:tcW w:w="5539" w:type="dxa"/>
          </w:tcPr>
          <w:p w14:paraId="00001A4D" w14:textId="77777777" w:rsidR="0030221B" w:rsidRDefault="00000000">
            <w:pPr>
              <w:rPr>
                <w:sz w:val="22"/>
                <w:szCs w:val="22"/>
              </w:rPr>
            </w:pPr>
            <w:r>
              <w:rPr>
                <w:sz w:val="22"/>
                <w:szCs w:val="22"/>
              </w:rPr>
              <w:t>Robbery, number of police-recorded offences [ODC]</w:t>
            </w:r>
          </w:p>
        </w:tc>
      </w:tr>
      <w:tr w:rsidR="0030221B" w14:paraId="64A74450" w14:textId="77777777">
        <w:tc>
          <w:tcPr>
            <w:tcW w:w="3096" w:type="dxa"/>
          </w:tcPr>
          <w:p w14:paraId="00001A4E" w14:textId="77777777" w:rsidR="0030221B" w:rsidRDefault="00000000">
            <w:pPr>
              <w:rPr>
                <w:sz w:val="22"/>
                <w:szCs w:val="22"/>
              </w:rPr>
            </w:pPr>
            <w:proofErr w:type="spellStart"/>
            <w:r>
              <w:rPr>
                <w:sz w:val="22"/>
                <w:szCs w:val="22"/>
              </w:rPr>
              <w:t>robbery_rate_ODC</w:t>
            </w:r>
            <w:proofErr w:type="spellEnd"/>
          </w:p>
        </w:tc>
        <w:tc>
          <w:tcPr>
            <w:tcW w:w="5539" w:type="dxa"/>
          </w:tcPr>
          <w:p w14:paraId="00001A4F" w14:textId="77777777" w:rsidR="0030221B" w:rsidRDefault="00000000">
            <w:pPr>
              <w:rPr>
                <w:sz w:val="22"/>
                <w:szCs w:val="22"/>
              </w:rPr>
            </w:pPr>
            <w:r>
              <w:rPr>
                <w:sz w:val="22"/>
                <w:szCs w:val="22"/>
              </w:rPr>
              <w:t>Robbery, police-recorded offences per 10,000 of population [ODC]</w:t>
            </w:r>
          </w:p>
        </w:tc>
      </w:tr>
      <w:tr w:rsidR="0030221B" w14:paraId="7FF4A6D9" w14:textId="77777777">
        <w:tc>
          <w:tcPr>
            <w:tcW w:w="3096" w:type="dxa"/>
          </w:tcPr>
          <w:p w14:paraId="00001A50" w14:textId="77777777" w:rsidR="0030221B" w:rsidRDefault="00000000">
            <w:pPr>
              <w:rPr>
                <w:sz w:val="22"/>
                <w:szCs w:val="22"/>
              </w:rPr>
            </w:pPr>
            <w:proofErr w:type="spellStart"/>
            <w:r>
              <w:rPr>
                <w:sz w:val="22"/>
                <w:szCs w:val="22"/>
              </w:rPr>
              <w:t>theft_count_ODC</w:t>
            </w:r>
            <w:proofErr w:type="spellEnd"/>
          </w:p>
        </w:tc>
        <w:tc>
          <w:tcPr>
            <w:tcW w:w="5539" w:type="dxa"/>
          </w:tcPr>
          <w:p w14:paraId="00001A51" w14:textId="77777777" w:rsidR="0030221B" w:rsidRDefault="00000000">
            <w:pPr>
              <w:rPr>
                <w:sz w:val="22"/>
                <w:szCs w:val="22"/>
              </w:rPr>
            </w:pPr>
            <w:r>
              <w:rPr>
                <w:sz w:val="22"/>
                <w:szCs w:val="22"/>
              </w:rPr>
              <w:t>Theft, number of police-recorded offences [ODC]</w:t>
            </w:r>
          </w:p>
        </w:tc>
      </w:tr>
      <w:tr w:rsidR="0030221B" w14:paraId="67B1C159" w14:textId="77777777">
        <w:tc>
          <w:tcPr>
            <w:tcW w:w="3096" w:type="dxa"/>
          </w:tcPr>
          <w:p w14:paraId="00001A52" w14:textId="77777777" w:rsidR="0030221B" w:rsidRDefault="00000000">
            <w:pPr>
              <w:rPr>
                <w:sz w:val="22"/>
                <w:szCs w:val="22"/>
              </w:rPr>
            </w:pPr>
            <w:proofErr w:type="spellStart"/>
            <w:r>
              <w:rPr>
                <w:sz w:val="22"/>
                <w:szCs w:val="22"/>
              </w:rPr>
              <w:t>theft_rate_ODC</w:t>
            </w:r>
            <w:proofErr w:type="spellEnd"/>
          </w:p>
        </w:tc>
        <w:tc>
          <w:tcPr>
            <w:tcW w:w="5539" w:type="dxa"/>
          </w:tcPr>
          <w:p w14:paraId="00001A53" w14:textId="77777777" w:rsidR="0030221B" w:rsidRDefault="00000000">
            <w:pPr>
              <w:rPr>
                <w:sz w:val="22"/>
                <w:szCs w:val="22"/>
              </w:rPr>
            </w:pPr>
            <w:r>
              <w:rPr>
                <w:sz w:val="22"/>
                <w:szCs w:val="22"/>
              </w:rPr>
              <w:t>Theft, police-recorded offences per 10,000 of population [ODC]</w:t>
            </w:r>
          </w:p>
        </w:tc>
      </w:tr>
    </w:tbl>
    <w:p w14:paraId="00001A54" w14:textId="77777777" w:rsidR="0030221B" w:rsidRDefault="0030221B">
      <w:pPr>
        <w:rPr>
          <w:sz w:val="22"/>
          <w:szCs w:val="22"/>
        </w:rPr>
      </w:pPr>
    </w:p>
    <w:p w14:paraId="00001A55" w14:textId="77777777" w:rsidR="0030221B" w:rsidRDefault="00000000">
      <w:pPr>
        <w:pStyle w:val="Heading2"/>
        <w:rPr>
          <w:rFonts w:ascii="Times New Roman" w:eastAsia="Times New Roman" w:hAnsi="Times New Roman" w:cs="Times New Roman"/>
          <w:sz w:val="22"/>
          <w:szCs w:val="22"/>
        </w:rPr>
      </w:pPr>
      <w:bookmarkStart w:id="136" w:name="_Toc109775499"/>
      <w:r>
        <w:rPr>
          <w:rFonts w:ascii="Times New Roman" w:eastAsia="Times New Roman" w:hAnsi="Times New Roman" w:cs="Times New Roman"/>
          <w:sz w:val="22"/>
          <w:szCs w:val="22"/>
        </w:rPr>
        <w:t>Rights</w:t>
      </w:r>
      <w:bookmarkEnd w:id="136"/>
    </w:p>
    <w:tbl>
      <w:tblPr>
        <w:tblStyle w:val="afffffffffffffffffffffffffffffffffffffffffffffffffffffffff4"/>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7"/>
        <w:gridCol w:w="5578"/>
      </w:tblGrid>
      <w:tr w:rsidR="0030221B" w14:paraId="2953708A" w14:textId="77777777">
        <w:tc>
          <w:tcPr>
            <w:tcW w:w="3057" w:type="dxa"/>
          </w:tcPr>
          <w:p w14:paraId="00001A56" w14:textId="77777777" w:rsidR="0030221B" w:rsidRDefault="00000000">
            <w:pPr>
              <w:keepNext/>
              <w:rPr>
                <w:b/>
                <w:sz w:val="22"/>
                <w:szCs w:val="22"/>
              </w:rPr>
            </w:pPr>
            <w:r>
              <w:rPr>
                <w:b/>
                <w:sz w:val="22"/>
                <w:szCs w:val="22"/>
              </w:rPr>
              <w:t>Variable</w:t>
            </w:r>
          </w:p>
        </w:tc>
        <w:tc>
          <w:tcPr>
            <w:tcW w:w="5578" w:type="dxa"/>
          </w:tcPr>
          <w:p w14:paraId="00001A57" w14:textId="77777777" w:rsidR="0030221B" w:rsidRDefault="00000000">
            <w:pPr>
              <w:keepNext/>
              <w:rPr>
                <w:b/>
                <w:sz w:val="22"/>
                <w:szCs w:val="22"/>
              </w:rPr>
            </w:pPr>
            <w:r>
              <w:rPr>
                <w:b/>
                <w:sz w:val="22"/>
                <w:szCs w:val="22"/>
              </w:rPr>
              <w:t>Label</w:t>
            </w:r>
          </w:p>
        </w:tc>
      </w:tr>
      <w:tr w:rsidR="0030221B" w14:paraId="0111259E" w14:textId="77777777">
        <w:tc>
          <w:tcPr>
            <w:tcW w:w="3057" w:type="dxa"/>
          </w:tcPr>
          <w:p w14:paraId="00001A58" w14:textId="77777777" w:rsidR="0030221B" w:rsidRDefault="00000000">
            <w:pPr>
              <w:rPr>
                <w:sz w:val="22"/>
                <w:szCs w:val="22"/>
              </w:rPr>
            </w:pPr>
            <w:r>
              <w:rPr>
                <w:sz w:val="22"/>
                <w:szCs w:val="22"/>
              </w:rPr>
              <w:t>v2x_frassoc_thick_VDEM</w:t>
            </w:r>
          </w:p>
        </w:tc>
        <w:tc>
          <w:tcPr>
            <w:tcW w:w="5578" w:type="dxa"/>
          </w:tcPr>
          <w:p w14:paraId="00001A59" w14:textId="77777777" w:rsidR="0030221B" w:rsidRDefault="00000000">
            <w:pPr>
              <w:rPr>
                <w:sz w:val="22"/>
                <w:szCs w:val="22"/>
              </w:rPr>
            </w:pPr>
            <w:r>
              <w:rPr>
                <w:sz w:val="22"/>
                <w:szCs w:val="22"/>
              </w:rPr>
              <w:t>Freedom of association (thick) index [VDEM]</w:t>
            </w:r>
          </w:p>
        </w:tc>
      </w:tr>
      <w:tr w:rsidR="0030221B" w14:paraId="09DCDCD1" w14:textId="77777777">
        <w:tc>
          <w:tcPr>
            <w:tcW w:w="3057" w:type="dxa"/>
          </w:tcPr>
          <w:p w14:paraId="00001A5A" w14:textId="77777777" w:rsidR="0030221B" w:rsidRDefault="00000000">
            <w:pPr>
              <w:rPr>
                <w:sz w:val="22"/>
                <w:szCs w:val="22"/>
              </w:rPr>
            </w:pPr>
            <w:r>
              <w:rPr>
                <w:sz w:val="22"/>
                <w:szCs w:val="22"/>
              </w:rPr>
              <w:t>v2x_freexp_altinf_VDEM</w:t>
            </w:r>
          </w:p>
        </w:tc>
        <w:tc>
          <w:tcPr>
            <w:tcW w:w="5578" w:type="dxa"/>
          </w:tcPr>
          <w:p w14:paraId="00001A5B" w14:textId="77777777" w:rsidR="0030221B" w:rsidRDefault="00000000">
            <w:pPr>
              <w:rPr>
                <w:sz w:val="22"/>
                <w:szCs w:val="22"/>
              </w:rPr>
            </w:pPr>
            <w:r>
              <w:rPr>
                <w:sz w:val="22"/>
                <w:szCs w:val="22"/>
              </w:rPr>
              <w:t>Expanded freedom of expression index [VDEM]</w:t>
            </w:r>
          </w:p>
        </w:tc>
      </w:tr>
      <w:tr w:rsidR="0030221B" w14:paraId="790FFD2A" w14:textId="77777777">
        <w:tc>
          <w:tcPr>
            <w:tcW w:w="3057" w:type="dxa"/>
          </w:tcPr>
          <w:p w14:paraId="00001A5C" w14:textId="77777777" w:rsidR="0030221B" w:rsidRDefault="00000000">
            <w:pPr>
              <w:rPr>
                <w:sz w:val="22"/>
                <w:szCs w:val="22"/>
              </w:rPr>
            </w:pPr>
            <w:r>
              <w:rPr>
                <w:sz w:val="22"/>
                <w:szCs w:val="22"/>
              </w:rPr>
              <w:t>v2x_freexp_VDEM</w:t>
            </w:r>
          </w:p>
        </w:tc>
        <w:tc>
          <w:tcPr>
            <w:tcW w:w="5578" w:type="dxa"/>
          </w:tcPr>
          <w:p w14:paraId="00001A5D" w14:textId="77777777" w:rsidR="0030221B" w:rsidRDefault="00000000">
            <w:pPr>
              <w:rPr>
                <w:sz w:val="22"/>
                <w:szCs w:val="22"/>
              </w:rPr>
            </w:pPr>
            <w:r>
              <w:rPr>
                <w:sz w:val="22"/>
                <w:szCs w:val="22"/>
              </w:rPr>
              <w:t>Freedom of expression index [VDEM]</w:t>
            </w:r>
          </w:p>
        </w:tc>
      </w:tr>
      <w:tr w:rsidR="0030221B" w14:paraId="75702549" w14:textId="77777777">
        <w:tc>
          <w:tcPr>
            <w:tcW w:w="3057" w:type="dxa"/>
          </w:tcPr>
          <w:p w14:paraId="00001A5E" w14:textId="77777777" w:rsidR="0030221B" w:rsidRDefault="00000000">
            <w:pPr>
              <w:rPr>
                <w:sz w:val="22"/>
                <w:szCs w:val="22"/>
              </w:rPr>
            </w:pPr>
            <w:r>
              <w:rPr>
                <w:sz w:val="22"/>
                <w:szCs w:val="22"/>
              </w:rPr>
              <w:t>v2x_suffr_VDEM</w:t>
            </w:r>
          </w:p>
        </w:tc>
        <w:tc>
          <w:tcPr>
            <w:tcW w:w="5578" w:type="dxa"/>
          </w:tcPr>
          <w:p w14:paraId="00001A5F" w14:textId="77777777" w:rsidR="0030221B" w:rsidRDefault="00000000">
            <w:pPr>
              <w:rPr>
                <w:sz w:val="22"/>
                <w:szCs w:val="22"/>
              </w:rPr>
            </w:pPr>
            <w:r>
              <w:rPr>
                <w:sz w:val="22"/>
                <w:szCs w:val="22"/>
              </w:rPr>
              <w:t>Share of population with suffrage [VDEM]</w:t>
            </w:r>
          </w:p>
        </w:tc>
      </w:tr>
      <w:tr w:rsidR="0030221B" w14:paraId="6A534ED6" w14:textId="77777777">
        <w:tc>
          <w:tcPr>
            <w:tcW w:w="3057" w:type="dxa"/>
          </w:tcPr>
          <w:p w14:paraId="00001A60" w14:textId="77777777" w:rsidR="0030221B" w:rsidRDefault="00000000">
            <w:pPr>
              <w:rPr>
                <w:sz w:val="22"/>
                <w:szCs w:val="22"/>
              </w:rPr>
            </w:pPr>
            <w:r>
              <w:rPr>
                <w:sz w:val="22"/>
                <w:szCs w:val="22"/>
              </w:rPr>
              <w:t>v2xcl_rol_VDEM</w:t>
            </w:r>
          </w:p>
        </w:tc>
        <w:tc>
          <w:tcPr>
            <w:tcW w:w="5578" w:type="dxa"/>
          </w:tcPr>
          <w:p w14:paraId="00001A61" w14:textId="77777777" w:rsidR="0030221B" w:rsidRDefault="00000000">
            <w:pPr>
              <w:rPr>
                <w:sz w:val="22"/>
                <w:szCs w:val="22"/>
              </w:rPr>
            </w:pPr>
            <w:r>
              <w:rPr>
                <w:sz w:val="22"/>
                <w:szCs w:val="22"/>
              </w:rPr>
              <w:t>Equality before the law and individual liberty index [VDEM]</w:t>
            </w:r>
          </w:p>
        </w:tc>
      </w:tr>
      <w:tr w:rsidR="0030221B" w14:paraId="1904688C" w14:textId="77777777">
        <w:tc>
          <w:tcPr>
            <w:tcW w:w="3057" w:type="dxa"/>
          </w:tcPr>
          <w:p w14:paraId="00001A62" w14:textId="77777777" w:rsidR="0030221B" w:rsidRDefault="00000000">
            <w:pPr>
              <w:rPr>
                <w:sz w:val="22"/>
                <w:szCs w:val="22"/>
              </w:rPr>
            </w:pPr>
            <w:r>
              <w:rPr>
                <w:sz w:val="22"/>
                <w:szCs w:val="22"/>
              </w:rPr>
              <w:t>v2xeg_eqdr_VDEM</w:t>
            </w:r>
          </w:p>
        </w:tc>
        <w:tc>
          <w:tcPr>
            <w:tcW w:w="5578" w:type="dxa"/>
          </w:tcPr>
          <w:p w14:paraId="00001A63" w14:textId="77777777" w:rsidR="0030221B" w:rsidRDefault="00000000">
            <w:pPr>
              <w:rPr>
                <w:sz w:val="22"/>
                <w:szCs w:val="22"/>
              </w:rPr>
            </w:pPr>
            <w:r>
              <w:rPr>
                <w:sz w:val="22"/>
                <w:szCs w:val="22"/>
              </w:rPr>
              <w:t>Equal distribution of resources index [VDEM]</w:t>
            </w:r>
          </w:p>
        </w:tc>
      </w:tr>
      <w:tr w:rsidR="0030221B" w14:paraId="592B7F8D" w14:textId="77777777">
        <w:tc>
          <w:tcPr>
            <w:tcW w:w="3057" w:type="dxa"/>
          </w:tcPr>
          <w:p w14:paraId="00001A64" w14:textId="77777777" w:rsidR="0030221B" w:rsidRDefault="00000000">
            <w:pPr>
              <w:rPr>
                <w:sz w:val="22"/>
                <w:szCs w:val="22"/>
              </w:rPr>
            </w:pPr>
            <w:r>
              <w:rPr>
                <w:sz w:val="22"/>
                <w:szCs w:val="22"/>
              </w:rPr>
              <w:t>v2xcs_ccsi_VDEM</w:t>
            </w:r>
          </w:p>
        </w:tc>
        <w:tc>
          <w:tcPr>
            <w:tcW w:w="5578" w:type="dxa"/>
          </w:tcPr>
          <w:p w14:paraId="00001A65" w14:textId="77777777" w:rsidR="0030221B" w:rsidRDefault="00000000">
            <w:pPr>
              <w:rPr>
                <w:sz w:val="22"/>
                <w:szCs w:val="22"/>
              </w:rPr>
            </w:pPr>
            <w:r>
              <w:rPr>
                <w:sz w:val="22"/>
                <w:szCs w:val="22"/>
              </w:rPr>
              <w:t>Core civil society index [VDEM]</w:t>
            </w:r>
          </w:p>
        </w:tc>
      </w:tr>
      <w:tr w:rsidR="0030221B" w14:paraId="74C92301" w14:textId="77777777">
        <w:tc>
          <w:tcPr>
            <w:tcW w:w="3057" w:type="dxa"/>
          </w:tcPr>
          <w:p w14:paraId="00001A66" w14:textId="77777777" w:rsidR="0030221B" w:rsidRDefault="00000000">
            <w:pPr>
              <w:rPr>
                <w:sz w:val="22"/>
                <w:szCs w:val="22"/>
              </w:rPr>
            </w:pPr>
            <w:r>
              <w:rPr>
                <w:sz w:val="22"/>
                <w:szCs w:val="22"/>
              </w:rPr>
              <w:t>v2x_gender_VDEM</w:t>
            </w:r>
          </w:p>
        </w:tc>
        <w:tc>
          <w:tcPr>
            <w:tcW w:w="5578" w:type="dxa"/>
          </w:tcPr>
          <w:p w14:paraId="00001A67" w14:textId="77777777" w:rsidR="0030221B" w:rsidRDefault="00000000">
            <w:pPr>
              <w:rPr>
                <w:sz w:val="22"/>
                <w:szCs w:val="22"/>
              </w:rPr>
            </w:pPr>
            <w:r>
              <w:rPr>
                <w:sz w:val="22"/>
                <w:szCs w:val="22"/>
              </w:rPr>
              <w:t>Women political empowerment index [VDEM]</w:t>
            </w:r>
          </w:p>
        </w:tc>
      </w:tr>
      <w:tr w:rsidR="0030221B" w14:paraId="6350D4F2" w14:textId="77777777">
        <w:tc>
          <w:tcPr>
            <w:tcW w:w="3057" w:type="dxa"/>
          </w:tcPr>
          <w:p w14:paraId="00001A68" w14:textId="77777777" w:rsidR="0030221B" w:rsidRDefault="00000000">
            <w:pPr>
              <w:rPr>
                <w:sz w:val="22"/>
                <w:szCs w:val="22"/>
              </w:rPr>
            </w:pPr>
            <w:r>
              <w:rPr>
                <w:sz w:val="22"/>
                <w:szCs w:val="22"/>
              </w:rPr>
              <w:t>v2x_gencl_VDEM</w:t>
            </w:r>
          </w:p>
        </w:tc>
        <w:tc>
          <w:tcPr>
            <w:tcW w:w="5578" w:type="dxa"/>
          </w:tcPr>
          <w:p w14:paraId="00001A69" w14:textId="77777777" w:rsidR="0030221B" w:rsidRDefault="00000000">
            <w:pPr>
              <w:rPr>
                <w:sz w:val="22"/>
                <w:szCs w:val="22"/>
              </w:rPr>
            </w:pPr>
            <w:r>
              <w:rPr>
                <w:sz w:val="22"/>
                <w:szCs w:val="22"/>
              </w:rPr>
              <w:t>Women civil liberties index [VDEM]</w:t>
            </w:r>
          </w:p>
        </w:tc>
      </w:tr>
      <w:tr w:rsidR="0030221B" w14:paraId="2F064439" w14:textId="77777777">
        <w:tc>
          <w:tcPr>
            <w:tcW w:w="3057" w:type="dxa"/>
          </w:tcPr>
          <w:p w14:paraId="00001A6A" w14:textId="77777777" w:rsidR="0030221B" w:rsidRDefault="00000000">
            <w:pPr>
              <w:rPr>
                <w:sz w:val="22"/>
                <w:szCs w:val="22"/>
              </w:rPr>
            </w:pPr>
            <w:r>
              <w:rPr>
                <w:sz w:val="22"/>
                <w:szCs w:val="22"/>
              </w:rPr>
              <w:t>v2x_gencs_VDEM</w:t>
            </w:r>
          </w:p>
        </w:tc>
        <w:tc>
          <w:tcPr>
            <w:tcW w:w="5578" w:type="dxa"/>
          </w:tcPr>
          <w:p w14:paraId="00001A6B" w14:textId="77777777" w:rsidR="0030221B" w:rsidRDefault="00000000">
            <w:pPr>
              <w:rPr>
                <w:sz w:val="22"/>
                <w:szCs w:val="22"/>
              </w:rPr>
            </w:pPr>
            <w:r>
              <w:rPr>
                <w:sz w:val="22"/>
                <w:szCs w:val="22"/>
              </w:rPr>
              <w:t>Women civil society participation index [VDEM]</w:t>
            </w:r>
          </w:p>
        </w:tc>
      </w:tr>
      <w:tr w:rsidR="0030221B" w14:paraId="1E73FF4C" w14:textId="77777777">
        <w:tc>
          <w:tcPr>
            <w:tcW w:w="3057" w:type="dxa"/>
          </w:tcPr>
          <w:p w14:paraId="00001A6C" w14:textId="77777777" w:rsidR="0030221B" w:rsidRDefault="00000000">
            <w:pPr>
              <w:rPr>
                <w:sz w:val="22"/>
                <w:szCs w:val="22"/>
              </w:rPr>
            </w:pPr>
            <w:r>
              <w:rPr>
                <w:sz w:val="22"/>
                <w:szCs w:val="22"/>
              </w:rPr>
              <w:t>v2x_genpp_VDEM</w:t>
            </w:r>
          </w:p>
        </w:tc>
        <w:tc>
          <w:tcPr>
            <w:tcW w:w="5578" w:type="dxa"/>
          </w:tcPr>
          <w:p w14:paraId="00001A6D" w14:textId="77777777" w:rsidR="0030221B" w:rsidRDefault="00000000">
            <w:pPr>
              <w:rPr>
                <w:sz w:val="22"/>
                <w:szCs w:val="22"/>
              </w:rPr>
            </w:pPr>
            <w:r>
              <w:rPr>
                <w:sz w:val="22"/>
                <w:szCs w:val="22"/>
              </w:rPr>
              <w:t>Women political participation index [VDEM]</w:t>
            </w:r>
          </w:p>
        </w:tc>
      </w:tr>
      <w:tr w:rsidR="0030221B" w14:paraId="6315D01D" w14:textId="77777777">
        <w:tc>
          <w:tcPr>
            <w:tcW w:w="3057" w:type="dxa"/>
          </w:tcPr>
          <w:p w14:paraId="00001A6E" w14:textId="77777777" w:rsidR="0030221B" w:rsidRDefault="00000000">
            <w:pPr>
              <w:rPr>
                <w:sz w:val="22"/>
                <w:szCs w:val="22"/>
              </w:rPr>
            </w:pPr>
            <w:r>
              <w:rPr>
                <w:sz w:val="22"/>
                <w:szCs w:val="22"/>
              </w:rPr>
              <w:t>v2x_civlib_VDEM</w:t>
            </w:r>
          </w:p>
        </w:tc>
        <w:tc>
          <w:tcPr>
            <w:tcW w:w="5578" w:type="dxa"/>
          </w:tcPr>
          <w:p w14:paraId="00001A6F" w14:textId="77777777" w:rsidR="0030221B" w:rsidRDefault="00000000">
            <w:pPr>
              <w:rPr>
                <w:sz w:val="22"/>
                <w:szCs w:val="22"/>
              </w:rPr>
            </w:pPr>
            <w:r>
              <w:rPr>
                <w:sz w:val="22"/>
                <w:szCs w:val="22"/>
              </w:rPr>
              <w:t>Civil liberties index [VDEM]</w:t>
            </w:r>
          </w:p>
        </w:tc>
      </w:tr>
      <w:tr w:rsidR="0030221B" w14:paraId="56DDC9A4" w14:textId="77777777">
        <w:tc>
          <w:tcPr>
            <w:tcW w:w="3057" w:type="dxa"/>
          </w:tcPr>
          <w:p w14:paraId="00001A70" w14:textId="77777777" w:rsidR="0030221B" w:rsidRDefault="00000000">
            <w:pPr>
              <w:rPr>
                <w:sz w:val="22"/>
                <w:szCs w:val="22"/>
              </w:rPr>
            </w:pPr>
            <w:r>
              <w:rPr>
                <w:sz w:val="22"/>
                <w:szCs w:val="22"/>
              </w:rPr>
              <w:t>v2x_clphy_VDEM</w:t>
            </w:r>
          </w:p>
        </w:tc>
        <w:tc>
          <w:tcPr>
            <w:tcW w:w="5578" w:type="dxa"/>
          </w:tcPr>
          <w:p w14:paraId="00001A71" w14:textId="77777777" w:rsidR="0030221B" w:rsidRDefault="00000000">
            <w:pPr>
              <w:rPr>
                <w:sz w:val="22"/>
                <w:szCs w:val="22"/>
              </w:rPr>
            </w:pPr>
            <w:r>
              <w:rPr>
                <w:sz w:val="22"/>
                <w:szCs w:val="22"/>
              </w:rPr>
              <w:t>Physical violence index [VDEM]</w:t>
            </w:r>
          </w:p>
        </w:tc>
      </w:tr>
      <w:tr w:rsidR="0030221B" w14:paraId="158D8201" w14:textId="77777777">
        <w:tc>
          <w:tcPr>
            <w:tcW w:w="3057" w:type="dxa"/>
          </w:tcPr>
          <w:p w14:paraId="00001A72" w14:textId="77777777" w:rsidR="0030221B" w:rsidRDefault="00000000">
            <w:pPr>
              <w:rPr>
                <w:sz w:val="22"/>
                <w:szCs w:val="22"/>
              </w:rPr>
            </w:pPr>
            <w:r>
              <w:rPr>
                <w:sz w:val="22"/>
                <w:szCs w:val="22"/>
              </w:rPr>
              <w:t>v2x_clpol_VDEM</w:t>
            </w:r>
          </w:p>
        </w:tc>
        <w:tc>
          <w:tcPr>
            <w:tcW w:w="5578" w:type="dxa"/>
          </w:tcPr>
          <w:p w14:paraId="00001A73" w14:textId="77777777" w:rsidR="0030221B" w:rsidRDefault="00000000">
            <w:pPr>
              <w:rPr>
                <w:sz w:val="22"/>
                <w:szCs w:val="22"/>
              </w:rPr>
            </w:pPr>
            <w:r>
              <w:rPr>
                <w:sz w:val="22"/>
                <w:szCs w:val="22"/>
              </w:rPr>
              <w:t>Political liberties index [VDEM]</w:t>
            </w:r>
          </w:p>
        </w:tc>
      </w:tr>
      <w:tr w:rsidR="0030221B" w14:paraId="70C129A4" w14:textId="77777777">
        <w:tc>
          <w:tcPr>
            <w:tcW w:w="3057" w:type="dxa"/>
          </w:tcPr>
          <w:p w14:paraId="00001A74" w14:textId="77777777" w:rsidR="0030221B" w:rsidRDefault="00000000">
            <w:pPr>
              <w:rPr>
                <w:sz w:val="22"/>
                <w:szCs w:val="22"/>
              </w:rPr>
            </w:pPr>
            <w:r>
              <w:rPr>
                <w:sz w:val="22"/>
                <w:szCs w:val="22"/>
              </w:rPr>
              <w:t>v2x_clpriv_VDEM</w:t>
            </w:r>
          </w:p>
        </w:tc>
        <w:tc>
          <w:tcPr>
            <w:tcW w:w="5578" w:type="dxa"/>
          </w:tcPr>
          <w:p w14:paraId="00001A75" w14:textId="77777777" w:rsidR="0030221B" w:rsidRDefault="00000000">
            <w:pPr>
              <w:rPr>
                <w:sz w:val="22"/>
                <w:szCs w:val="22"/>
              </w:rPr>
            </w:pPr>
            <w:r>
              <w:rPr>
                <w:sz w:val="22"/>
                <w:szCs w:val="22"/>
              </w:rPr>
              <w:t>Private liberties index [VDEM]</w:t>
            </w:r>
          </w:p>
        </w:tc>
      </w:tr>
      <w:tr w:rsidR="0030221B" w14:paraId="3D676B25" w14:textId="77777777">
        <w:tc>
          <w:tcPr>
            <w:tcW w:w="3057" w:type="dxa"/>
            <w:vAlign w:val="bottom"/>
          </w:tcPr>
          <w:p w14:paraId="00001A76" w14:textId="77777777" w:rsidR="0030221B" w:rsidRDefault="00000000">
            <w:pPr>
              <w:rPr>
                <w:color w:val="000000"/>
                <w:sz w:val="22"/>
                <w:szCs w:val="22"/>
              </w:rPr>
            </w:pPr>
            <w:proofErr w:type="spellStart"/>
            <w:r>
              <w:rPr>
                <w:color w:val="000000"/>
                <w:sz w:val="22"/>
                <w:szCs w:val="22"/>
              </w:rPr>
              <w:t>relestablish_IDC</w:t>
            </w:r>
            <w:proofErr w:type="spellEnd"/>
          </w:p>
        </w:tc>
        <w:tc>
          <w:tcPr>
            <w:tcW w:w="5578" w:type="dxa"/>
            <w:vAlign w:val="center"/>
          </w:tcPr>
          <w:p w14:paraId="00001A77" w14:textId="77777777" w:rsidR="0030221B" w:rsidRDefault="00000000">
            <w:pPr>
              <w:rPr>
                <w:color w:val="000000"/>
                <w:sz w:val="22"/>
                <w:szCs w:val="22"/>
              </w:rPr>
            </w:pPr>
            <w:r>
              <w:rPr>
                <w:color w:val="000000"/>
                <w:sz w:val="22"/>
                <w:szCs w:val="22"/>
              </w:rPr>
              <w:t>State Establishment of Religion [IDC]</w:t>
            </w:r>
          </w:p>
        </w:tc>
      </w:tr>
      <w:tr w:rsidR="0030221B" w14:paraId="438639F1" w14:textId="77777777">
        <w:tc>
          <w:tcPr>
            <w:tcW w:w="3057" w:type="dxa"/>
            <w:vAlign w:val="bottom"/>
          </w:tcPr>
          <w:p w14:paraId="00001A78" w14:textId="77777777" w:rsidR="0030221B" w:rsidRDefault="00000000">
            <w:pPr>
              <w:rPr>
                <w:color w:val="000000"/>
                <w:sz w:val="22"/>
                <w:szCs w:val="22"/>
              </w:rPr>
            </w:pPr>
            <w:proofErr w:type="spellStart"/>
            <w:r>
              <w:rPr>
                <w:color w:val="000000"/>
                <w:sz w:val="22"/>
                <w:szCs w:val="22"/>
              </w:rPr>
              <w:t>relestablish_binary_IDC</w:t>
            </w:r>
            <w:proofErr w:type="spellEnd"/>
          </w:p>
        </w:tc>
        <w:tc>
          <w:tcPr>
            <w:tcW w:w="5578" w:type="dxa"/>
            <w:vAlign w:val="center"/>
          </w:tcPr>
          <w:p w14:paraId="00001A79" w14:textId="77777777" w:rsidR="0030221B" w:rsidRDefault="00000000">
            <w:pPr>
              <w:rPr>
                <w:color w:val="000000"/>
                <w:sz w:val="22"/>
                <w:szCs w:val="22"/>
              </w:rPr>
            </w:pPr>
            <w:r>
              <w:rPr>
                <w:color w:val="000000"/>
                <w:sz w:val="22"/>
                <w:szCs w:val="22"/>
              </w:rPr>
              <w:t xml:space="preserve">State </w:t>
            </w:r>
            <w:r>
              <w:rPr>
                <w:sz w:val="22"/>
                <w:szCs w:val="22"/>
              </w:rPr>
              <w:t>Establishment</w:t>
            </w:r>
            <w:r>
              <w:rPr>
                <w:color w:val="000000"/>
                <w:sz w:val="22"/>
                <w:szCs w:val="22"/>
              </w:rPr>
              <w:t xml:space="preserve"> of Religion [IDC]</w:t>
            </w:r>
          </w:p>
        </w:tc>
      </w:tr>
      <w:tr w:rsidR="0030221B" w14:paraId="0F69A1AE" w14:textId="77777777">
        <w:tc>
          <w:tcPr>
            <w:tcW w:w="3057" w:type="dxa"/>
            <w:vAlign w:val="bottom"/>
          </w:tcPr>
          <w:p w14:paraId="00001A7A" w14:textId="77777777" w:rsidR="0030221B" w:rsidRDefault="00000000">
            <w:pPr>
              <w:rPr>
                <w:color w:val="000000"/>
                <w:sz w:val="22"/>
                <w:szCs w:val="22"/>
              </w:rPr>
            </w:pPr>
            <w:proofErr w:type="spellStart"/>
            <w:r>
              <w:rPr>
                <w:color w:val="000000"/>
                <w:sz w:val="22"/>
                <w:szCs w:val="22"/>
              </w:rPr>
              <w:t>relrestrict_IDC</w:t>
            </w:r>
            <w:proofErr w:type="spellEnd"/>
          </w:p>
        </w:tc>
        <w:tc>
          <w:tcPr>
            <w:tcW w:w="5578" w:type="dxa"/>
            <w:vAlign w:val="center"/>
          </w:tcPr>
          <w:p w14:paraId="00001A7B" w14:textId="77777777" w:rsidR="0030221B" w:rsidRDefault="00000000">
            <w:pPr>
              <w:rPr>
                <w:color w:val="000000"/>
                <w:sz w:val="22"/>
                <w:szCs w:val="22"/>
              </w:rPr>
            </w:pPr>
            <w:r>
              <w:rPr>
                <w:color w:val="000000"/>
                <w:sz w:val="22"/>
                <w:szCs w:val="22"/>
              </w:rPr>
              <w:t>State Restriction of (minority) religions [IDC]</w:t>
            </w:r>
          </w:p>
        </w:tc>
      </w:tr>
      <w:tr w:rsidR="0030221B" w14:paraId="626C3C7E" w14:textId="77777777">
        <w:tc>
          <w:tcPr>
            <w:tcW w:w="3057" w:type="dxa"/>
            <w:vAlign w:val="bottom"/>
          </w:tcPr>
          <w:p w14:paraId="00001A7C" w14:textId="77777777" w:rsidR="0030221B" w:rsidRDefault="00000000">
            <w:pPr>
              <w:rPr>
                <w:color w:val="000000"/>
                <w:sz w:val="22"/>
                <w:szCs w:val="22"/>
              </w:rPr>
            </w:pPr>
            <w:proofErr w:type="spellStart"/>
            <w:r>
              <w:rPr>
                <w:color w:val="000000"/>
                <w:sz w:val="22"/>
                <w:szCs w:val="22"/>
              </w:rPr>
              <w:t>relconstp_IDC</w:t>
            </w:r>
            <w:proofErr w:type="spellEnd"/>
          </w:p>
        </w:tc>
        <w:tc>
          <w:tcPr>
            <w:tcW w:w="5578" w:type="dxa"/>
            <w:vAlign w:val="center"/>
          </w:tcPr>
          <w:p w14:paraId="00001A7D" w14:textId="77777777" w:rsidR="0030221B" w:rsidRDefault="00000000">
            <w:pPr>
              <w:rPr>
                <w:color w:val="000000"/>
                <w:sz w:val="22"/>
                <w:szCs w:val="22"/>
              </w:rPr>
            </w:pPr>
            <w:r>
              <w:rPr>
                <w:color w:val="000000"/>
                <w:sz w:val="22"/>
                <w:szCs w:val="22"/>
              </w:rPr>
              <w:t>Religion Protected (Practice) [IDC]</w:t>
            </w:r>
          </w:p>
        </w:tc>
      </w:tr>
      <w:tr w:rsidR="0030221B" w14:paraId="6D599506" w14:textId="77777777">
        <w:tc>
          <w:tcPr>
            <w:tcW w:w="3057" w:type="dxa"/>
            <w:vAlign w:val="bottom"/>
          </w:tcPr>
          <w:p w14:paraId="00001A7E" w14:textId="77777777" w:rsidR="0030221B" w:rsidRDefault="00000000">
            <w:pPr>
              <w:rPr>
                <w:color w:val="000000"/>
                <w:sz w:val="22"/>
                <w:szCs w:val="22"/>
              </w:rPr>
            </w:pPr>
            <w:proofErr w:type="spellStart"/>
            <w:r>
              <w:rPr>
                <w:color w:val="000000"/>
                <w:sz w:val="22"/>
                <w:szCs w:val="22"/>
              </w:rPr>
              <w:t>relconstd_IDC</w:t>
            </w:r>
            <w:proofErr w:type="spellEnd"/>
          </w:p>
        </w:tc>
        <w:tc>
          <w:tcPr>
            <w:tcW w:w="5578" w:type="dxa"/>
            <w:vAlign w:val="center"/>
          </w:tcPr>
          <w:p w14:paraId="00001A7F" w14:textId="77777777" w:rsidR="0030221B" w:rsidRDefault="00000000">
            <w:pPr>
              <w:rPr>
                <w:color w:val="000000"/>
                <w:sz w:val="22"/>
                <w:szCs w:val="22"/>
              </w:rPr>
            </w:pPr>
            <w:r>
              <w:rPr>
                <w:color w:val="000000"/>
                <w:sz w:val="22"/>
                <w:szCs w:val="22"/>
              </w:rPr>
              <w:t>Religion Protected (Discrimination) [IDC]</w:t>
            </w:r>
          </w:p>
        </w:tc>
      </w:tr>
      <w:tr w:rsidR="0030221B" w14:paraId="20B6EC8F" w14:textId="77777777">
        <w:tc>
          <w:tcPr>
            <w:tcW w:w="3057" w:type="dxa"/>
          </w:tcPr>
          <w:p w14:paraId="00001A80" w14:textId="77777777" w:rsidR="0030221B" w:rsidRDefault="00000000">
            <w:pPr>
              <w:rPr>
                <w:sz w:val="22"/>
                <w:szCs w:val="22"/>
              </w:rPr>
            </w:pPr>
            <w:r>
              <w:rPr>
                <w:sz w:val="22"/>
                <w:szCs w:val="22"/>
              </w:rPr>
              <w:t>VA_EST_WGI</w:t>
            </w:r>
          </w:p>
        </w:tc>
        <w:tc>
          <w:tcPr>
            <w:tcW w:w="5578" w:type="dxa"/>
          </w:tcPr>
          <w:p w14:paraId="00001A81" w14:textId="77777777" w:rsidR="0030221B" w:rsidRDefault="00000000">
            <w:pPr>
              <w:rPr>
                <w:sz w:val="22"/>
                <w:szCs w:val="22"/>
              </w:rPr>
            </w:pPr>
            <w:r>
              <w:rPr>
                <w:sz w:val="22"/>
                <w:szCs w:val="22"/>
              </w:rPr>
              <w:t>Voice and accountability, estimate [WB WGI]</w:t>
            </w:r>
          </w:p>
        </w:tc>
      </w:tr>
      <w:tr w:rsidR="0030221B" w14:paraId="249DFAA6" w14:textId="77777777">
        <w:tc>
          <w:tcPr>
            <w:tcW w:w="3057" w:type="dxa"/>
          </w:tcPr>
          <w:p w14:paraId="00001A82" w14:textId="77777777" w:rsidR="0030221B" w:rsidRDefault="00000000">
            <w:pPr>
              <w:rPr>
                <w:sz w:val="22"/>
                <w:szCs w:val="22"/>
              </w:rPr>
            </w:pPr>
            <w:proofErr w:type="spellStart"/>
            <w:r>
              <w:rPr>
                <w:sz w:val="22"/>
                <w:szCs w:val="22"/>
              </w:rPr>
              <w:t>physint_CR</w:t>
            </w:r>
            <w:proofErr w:type="spellEnd"/>
          </w:p>
        </w:tc>
        <w:tc>
          <w:tcPr>
            <w:tcW w:w="5578" w:type="dxa"/>
          </w:tcPr>
          <w:p w14:paraId="00001A83" w14:textId="77777777" w:rsidR="0030221B" w:rsidRDefault="00000000">
            <w:pPr>
              <w:rPr>
                <w:sz w:val="22"/>
                <w:szCs w:val="22"/>
              </w:rPr>
            </w:pPr>
            <w:r>
              <w:rPr>
                <w:sz w:val="22"/>
                <w:szCs w:val="22"/>
              </w:rPr>
              <w:t>Physical integrity rights index [CIRI]</w:t>
            </w:r>
          </w:p>
        </w:tc>
      </w:tr>
      <w:tr w:rsidR="0030221B" w14:paraId="5BA57DD5" w14:textId="77777777">
        <w:tc>
          <w:tcPr>
            <w:tcW w:w="3057" w:type="dxa"/>
          </w:tcPr>
          <w:p w14:paraId="00001A84" w14:textId="77777777" w:rsidR="0030221B" w:rsidRDefault="00000000">
            <w:pPr>
              <w:rPr>
                <w:sz w:val="22"/>
                <w:szCs w:val="22"/>
              </w:rPr>
            </w:pPr>
            <w:proofErr w:type="spellStart"/>
            <w:r>
              <w:rPr>
                <w:sz w:val="22"/>
                <w:szCs w:val="22"/>
              </w:rPr>
              <w:t>disap_CR</w:t>
            </w:r>
            <w:proofErr w:type="spellEnd"/>
          </w:p>
        </w:tc>
        <w:tc>
          <w:tcPr>
            <w:tcW w:w="5578" w:type="dxa"/>
          </w:tcPr>
          <w:p w14:paraId="00001A85" w14:textId="77777777" w:rsidR="0030221B" w:rsidRDefault="00000000">
            <w:pPr>
              <w:rPr>
                <w:sz w:val="22"/>
                <w:szCs w:val="22"/>
              </w:rPr>
            </w:pPr>
            <w:r>
              <w:rPr>
                <w:sz w:val="22"/>
                <w:szCs w:val="22"/>
              </w:rPr>
              <w:t>Disappearance [CIRI]</w:t>
            </w:r>
          </w:p>
        </w:tc>
      </w:tr>
      <w:tr w:rsidR="0030221B" w14:paraId="76D931D0" w14:textId="77777777">
        <w:tc>
          <w:tcPr>
            <w:tcW w:w="3057" w:type="dxa"/>
          </w:tcPr>
          <w:p w14:paraId="00001A86" w14:textId="77777777" w:rsidR="0030221B" w:rsidRDefault="00000000">
            <w:pPr>
              <w:rPr>
                <w:sz w:val="22"/>
                <w:szCs w:val="22"/>
              </w:rPr>
            </w:pPr>
            <w:proofErr w:type="spellStart"/>
            <w:r>
              <w:rPr>
                <w:sz w:val="22"/>
                <w:szCs w:val="22"/>
              </w:rPr>
              <w:t>kill_CR</w:t>
            </w:r>
            <w:proofErr w:type="spellEnd"/>
          </w:p>
        </w:tc>
        <w:tc>
          <w:tcPr>
            <w:tcW w:w="5578" w:type="dxa"/>
          </w:tcPr>
          <w:p w14:paraId="00001A87" w14:textId="77777777" w:rsidR="0030221B" w:rsidRDefault="00000000">
            <w:pPr>
              <w:rPr>
                <w:sz w:val="22"/>
                <w:szCs w:val="22"/>
              </w:rPr>
            </w:pPr>
            <w:r>
              <w:rPr>
                <w:sz w:val="22"/>
                <w:szCs w:val="22"/>
              </w:rPr>
              <w:t>Extrajudicial killing [CIRI]</w:t>
            </w:r>
          </w:p>
        </w:tc>
      </w:tr>
      <w:tr w:rsidR="0030221B" w14:paraId="0558E5D0" w14:textId="77777777">
        <w:tc>
          <w:tcPr>
            <w:tcW w:w="3057" w:type="dxa"/>
          </w:tcPr>
          <w:p w14:paraId="00001A88" w14:textId="77777777" w:rsidR="0030221B" w:rsidRDefault="00000000">
            <w:pPr>
              <w:rPr>
                <w:sz w:val="22"/>
                <w:szCs w:val="22"/>
              </w:rPr>
            </w:pPr>
            <w:proofErr w:type="spellStart"/>
            <w:r>
              <w:rPr>
                <w:sz w:val="22"/>
                <w:szCs w:val="22"/>
              </w:rPr>
              <w:t>polpris_CR</w:t>
            </w:r>
            <w:proofErr w:type="spellEnd"/>
          </w:p>
        </w:tc>
        <w:tc>
          <w:tcPr>
            <w:tcW w:w="5578" w:type="dxa"/>
          </w:tcPr>
          <w:p w14:paraId="00001A89" w14:textId="77777777" w:rsidR="0030221B" w:rsidRDefault="00000000">
            <w:pPr>
              <w:rPr>
                <w:sz w:val="22"/>
                <w:szCs w:val="22"/>
              </w:rPr>
            </w:pPr>
            <w:r>
              <w:rPr>
                <w:sz w:val="22"/>
                <w:szCs w:val="22"/>
              </w:rPr>
              <w:t>Political imprisonment [CIRI]</w:t>
            </w:r>
          </w:p>
        </w:tc>
      </w:tr>
      <w:tr w:rsidR="0030221B" w14:paraId="3E7509BF" w14:textId="77777777">
        <w:tc>
          <w:tcPr>
            <w:tcW w:w="3057" w:type="dxa"/>
          </w:tcPr>
          <w:p w14:paraId="00001A8A" w14:textId="77777777" w:rsidR="0030221B" w:rsidRDefault="00000000">
            <w:pPr>
              <w:rPr>
                <w:sz w:val="22"/>
                <w:szCs w:val="22"/>
              </w:rPr>
            </w:pPr>
            <w:proofErr w:type="spellStart"/>
            <w:r>
              <w:rPr>
                <w:sz w:val="22"/>
                <w:szCs w:val="22"/>
              </w:rPr>
              <w:t>tort_CR</w:t>
            </w:r>
            <w:proofErr w:type="spellEnd"/>
          </w:p>
        </w:tc>
        <w:tc>
          <w:tcPr>
            <w:tcW w:w="5578" w:type="dxa"/>
          </w:tcPr>
          <w:p w14:paraId="00001A8B" w14:textId="77777777" w:rsidR="0030221B" w:rsidRDefault="00000000">
            <w:pPr>
              <w:rPr>
                <w:sz w:val="22"/>
                <w:szCs w:val="22"/>
              </w:rPr>
            </w:pPr>
            <w:r>
              <w:rPr>
                <w:sz w:val="22"/>
                <w:szCs w:val="22"/>
              </w:rPr>
              <w:t>Torture [CIRI]</w:t>
            </w:r>
          </w:p>
        </w:tc>
      </w:tr>
      <w:tr w:rsidR="0030221B" w14:paraId="2B03AC2B" w14:textId="77777777">
        <w:tc>
          <w:tcPr>
            <w:tcW w:w="3057" w:type="dxa"/>
          </w:tcPr>
          <w:p w14:paraId="00001A8C" w14:textId="77777777" w:rsidR="0030221B" w:rsidRDefault="00000000">
            <w:pPr>
              <w:rPr>
                <w:sz w:val="22"/>
                <w:szCs w:val="22"/>
              </w:rPr>
            </w:pPr>
            <w:proofErr w:type="spellStart"/>
            <w:r>
              <w:rPr>
                <w:sz w:val="22"/>
                <w:szCs w:val="22"/>
              </w:rPr>
              <w:t>assn_CR</w:t>
            </w:r>
            <w:proofErr w:type="spellEnd"/>
          </w:p>
        </w:tc>
        <w:tc>
          <w:tcPr>
            <w:tcW w:w="5578" w:type="dxa"/>
          </w:tcPr>
          <w:p w14:paraId="00001A8D" w14:textId="77777777" w:rsidR="0030221B" w:rsidRDefault="00000000">
            <w:pPr>
              <w:rPr>
                <w:sz w:val="22"/>
                <w:szCs w:val="22"/>
              </w:rPr>
            </w:pPr>
            <w:r>
              <w:rPr>
                <w:sz w:val="22"/>
                <w:szCs w:val="22"/>
              </w:rPr>
              <w:t>Freedom of assembly and association [CIRI]</w:t>
            </w:r>
          </w:p>
        </w:tc>
      </w:tr>
      <w:tr w:rsidR="0030221B" w14:paraId="46F0C7E9" w14:textId="77777777">
        <w:tc>
          <w:tcPr>
            <w:tcW w:w="3057" w:type="dxa"/>
          </w:tcPr>
          <w:p w14:paraId="00001A8E" w14:textId="77777777" w:rsidR="0030221B" w:rsidRDefault="00000000">
            <w:pPr>
              <w:rPr>
                <w:sz w:val="22"/>
                <w:szCs w:val="22"/>
              </w:rPr>
            </w:pPr>
            <w:proofErr w:type="spellStart"/>
            <w:r>
              <w:rPr>
                <w:sz w:val="22"/>
                <w:szCs w:val="22"/>
              </w:rPr>
              <w:t>formov_CR</w:t>
            </w:r>
            <w:proofErr w:type="spellEnd"/>
          </w:p>
        </w:tc>
        <w:tc>
          <w:tcPr>
            <w:tcW w:w="5578" w:type="dxa"/>
          </w:tcPr>
          <w:p w14:paraId="00001A8F" w14:textId="77777777" w:rsidR="0030221B" w:rsidRDefault="00000000">
            <w:pPr>
              <w:rPr>
                <w:sz w:val="22"/>
                <w:szCs w:val="22"/>
              </w:rPr>
            </w:pPr>
            <w:r>
              <w:rPr>
                <w:sz w:val="22"/>
                <w:szCs w:val="22"/>
              </w:rPr>
              <w:t>Freedom of foreign movement [CIRI]</w:t>
            </w:r>
          </w:p>
        </w:tc>
      </w:tr>
      <w:tr w:rsidR="0030221B" w14:paraId="1E320AC4" w14:textId="77777777">
        <w:tc>
          <w:tcPr>
            <w:tcW w:w="3057" w:type="dxa"/>
          </w:tcPr>
          <w:p w14:paraId="00001A90" w14:textId="77777777" w:rsidR="0030221B" w:rsidRDefault="00000000">
            <w:pPr>
              <w:rPr>
                <w:sz w:val="22"/>
                <w:szCs w:val="22"/>
              </w:rPr>
            </w:pPr>
            <w:proofErr w:type="spellStart"/>
            <w:r>
              <w:rPr>
                <w:sz w:val="22"/>
                <w:szCs w:val="22"/>
              </w:rPr>
              <w:t>dommov_CR</w:t>
            </w:r>
            <w:proofErr w:type="spellEnd"/>
          </w:p>
        </w:tc>
        <w:tc>
          <w:tcPr>
            <w:tcW w:w="5578" w:type="dxa"/>
          </w:tcPr>
          <w:p w14:paraId="00001A91" w14:textId="77777777" w:rsidR="0030221B" w:rsidRDefault="00000000">
            <w:pPr>
              <w:rPr>
                <w:sz w:val="22"/>
                <w:szCs w:val="22"/>
              </w:rPr>
            </w:pPr>
            <w:r>
              <w:rPr>
                <w:sz w:val="22"/>
                <w:szCs w:val="22"/>
              </w:rPr>
              <w:t>Freedom of domestic movement [CIRI]</w:t>
            </w:r>
          </w:p>
        </w:tc>
      </w:tr>
      <w:tr w:rsidR="0030221B" w14:paraId="00D3C1DF" w14:textId="77777777">
        <w:tc>
          <w:tcPr>
            <w:tcW w:w="3057" w:type="dxa"/>
          </w:tcPr>
          <w:p w14:paraId="00001A92" w14:textId="77777777" w:rsidR="0030221B" w:rsidRDefault="00000000">
            <w:pPr>
              <w:rPr>
                <w:sz w:val="22"/>
                <w:szCs w:val="22"/>
              </w:rPr>
            </w:pPr>
            <w:proofErr w:type="spellStart"/>
            <w:r>
              <w:rPr>
                <w:sz w:val="22"/>
                <w:szCs w:val="22"/>
              </w:rPr>
              <w:t>old_move_CR</w:t>
            </w:r>
            <w:proofErr w:type="spellEnd"/>
          </w:p>
        </w:tc>
        <w:tc>
          <w:tcPr>
            <w:tcW w:w="5578" w:type="dxa"/>
          </w:tcPr>
          <w:p w14:paraId="00001A93" w14:textId="77777777" w:rsidR="0030221B" w:rsidRDefault="00000000">
            <w:pPr>
              <w:rPr>
                <w:sz w:val="22"/>
                <w:szCs w:val="22"/>
              </w:rPr>
            </w:pPr>
            <w:r>
              <w:rPr>
                <w:sz w:val="22"/>
                <w:szCs w:val="22"/>
              </w:rPr>
              <w:t>Freedom of movement before 2007 [CIRI]</w:t>
            </w:r>
          </w:p>
        </w:tc>
      </w:tr>
      <w:tr w:rsidR="0030221B" w14:paraId="56C1321F" w14:textId="77777777">
        <w:tc>
          <w:tcPr>
            <w:tcW w:w="3057" w:type="dxa"/>
          </w:tcPr>
          <w:p w14:paraId="00001A94" w14:textId="77777777" w:rsidR="0030221B" w:rsidRDefault="00000000">
            <w:pPr>
              <w:rPr>
                <w:sz w:val="22"/>
                <w:szCs w:val="22"/>
              </w:rPr>
            </w:pPr>
            <w:proofErr w:type="spellStart"/>
            <w:r>
              <w:rPr>
                <w:sz w:val="22"/>
                <w:szCs w:val="22"/>
              </w:rPr>
              <w:t>speech_CR</w:t>
            </w:r>
            <w:proofErr w:type="spellEnd"/>
          </w:p>
        </w:tc>
        <w:tc>
          <w:tcPr>
            <w:tcW w:w="5578" w:type="dxa"/>
          </w:tcPr>
          <w:p w14:paraId="00001A95" w14:textId="77777777" w:rsidR="0030221B" w:rsidRDefault="00000000">
            <w:pPr>
              <w:rPr>
                <w:sz w:val="22"/>
                <w:szCs w:val="22"/>
              </w:rPr>
            </w:pPr>
            <w:r>
              <w:rPr>
                <w:sz w:val="22"/>
                <w:szCs w:val="22"/>
              </w:rPr>
              <w:t>Freedom of speech [CIRI]</w:t>
            </w:r>
          </w:p>
        </w:tc>
      </w:tr>
      <w:tr w:rsidR="0030221B" w14:paraId="4CACAC40" w14:textId="77777777">
        <w:tc>
          <w:tcPr>
            <w:tcW w:w="3057" w:type="dxa"/>
          </w:tcPr>
          <w:p w14:paraId="00001A96" w14:textId="77777777" w:rsidR="0030221B" w:rsidRDefault="00000000">
            <w:pPr>
              <w:rPr>
                <w:sz w:val="22"/>
                <w:szCs w:val="22"/>
              </w:rPr>
            </w:pPr>
            <w:proofErr w:type="spellStart"/>
            <w:r>
              <w:rPr>
                <w:sz w:val="22"/>
                <w:szCs w:val="22"/>
              </w:rPr>
              <w:lastRenderedPageBreak/>
              <w:t>elecsd_CR</w:t>
            </w:r>
            <w:proofErr w:type="spellEnd"/>
          </w:p>
        </w:tc>
        <w:tc>
          <w:tcPr>
            <w:tcW w:w="5578" w:type="dxa"/>
          </w:tcPr>
          <w:p w14:paraId="00001A97" w14:textId="77777777" w:rsidR="0030221B" w:rsidRDefault="00000000">
            <w:pPr>
              <w:rPr>
                <w:sz w:val="22"/>
                <w:szCs w:val="22"/>
              </w:rPr>
            </w:pPr>
            <w:r>
              <w:rPr>
                <w:sz w:val="22"/>
                <w:szCs w:val="22"/>
              </w:rPr>
              <w:t>Electoral self-determination [CIRI]</w:t>
            </w:r>
          </w:p>
        </w:tc>
      </w:tr>
      <w:tr w:rsidR="0030221B" w14:paraId="1758E227" w14:textId="77777777">
        <w:tc>
          <w:tcPr>
            <w:tcW w:w="3057" w:type="dxa"/>
          </w:tcPr>
          <w:p w14:paraId="00001A98" w14:textId="77777777" w:rsidR="0030221B" w:rsidRDefault="00000000">
            <w:pPr>
              <w:rPr>
                <w:sz w:val="22"/>
                <w:szCs w:val="22"/>
              </w:rPr>
            </w:pPr>
            <w:proofErr w:type="spellStart"/>
            <w:r>
              <w:rPr>
                <w:sz w:val="22"/>
                <w:szCs w:val="22"/>
              </w:rPr>
              <w:t>old_relfre_CR</w:t>
            </w:r>
            <w:proofErr w:type="spellEnd"/>
          </w:p>
        </w:tc>
        <w:tc>
          <w:tcPr>
            <w:tcW w:w="5578" w:type="dxa"/>
          </w:tcPr>
          <w:p w14:paraId="00001A99" w14:textId="77777777" w:rsidR="0030221B" w:rsidRDefault="00000000">
            <w:pPr>
              <w:rPr>
                <w:sz w:val="22"/>
                <w:szCs w:val="22"/>
              </w:rPr>
            </w:pPr>
            <w:r>
              <w:rPr>
                <w:sz w:val="22"/>
                <w:szCs w:val="22"/>
              </w:rPr>
              <w:t xml:space="preserve"> Freedom of religion before 2007 [CIRI]</w:t>
            </w:r>
          </w:p>
        </w:tc>
      </w:tr>
      <w:tr w:rsidR="0030221B" w14:paraId="47E8AFE9" w14:textId="77777777">
        <w:tc>
          <w:tcPr>
            <w:tcW w:w="3057" w:type="dxa"/>
          </w:tcPr>
          <w:p w14:paraId="00001A9A" w14:textId="77777777" w:rsidR="0030221B" w:rsidRDefault="00000000">
            <w:pPr>
              <w:rPr>
                <w:sz w:val="22"/>
                <w:szCs w:val="22"/>
              </w:rPr>
            </w:pPr>
            <w:proofErr w:type="spellStart"/>
            <w:r>
              <w:rPr>
                <w:sz w:val="22"/>
                <w:szCs w:val="22"/>
              </w:rPr>
              <w:t>new_relfre_CR</w:t>
            </w:r>
            <w:proofErr w:type="spellEnd"/>
          </w:p>
        </w:tc>
        <w:tc>
          <w:tcPr>
            <w:tcW w:w="5578" w:type="dxa"/>
          </w:tcPr>
          <w:p w14:paraId="00001A9B" w14:textId="77777777" w:rsidR="0030221B" w:rsidRDefault="00000000">
            <w:pPr>
              <w:rPr>
                <w:sz w:val="22"/>
                <w:szCs w:val="22"/>
              </w:rPr>
            </w:pPr>
            <w:r>
              <w:rPr>
                <w:sz w:val="22"/>
                <w:szCs w:val="22"/>
              </w:rPr>
              <w:t xml:space="preserve"> Freedom of religion from 2007 [CIRI]</w:t>
            </w:r>
          </w:p>
        </w:tc>
      </w:tr>
      <w:tr w:rsidR="0030221B" w14:paraId="44B14AE5" w14:textId="77777777">
        <w:tc>
          <w:tcPr>
            <w:tcW w:w="3057" w:type="dxa"/>
          </w:tcPr>
          <w:p w14:paraId="00001A9C" w14:textId="77777777" w:rsidR="0030221B" w:rsidRDefault="00000000">
            <w:pPr>
              <w:rPr>
                <w:sz w:val="22"/>
                <w:szCs w:val="22"/>
              </w:rPr>
            </w:pPr>
            <w:proofErr w:type="spellStart"/>
            <w:r>
              <w:rPr>
                <w:sz w:val="22"/>
                <w:szCs w:val="22"/>
              </w:rPr>
              <w:t>worker_CR</w:t>
            </w:r>
            <w:proofErr w:type="spellEnd"/>
          </w:p>
        </w:tc>
        <w:tc>
          <w:tcPr>
            <w:tcW w:w="5578" w:type="dxa"/>
          </w:tcPr>
          <w:p w14:paraId="00001A9D" w14:textId="77777777" w:rsidR="0030221B" w:rsidRDefault="00000000">
            <w:pPr>
              <w:rPr>
                <w:sz w:val="22"/>
                <w:szCs w:val="22"/>
              </w:rPr>
            </w:pPr>
            <w:r>
              <w:rPr>
                <w:sz w:val="22"/>
                <w:szCs w:val="22"/>
              </w:rPr>
              <w:t xml:space="preserve"> Worker's rights [CIRI]</w:t>
            </w:r>
          </w:p>
        </w:tc>
      </w:tr>
      <w:tr w:rsidR="0030221B" w14:paraId="60931772" w14:textId="77777777">
        <w:tc>
          <w:tcPr>
            <w:tcW w:w="3057" w:type="dxa"/>
          </w:tcPr>
          <w:p w14:paraId="00001A9E" w14:textId="77777777" w:rsidR="0030221B" w:rsidRDefault="00000000">
            <w:pPr>
              <w:rPr>
                <w:sz w:val="22"/>
                <w:szCs w:val="22"/>
              </w:rPr>
            </w:pPr>
            <w:proofErr w:type="spellStart"/>
            <w:r>
              <w:rPr>
                <w:sz w:val="22"/>
                <w:szCs w:val="22"/>
              </w:rPr>
              <w:t>wecon_CR</w:t>
            </w:r>
            <w:proofErr w:type="spellEnd"/>
          </w:p>
        </w:tc>
        <w:tc>
          <w:tcPr>
            <w:tcW w:w="5578" w:type="dxa"/>
          </w:tcPr>
          <w:p w14:paraId="00001A9F" w14:textId="77777777" w:rsidR="0030221B" w:rsidRDefault="00000000">
            <w:pPr>
              <w:rPr>
                <w:sz w:val="22"/>
                <w:szCs w:val="22"/>
              </w:rPr>
            </w:pPr>
            <w:r>
              <w:rPr>
                <w:sz w:val="22"/>
                <w:szCs w:val="22"/>
              </w:rPr>
              <w:t xml:space="preserve"> Women's economic rights [CIRI]</w:t>
            </w:r>
          </w:p>
        </w:tc>
      </w:tr>
      <w:tr w:rsidR="0030221B" w14:paraId="05F74B9B" w14:textId="77777777">
        <w:tc>
          <w:tcPr>
            <w:tcW w:w="3057" w:type="dxa"/>
          </w:tcPr>
          <w:p w14:paraId="00001AA0" w14:textId="77777777" w:rsidR="0030221B" w:rsidRDefault="00000000">
            <w:pPr>
              <w:rPr>
                <w:sz w:val="22"/>
                <w:szCs w:val="22"/>
              </w:rPr>
            </w:pPr>
            <w:proofErr w:type="spellStart"/>
            <w:r>
              <w:rPr>
                <w:sz w:val="22"/>
                <w:szCs w:val="22"/>
              </w:rPr>
              <w:t>wopol_CR</w:t>
            </w:r>
            <w:proofErr w:type="spellEnd"/>
          </w:p>
        </w:tc>
        <w:tc>
          <w:tcPr>
            <w:tcW w:w="5578" w:type="dxa"/>
          </w:tcPr>
          <w:p w14:paraId="00001AA1" w14:textId="77777777" w:rsidR="0030221B" w:rsidRDefault="00000000">
            <w:pPr>
              <w:rPr>
                <w:sz w:val="22"/>
                <w:szCs w:val="22"/>
              </w:rPr>
            </w:pPr>
            <w:r>
              <w:rPr>
                <w:sz w:val="22"/>
                <w:szCs w:val="22"/>
              </w:rPr>
              <w:t xml:space="preserve"> Women's political rights [CIRI]</w:t>
            </w:r>
          </w:p>
        </w:tc>
      </w:tr>
      <w:tr w:rsidR="0030221B" w14:paraId="7B1C2EF4" w14:textId="77777777">
        <w:tc>
          <w:tcPr>
            <w:tcW w:w="3057" w:type="dxa"/>
          </w:tcPr>
          <w:p w14:paraId="00001AA2" w14:textId="77777777" w:rsidR="0030221B" w:rsidRDefault="00000000">
            <w:pPr>
              <w:rPr>
                <w:sz w:val="22"/>
                <w:szCs w:val="22"/>
              </w:rPr>
            </w:pPr>
            <w:proofErr w:type="spellStart"/>
            <w:r>
              <w:rPr>
                <w:sz w:val="22"/>
                <w:szCs w:val="22"/>
              </w:rPr>
              <w:t>wosoc_CR</w:t>
            </w:r>
            <w:proofErr w:type="spellEnd"/>
          </w:p>
        </w:tc>
        <w:tc>
          <w:tcPr>
            <w:tcW w:w="5578" w:type="dxa"/>
          </w:tcPr>
          <w:p w14:paraId="00001AA3" w14:textId="77777777" w:rsidR="0030221B" w:rsidRDefault="00000000">
            <w:pPr>
              <w:rPr>
                <w:sz w:val="22"/>
                <w:szCs w:val="22"/>
              </w:rPr>
            </w:pPr>
            <w:r>
              <w:rPr>
                <w:sz w:val="22"/>
                <w:szCs w:val="22"/>
              </w:rPr>
              <w:t xml:space="preserve"> Women's social rights [CIRI]</w:t>
            </w:r>
          </w:p>
        </w:tc>
      </w:tr>
      <w:tr w:rsidR="0030221B" w14:paraId="034248F2" w14:textId="77777777">
        <w:tc>
          <w:tcPr>
            <w:tcW w:w="3057" w:type="dxa"/>
          </w:tcPr>
          <w:p w14:paraId="00001AA4" w14:textId="77777777" w:rsidR="0030221B" w:rsidRDefault="00000000">
            <w:pPr>
              <w:rPr>
                <w:sz w:val="22"/>
                <w:szCs w:val="22"/>
              </w:rPr>
            </w:pPr>
            <w:proofErr w:type="spellStart"/>
            <w:r>
              <w:rPr>
                <w:sz w:val="22"/>
                <w:szCs w:val="22"/>
              </w:rPr>
              <w:t>injud_CR</w:t>
            </w:r>
            <w:proofErr w:type="spellEnd"/>
          </w:p>
        </w:tc>
        <w:tc>
          <w:tcPr>
            <w:tcW w:w="5578" w:type="dxa"/>
          </w:tcPr>
          <w:p w14:paraId="00001AA5" w14:textId="77777777" w:rsidR="0030221B" w:rsidRDefault="00000000">
            <w:pPr>
              <w:rPr>
                <w:sz w:val="22"/>
                <w:szCs w:val="22"/>
              </w:rPr>
            </w:pPr>
            <w:r>
              <w:rPr>
                <w:sz w:val="22"/>
                <w:szCs w:val="22"/>
              </w:rPr>
              <w:t xml:space="preserve"> Independence of the judiciary [CIRI]</w:t>
            </w:r>
          </w:p>
        </w:tc>
      </w:tr>
      <w:tr w:rsidR="0030221B" w14:paraId="20F51A99" w14:textId="77777777">
        <w:tc>
          <w:tcPr>
            <w:tcW w:w="3057" w:type="dxa"/>
          </w:tcPr>
          <w:p w14:paraId="00001AA6" w14:textId="34FEEB12" w:rsidR="0030221B" w:rsidRDefault="00136E27">
            <w:pPr>
              <w:rPr>
                <w:color w:val="000000"/>
                <w:sz w:val="22"/>
                <w:szCs w:val="22"/>
              </w:rPr>
            </w:pPr>
            <w:r>
              <w:rPr>
                <w:color w:val="000000"/>
                <w:sz w:val="22"/>
                <w:szCs w:val="22"/>
              </w:rPr>
              <w:t>DISAP</w:t>
            </w:r>
            <w:r w:rsidR="00000000">
              <w:rPr>
                <w:color w:val="000000"/>
                <w:sz w:val="22"/>
                <w:szCs w:val="22"/>
              </w:rPr>
              <w:t>_FA</w:t>
            </w:r>
          </w:p>
        </w:tc>
        <w:tc>
          <w:tcPr>
            <w:tcW w:w="5578" w:type="dxa"/>
          </w:tcPr>
          <w:p w14:paraId="00001AA7" w14:textId="77777777" w:rsidR="0030221B" w:rsidRDefault="00000000">
            <w:pPr>
              <w:rPr>
                <w:color w:val="000000"/>
                <w:sz w:val="22"/>
                <w:szCs w:val="22"/>
              </w:rPr>
            </w:pPr>
            <w:r>
              <w:rPr>
                <w:color w:val="000000"/>
                <w:sz w:val="22"/>
                <w:szCs w:val="22"/>
              </w:rPr>
              <w:t xml:space="preserve"> 3 category ordered variable for disappearances from the CIRI dataset [FA]</w:t>
            </w:r>
          </w:p>
        </w:tc>
      </w:tr>
      <w:tr w:rsidR="0030221B" w14:paraId="760A1947" w14:textId="77777777">
        <w:tc>
          <w:tcPr>
            <w:tcW w:w="3057" w:type="dxa"/>
          </w:tcPr>
          <w:p w14:paraId="00001AA8" w14:textId="6DB4BFB6" w:rsidR="0030221B" w:rsidRDefault="00136E27">
            <w:pPr>
              <w:rPr>
                <w:color w:val="000000"/>
                <w:sz w:val="22"/>
                <w:szCs w:val="22"/>
              </w:rPr>
            </w:pPr>
            <w:r>
              <w:rPr>
                <w:color w:val="000000"/>
                <w:sz w:val="22"/>
                <w:szCs w:val="22"/>
              </w:rPr>
              <w:t>KILL</w:t>
            </w:r>
            <w:r w:rsidR="00000000">
              <w:rPr>
                <w:color w:val="000000"/>
                <w:sz w:val="22"/>
                <w:szCs w:val="22"/>
              </w:rPr>
              <w:t>_FA</w:t>
            </w:r>
          </w:p>
        </w:tc>
        <w:tc>
          <w:tcPr>
            <w:tcW w:w="5578" w:type="dxa"/>
          </w:tcPr>
          <w:p w14:paraId="00001AA9" w14:textId="77777777" w:rsidR="0030221B" w:rsidRDefault="00000000">
            <w:pPr>
              <w:rPr>
                <w:color w:val="000000"/>
                <w:sz w:val="22"/>
                <w:szCs w:val="22"/>
              </w:rPr>
            </w:pPr>
            <w:r>
              <w:rPr>
                <w:color w:val="000000"/>
                <w:sz w:val="22"/>
                <w:szCs w:val="22"/>
              </w:rPr>
              <w:t xml:space="preserve"> 3 category ordered variable from </w:t>
            </w:r>
            <w:r>
              <w:rPr>
                <w:sz w:val="22"/>
                <w:szCs w:val="22"/>
              </w:rPr>
              <w:t>extra-judicial</w:t>
            </w:r>
            <w:r>
              <w:rPr>
                <w:color w:val="000000"/>
                <w:sz w:val="22"/>
                <w:szCs w:val="22"/>
              </w:rPr>
              <w:t xml:space="preserve"> killing the CIRI dataset [FA]</w:t>
            </w:r>
          </w:p>
        </w:tc>
      </w:tr>
      <w:tr w:rsidR="0030221B" w14:paraId="7C78A463" w14:textId="77777777">
        <w:tc>
          <w:tcPr>
            <w:tcW w:w="3057" w:type="dxa"/>
          </w:tcPr>
          <w:p w14:paraId="00001AAA" w14:textId="246C2DBF" w:rsidR="0030221B" w:rsidRDefault="00136E27">
            <w:pPr>
              <w:rPr>
                <w:color w:val="000000"/>
                <w:sz w:val="22"/>
                <w:szCs w:val="22"/>
              </w:rPr>
            </w:pPr>
            <w:r>
              <w:rPr>
                <w:color w:val="000000"/>
                <w:sz w:val="22"/>
                <w:szCs w:val="22"/>
              </w:rPr>
              <w:t>POLPRIS</w:t>
            </w:r>
            <w:r w:rsidR="00000000">
              <w:rPr>
                <w:color w:val="000000"/>
                <w:sz w:val="22"/>
                <w:szCs w:val="22"/>
              </w:rPr>
              <w:t>_FA</w:t>
            </w:r>
          </w:p>
        </w:tc>
        <w:tc>
          <w:tcPr>
            <w:tcW w:w="5578" w:type="dxa"/>
          </w:tcPr>
          <w:p w14:paraId="00001AAB" w14:textId="77777777" w:rsidR="0030221B" w:rsidRDefault="00000000">
            <w:pPr>
              <w:rPr>
                <w:color w:val="000000"/>
                <w:sz w:val="22"/>
                <w:szCs w:val="22"/>
              </w:rPr>
            </w:pPr>
            <w:r>
              <w:rPr>
                <w:color w:val="000000"/>
                <w:sz w:val="22"/>
                <w:szCs w:val="22"/>
              </w:rPr>
              <w:t xml:space="preserve"> 3 category ordered variable for political imprisonment from the CIRI dataset [FA]</w:t>
            </w:r>
          </w:p>
        </w:tc>
      </w:tr>
      <w:tr w:rsidR="0030221B" w14:paraId="3B4763E0" w14:textId="77777777">
        <w:tc>
          <w:tcPr>
            <w:tcW w:w="3057" w:type="dxa"/>
          </w:tcPr>
          <w:p w14:paraId="00001AAC" w14:textId="3FB11685" w:rsidR="0030221B" w:rsidRDefault="00136E27">
            <w:pPr>
              <w:rPr>
                <w:color w:val="000000"/>
                <w:sz w:val="22"/>
                <w:szCs w:val="22"/>
              </w:rPr>
            </w:pPr>
            <w:r>
              <w:rPr>
                <w:color w:val="000000"/>
                <w:sz w:val="22"/>
                <w:szCs w:val="22"/>
              </w:rPr>
              <w:t>TORT</w:t>
            </w:r>
            <w:r w:rsidR="00000000">
              <w:rPr>
                <w:color w:val="000000"/>
                <w:sz w:val="22"/>
                <w:szCs w:val="22"/>
              </w:rPr>
              <w:t>_FA</w:t>
            </w:r>
          </w:p>
        </w:tc>
        <w:tc>
          <w:tcPr>
            <w:tcW w:w="5578" w:type="dxa"/>
          </w:tcPr>
          <w:p w14:paraId="00001AAD" w14:textId="77777777" w:rsidR="0030221B" w:rsidRDefault="00000000">
            <w:pPr>
              <w:rPr>
                <w:color w:val="000000"/>
                <w:sz w:val="22"/>
                <w:szCs w:val="22"/>
              </w:rPr>
            </w:pPr>
            <w:r>
              <w:rPr>
                <w:color w:val="000000"/>
                <w:sz w:val="22"/>
                <w:szCs w:val="22"/>
              </w:rPr>
              <w:t xml:space="preserve"> 3 category ordered variable for torture from the CIRI dataset [FA]</w:t>
            </w:r>
          </w:p>
        </w:tc>
      </w:tr>
      <w:tr w:rsidR="0030221B" w14:paraId="3CCF503B" w14:textId="77777777">
        <w:tc>
          <w:tcPr>
            <w:tcW w:w="3057" w:type="dxa"/>
          </w:tcPr>
          <w:p w14:paraId="00001AAE" w14:textId="7D277BDF" w:rsidR="0030221B" w:rsidRDefault="00136E27">
            <w:pPr>
              <w:rPr>
                <w:color w:val="000000"/>
                <w:sz w:val="22"/>
                <w:szCs w:val="22"/>
              </w:rPr>
            </w:pPr>
            <w:proofErr w:type="spellStart"/>
            <w:r>
              <w:rPr>
                <w:color w:val="000000"/>
                <w:sz w:val="22"/>
                <w:szCs w:val="22"/>
              </w:rPr>
              <w:t>A</w:t>
            </w:r>
            <w:r w:rsidR="00000000">
              <w:rPr>
                <w:color w:val="000000"/>
                <w:sz w:val="22"/>
                <w:szCs w:val="22"/>
              </w:rPr>
              <w:t>mnesty_FA</w:t>
            </w:r>
            <w:proofErr w:type="spellEnd"/>
          </w:p>
        </w:tc>
        <w:tc>
          <w:tcPr>
            <w:tcW w:w="5578" w:type="dxa"/>
          </w:tcPr>
          <w:p w14:paraId="00001AAF" w14:textId="77777777" w:rsidR="0030221B" w:rsidRDefault="00000000">
            <w:pPr>
              <w:rPr>
                <w:color w:val="000000"/>
                <w:sz w:val="22"/>
                <w:szCs w:val="22"/>
              </w:rPr>
            </w:pPr>
            <w:r>
              <w:rPr>
                <w:color w:val="000000"/>
                <w:sz w:val="22"/>
                <w:szCs w:val="22"/>
              </w:rPr>
              <w:t xml:space="preserve"> 5 </w:t>
            </w:r>
            <w:proofErr w:type="gramStart"/>
            <w:r>
              <w:rPr>
                <w:color w:val="000000"/>
                <w:sz w:val="22"/>
                <w:szCs w:val="22"/>
              </w:rPr>
              <w:t>category  [</w:t>
            </w:r>
            <w:proofErr w:type="gramEnd"/>
            <w:r>
              <w:rPr>
                <w:color w:val="000000"/>
                <w:sz w:val="22"/>
                <w:szCs w:val="22"/>
              </w:rPr>
              <w:t>FA]</w:t>
            </w:r>
          </w:p>
        </w:tc>
      </w:tr>
      <w:tr w:rsidR="0030221B" w14:paraId="7845C8B0" w14:textId="77777777">
        <w:tc>
          <w:tcPr>
            <w:tcW w:w="3057" w:type="dxa"/>
          </w:tcPr>
          <w:p w14:paraId="00001AB0" w14:textId="0DF2FE1C" w:rsidR="0030221B" w:rsidRDefault="00136E27">
            <w:pPr>
              <w:rPr>
                <w:color w:val="000000"/>
                <w:sz w:val="22"/>
                <w:szCs w:val="22"/>
              </w:rPr>
            </w:pPr>
            <w:proofErr w:type="spellStart"/>
            <w:r>
              <w:rPr>
                <w:color w:val="000000"/>
                <w:sz w:val="22"/>
                <w:szCs w:val="22"/>
              </w:rPr>
              <w:t>S</w:t>
            </w:r>
            <w:r w:rsidR="00000000">
              <w:rPr>
                <w:color w:val="000000"/>
                <w:sz w:val="22"/>
                <w:szCs w:val="22"/>
              </w:rPr>
              <w:t>tate_FA</w:t>
            </w:r>
            <w:proofErr w:type="spellEnd"/>
          </w:p>
        </w:tc>
        <w:tc>
          <w:tcPr>
            <w:tcW w:w="5578" w:type="dxa"/>
          </w:tcPr>
          <w:p w14:paraId="00001AB1" w14:textId="77777777" w:rsidR="0030221B" w:rsidRDefault="00000000">
            <w:pPr>
              <w:rPr>
                <w:color w:val="000000"/>
                <w:sz w:val="22"/>
                <w:szCs w:val="22"/>
              </w:rPr>
            </w:pPr>
            <w:r>
              <w:rPr>
                <w:color w:val="000000"/>
                <w:sz w:val="22"/>
                <w:szCs w:val="22"/>
              </w:rPr>
              <w:t xml:space="preserve"> 5 </w:t>
            </w:r>
            <w:proofErr w:type="gramStart"/>
            <w:r>
              <w:rPr>
                <w:color w:val="000000"/>
                <w:sz w:val="22"/>
                <w:szCs w:val="22"/>
              </w:rPr>
              <w:t>category  [</w:t>
            </w:r>
            <w:proofErr w:type="gramEnd"/>
            <w:r>
              <w:rPr>
                <w:color w:val="000000"/>
                <w:sz w:val="22"/>
                <w:szCs w:val="22"/>
              </w:rPr>
              <w:t>FA]</w:t>
            </w:r>
          </w:p>
        </w:tc>
      </w:tr>
      <w:tr w:rsidR="0030221B" w14:paraId="2830FF4D" w14:textId="77777777">
        <w:tc>
          <w:tcPr>
            <w:tcW w:w="3057" w:type="dxa"/>
          </w:tcPr>
          <w:p w14:paraId="00001AB2" w14:textId="77777777" w:rsidR="0030221B" w:rsidRDefault="00000000">
            <w:pPr>
              <w:rPr>
                <w:color w:val="000000"/>
                <w:sz w:val="22"/>
                <w:szCs w:val="22"/>
              </w:rPr>
            </w:pPr>
            <w:proofErr w:type="spellStart"/>
            <w:r>
              <w:rPr>
                <w:color w:val="000000"/>
                <w:sz w:val="22"/>
                <w:szCs w:val="22"/>
              </w:rPr>
              <w:t>hathaway_FA</w:t>
            </w:r>
            <w:proofErr w:type="spellEnd"/>
          </w:p>
        </w:tc>
        <w:tc>
          <w:tcPr>
            <w:tcW w:w="5578" w:type="dxa"/>
          </w:tcPr>
          <w:p w14:paraId="00001AB3" w14:textId="77777777" w:rsidR="0030221B" w:rsidRDefault="00000000">
            <w:pPr>
              <w:rPr>
                <w:color w:val="000000"/>
                <w:sz w:val="22"/>
                <w:szCs w:val="22"/>
              </w:rPr>
            </w:pPr>
            <w:r>
              <w:rPr>
                <w:color w:val="000000"/>
                <w:sz w:val="22"/>
                <w:szCs w:val="22"/>
              </w:rPr>
              <w:t xml:space="preserve"> 5 category ordered variable for torture from the Hathaway (2002) article. [FA]</w:t>
            </w:r>
          </w:p>
        </w:tc>
      </w:tr>
      <w:tr w:rsidR="0030221B" w14:paraId="7ABEEE15" w14:textId="77777777">
        <w:tc>
          <w:tcPr>
            <w:tcW w:w="3057" w:type="dxa"/>
          </w:tcPr>
          <w:p w14:paraId="00001AB4" w14:textId="1D5B16E1" w:rsidR="0030221B" w:rsidRDefault="00136E27">
            <w:pPr>
              <w:rPr>
                <w:color w:val="000000"/>
                <w:sz w:val="22"/>
                <w:szCs w:val="22"/>
              </w:rPr>
            </w:pPr>
            <w:r>
              <w:rPr>
                <w:color w:val="000000"/>
                <w:sz w:val="22"/>
                <w:szCs w:val="22"/>
              </w:rPr>
              <w:t>ITT</w:t>
            </w:r>
            <w:r w:rsidR="00000000">
              <w:rPr>
                <w:color w:val="000000"/>
                <w:sz w:val="22"/>
                <w:szCs w:val="22"/>
              </w:rPr>
              <w:t>_FA</w:t>
            </w:r>
          </w:p>
        </w:tc>
        <w:tc>
          <w:tcPr>
            <w:tcW w:w="5578" w:type="dxa"/>
          </w:tcPr>
          <w:p w14:paraId="00001AB5" w14:textId="77777777" w:rsidR="0030221B" w:rsidRDefault="00000000">
            <w:pPr>
              <w:rPr>
                <w:color w:val="000000"/>
                <w:sz w:val="22"/>
                <w:szCs w:val="22"/>
              </w:rPr>
            </w:pPr>
            <w:r>
              <w:rPr>
                <w:color w:val="000000"/>
                <w:sz w:val="22"/>
                <w:szCs w:val="22"/>
              </w:rPr>
              <w:t xml:space="preserve"> 6 category ordered variable for torture from the ITT dataset [FA]</w:t>
            </w:r>
          </w:p>
        </w:tc>
      </w:tr>
      <w:tr w:rsidR="0030221B" w14:paraId="09C095EA" w14:textId="77777777">
        <w:tc>
          <w:tcPr>
            <w:tcW w:w="3057" w:type="dxa"/>
          </w:tcPr>
          <w:p w14:paraId="00001AB6" w14:textId="77777777" w:rsidR="0030221B" w:rsidRDefault="00000000">
            <w:pPr>
              <w:rPr>
                <w:color w:val="000000"/>
                <w:sz w:val="22"/>
                <w:szCs w:val="22"/>
              </w:rPr>
            </w:pPr>
            <w:proofErr w:type="spellStart"/>
            <w:r>
              <w:rPr>
                <w:color w:val="000000"/>
                <w:sz w:val="22"/>
                <w:szCs w:val="22"/>
              </w:rPr>
              <w:t>genocide_FA</w:t>
            </w:r>
            <w:proofErr w:type="spellEnd"/>
          </w:p>
        </w:tc>
        <w:tc>
          <w:tcPr>
            <w:tcW w:w="5578" w:type="dxa"/>
          </w:tcPr>
          <w:p w14:paraId="00001AB7" w14:textId="77777777" w:rsidR="0030221B" w:rsidRDefault="00000000">
            <w:pPr>
              <w:rPr>
                <w:color w:val="000000"/>
                <w:sz w:val="22"/>
                <w:szCs w:val="22"/>
              </w:rPr>
            </w:pPr>
            <w:r>
              <w:rPr>
                <w:color w:val="000000"/>
                <w:sz w:val="22"/>
                <w:szCs w:val="22"/>
              </w:rPr>
              <w:t xml:space="preserve"> a binary variable for genocide from </w:t>
            </w:r>
            <w:proofErr w:type="spellStart"/>
            <w:r>
              <w:rPr>
                <w:color w:val="000000"/>
                <w:sz w:val="22"/>
                <w:szCs w:val="22"/>
              </w:rPr>
              <w:t>Harff's</w:t>
            </w:r>
            <w:proofErr w:type="spellEnd"/>
            <w:r>
              <w:rPr>
                <w:color w:val="000000"/>
                <w:sz w:val="22"/>
                <w:szCs w:val="22"/>
              </w:rPr>
              <w:t xml:space="preserve"> 2003 APSR article [FA]</w:t>
            </w:r>
          </w:p>
        </w:tc>
      </w:tr>
      <w:tr w:rsidR="0030221B" w14:paraId="3C43F645" w14:textId="77777777">
        <w:tc>
          <w:tcPr>
            <w:tcW w:w="3057" w:type="dxa"/>
          </w:tcPr>
          <w:p w14:paraId="00001AB8" w14:textId="77777777" w:rsidR="0030221B" w:rsidRDefault="00000000">
            <w:pPr>
              <w:rPr>
                <w:color w:val="000000"/>
                <w:sz w:val="22"/>
                <w:szCs w:val="22"/>
              </w:rPr>
            </w:pPr>
            <w:proofErr w:type="spellStart"/>
            <w:r>
              <w:rPr>
                <w:color w:val="000000"/>
                <w:sz w:val="22"/>
                <w:szCs w:val="22"/>
              </w:rPr>
              <w:t>rummel_FA</w:t>
            </w:r>
            <w:proofErr w:type="spellEnd"/>
          </w:p>
        </w:tc>
        <w:tc>
          <w:tcPr>
            <w:tcW w:w="5578" w:type="dxa"/>
          </w:tcPr>
          <w:p w14:paraId="00001AB9" w14:textId="77777777" w:rsidR="0030221B" w:rsidRDefault="00000000">
            <w:pPr>
              <w:rPr>
                <w:color w:val="000000"/>
                <w:sz w:val="22"/>
                <w:szCs w:val="22"/>
              </w:rPr>
            </w:pPr>
            <w:r>
              <w:rPr>
                <w:color w:val="000000"/>
                <w:sz w:val="22"/>
                <w:szCs w:val="22"/>
              </w:rPr>
              <w:t xml:space="preserve"> a binary variable for politicide/genocide based on data from </w:t>
            </w:r>
            <w:proofErr w:type="spellStart"/>
            <w:r>
              <w:rPr>
                <w:color w:val="000000"/>
                <w:sz w:val="22"/>
                <w:szCs w:val="22"/>
              </w:rPr>
              <w:t>Rummel</w:t>
            </w:r>
            <w:proofErr w:type="spellEnd"/>
            <w:r>
              <w:rPr>
                <w:color w:val="000000"/>
                <w:sz w:val="22"/>
                <w:szCs w:val="22"/>
              </w:rPr>
              <w:t xml:space="preserve"> [FA]</w:t>
            </w:r>
          </w:p>
        </w:tc>
      </w:tr>
      <w:tr w:rsidR="0030221B" w14:paraId="164B7AC1" w14:textId="77777777">
        <w:tc>
          <w:tcPr>
            <w:tcW w:w="3057" w:type="dxa"/>
          </w:tcPr>
          <w:p w14:paraId="00001ABA" w14:textId="77777777" w:rsidR="0030221B" w:rsidRDefault="00000000">
            <w:pPr>
              <w:rPr>
                <w:color w:val="000000"/>
                <w:sz w:val="22"/>
                <w:szCs w:val="22"/>
              </w:rPr>
            </w:pPr>
            <w:proofErr w:type="spellStart"/>
            <w:r>
              <w:rPr>
                <w:color w:val="000000"/>
                <w:sz w:val="22"/>
                <w:szCs w:val="22"/>
              </w:rPr>
              <w:t>massive_repression_FA</w:t>
            </w:r>
            <w:proofErr w:type="spellEnd"/>
          </w:p>
        </w:tc>
        <w:tc>
          <w:tcPr>
            <w:tcW w:w="5578" w:type="dxa"/>
          </w:tcPr>
          <w:p w14:paraId="00001ABB" w14:textId="77777777" w:rsidR="0030221B" w:rsidRDefault="00000000">
            <w:pPr>
              <w:rPr>
                <w:color w:val="000000"/>
                <w:sz w:val="22"/>
                <w:szCs w:val="22"/>
              </w:rPr>
            </w:pPr>
            <w:r>
              <w:rPr>
                <w:color w:val="000000"/>
                <w:sz w:val="22"/>
                <w:szCs w:val="22"/>
              </w:rPr>
              <w:t xml:space="preserve"> a binary variable for massive repressive events taken from </w:t>
            </w:r>
            <w:proofErr w:type="spellStart"/>
            <w:r>
              <w:rPr>
                <w:color w:val="000000"/>
                <w:sz w:val="22"/>
                <w:szCs w:val="22"/>
              </w:rPr>
              <w:t>Harff</w:t>
            </w:r>
            <w:proofErr w:type="spellEnd"/>
            <w:r>
              <w:rPr>
                <w:color w:val="000000"/>
                <w:sz w:val="22"/>
                <w:szCs w:val="22"/>
              </w:rPr>
              <w:t xml:space="preserve"> and </w:t>
            </w:r>
            <w:proofErr w:type="spellStart"/>
            <w:r>
              <w:rPr>
                <w:color w:val="000000"/>
                <w:sz w:val="22"/>
                <w:szCs w:val="22"/>
              </w:rPr>
              <w:t>Gurr's</w:t>
            </w:r>
            <w:proofErr w:type="spellEnd"/>
            <w:r>
              <w:rPr>
                <w:color w:val="000000"/>
                <w:sz w:val="22"/>
                <w:szCs w:val="22"/>
              </w:rPr>
              <w:t xml:space="preserve"> 1988 ISQ article [FA]</w:t>
            </w:r>
          </w:p>
        </w:tc>
      </w:tr>
      <w:tr w:rsidR="0030221B" w14:paraId="68B0EEBD" w14:textId="77777777">
        <w:tc>
          <w:tcPr>
            <w:tcW w:w="3057" w:type="dxa"/>
          </w:tcPr>
          <w:p w14:paraId="00001ABC" w14:textId="77777777" w:rsidR="0030221B" w:rsidRDefault="00000000">
            <w:pPr>
              <w:rPr>
                <w:sz w:val="22"/>
                <w:szCs w:val="22"/>
              </w:rPr>
            </w:pPr>
            <w:proofErr w:type="spellStart"/>
            <w:r>
              <w:rPr>
                <w:sz w:val="22"/>
                <w:szCs w:val="22"/>
              </w:rPr>
              <w:t>negative_sanctions_FA</w:t>
            </w:r>
            <w:proofErr w:type="spellEnd"/>
          </w:p>
        </w:tc>
        <w:tc>
          <w:tcPr>
            <w:tcW w:w="5578" w:type="dxa"/>
          </w:tcPr>
          <w:p w14:paraId="00001ABD" w14:textId="77777777" w:rsidR="0030221B" w:rsidRDefault="00000000">
            <w:pPr>
              <w:rPr>
                <w:sz w:val="22"/>
                <w:szCs w:val="22"/>
              </w:rPr>
            </w:pPr>
            <w:r>
              <w:rPr>
                <w:sz w:val="22"/>
                <w:szCs w:val="22"/>
              </w:rPr>
              <w:t>a binary variable taken from the World Handbook of political indicators [FA]</w:t>
            </w:r>
          </w:p>
        </w:tc>
      </w:tr>
      <w:tr w:rsidR="0030221B" w14:paraId="66C3C471" w14:textId="77777777">
        <w:tc>
          <w:tcPr>
            <w:tcW w:w="3057" w:type="dxa"/>
          </w:tcPr>
          <w:p w14:paraId="00001ABE" w14:textId="77777777" w:rsidR="0030221B" w:rsidRDefault="00000000">
            <w:pPr>
              <w:rPr>
                <w:color w:val="000000"/>
                <w:sz w:val="22"/>
                <w:szCs w:val="22"/>
              </w:rPr>
            </w:pPr>
            <w:proofErr w:type="spellStart"/>
            <w:r>
              <w:rPr>
                <w:color w:val="000000"/>
                <w:sz w:val="22"/>
                <w:szCs w:val="22"/>
              </w:rPr>
              <w:t>executions_FA</w:t>
            </w:r>
            <w:proofErr w:type="spellEnd"/>
          </w:p>
        </w:tc>
        <w:tc>
          <w:tcPr>
            <w:tcW w:w="5578" w:type="dxa"/>
          </w:tcPr>
          <w:p w14:paraId="00001ABF" w14:textId="77777777" w:rsidR="0030221B" w:rsidRDefault="00000000">
            <w:pPr>
              <w:rPr>
                <w:color w:val="000000"/>
                <w:sz w:val="22"/>
                <w:szCs w:val="22"/>
              </w:rPr>
            </w:pPr>
            <w:r>
              <w:rPr>
                <w:color w:val="000000"/>
                <w:sz w:val="22"/>
                <w:szCs w:val="22"/>
              </w:rPr>
              <w:t xml:space="preserve"> a binary variable taken from the World Handbook of political indicators [FA]</w:t>
            </w:r>
          </w:p>
        </w:tc>
      </w:tr>
      <w:tr w:rsidR="0030221B" w14:paraId="7F53FF95" w14:textId="77777777">
        <w:tc>
          <w:tcPr>
            <w:tcW w:w="3057" w:type="dxa"/>
          </w:tcPr>
          <w:p w14:paraId="00001AC0" w14:textId="77777777" w:rsidR="0030221B" w:rsidRDefault="00000000">
            <w:pPr>
              <w:rPr>
                <w:color w:val="000000"/>
                <w:sz w:val="22"/>
                <w:szCs w:val="22"/>
              </w:rPr>
            </w:pPr>
            <w:proofErr w:type="spellStart"/>
            <w:r>
              <w:rPr>
                <w:color w:val="000000"/>
                <w:sz w:val="22"/>
                <w:szCs w:val="22"/>
              </w:rPr>
              <w:t>killing_FA</w:t>
            </w:r>
            <w:proofErr w:type="spellEnd"/>
          </w:p>
        </w:tc>
        <w:tc>
          <w:tcPr>
            <w:tcW w:w="5578" w:type="dxa"/>
          </w:tcPr>
          <w:p w14:paraId="00001AC1" w14:textId="77777777" w:rsidR="0030221B" w:rsidRDefault="00000000">
            <w:pPr>
              <w:rPr>
                <w:color w:val="000000"/>
                <w:sz w:val="22"/>
                <w:szCs w:val="22"/>
              </w:rPr>
            </w:pPr>
            <w:r>
              <w:rPr>
                <w:color w:val="000000"/>
                <w:sz w:val="22"/>
                <w:szCs w:val="22"/>
              </w:rPr>
              <w:t>binary version based on the UCDP one sided violence count data [FA]</w:t>
            </w:r>
          </w:p>
        </w:tc>
      </w:tr>
      <w:tr w:rsidR="0030221B" w14:paraId="548103D8" w14:textId="77777777">
        <w:tc>
          <w:tcPr>
            <w:tcW w:w="3057" w:type="dxa"/>
          </w:tcPr>
          <w:p w14:paraId="00001AC2" w14:textId="77777777" w:rsidR="0030221B" w:rsidRDefault="00000000">
            <w:pPr>
              <w:rPr>
                <w:color w:val="000000"/>
                <w:sz w:val="22"/>
                <w:szCs w:val="22"/>
              </w:rPr>
            </w:pPr>
            <w:proofErr w:type="spellStart"/>
            <w:r>
              <w:rPr>
                <w:color w:val="000000"/>
                <w:sz w:val="22"/>
                <w:szCs w:val="22"/>
              </w:rPr>
              <w:t>additive_FA</w:t>
            </w:r>
            <w:proofErr w:type="spellEnd"/>
          </w:p>
        </w:tc>
        <w:tc>
          <w:tcPr>
            <w:tcW w:w="5578" w:type="dxa"/>
          </w:tcPr>
          <w:p w14:paraId="00001AC3" w14:textId="77777777" w:rsidR="0030221B" w:rsidRDefault="00000000">
            <w:pPr>
              <w:rPr>
                <w:color w:val="000000"/>
                <w:sz w:val="22"/>
                <w:szCs w:val="22"/>
              </w:rPr>
            </w:pPr>
            <w:r>
              <w:rPr>
                <w:color w:val="000000"/>
                <w:sz w:val="22"/>
                <w:szCs w:val="22"/>
              </w:rPr>
              <w:t xml:space="preserve">the CIRI </w:t>
            </w:r>
            <w:proofErr w:type="spellStart"/>
            <w:r>
              <w:rPr>
                <w:color w:val="000000"/>
                <w:sz w:val="22"/>
                <w:szCs w:val="22"/>
              </w:rPr>
              <w:t>Physint</w:t>
            </w:r>
            <w:proofErr w:type="spellEnd"/>
            <w:r>
              <w:rPr>
                <w:color w:val="000000"/>
                <w:sz w:val="22"/>
                <w:szCs w:val="22"/>
              </w:rPr>
              <w:t xml:space="preserve"> scale [FA]</w:t>
            </w:r>
          </w:p>
        </w:tc>
      </w:tr>
      <w:tr w:rsidR="0030221B" w14:paraId="747D541A" w14:textId="77777777">
        <w:tc>
          <w:tcPr>
            <w:tcW w:w="3057" w:type="dxa"/>
          </w:tcPr>
          <w:p w14:paraId="00001AC4" w14:textId="77777777" w:rsidR="0030221B" w:rsidRDefault="00000000">
            <w:pPr>
              <w:rPr>
                <w:color w:val="000000"/>
                <w:sz w:val="22"/>
                <w:szCs w:val="22"/>
              </w:rPr>
            </w:pPr>
            <w:proofErr w:type="spellStart"/>
            <w:r>
              <w:rPr>
                <w:color w:val="000000"/>
                <w:sz w:val="22"/>
                <w:szCs w:val="22"/>
              </w:rPr>
              <w:t>latentmean_FA</w:t>
            </w:r>
            <w:proofErr w:type="spellEnd"/>
          </w:p>
        </w:tc>
        <w:tc>
          <w:tcPr>
            <w:tcW w:w="5578" w:type="dxa"/>
          </w:tcPr>
          <w:p w14:paraId="00001AC5" w14:textId="77777777" w:rsidR="0030221B" w:rsidRDefault="00000000">
            <w:pPr>
              <w:rPr>
                <w:color w:val="000000"/>
                <w:sz w:val="22"/>
                <w:szCs w:val="22"/>
              </w:rPr>
            </w:pPr>
            <w:r>
              <w:rPr>
                <w:color w:val="000000"/>
                <w:sz w:val="22"/>
                <w:szCs w:val="22"/>
              </w:rPr>
              <w:t xml:space="preserve">the posterior </w:t>
            </w:r>
            <w:proofErr w:type="gramStart"/>
            <w:r>
              <w:rPr>
                <w:color w:val="000000"/>
                <w:sz w:val="22"/>
                <w:szCs w:val="22"/>
              </w:rPr>
              <w:t>mean</w:t>
            </w:r>
            <w:proofErr w:type="gramEnd"/>
            <w:r>
              <w:rPr>
                <w:color w:val="000000"/>
                <w:sz w:val="22"/>
                <w:szCs w:val="22"/>
              </w:rPr>
              <w:t xml:space="preserve"> of the latent variable (i.e. human rights protection) [FA]</w:t>
            </w:r>
          </w:p>
        </w:tc>
      </w:tr>
      <w:tr w:rsidR="0030221B" w14:paraId="07105319" w14:textId="77777777">
        <w:tc>
          <w:tcPr>
            <w:tcW w:w="3057" w:type="dxa"/>
          </w:tcPr>
          <w:p w14:paraId="00001AC6" w14:textId="77777777" w:rsidR="0030221B" w:rsidRDefault="00000000">
            <w:pPr>
              <w:rPr>
                <w:color w:val="000000"/>
                <w:sz w:val="22"/>
                <w:szCs w:val="22"/>
              </w:rPr>
            </w:pPr>
            <w:proofErr w:type="spellStart"/>
            <w:r>
              <w:rPr>
                <w:color w:val="000000"/>
                <w:sz w:val="22"/>
                <w:szCs w:val="22"/>
              </w:rPr>
              <w:t>latentsd_FA</w:t>
            </w:r>
            <w:proofErr w:type="spellEnd"/>
          </w:p>
        </w:tc>
        <w:tc>
          <w:tcPr>
            <w:tcW w:w="5578" w:type="dxa"/>
          </w:tcPr>
          <w:p w14:paraId="00001AC7" w14:textId="77777777" w:rsidR="0030221B" w:rsidRDefault="00000000">
            <w:pPr>
              <w:rPr>
                <w:color w:val="000000"/>
                <w:sz w:val="22"/>
                <w:szCs w:val="22"/>
              </w:rPr>
            </w:pPr>
            <w:r>
              <w:rPr>
                <w:color w:val="000000"/>
                <w:sz w:val="22"/>
                <w:szCs w:val="22"/>
              </w:rPr>
              <w:t>the standard deviation of the posterior estimates for human rights protection [FA</w:t>
            </w:r>
          </w:p>
        </w:tc>
      </w:tr>
      <w:tr w:rsidR="0030221B" w14:paraId="18509E0E" w14:textId="77777777">
        <w:tc>
          <w:tcPr>
            <w:tcW w:w="3057" w:type="dxa"/>
          </w:tcPr>
          <w:p w14:paraId="00001AC8" w14:textId="77777777" w:rsidR="0030221B" w:rsidRDefault="00000000">
            <w:pPr>
              <w:rPr>
                <w:color w:val="000000"/>
                <w:sz w:val="22"/>
                <w:szCs w:val="22"/>
              </w:rPr>
            </w:pPr>
            <w:proofErr w:type="spellStart"/>
            <w:r>
              <w:rPr>
                <w:color w:val="000000"/>
                <w:sz w:val="22"/>
                <w:szCs w:val="22"/>
              </w:rPr>
              <w:t>laborrights_MU</w:t>
            </w:r>
            <w:proofErr w:type="spellEnd"/>
          </w:p>
        </w:tc>
        <w:tc>
          <w:tcPr>
            <w:tcW w:w="5578" w:type="dxa"/>
          </w:tcPr>
          <w:p w14:paraId="00001AC9" w14:textId="77777777" w:rsidR="0030221B" w:rsidRDefault="00000000">
            <w:pPr>
              <w:rPr>
                <w:color w:val="000000"/>
                <w:sz w:val="22"/>
                <w:szCs w:val="22"/>
              </w:rPr>
            </w:pPr>
            <w:r>
              <w:rPr>
                <w:color w:val="000000"/>
                <w:sz w:val="22"/>
                <w:szCs w:val="22"/>
              </w:rPr>
              <w:t>Mosley-Uno measure of collective labor rights [MU]</w:t>
            </w:r>
          </w:p>
        </w:tc>
      </w:tr>
      <w:tr w:rsidR="0030221B" w14:paraId="67CC4CDC" w14:textId="77777777">
        <w:tc>
          <w:tcPr>
            <w:tcW w:w="3057" w:type="dxa"/>
          </w:tcPr>
          <w:p w14:paraId="00001ACA" w14:textId="77777777" w:rsidR="0030221B" w:rsidRDefault="00000000">
            <w:pPr>
              <w:rPr>
                <w:sz w:val="22"/>
                <w:szCs w:val="22"/>
              </w:rPr>
            </w:pPr>
            <w:proofErr w:type="spellStart"/>
            <w:r>
              <w:rPr>
                <w:sz w:val="22"/>
                <w:szCs w:val="22"/>
              </w:rPr>
              <w:t>transparencyindex_HR</w:t>
            </w:r>
            <w:proofErr w:type="spellEnd"/>
          </w:p>
        </w:tc>
        <w:tc>
          <w:tcPr>
            <w:tcW w:w="5578" w:type="dxa"/>
          </w:tcPr>
          <w:p w14:paraId="00001ACB" w14:textId="77777777" w:rsidR="0030221B" w:rsidRDefault="00000000">
            <w:pPr>
              <w:rPr>
                <w:sz w:val="22"/>
                <w:szCs w:val="22"/>
              </w:rPr>
            </w:pPr>
            <w:r>
              <w:rPr>
                <w:sz w:val="22"/>
                <w:szCs w:val="22"/>
              </w:rPr>
              <w:t>the point estimate of the HRV index for each country and year [HRV]</w:t>
            </w:r>
          </w:p>
        </w:tc>
      </w:tr>
      <w:tr w:rsidR="0030221B" w14:paraId="23AD8298" w14:textId="77777777">
        <w:tc>
          <w:tcPr>
            <w:tcW w:w="3057" w:type="dxa"/>
          </w:tcPr>
          <w:p w14:paraId="00001ACC" w14:textId="77777777" w:rsidR="0030221B" w:rsidRDefault="00000000">
            <w:pPr>
              <w:rPr>
                <w:sz w:val="22"/>
                <w:szCs w:val="22"/>
              </w:rPr>
            </w:pPr>
            <w:proofErr w:type="spellStart"/>
            <w:r>
              <w:rPr>
                <w:sz w:val="22"/>
                <w:szCs w:val="22"/>
              </w:rPr>
              <w:t>transparencyindexub_HR</w:t>
            </w:r>
            <w:proofErr w:type="spellEnd"/>
          </w:p>
        </w:tc>
        <w:tc>
          <w:tcPr>
            <w:tcW w:w="5578" w:type="dxa"/>
          </w:tcPr>
          <w:p w14:paraId="00001ACD" w14:textId="77777777" w:rsidR="0030221B" w:rsidRDefault="00000000">
            <w:pPr>
              <w:rPr>
                <w:sz w:val="22"/>
                <w:szCs w:val="22"/>
              </w:rPr>
            </w:pPr>
            <w:r>
              <w:rPr>
                <w:sz w:val="22"/>
                <w:szCs w:val="22"/>
              </w:rPr>
              <w:t>the estimated upper bound of the HRV index for each country and year [HRV]</w:t>
            </w:r>
          </w:p>
        </w:tc>
      </w:tr>
      <w:tr w:rsidR="0030221B" w14:paraId="5277BF8F" w14:textId="77777777">
        <w:tc>
          <w:tcPr>
            <w:tcW w:w="3057" w:type="dxa"/>
          </w:tcPr>
          <w:p w14:paraId="00001ACE" w14:textId="77777777" w:rsidR="0030221B" w:rsidRDefault="00000000">
            <w:pPr>
              <w:rPr>
                <w:sz w:val="22"/>
                <w:szCs w:val="22"/>
              </w:rPr>
            </w:pPr>
            <w:proofErr w:type="spellStart"/>
            <w:r>
              <w:rPr>
                <w:sz w:val="22"/>
                <w:szCs w:val="22"/>
              </w:rPr>
              <w:lastRenderedPageBreak/>
              <w:t>transparencyindexlb_HR</w:t>
            </w:r>
            <w:proofErr w:type="spellEnd"/>
          </w:p>
        </w:tc>
        <w:tc>
          <w:tcPr>
            <w:tcW w:w="5578" w:type="dxa"/>
          </w:tcPr>
          <w:p w14:paraId="00001ACF" w14:textId="77777777" w:rsidR="0030221B" w:rsidRDefault="00000000">
            <w:pPr>
              <w:rPr>
                <w:sz w:val="22"/>
                <w:szCs w:val="22"/>
              </w:rPr>
            </w:pPr>
            <w:r>
              <w:rPr>
                <w:sz w:val="22"/>
                <w:szCs w:val="22"/>
              </w:rPr>
              <w:t>the estimated lower bound of HRV index for each country and year. [HRV]</w:t>
            </w:r>
          </w:p>
        </w:tc>
      </w:tr>
      <w:tr w:rsidR="0030221B" w14:paraId="56FCAF95" w14:textId="77777777">
        <w:tc>
          <w:tcPr>
            <w:tcW w:w="3057" w:type="dxa"/>
          </w:tcPr>
          <w:p w14:paraId="00001AD0" w14:textId="77777777" w:rsidR="0030221B" w:rsidRDefault="00000000">
            <w:pPr>
              <w:rPr>
                <w:sz w:val="22"/>
                <w:szCs w:val="22"/>
              </w:rPr>
            </w:pPr>
            <w:proofErr w:type="spellStart"/>
            <w:r>
              <w:rPr>
                <w:sz w:val="22"/>
                <w:szCs w:val="22"/>
              </w:rPr>
              <w:t>transparencyindexsd_HR</w:t>
            </w:r>
            <w:proofErr w:type="spellEnd"/>
          </w:p>
        </w:tc>
        <w:tc>
          <w:tcPr>
            <w:tcW w:w="5578" w:type="dxa"/>
          </w:tcPr>
          <w:p w14:paraId="00001AD1" w14:textId="77777777" w:rsidR="0030221B" w:rsidRDefault="00000000">
            <w:pPr>
              <w:rPr>
                <w:sz w:val="22"/>
                <w:szCs w:val="22"/>
              </w:rPr>
            </w:pPr>
            <w:r>
              <w:rPr>
                <w:sz w:val="22"/>
                <w:szCs w:val="22"/>
              </w:rPr>
              <w:t>the standard deviation of “HRV index” for each country and year [HRV]</w:t>
            </w:r>
          </w:p>
        </w:tc>
      </w:tr>
      <w:tr w:rsidR="0030221B" w14:paraId="36E8D0C7" w14:textId="77777777">
        <w:tc>
          <w:tcPr>
            <w:tcW w:w="3057" w:type="dxa"/>
          </w:tcPr>
          <w:p w14:paraId="00001AD2" w14:textId="77777777" w:rsidR="0030221B" w:rsidRDefault="00000000">
            <w:pPr>
              <w:rPr>
                <w:sz w:val="22"/>
                <w:szCs w:val="22"/>
              </w:rPr>
            </w:pPr>
            <w:proofErr w:type="spellStart"/>
            <w:r>
              <w:rPr>
                <w:sz w:val="22"/>
                <w:szCs w:val="22"/>
              </w:rPr>
              <w:t>transdiff_HR</w:t>
            </w:r>
            <w:proofErr w:type="spellEnd"/>
          </w:p>
        </w:tc>
        <w:tc>
          <w:tcPr>
            <w:tcW w:w="5578" w:type="dxa"/>
          </w:tcPr>
          <w:p w14:paraId="00001AD3" w14:textId="77777777" w:rsidR="0030221B" w:rsidRDefault="00000000">
            <w:pPr>
              <w:rPr>
                <w:sz w:val="22"/>
                <w:szCs w:val="22"/>
              </w:rPr>
            </w:pPr>
            <w:r>
              <w:rPr>
                <w:sz w:val="22"/>
                <w:szCs w:val="22"/>
              </w:rPr>
              <w:t>the estimated one-year change in HRV index for each country and year [HRV]</w:t>
            </w:r>
          </w:p>
        </w:tc>
      </w:tr>
      <w:tr w:rsidR="0030221B" w14:paraId="1C9E407B" w14:textId="77777777">
        <w:tc>
          <w:tcPr>
            <w:tcW w:w="3057" w:type="dxa"/>
          </w:tcPr>
          <w:p w14:paraId="00001AD4" w14:textId="77777777" w:rsidR="0030221B" w:rsidRDefault="00000000">
            <w:pPr>
              <w:rPr>
                <w:sz w:val="22"/>
                <w:szCs w:val="22"/>
              </w:rPr>
            </w:pPr>
            <w:proofErr w:type="spellStart"/>
            <w:r>
              <w:rPr>
                <w:sz w:val="22"/>
                <w:szCs w:val="22"/>
              </w:rPr>
              <w:t>transdiffub_HR</w:t>
            </w:r>
            <w:proofErr w:type="spellEnd"/>
          </w:p>
        </w:tc>
        <w:tc>
          <w:tcPr>
            <w:tcW w:w="5578" w:type="dxa"/>
          </w:tcPr>
          <w:p w14:paraId="00001AD5" w14:textId="77777777" w:rsidR="0030221B" w:rsidRDefault="00000000">
            <w:pPr>
              <w:rPr>
                <w:sz w:val="22"/>
                <w:szCs w:val="22"/>
              </w:rPr>
            </w:pPr>
            <w:r>
              <w:rPr>
                <w:sz w:val="22"/>
                <w:szCs w:val="22"/>
              </w:rPr>
              <w:t xml:space="preserve">the estimated upper bound of a </w:t>
            </w:r>
            <w:proofErr w:type="gramStart"/>
            <w:r>
              <w:rPr>
                <w:sz w:val="22"/>
                <w:szCs w:val="22"/>
              </w:rPr>
              <w:t>one year</w:t>
            </w:r>
            <w:proofErr w:type="gramEnd"/>
            <w:r>
              <w:rPr>
                <w:sz w:val="22"/>
                <w:szCs w:val="22"/>
              </w:rPr>
              <w:t xml:space="preserve"> change in the HRV index for each country and year [HRV]</w:t>
            </w:r>
          </w:p>
        </w:tc>
      </w:tr>
      <w:tr w:rsidR="0030221B" w14:paraId="7E1C6E85" w14:textId="77777777">
        <w:trPr>
          <w:trHeight w:val="611"/>
        </w:trPr>
        <w:tc>
          <w:tcPr>
            <w:tcW w:w="3057" w:type="dxa"/>
          </w:tcPr>
          <w:p w14:paraId="00001AD6" w14:textId="77777777" w:rsidR="0030221B" w:rsidRDefault="00000000">
            <w:pPr>
              <w:rPr>
                <w:sz w:val="22"/>
                <w:szCs w:val="22"/>
              </w:rPr>
            </w:pPr>
            <w:proofErr w:type="spellStart"/>
            <w:r>
              <w:rPr>
                <w:sz w:val="22"/>
                <w:szCs w:val="22"/>
              </w:rPr>
              <w:t>transdifflb_HR</w:t>
            </w:r>
            <w:proofErr w:type="spellEnd"/>
          </w:p>
        </w:tc>
        <w:tc>
          <w:tcPr>
            <w:tcW w:w="5578" w:type="dxa"/>
          </w:tcPr>
          <w:p w14:paraId="00001AD7" w14:textId="77777777" w:rsidR="0030221B" w:rsidRDefault="00000000">
            <w:pPr>
              <w:rPr>
                <w:sz w:val="22"/>
                <w:szCs w:val="22"/>
              </w:rPr>
            </w:pPr>
            <w:r>
              <w:rPr>
                <w:sz w:val="22"/>
                <w:szCs w:val="22"/>
              </w:rPr>
              <w:t xml:space="preserve">the estimated lower bound of a </w:t>
            </w:r>
            <w:proofErr w:type="gramStart"/>
            <w:r>
              <w:rPr>
                <w:sz w:val="22"/>
                <w:szCs w:val="22"/>
              </w:rPr>
              <w:t>one year</w:t>
            </w:r>
            <w:proofErr w:type="gramEnd"/>
            <w:r>
              <w:rPr>
                <w:sz w:val="22"/>
                <w:szCs w:val="22"/>
              </w:rPr>
              <w:t xml:space="preserve"> change in the HRV index for each country and year [HRV]</w:t>
            </w:r>
          </w:p>
        </w:tc>
      </w:tr>
    </w:tbl>
    <w:p w14:paraId="00001AD8" w14:textId="77777777" w:rsidR="0030221B" w:rsidRDefault="0030221B">
      <w:pPr>
        <w:rPr>
          <w:sz w:val="22"/>
          <w:szCs w:val="22"/>
        </w:rPr>
      </w:pPr>
    </w:p>
    <w:p w14:paraId="00001AD9" w14:textId="77777777" w:rsidR="0030221B" w:rsidRDefault="00000000">
      <w:pPr>
        <w:pStyle w:val="Heading2"/>
        <w:rPr>
          <w:rFonts w:ascii="Times New Roman" w:eastAsia="Times New Roman" w:hAnsi="Times New Roman" w:cs="Times New Roman"/>
          <w:sz w:val="22"/>
          <w:szCs w:val="22"/>
        </w:rPr>
      </w:pPr>
      <w:bookmarkStart w:id="137" w:name="_Toc109775500"/>
      <w:r>
        <w:rPr>
          <w:rFonts w:ascii="Times New Roman" w:eastAsia="Times New Roman" w:hAnsi="Times New Roman" w:cs="Times New Roman"/>
          <w:sz w:val="22"/>
          <w:szCs w:val="22"/>
        </w:rPr>
        <w:t>The Press</w:t>
      </w:r>
      <w:bookmarkEnd w:id="137"/>
    </w:p>
    <w:tbl>
      <w:tblPr>
        <w:tblStyle w:val="afffffffffffffffffffffffffffffffffffffffffffffffffffffffff5"/>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30"/>
        <w:gridCol w:w="5610"/>
      </w:tblGrid>
      <w:tr w:rsidR="0030221B" w14:paraId="23C8DB3B" w14:textId="77777777">
        <w:tc>
          <w:tcPr>
            <w:tcW w:w="3030" w:type="dxa"/>
          </w:tcPr>
          <w:p w14:paraId="00001ADA" w14:textId="77777777" w:rsidR="0030221B" w:rsidRDefault="00000000">
            <w:pPr>
              <w:keepNext/>
              <w:rPr>
                <w:b/>
                <w:sz w:val="22"/>
                <w:szCs w:val="22"/>
              </w:rPr>
            </w:pPr>
            <w:r>
              <w:rPr>
                <w:b/>
                <w:sz w:val="22"/>
                <w:szCs w:val="22"/>
              </w:rPr>
              <w:t>Variable</w:t>
            </w:r>
          </w:p>
        </w:tc>
        <w:tc>
          <w:tcPr>
            <w:tcW w:w="5610" w:type="dxa"/>
          </w:tcPr>
          <w:p w14:paraId="00001ADB" w14:textId="77777777" w:rsidR="0030221B" w:rsidRDefault="00000000">
            <w:pPr>
              <w:keepNext/>
              <w:rPr>
                <w:b/>
                <w:sz w:val="22"/>
                <w:szCs w:val="22"/>
              </w:rPr>
            </w:pPr>
            <w:r>
              <w:rPr>
                <w:b/>
                <w:sz w:val="22"/>
                <w:szCs w:val="22"/>
              </w:rPr>
              <w:t>Label</w:t>
            </w:r>
          </w:p>
        </w:tc>
      </w:tr>
      <w:tr w:rsidR="0030221B" w14:paraId="6B8F2419" w14:textId="77777777">
        <w:tc>
          <w:tcPr>
            <w:tcW w:w="3030" w:type="dxa"/>
          </w:tcPr>
          <w:p w14:paraId="00001ADC" w14:textId="77777777" w:rsidR="0030221B" w:rsidRDefault="00000000">
            <w:pPr>
              <w:rPr>
                <w:sz w:val="22"/>
                <w:szCs w:val="22"/>
              </w:rPr>
            </w:pPr>
            <w:proofErr w:type="spellStart"/>
            <w:r>
              <w:rPr>
                <w:sz w:val="22"/>
                <w:szCs w:val="22"/>
              </w:rPr>
              <w:t>baselinemwp_LX</w:t>
            </w:r>
            <w:proofErr w:type="spellEnd"/>
          </w:p>
        </w:tc>
        <w:tc>
          <w:tcPr>
            <w:tcW w:w="5610" w:type="dxa"/>
          </w:tcPr>
          <w:p w14:paraId="00001ADD" w14:textId="77777777" w:rsidR="0030221B" w:rsidRDefault="00000000">
            <w:pPr>
              <w:rPr>
                <w:sz w:val="22"/>
                <w:szCs w:val="22"/>
              </w:rPr>
            </w:pPr>
            <w:r>
              <w:rPr>
                <w:sz w:val="22"/>
                <w:szCs w:val="22"/>
              </w:rPr>
              <w:t>News coverage (total articles) [GKJ]</w:t>
            </w:r>
          </w:p>
        </w:tc>
      </w:tr>
      <w:tr w:rsidR="0030221B" w14:paraId="6D68BFBA" w14:textId="77777777">
        <w:tc>
          <w:tcPr>
            <w:tcW w:w="3030" w:type="dxa"/>
          </w:tcPr>
          <w:p w14:paraId="00001ADE" w14:textId="77777777" w:rsidR="0030221B" w:rsidRDefault="00000000">
            <w:pPr>
              <w:rPr>
                <w:sz w:val="22"/>
                <w:szCs w:val="22"/>
              </w:rPr>
            </w:pPr>
            <w:proofErr w:type="spellStart"/>
            <w:r>
              <w:rPr>
                <w:sz w:val="22"/>
                <w:szCs w:val="22"/>
              </w:rPr>
              <w:t>investmentmwp_LX</w:t>
            </w:r>
            <w:proofErr w:type="spellEnd"/>
          </w:p>
        </w:tc>
        <w:tc>
          <w:tcPr>
            <w:tcW w:w="5610" w:type="dxa"/>
          </w:tcPr>
          <w:p w14:paraId="00001ADF" w14:textId="77777777" w:rsidR="0030221B" w:rsidRDefault="00000000">
            <w:pPr>
              <w:rPr>
                <w:sz w:val="22"/>
                <w:szCs w:val="22"/>
              </w:rPr>
            </w:pPr>
            <w:r>
              <w:rPr>
                <w:sz w:val="22"/>
                <w:szCs w:val="22"/>
              </w:rPr>
              <w:t>Investment Articles in LexisNexis (keyword) [GKJ]</w:t>
            </w:r>
          </w:p>
        </w:tc>
      </w:tr>
      <w:tr w:rsidR="0030221B" w14:paraId="66902B18" w14:textId="77777777">
        <w:tc>
          <w:tcPr>
            <w:tcW w:w="3030" w:type="dxa"/>
          </w:tcPr>
          <w:p w14:paraId="00001AE0" w14:textId="77777777" w:rsidR="0030221B" w:rsidRDefault="00000000">
            <w:pPr>
              <w:rPr>
                <w:sz w:val="22"/>
                <w:szCs w:val="22"/>
              </w:rPr>
            </w:pPr>
            <w:proofErr w:type="spellStart"/>
            <w:r>
              <w:rPr>
                <w:sz w:val="22"/>
                <w:szCs w:val="22"/>
              </w:rPr>
              <w:t>subjectmwp_LX</w:t>
            </w:r>
            <w:proofErr w:type="spellEnd"/>
          </w:p>
        </w:tc>
        <w:tc>
          <w:tcPr>
            <w:tcW w:w="5610" w:type="dxa"/>
          </w:tcPr>
          <w:p w14:paraId="00001AE1" w14:textId="77777777" w:rsidR="0030221B" w:rsidRDefault="00000000">
            <w:pPr>
              <w:rPr>
                <w:sz w:val="22"/>
                <w:szCs w:val="22"/>
              </w:rPr>
            </w:pPr>
            <w:r>
              <w:rPr>
                <w:sz w:val="22"/>
                <w:szCs w:val="22"/>
              </w:rPr>
              <w:t>Potentially Business Relevant Articles in LexisNexis (subjects) [GKJ]</w:t>
            </w:r>
          </w:p>
        </w:tc>
      </w:tr>
      <w:tr w:rsidR="0030221B" w14:paraId="43D2208B" w14:textId="77777777">
        <w:tc>
          <w:tcPr>
            <w:tcW w:w="3030" w:type="dxa"/>
          </w:tcPr>
          <w:p w14:paraId="00001AE2" w14:textId="77777777" w:rsidR="0030221B" w:rsidRDefault="00000000">
            <w:pPr>
              <w:rPr>
                <w:sz w:val="22"/>
                <w:szCs w:val="22"/>
              </w:rPr>
            </w:pPr>
            <w:proofErr w:type="spellStart"/>
            <w:r>
              <w:rPr>
                <w:sz w:val="22"/>
                <w:szCs w:val="22"/>
              </w:rPr>
              <w:t>ln_baselinemwp_LX</w:t>
            </w:r>
            <w:proofErr w:type="spellEnd"/>
          </w:p>
        </w:tc>
        <w:tc>
          <w:tcPr>
            <w:tcW w:w="5610" w:type="dxa"/>
          </w:tcPr>
          <w:p w14:paraId="00001AE3" w14:textId="77777777" w:rsidR="0030221B" w:rsidRDefault="00000000">
            <w:pPr>
              <w:rPr>
                <w:sz w:val="22"/>
                <w:szCs w:val="22"/>
              </w:rPr>
            </w:pPr>
            <w:r>
              <w:rPr>
                <w:sz w:val="22"/>
                <w:szCs w:val="22"/>
              </w:rPr>
              <w:t>Total Articles in LexisNexis (logged) [GKJ]</w:t>
            </w:r>
          </w:p>
        </w:tc>
      </w:tr>
      <w:tr w:rsidR="0030221B" w14:paraId="6F3752C1" w14:textId="77777777">
        <w:tc>
          <w:tcPr>
            <w:tcW w:w="3030" w:type="dxa"/>
          </w:tcPr>
          <w:p w14:paraId="00001AE4" w14:textId="77777777" w:rsidR="0030221B" w:rsidRDefault="00000000">
            <w:pPr>
              <w:rPr>
                <w:sz w:val="22"/>
                <w:szCs w:val="22"/>
              </w:rPr>
            </w:pPr>
            <w:proofErr w:type="spellStart"/>
            <w:r>
              <w:rPr>
                <w:sz w:val="22"/>
                <w:szCs w:val="22"/>
              </w:rPr>
              <w:t>ln_investmentmwp_LX</w:t>
            </w:r>
            <w:proofErr w:type="spellEnd"/>
          </w:p>
        </w:tc>
        <w:tc>
          <w:tcPr>
            <w:tcW w:w="5610" w:type="dxa"/>
          </w:tcPr>
          <w:p w14:paraId="00001AE5" w14:textId="77777777" w:rsidR="0030221B" w:rsidRDefault="00000000">
            <w:pPr>
              <w:rPr>
                <w:sz w:val="22"/>
                <w:szCs w:val="22"/>
              </w:rPr>
            </w:pPr>
            <w:r>
              <w:rPr>
                <w:sz w:val="22"/>
                <w:szCs w:val="22"/>
              </w:rPr>
              <w:t>Investment Articles in LexisNexis (keyword) (logged) [GKJ]</w:t>
            </w:r>
          </w:p>
        </w:tc>
      </w:tr>
      <w:tr w:rsidR="0030221B" w14:paraId="386EA349" w14:textId="77777777">
        <w:trPr>
          <w:trHeight w:val="602"/>
        </w:trPr>
        <w:tc>
          <w:tcPr>
            <w:tcW w:w="3030" w:type="dxa"/>
          </w:tcPr>
          <w:p w14:paraId="00001AE6" w14:textId="77777777" w:rsidR="0030221B" w:rsidRDefault="00000000">
            <w:pPr>
              <w:rPr>
                <w:sz w:val="22"/>
                <w:szCs w:val="22"/>
              </w:rPr>
            </w:pPr>
            <w:proofErr w:type="spellStart"/>
            <w:r>
              <w:rPr>
                <w:sz w:val="22"/>
                <w:szCs w:val="22"/>
              </w:rPr>
              <w:t>ln_subjectmwp_LX</w:t>
            </w:r>
            <w:proofErr w:type="spellEnd"/>
          </w:p>
        </w:tc>
        <w:tc>
          <w:tcPr>
            <w:tcW w:w="5610" w:type="dxa"/>
          </w:tcPr>
          <w:p w14:paraId="00001AE7" w14:textId="77777777" w:rsidR="0030221B" w:rsidRDefault="00000000">
            <w:pPr>
              <w:rPr>
                <w:sz w:val="22"/>
                <w:szCs w:val="22"/>
              </w:rPr>
            </w:pPr>
            <w:r>
              <w:rPr>
                <w:sz w:val="22"/>
                <w:szCs w:val="22"/>
              </w:rPr>
              <w:t>Potentially Business Relevant Articles in LexisNexis (subjects) (logged)</w:t>
            </w:r>
          </w:p>
        </w:tc>
      </w:tr>
      <w:tr w:rsidR="0030221B" w14:paraId="077AF406" w14:textId="77777777">
        <w:tc>
          <w:tcPr>
            <w:tcW w:w="3030" w:type="dxa"/>
            <w:vAlign w:val="center"/>
          </w:tcPr>
          <w:p w14:paraId="00001AE8" w14:textId="77777777" w:rsidR="0030221B" w:rsidRDefault="00000000">
            <w:pPr>
              <w:rPr>
                <w:color w:val="000000"/>
                <w:sz w:val="22"/>
                <w:szCs w:val="22"/>
              </w:rPr>
            </w:pPr>
            <w:r>
              <w:rPr>
                <w:color w:val="000000"/>
                <w:sz w:val="22"/>
                <w:szCs w:val="22"/>
              </w:rPr>
              <w:t>news_WB</w:t>
            </w:r>
          </w:p>
        </w:tc>
        <w:tc>
          <w:tcPr>
            <w:tcW w:w="5610" w:type="dxa"/>
            <w:vAlign w:val="center"/>
          </w:tcPr>
          <w:p w14:paraId="00001AE9" w14:textId="77777777" w:rsidR="0030221B" w:rsidRDefault="00000000">
            <w:pPr>
              <w:rPr>
                <w:color w:val="000000"/>
                <w:sz w:val="22"/>
                <w:szCs w:val="22"/>
              </w:rPr>
            </w:pPr>
            <w:r>
              <w:rPr>
                <w:color w:val="000000"/>
                <w:sz w:val="22"/>
                <w:szCs w:val="22"/>
              </w:rPr>
              <w:t>Daily newspapers (per 1,000 people) [WB2010]</w:t>
            </w:r>
          </w:p>
        </w:tc>
      </w:tr>
      <w:tr w:rsidR="0030221B" w14:paraId="12F04F1E" w14:textId="77777777">
        <w:tc>
          <w:tcPr>
            <w:tcW w:w="3030" w:type="dxa"/>
          </w:tcPr>
          <w:p w14:paraId="00001AEA" w14:textId="77777777" w:rsidR="0030221B" w:rsidRDefault="00000000">
            <w:pPr>
              <w:rPr>
                <w:sz w:val="22"/>
                <w:szCs w:val="22"/>
              </w:rPr>
            </w:pPr>
            <w:r>
              <w:rPr>
                <w:sz w:val="22"/>
                <w:szCs w:val="22"/>
              </w:rPr>
              <w:t>v2xme_altinf_VDEM</w:t>
            </w:r>
          </w:p>
        </w:tc>
        <w:tc>
          <w:tcPr>
            <w:tcW w:w="5610" w:type="dxa"/>
          </w:tcPr>
          <w:p w14:paraId="00001AEB" w14:textId="77777777" w:rsidR="0030221B" w:rsidRDefault="00000000">
            <w:pPr>
              <w:rPr>
                <w:sz w:val="22"/>
                <w:szCs w:val="22"/>
              </w:rPr>
            </w:pPr>
            <w:r>
              <w:rPr>
                <w:sz w:val="22"/>
                <w:szCs w:val="22"/>
              </w:rPr>
              <w:t>Alternative sources of information index [VDEM]</w:t>
            </w:r>
          </w:p>
        </w:tc>
      </w:tr>
      <w:tr w:rsidR="0030221B" w14:paraId="2817E992" w14:textId="77777777">
        <w:tc>
          <w:tcPr>
            <w:tcW w:w="3030" w:type="dxa"/>
          </w:tcPr>
          <w:p w14:paraId="00001AEC" w14:textId="77777777" w:rsidR="0030221B" w:rsidRDefault="00000000">
            <w:pPr>
              <w:rPr>
                <w:sz w:val="22"/>
                <w:szCs w:val="22"/>
              </w:rPr>
            </w:pPr>
            <w:proofErr w:type="spellStart"/>
            <w:r>
              <w:rPr>
                <w:sz w:val="22"/>
                <w:szCs w:val="22"/>
              </w:rPr>
              <w:t>Ranking_FP</w:t>
            </w:r>
            <w:proofErr w:type="spellEnd"/>
          </w:p>
        </w:tc>
        <w:tc>
          <w:tcPr>
            <w:tcW w:w="5610" w:type="dxa"/>
          </w:tcPr>
          <w:p w14:paraId="00001AED" w14:textId="77777777" w:rsidR="0030221B" w:rsidRDefault="00000000">
            <w:pPr>
              <w:rPr>
                <w:sz w:val="22"/>
                <w:szCs w:val="22"/>
              </w:rPr>
            </w:pPr>
            <w:r>
              <w:rPr>
                <w:sz w:val="22"/>
                <w:szCs w:val="22"/>
              </w:rPr>
              <w:t>Reporters without Borders Press Freedom Annual Ranking [FP]</w:t>
            </w:r>
          </w:p>
        </w:tc>
      </w:tr>
      <w:tr w:rsidR="0030221B" w14:paraId="38685E4E" w14:textId="77777777">
        <w:tc>
          <w:tcPr>
            <w:tcW w:w="3030" w:type="dxa"/>
          </w:tcPr>
          <w:p w14:paraId="00001AEE" w14:textId="77777777" w:rsidR="0030221B" w:rsidRDefault="00000000">
            <w:pPr>
              <w:rPr>
                <w:sz w:val="22"/>
                <w:szCs w:val="22"/>
              </w:rPr>
            </w:pPr>
            <w:proofErr w:type="spellStart"/>
            <w:r>
              <w:rPr>
                <w:sz w:val="22"/>
                <w:szCs w:val="22"/>
              </w:rPr>
              <w:t>Score_FP</w:t>
            </w:r>
            <w:proofErr w:type="spellEnd"/>
          </w:p>
        </w:tc>
        <w:tc>
          <w:tcPr>
            <w:tcW w:w="5610" w:type="dxa"/>
          </w:tcPr>
          <w:p w14:paraId="00001AEF" w14:textId="77777777" w:rsidR="0030221B" w:rsidRDefault="00000000">
            <w:pPr>
              <w:rPr>
                <w:sz w:val="22"/>
                <w:szCs w:val="22"/>
              </w:rPr>
            </w:pPr>
            <w:r>
              <w:rPr>
                <w:sz w:val="22"/>
                <w:szCs w:val="22"/>
              </w:rPr>
              <w:t>Reporters with Borders Press Freedom Score [FP]</w:t>
            </w:r>
          </w:p>
        </w:tc>
      </w:tr>
    </w:tbl>
    <w:p w14:paraId="00001AF0" w14:textId="77777777" w:rsidR="0030221B" w:rsidRDefault="0030221B">
      <w:pPr>
        <w:rPr>
          <w:sz w:val="22"/>
          <w:szCs w:val="22"/>
        </w:rPr>
      </w:pPr>
    </w:p>
    <w:p w14:paraId="00001AF1" w14:textId="77777777" w:rsidR="0030221B" w:rsidRDefault="00000000">
      <w:pPr>
        <w:pStyle w:val="Heading2"/>
        <w:rPr>
          <w:rFonts w:ascii="Times New Roman" w:eastAsia="Times New Roman" w:hAnsi="Times New Roman" w:cs="Times New Roman"/>
          <w:sz w:val="22"/>
          <w:szCs w:val="22"/>
        </w:rPr>
      </w:pPr>
      <w:bookmarkStart w:id="138" w:name="_Toc109775501"/>
      <w:r>
        <w:rPr>
          <w:rFonts w:ascii="Times New Roman" w:eastAsia="Times New Roman" w:hAnsi="Times New Roman" w:cs="Times New Roman"/>
          <w:sz w:val="22"/>
          <w:szCs w:val="22"/>
        </w:rPr>
        <w:t>Treaties/Agreements</w:t>
      </w:r>
      <w:bookmarkEnd w:id="138"/>
    </w:p>
    <w:tbl>
      <w:tblPr>
        <w:tblStyle w:val="afffffffffffffffffffffffffffffffffffffffffffffffffffffffff6"/>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5519"/>
      </w:tblGrid>
      <w:tr w:rsidR="0030221B" w14:paraId="16F6AF21" w14:textId="77777777">
        <w:tc>
          <w:tcPr>
            <w:tcW w:w="3116" w:type="dxa"/>
          </w:tcPr>
          <w:p w14:paraId="00001AF2" w14:textId="77777777" w:rsidR="0030221B" w:rsidRDefault="00000000">
            <w:pPr>
              <w:keepNext/>
              <w:rPr>
                <w:b/>
                <w:sz w:val="22"/>
                <w:szCs w:val="22"/>
              </w:rPr>
            </w:pPr>
            <w:r>
              <w:rPr>
                <w:b/>
                <w:sz w:val="22"/>
                <w:szCs w:val="22"/>
              </w:rPr>
              <w:t>Variable</w:t>
            </w:r>
          </w:p>
        </w:tc>
        <w:tc>
          <w:tcPr>
            <w:tcW w:w="5519" w:type="dxa"/>
          </w:tcPr>
          <w:p w14:paraId="00001AF3" w14:textId="77777777" w:rsidR="0030221B" w:rsidRDefault="00000000">
            <w:pPr>
              <w:keepNext/>
              <w:rPr>
                <w:b/>
                <w:sz w:val="22"/>
                <w:szCs w:val="22"/>
              </w:rPr>
            </w:pPr>
            <w:r>
              <w:rPr>
                <w:b/>
                <w:sz w:val="22"/>
                <w:szCs w:val="22"/>
              </w:rPr>
              <w:t>Label</w:t>
            </w:r>
          </w:p>
        </w:tc>
      </w:tr>
      <w:tr w:rsidR="0030221B" w14:paraId="10A941D5" w14:textId="77777777">
        <w:tc>
          <w:tcPr>
            <w:tcW w:w="3116" w:type="dxa"/>
          </w:tcPr>
          <w:p w14:paraId="00001AF4" w14:textId="77777777" w:rsidR="0030221B" w:rsidRDefault="00000000">
            <w:pPr>
              <w:rPr>
                <w:sz w:val="22"/>
                <w:szCs w:val="22"/>
              </w:rPr>
            </w:pPr>
            <w:r>
              <w:rPr>
                <w:sz w:val="22"/>
                <w:szCs w:val="22"/>
              </w:rPr>
              <w:t>under_BCG</w:t>
            </w:r>
          </w:p>
        </w:tc>
        <w:tc>
          <w:tcPr>
            <w:tcW w:w="5519" w:type="dxa"/>
          </w:tcPr>
          <w:p w14:paraId="00001AF5" w14:textId="77777777" w:rsidR="0030221B" w:rsidRDefault="00000000">
            <w:pPr>
              <w:rPr>
                <w:sz w:val="22"/>
                <w:szCs w:val="22"/>
              </w:rPr>
            </w:pPr>
            <w:r>
              <w:rPr>
                <w:sz w:val="22"/>
                <w:szCs w:val="22"/>
              </w:rPr>
              <w:t xml:space="preserve">Whether a country </w:t>
            </w:r>
            <w:proofErr w:type="gramStart"/>
            <w:r>
              <w:rPr>
                <w:sz w:val="22"/>
                <w:szCs w:val="22"/>
              </w:rPr>
              <w:t>was is</w:t>
            </w:r>
            <w:proofErr w:type="gramEnd"/>
            <w:r>
              <w:rPr>
                <w:sz w:val="22"/>
                <w:szCs w:val="22"/>
              </w:rPr>
              <w:t xml:space="preserve"> under an IMF agreement [BCG]</w:t>
            </w:r>
          </w:p>
        </w:tc>
      </w:tr>
      <w:tr w:rsidR="0030221B" w14:paraId="484F4EBD" w14:textId="77777777">
        <w:tc>
          <w:tcPr>
            <w:tcW w:w="3116" w:type="dxa"/>
          </w:tcPr>
          <w:p w14:paraId="00001AF6" w14:textId="77777777" w:rsidR="0030221B" w:rsidRDefault="00000000">
            <w:pPr>
              <w:rPr>
                <w:sz w:val="22"/>
                <w:szCs w:val="22"/>
              </w:rPr>
            </w:pPr>
            <w:r>
              <w:rPr>
                <w:sz w:val="22"/>
                <w:szCs w:val="22"/>
              </w:rPr>
              <w:t>undertype_BCG</w:t>
            </w:r>
          </w:p>
        </w:tc>
        <w:tc>
          <w:tcPr>
            <w:tcW w:w="5519" w:type="dxa"/>
          </w:tcPr>
          <w:p w14:paraId="00001AF7" w14:textId="77777777" w:rsidR="0030221B" w:rsidRDefault="00000000">
            <w:pPr>
              <w:rPr>
                <w:sz w:val="22"/>
                <w:szCs w:val="22"/>
              </w:rPr>
            </w:pPr>
            <w:r>
              <w:rPr>
                <w:sz w:val="22"/>
                <w:szCs w:val="22"/>
              </w:rPr>
              <w:t>Type of IMF agreement country is under [BCG]</w:t>
            </w:r>
          </w:p>
        </w:tc>
      </w:tr>
      <w:tr w:rsidR="0030221B" w14:paraId="258C71A4" w14:textId="77777777">
        <w:tc>
          <w:tcPr>
            <w:tcW w:w="3116" w:type="dxa"/>
            <w:vAlign w:val="bottom"/>
          </w:tcPr>
          <w:p w14:paraId="00001AF8" w14:textId="77777777" w:rsidR="0030221B" w:rsidRDefault="00000000">
            <w:pPr>
              <w:rPr>
                <w:color w:val="000000"/>
                <w:sz w:val="22"/>
                <w:szCs w:val="22"/>
              </w:rPr>
            </w:pPr>
            <w:proofErr w:type="spellStart"/>
            <w:r>
              <w:rPr>
                <w:color w:val="000000"/>
                <w:sz w:val="22"/>
                <w:szCs w:val="22"/>
              </w:rPr>
              <w:t>treaty_IDC</w:t>
            </w:r>
            <w:proofErr w:type="spellEnd"/>
          </w:p>
        </w:tc>
        <w:tc>
          <w:tcPr>
            <w:tcW w:w="5519" w:type="dxa"/>
            <w:vAlign w:val="center"/>
          </w:tcPr>
          <w:p w14:paraId="00001AF9" w14:textId="77777777" w:rsidR="0030221B" w:rsidRDefault="00000000">
            <w:pPr>
              <w:rPr>
                <w:color w:val="000000"/>
                <w:sz w:val="22"/>
                <w:szCs w:val="22"/>
              </w:rPr>
            </w:pPr>
            <w:r>
              <w:rPr>
                <w:color w:val="000000"/>
                <w:sz w:val="22"/>
                <w:szCs w:val="22"/>
              </w:rPr>
              <w:t>Treaty serving in lieu of a constitution [IDC]</w:t>
            </w:r>
          </w:p>
        </w:tc>
      </w:tr>
      <w:tr w:rsidR="0030221B" w14:paraId="17F07746" w14:textId="77777777">
        <w:tc>
          <w:tcPr>
            <w:tcW w:w="3116" w:type="dxa"/>
          </w:tcPr>
          <w:p w14:paraId="00001AFA" w14:textId="77777777" w:rsidR="0030221B" w:rsidRDefault="00000000">
            <w:pPr>
              <w:rPr>
                <w:sz w:val="22"/>
                <w:szCs w:val="22"/>
              </w:rPr>
            </w:pPr>
            <w:proofErr w:type="spellStart"/>
            <w:r>
              <w:rPr>
                <w:sz w:val="22"/>
                <w:szCs w:val="22"/>
              </w:rPr>
              <w:t>bitstodate_BIT</w:t>
            </w:r>
            <w:proofErr w:type="spellEnd"/>
          </w:p>
        </w:tc>
        <w:tc>
          <w:tcPr>
            <w:tcW w:w="5519" w:type="dxa"/>
          </w:tcPr>
          <w:p w14:paraId="00001AFB" w14:textId="77777777" w:rsidR="0030221B" w:rsidRDefault="00000000">
            <w:pPr>
              <w:rPr>
                <w:sz w:val="22"/>
                <w:szCs w:val="22"/>
              </w:rPr>
            </w:pPr>
            <w:r>
              <w:rPr>
                <w:sz w:val="22"/>
                <w:szCs w:val="22"/>
              </w:rPr>
              <w:t>BITs signed to date [BIT]</w:t>
            </w:r>
          </w:p>
        </w:tc>
      </w:tr>
      <w:tr w:rsidR="0030221B" w14:paraId="7F1C71F9" w14:textId="77777777">
        <w:tc>
          <w:tcPr>
            <w:tcW w:w="3116" w:type="dxa"/>
          </w:tcPr>
          <w:p w14:paraId="00001AFC" w14:textId="77777777" w:rsidR="0030221B" w:rsidRDefault="00000000">
            <w:pPr>
              <w:rPr>
                <w:sz w:val="22"/>
                <w:szCs w:val="22"/>
              </w:rPr>
            </w:pPr>
            <w:proofErr w:type="spellStart"/>
            <w:r>
              <w:rPr>
                <w:sz w:val="22"/>
                <w:szCs w:val="22"/>
              </w:rPr>
              <w:t>lnbitstodate_BIT</w:t>
            </w:r>
            <w:proofErr w:type="spellEnd"/>
          </w:p>
        </w:tc>
        <w:tc>
          <w:tcPr>
            <w:tcW w:w="5519" w:type="dxa"/>
          </w:tcPr>
          <w:p w14:paraId="00001AFD" w14:textId="77777777" w:rsidR="0030221B" w:rsidRDefault="00000000">
            <w:pPr>
              <w:rPr>
                <w:sz w:val="22"/>
                <w:szCs w:val="22"/>
              </w:rPr>
            </w:pPr>
            <w:r>
              <w:rPr>
                <w:sz w:val="22"/>
                <w:szCs w:val="22"/>
              </w:rPr>
              <w:t>BITs signed to date [BIT] (logged)</w:t>
            </w:r>
          </w:p>
        </w:tc>
      </w:tr>
      <w:tr w:rsidR="0030221B" w14:paraId="014D4A7B" w14:textId="77777777">
        <w:tc>
          <w:tcPr>
            <w:tcW w:w="3116" w:type="dxa"/>
          </w:tcPr>
          <w:p w14:paraId="00001AFE" w14:textId="77777777" w:rsidR="0030221B" w:rsidRDefault="00000000">
            <w:pPr>
              <w:rPr>
                <w:sz w:val="22"/>
                <w:szCs w:val="22"/>
              </w:rPr>
            </w:pPr>
            <w:proofErr w:type="spellStart"/>
            <w:r>
              <w:rPr>
                <w:sz w:val="22"/>
                <w:szCs w:val="22"/>
              </w:rPr>
              <w:t>WTOwhen</w:t>
            </w:r>
            <w:proofErr w:type="spellEnd"/>
            <w:r>
              <w:rPr>
                <w:sz w:val="22"/>
                <w:szCs w:val="22"/>
              </w:rPr>
              <w:t xml:space="preserve"> _MEM</w:t>
            </w:r>
          </w:p>
        </w:tc>
        <w:tc>
          <w:tcPr>
            <w:tcW w:w="5519" w:type="dxa"/>
          </w:tcPr>
          <w:p w14:paraId="00001AFF" w14:textId="77777777" w:rsidR="0030221B" w:rsidRDefault="00000000">
            <w:pPr>
              <w:rPr>
                <w:sz w:val="22"/>
                <w:szCs w:val="22"/>
              </w:rPr>
            </w:pPr>
            <w:r>
              <w:rPr>
                <w:sz w:val="22"/>
                <w:szCs w:val="22"/>
              </w:rPr>
              <w:t>year of accession [WTO]</w:t>
            </w:r>
          </w:p>
        </w:tc>
      </w:tr>
      <w:tr w:rsidR="0030221B" w14:paraId="0D2F0F41" w14:textId="77777777">
        <w:tc>
          <w:tcPr>
            <w:tcW w:w="3116" w:type="dxa"/>
          </w:tcPr>
          <w:p w14:paraId="00001B00" w14:textId="77777777" w:rsidR="0030221B" w:rsidRDefault="00000000">
            <w:pPr>
              <w:rPr>
                <w:sz w:val="22"/>
                <w:szCs w:val="22"/>
              </w:rPr>
            </w:pPr>
            <w:proofErr w:type="spellStart"/>
            <w:r>
              <w:rPr>
                <w:sz w:val="22"/>
                <w:szCs w:val="22"/>
              </w:rPr>
              <w:t>WTOmem</w:t>
            </w:r>
            <w:proofErr w:type="spellEnd"/>
            <w:r>
              <w:rPr>
                <w:sz w:val="22"/>
                <w:szCs w:val="22"/>
              </w:rPr>
              <w:t xml:space="preserve"> _MEM</w:t>
            </w:r>
          </w:p>
        </w:tc>
        <w:tc>
          <w:tcPr>
            <w:tcW w:w="5519" w:type="dxa"/>
          </w:tcPr>
          <w:p w14:paraId="00001B01" w14:textId="77777777" w:rsidR="0030221B" w:rsidRDefault="00000000">
            <w:pPr>
              <w:rPr>
                <w:sz w:val="22"/>
                <w:szCs w:val="22"/>
              </w:rPr>
            </w:pPr>
            <w:r>
              <w:rPr>
                <w:sz w:val="22"/>
                <w:szCs w:val="22"/>
              </w:rPr>
              <w:t>binary, 1 if member, 0 if not [WTO]</w:t>
            </w:r>
          </w:p>
        </w:tc>
      </w:tr>
      <w:tr w:rsidR="0030221B" w14:paraId="6168D76D" w14:textId="77777777">
        <w:tc>
          <w:tcPr>
            <w:tcW w:w="3116" w:type="dxa"/>
          </w:tcPr>
          <w:p w14:paraId="00001B02" w14:textId="77777777" w:rsidR="0030221B" w:rsidRDefault="00000000">
            <w:pPr>
              <w:rPr>
                <w:sz w:val="22"/>
                <w:szCs w:val="22"/>
              </w:rPr>
            </w:pPr>
            <w:proofErr w:type="spellStart"/>
            <w:r>
              <w:rPr>
                <w:sz w:val="22"/>
                <w:szCs w:val="22"/>
              </w:rPr>
              <w:t>IMFwhen_MEM</w:t>
            </w:r>
            <w:proofErr w:type="spellEnd"/>
          </w:p>
        </w:tc>
        <w:tc>
          <w:tcPr>
            <w:tcW w:w="5519" w:type="dxa"/>
          </w:tcPr>
          <w:p w14:paraId="00001B03" w14:textId="77777777" w:rsidR="0030221B" w:rsidRDefault="00000000">
            <w:pPr>
              <w:rPr>
                <w:sz w:val="22"/>
                <w:szCs w:val="22"/>
              </w:rPr>
            </w:pPr>
            <w:r>
              <w:rPr>
                <w:sz w:val="22"/>
                <w:szCs w:val="22"/>
              </w:rPr>
              <w:t>year of accession [IMF]</w:t>
            </w:r>
          </w:p>
        </w:tc>
      </w:tr>
      <w:tr w:rsidR="0030221B" w14:paraId="0E1D5963" w14:textId="77777777">
        <w:tc>
          <w:tcPr>
            <w:tcW w:w="3116" w:type="dxa"/>
          </w:tcPr>
          <w:p w14:paraId="00001B04" w14:textId="77777777" w:rsidR="0030221B" w:rsidRDefault="00000000">
            <w:pPr>
              <w:rPr>
                <w:sz w:val="22"/>
                <w:szCs w:val="22"/>
              </w:rPr>
            </w:pPr>
            <w:proofErr w:type="spellStart"/>
            <w:r>
              <w:rPr>
                <w:sz w:val="22"/>
                <w:szCs w:val="22"/>
              </w:rPr>
              <w:t>IMFmem_MEM</w:t>
            </w:r>
            <w:proofErr w:type="spellEnd"/>
          </w:p>
        </w:tc>
        <w:tc>
          <w:tcPr>
            <w:tcW w:w="5519" w:type="dxa"/>
          </w:tcPr>
          <w:p w14:paraId="00001B05" w14:textId="77777777" w:rsidR="0030221B" w:rsidRDefault="00000000">
            <w:pPr>
              <w:rPr>
                <w:sz w:val="22"/>
                <w:szCs w:val="22"/>
              </w:rPr>
            </w:pPr>
            <w:r>
              <w:rPr>
                <w:sz w:val="22"/>
                <w:szCs w:val="22"/>
              </w:rPr>
              <w:t>binary, 1 if member, 0 if not [IMF]</w:t>
            </w:r>
          </w:p>
        </w:tc>
      </w:tr>
      <w:tr w:rsidR="0030221B" w14:paraId="16FAF299" w14:textId="77777777">
        <w:tc>
          <w:tcPr>
            <w:tcW w:w="3116" w:type="dxa"/>
          </w:tcPr>
          <w:p w14:paraId="00001B06" w14:textId="77777777" w:rsidR="0030221B" w:rsidRDefault="00000000">
            <w:pPr>
              <w:rPr>
                <w:sz w:val="22"/>
                <w:szCs w:val="22"/>
              </w:rPr>
            </w:pPr>
            <w:proofErr w:type="spellStart"/>
            <w:r>
              <w:rPr>
                <w:sz w:val="22"/>
                <w:szCs w:val="22"/>
              </w:rPr>
              <w:t>NATOwhen_MEM</w:t>
            </w:r>
            <w:proofErr w:type="spellEnd"/>
          </w:p>
        </w:tc>
        <w:tc>
          <w:tcPr>
            <w:tcW w:w="5519" w:type="dxa"/>
          </w:tcPr>
          <w:p w14:paraId="00001B07" w14:textId="77777777" w:rsidR="0030221B" w:rsidRDefault="00000000">
            <w:pPr>
              <w:rPr>
                <w:sz w:val="22"/>
                <w:szCs w:val="22"/>
              </w:rPr>
            </w:pPr>
            <w:r>
              <w:rPr>
                <w:sz w:val="22"/>
                <w:szCs w:val="22"/>
              </w:rPr>
              <w:t>year of accession [NATO]</w:t>
            </w:r>
          </w:p>
        </w:tc>
      </w:tr>
      <w:tr w:rsidR="0030221B" w14:paraId="3439A3EF" w14:textId="77777777">
        <w:tc>
          <w:tcPr>
            <w:tcW w:w="3116" w:type="dxa"/>
          </w:tcPr>
          <w:p w14:paraId="00001B08" w14:textId="77777777" w:rsidR="0030221B" w:rsidRDefault="00000000">
            <w:pPr>
              <w:rPr>
                <w:sz w:val="22"/>
                <w:szCs w:val="22"/>
              </w:rPr>
            </w:pPr>
            <w:proofErr w:type="spellStart"/>
            <w:r>
              <w:rPr>
                <w:sz w:val="22"/>
                <w:szCs w:val="22"/>
              </w:rPr>
              <w:t>NATOmem_MEM</w:t>
            </w:r>
            <w:proofErr w:type="spellEnd"/>
          </w:p>
        </w:tc>
        <w:tc>
          <w:tcPr>
            <w:tcW w:w="5519" w:type="dxa"/>
          </w:tcPr>
          <w:p w14:paraId="00001B09" w14:textId="77777777" w:rsidR="0030221B" w:rsidRDefault="00000000">
            <w:pPr>
              <w:rPr>
                <w:sz w:val="22"/>
                <w:szCs w:val="22"/>
              </w:rPr>
            </w:pPr>
            <w:r>
              <w:rPr>
                <w:sz w:val="22"/>
                <w:szCs w:val="22"/>
              </w:rPr>
              <w:t>binary, 1 if member, 0 if not [NATO]</w:t>
            </w:r>
          </w:p>
        </w:tc>
      </w:tr>
      <w:tr w:rsidR="0030221B" w14:paraId="2252E530" w14:textId="77777777">
        <w:tc>
          <w:tcPr>
            <w:tcW w:w="3116" w:type="dxa"/>
          </w:tcPr>
          <w:p w14:paraId="00001B0A" w14:textId="77777777" w:rsidR="0030221B" w:rsidRDefault="00000000">
            <w:pPr>
              <w:rPr>
                <w:sz w:val="22"/>
                <w:szCs w:val="22"/>
              </w:rPr>
            </w:pPr>
            <w:proofErr w:type="spellStart"/>
            <w:r>
              <w:rPr>
                <w:sz w:val="22"/>
                <w:szCs w:val="22"/>
              </w:rPr>
              <w:t>EUwhen_MEM</w:t>
            </w:r>
            <w:proofErr w:type="spellEnd"/>
          </w:p>
        </w:tc>
        <w:tc>
          <w:tcPr>
            <w:tcW w:w="5519" w:type="dxa"/>
          </w:tcPr>
          <w:p w14:paraId="00001B0B" w14:textId="77777777" w:rsidR="0030221B" w:rsidRDefault="00000000">
            <w:pPr>
              <w:rPr>
                <w:sz w:val="22"/>
                <w:szCs w:val="22"/>
              </w:rPr>
            </w:pPr>
            <w:r>
              <w:rPr>
                <w:sz w:val="22"/>
                <w:szCs w:val="22"/>
              </w:rPr>
              <w:t>year of accession [EU]</w:t>
            </w:r>
          </w:p>
        </w:tc>
      </w:tr>
      <w:tr w:rsidR="0030221B" w14:paraId="612F225A" w14:textId="77777777">
        <w:trPr>
          <w:trHeight w:val="296"/>
        </w:trPr>
        <w:tc>
          <w:tcPr>
            <w:tcW w:w="3116" w:type="dxa"/>
          </w:tcPr>
          <w:p w14:paraId="00001B0C" w14:textId="77777777" w:rsidR="0030221B" w:rsidRDefault="00000000">
            <w:pPr>
              <w:rPr>
                <w:sz w:val="22"/>
                <w:szCs w:val="22"/>
              </w:rPr>
            </w:pPr>
            <w:proofErr w:type="spellStart"/>
            <w:r>
              <w:rPr>
                <w:sz w:val="22"/>
                <w:szCs w:val="22"/>
              </w:rPr>
              <w:lastRenderedPageBreak/>
              <w:t>EUmem_MEM</w:t>
            </w:r>
            <w:proofErr w:type="spellEnd"/>
          </w:p>
        </w:tc>
        <w:tc>
          <w:tcPr>
            <w:tcW w:w="5519" w:type="dxa"/>
          </w:tcPr>
          <w:p w14:paraId="00001B0D" w14:textId="77777777" w:rsidR="0030221B" w:rsidRDefault="00000000">
            <w:pPr>
              <w:rPr>
                <w:sz w:val="22"/>
                <w:szCs w:val="22"/>
              </w:rPr>
            </w:pPr>
            <w:r>
              <w:rPr>
                <w:sz w:val="22"/>
                <w:szCs w:val="22"/>
              </w:rPr>
              <w:t>binary, 1 if member, 0 if not [EU]</w:t>
            </w:r>
          </w:p>
        </w:tc>
      </w:tr>
      <w:tr w:rsidR="0030221B" w14:paraId="6845AE36" w14:textId="77777777">
        <w:tc>
          <w:tcPr>
            <w:tcW w:w="3116" w:type="dxa"/>
          </w:tcPr>
          <w:p w14:paraId="00001B0E" w14:textId="77777777" w:rsidR="0030221B" w:rsidRDefault="00000000">
            <w:pPr>
              <w:rPr>
                <w:sz w:val="22"/>
                <w:szCs w:val="22"/>
              </w:rPr>
            </w:pPr>
            <w:proofErr w:type="spellStart"/>
            <w:r>
              <w:rPr>
                <w:sz w:val="22"/>
                <w:szCs w:val="22"/>
              </w:rPr>
              <w:t>OECDwhen_MEM</w:t>
            </w:r>
            <w:proofErr w:type="spellEnd"/>
          </w:p>
        </w:tc>
        <w:tc>
          <w:tcPr>
            <w:tcW w:w="5519" w:type="dxa"/>
          </w:tcPr>
          <w:p w14:paraId="00001B0F" w14:textId="77777777" w:rsidR="0030221B" w:rsidRDefault="00000000">
            <w:pPr>
              <w:rPr>
                <w:sz w:val="22"/>
                <w:szCs w:val="22"/>
              </w:rPr>
            </w:pPr>
            <w:r>
              <w:rPr>
                <w:sz w:val="22"/>
                <w:szCs w:val="22"/>
              </w:rPr>
              <w:t>year of accession [OECD]</w:t>
            </w:r>
          </w:p>
        </w:tc>
      </w:tr>
      <w:tr w:rsidR="0030221B" w14:paraId="54392D73" w14:textId="77777777">
        <w:tc>
          <w:tcPr>
            <w:tcW w:w="3116" w:type="dxa"/>
          </w:tcPr>
          <w:p w14:paraId="00001B10" w14:textId="77777777" w:rsidR="0030221B" w:rsidRDefault="00000000">
            <w:pPr>
              <w:rPr>
                <w:sz w:val="22"/>
                <w:szCs w:val="22"/>
              </w:rPr>
            </w:pPr>
            <w:proofErr w:type="spellStart"/>
            <w:r>
              <w:rPr>
                <w:sz w:val="22"/>
                <w:szCs w:val="22"/>
              </w:rPr>
              <w:t>OECDmem_MEM</w:t>
            </w:r>
            <w:proofErr w:type="spellEnd"/>
          </w:p>
        </w:tc>
        <w:tc>
          <w:tcPr>
            <w:tcW w:w="5519" w:type="dxa"/>
          </w:tcPr>
          <w:p w14:paraId="00001B11" w14:textId="77777777" w:rsidR="0030221B" w:rsidRDefault="00000000">
            <w:pPr>
              <w:rPr>
                <w:sz w:val="22"/>
                <w:szCs w:val="22"/>
              </w:rPr>
            </w:pPr>
            <w:r>
              <w:rPr>
                <w:sz w:val="22"/>
                <w:szCs w:val="22"/>
              </w:rPr>
              <w:t>binary, 1 if member, 0 if not [OECD]</w:t>
            </w:r>
          </w:p>
        </w:tc>
      </w:tr>
      <w:tr w:rsidR="0030221B" w14:paraId="30917AD5" w14:textId="77777777">
        <w:tc>
          <w:tcPr>
            <w:tcW w:w="3116" w:type="dxa"/>
          </w:tcPr>
          <w:p w14:paraId="00001B12" w14:textId="77777777" w:rsidR="0030221B" w:rsidRDefault="00000000">
            <w:pPr>
              <w:rPr>
                <w:sz w:val="22"/>
                <w:szCs w:val="22"/>
              </w:rPr>
            </w:pPr>
            <w:proofErr w:type="spellStart"/>
            <w:r>
              <w:rPr>
                <w:sz w:val="22"/>
                <w:szCs w:val="22"/>
              </w:rPr>
              <w:t>treatytotalN_BLA</w:t>
            </w:r>
            <w:proofErr w:type="spellEnd"/>
          </w:p>
        </w:tc>
        <w:tc>
          <w:tcPr>
            <w:tcW w:w="5519" w:type="dxa"/>
          </w:tcPr>
          <w:p w14:paraId="00001B13" w14:textId="77777777" w:rsidR="0030221B" w:rsidRDefault="00000000">
            <w:pPr>
              <w:rPr>
                <w:sz w:val="22"/>
                <w:szCs w:val="22"/>
              </w:rPr>
            </w:pPr>
            <w:r>
              <w:rPr>
                <w:sz w:val="22"/>
                <w:szCs w:val="22"/>
              </w:rPr>
              <w:t xml:space="preserve">Total number of new treaties signed by the country in the period 1945-2015. This variable is constant for any </w:t>
            </w:r>
            <w:proofErr w:type="gramStart"/>
            <w:r>
              <w:rPr>
                <w:sz w:val="22"/>
                <w:szCs w:val="22"/>
              </w:rPr>
              <w:t>particular country</w:t>
            </w:r>
            <w:proofErr w:type="gramEnd"/>
            <w:r>
              <w:rPr>
                <w:sz w:val="22"/>
                <w:szCs w:val="22"/>
              </w:rPr>
              <w:t xml:space="preserve"> across all years [BLA]</w:t>
            </w:r>
          </w:p>
        </w:tc>
      </w:tr>
      <w:tr w:rsidR="0030221B" w14:paraId="5821FFFD" w14:textId="77777777">
        <w:trPr>
          <w:trHeight w:val="503"/>
        </w:trPr>
        <w:tc>
          <w:tcPr>
            <w:tcW w:w="3116" w:type="dxa"/>
          </w:tcPr>
          <w:p w14:paraId="00001B14" w14:textId="77777777" w:rsidR="0030221B" w:rsidRDefault="00000000">
            <w:pPr>
              <w:rPr>
                <w:sz w:val="22"/>
                <w:szCs w:val="22"/>
              </w:rPr>
            </w:pPr>
            <w:proofErr w:type="spellStart"/>
            <w:r>
              <w:rPr>
                <w:sz w:val="22"/>
                <w:szCs w:val="22"/>
              </w:rPr>
              <w:t>treatyruntotalN_BLA</w:t>
            </w:r>
            <w:proofErr w:type="spellEnd"/>
          </w:p>
        </w:tc>
        <w:tc>
          <w:tcPr>
            <w:tcW w:w="5519" w:type="dxa"/>
          </w:tcPr>
          <w:p w14:paraId="00001B15" w14:textId="77777777" w:rsidR="0030221B" w:rsidRDefault="00000000">
            <w:pPr>
              <w:rPr>
                <w:sz w:val="22"/>
                <w:szCs w:val="22"/>
              </w:rPr>
            </w:pPr>
            <w:r>
              <w:rPr>
                <w:sz w:val="22"/>
                <w:szCs w:val="22"/>
              </w:rPr>
              <w:t>Total number of new treaties signed by the country up to, and including, the given year. This variable is a running total of new treaties signed by the country [BLA]</w:t>
            </w:r>
          </w:p>
        </w:tc>
      </w:tr>
    </w:tbl>
    <w:p w14:paraId="00001B16" w14:textId="77777777" w:rsidR="0030221B" w:rsidRDefault="0030221B">
      <w:pPr>
        <w:rPr>
          <w:sz w:val="22"/>
          <w:szCs w:val="22"/>
        </w:rPr>
      </w:pPr>
    </w:p>
    <w:p w14:paraId="00001B17" w14:textId="77777777" w:rsidR="0030221B" w:rsidRDefault="00000000">
      <w:pPr>
        <w:pStyle w:val="Heading2"/>
        <w:rPr>
          <w:rFonts w:ascii="Times New Roman" w:eastAsia="Times New Roman" w:hAnsi="Times New Roman" w:cs="Times New Roman"/>
          <w:sz w:val="22"/>
          <w:szCs w:val="22"/>
        </w:rPr>
      </w:pPr>
      <w:bookmarkStart w:id="139" w:name="_Toc109775502"/>
      <w:r>
        <w:rPr>
          <w:rFonts w:ascii="Times New Roman" w:eastAsia="Times New Roman" w:hAnsi="Times New Roman" w:cs="Times New Roman"/>
          <w:sz w:val="22"/>
          <w:szCs w:val="22"/>
        </w:rPr>
        <w:t>Military</w:t>
      </w:r>
      <w:bookmarkEnd w:id="139"/>
    </w:p>
    <w:tbl>
      <w:tblPr>
        <w:tblStyle w:val="afffffffffffffffffffffffffffffffffffffffffffffffffffffffff7"/>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5490"/>
      </w:tblGrid>
      <w:tr w:rsidR="0030221B" w14:paraId="2B66791C" w14:textId="77777777">
        <w:tc>
          <w:tcPr>
            <w:tcW w:w="3145" w:type="dxa"/>
          </w:tcPr>
          <w:p w14:paraId="00001B18" w14:textId="77777777" w:rsidR="0030221B" w:rsidRDefault="00000000">
            <w:pPr>
              <w:keepNext/>
              <w:rPr>
                <w:b/>
                <w:sz w:val="22"/>
                <w:szCs w:val="22"/>
              </w:rPr>
            </w:pPr>
            <w:r>
              <w:rPr>
                <w:b/>
                <w:sz w:val="22"/>
                <w:szCs w:val="22"/>
              </w:rPr>
              <w:t>Variable</w:t>
            </w:r>
          </w:p>
        </w:tc>
        <w:tc>
          <w:tcPr>
            <w:tcW w:w="5490" w:type="dxa"/>
          </w:tcPr>
          <w:p w14:paraId="00001B19" w14:textId="77777777" w:rsidR="0030221B" w:rsidRDefault="00000000">
            <w:pPr>
              <w:keepNext/>
              <w:rPr>
                <w:b/>
                <w:sz w:val="22"/>
                <w:szCs w:val="22"/>
              </w:rPr>
            </w:pPr>
            <w:r>
              <w:rPr>
                <w:b/>
                <w:sz w:val="22"/>
                <w:szCs w:val="22"/>
              </w:rPr>
              <w:t>Label</w:t>
            </w:r>
          </w:p>
        </w:tc>
      </w:tr>
      <w:tr w:rsidR="0030221B" w14:paraId="1540E5BD" w14:textId="77777777">
        <w:tc>
          <w:tcPr>
            <w:tcW w:w="3145" w:type="dxa"/>
          </w:tcPr>
          <w:p w14:paraId="00001B1A" w14:textId="77777777" w:rsidR="0030221B" w:rsidRDefault="00000000">
            <w:pPr>
              <w:rPr>
                <w:sz w:val="22"/>
                <w:szCs w:val="22"/>
              </w:rPr>
            </w:pPr>
            <w:r>
              <w:rPr>
                <w:sz w:val="22"/>
                <w:szCs w:val="22"/>
              </w:rPr>
              <w:t>cinc_MC</w:t>
            </w:r>
          </w:p>
        </w:tc>
        <w:tc>
          <w:tcPr>
            <w:tcW w:w="5490" w:type="dxa"/>
          </w:tcPr>
          <w:p w14:paraId="00001B1B" w14:textId="77777777" w:rsidR="0030221B" w:rsidRDefault="00000000">
            <w:pPr>
              <w:rPr>
                <w:sz w:val="22"/>
                <w:szCs w:val="22"/>
              </w:rPr>
            </w:pPr>
            <w:r>
              <w:rPr>
                <w:sz w:val="22"/>
                <w:szCs w:val="22"/>
              </w:rPr>
              <w:t>CINC score [MC]</w:t>
            </w:r>
          </w:p>
        </w:tc>
      </w:tr>
      <w:tr w:rsidR="0030221B" w14:paraId="75BA50D5" w14:textId="77777777">
        <w:tc>
          <w:tcPr>
            <w:tcW w:w="3145" w:type="dxa"/>
          </w:tcPr>
          <w:p w14:paraId="00001B1C" w14:textId="77777777" w:rsidR="0030221B" w:rsidRDefault="00000000">
            <w:pPr>
              <w:rPr>
                <w:sz w:val="22"/>
                <w:szCs w:val="22"/>
              </w:rPr>
            </w:pPr>
            <w:r>
              <w:rPr>
                <w:sz w:val="22"/>
                <w:szCs w:val="22"/>
              </w:rPr>
              <w:t>irst_MC</w:t>
            </w:r>
          </w:p>
        </w:tc>
        <w:tc>
          <w:tcPr>
            <w:tcW w:w="5490" w:type="dxa"/>
          </w:tcPr>
          <w:p w14:paraId="00001B1D" w14:textId="77777777" w:rsidR="0030221B" w:rsidRDefault="00000000">
            <w:pPr>
              <w:rPr>
                <w:sz w:val="22"/>
                <w:szCs w:val="22"/>
              </w:rPr>
            </w:pPr>
            <w:r>
              <w:rPr>
                <w:sz w:val="22"/>
                <w:szCs w:val="22"/>
              </w:rPr>
              <w:t>Iron and Steel Production [MC]</w:t>
            </w:r>
          </w:p>
        </w:tc>
      </w:tr>
      <w:tr w:rsidR="0030221B" w14:paraId="07BBFF08" w14:textId="77777777">
        <w:tc>
          <w:tcPr>
            <w:tcW w:w="3145" w:type="dxa"/>
          </w:tcPr>
          <w:p w14:paraId="00001B1E" w14:textId="77777777" w:rsidR="0030221B" w:rsidRDefault="00000000">
            <w:pPr>
              <w:rPr>
                <w:sz w:val="22"/>
                <w:szCs w:val="22"/>
              </w:rPr>
            </w:pPr>
            <w:r>
              <w:rPr>
                <w:sz w:val="22"/>
                <w:szCs w:val="22"/>
              </w:rPr>
              <w:t>milex_MC</w:t>
            </w:r>
          </w:p>
        </w:tc>
        <w:tc>
          <w:tcPr>
            <w:tcW w:w="5490" w:type="dxa"/>
          </w:tcPr>
          <w:p w14:paraId="00001B1F" w14:textId="77777777" w:rsidR="0030221B" w:rsidRDefault="00000000">
            <w:pPr>
              <w:rPr>
                <w:sz w:val="22"/>
                <w:szCs w:val="22"/>
              </w:rPr>
            </w:pPr>
            <w:r>
              <w:rPr>
                <w:sz w:val="22"/>
                <w:szCs w:val="22"/>
              </w:rPr>
              <w:t xml:space="preserve"> Military Expenditures [MC]</w:t>
            </w:r>
          </w:p>
        </w:tc>
      </w:tr>
      <w:tr w:rsidR="0030221B" w14:paraId="52338EED" w14:textId="77777777">
        <w:tc>
          <w:tcPr>
            <w:tcW w:w="3145" w:type="dxa"/>
          </w:tcPr>
          <w:p w14:paraId="00001B20" w14:textId="77777777" w:rsidR="0030221B" w:rsidRDefault="00000000">
            <w:pPr>
              <w:rPr>
                <w:sz w:val="22"/>
                <w:szCs w:val="22"/>
              </w:rPr>
            </w:pPr>
            <w:r>
              <w:rPr>
                <w:sz w:val="22"/>
                <w:szCs w:val="22"/>
              </w:rPr>
              <w:t>milper_MC</w:t>
            </w:r>
          </w:p>
        </w:tc>
        <w:tc>
          <w:tcPr>
            <w:tcW w:w="5490" w:type="dxa"/>
          </w:tcPr>
          <w:p w14:paraId="00001B21" w14:textId="77777777" w:rsidR="0030221B" w:rsidRDefault="00000000">
            <w:pPr>
              <w:rPr>
                <w:sz w:val="22"/>
                <w:szCs w:val="22"/>
              </w:rPr>
            </w:pPr>
            <w:r>
              <w:rPr>
                <w:sz w:val="22"/>
                <w:szCs w:val="22"/>
              </w:rPr>
              <w:t xml:space="preserve"> Military Personnel [MC]</w:t>
            </w:r>
          </w:p>
        </w:tc>
      </w:tr>
      <w:tr w:rsidR="0030221B" w14:paraId="1EFEFCB5" w14:textId="77777777">
        <w:tc>
          <w:tcPr>
            <w:tcW w:w="3145" w:type="dxa"/>
          </w:tcPr>
          <w:p w14:paraId="00001B22" w14:textId="77777777" w:rsidR="0030221B" w:rsidRDefault="00000000">
            <w:pPr>
              <w:rPr>
                <w:sz w:val="22"/>
                <w:szCs w:val="22"/>
              </w:rPr>
            </w:pPr>
            <w:proofErr w:type="spellStart"/>
            <w:r>
              <w:rPr>
                <w:sz w:val="22"/>
                <w:szCs w:val="22"/>
              </w:rPr>
              <w:t>energy_MC</w:t>
            </w:r>
            <w:proofErr w:type="spellEnd"/>
          </w:p>
        </w:tc>
        <w:tc>
          <w:tcPr>
            <w:tcW w:w="5490" w:type="dxa"/>
          </w:tcPr>
          <w:p w14:paraId="00001B23" w14:textId="77777777" w:rsidR="0030221B" w:rsidRDefault="00000000">
            <w:pPr>
              <w:rPr>
                <w:sz w:val="22"/>
                <w:szCs w:val="22"/>
              </w:rPr>
            </w:pPr>
            <w:r>
              <w:rPr>
                <w:sz w:val="22"/>
                <w:szCs w:val="22"/>
              </w:rPr>
              <w:t xml:space="preserve"> Energy Consumption [MC]</w:t>
            </w:r>
          </w:p>
        </w:tc>
      </w:tr>
      <w:tr w:rsidR="0030221B" w14:paraId="373160BB" w14:textId="77777777">
        <w:tc>
          <w:tcPr>
            <w:tcW w:w="3145" w:type="dxa"/>
          </w:tcPr>
          <w:p w14:paraId="00001B24" w14:textId="77777777" w:rsidR="0030221B" w:rsidRDefault="00000000">
            <w:pPr>
              <w:rPr>
                <w:sz w:val="22"/>
                <w:szCs w:val="22"/>
              </w:rPr>
            </w:pPr>
            <w:r>
              <w:rPr>
                <w:sz w:val="22"/>
                <w:szCs w:val="22"/>
              </w:rPr>
              <w:t>tpop_MC</w:t>
            </w:r>
          </w:p>
        </w:tc>
        <w:tc>
          <w:tcPr>
            <w:tcW w:w="5490" w:type="dxa"/>
          </w:tcPr>
          <w:p w14:paraId="00001B25" w14:textId="77777777" w:rsidR="0030221B" w:rsidRDefault="00000000">
            <w:pPr>
              <w:rPr>
                <w:sz w:val="22"/>
                <w:szCs w:val="22"/>
              </w:rPr>
            </w:pPr>
            <w:r>
              <w:rPr>
                <w:sz w:val="22"/>
                <w:szCs w:val="22"/>
              </w:rPr>
              <w:t xml:space="preserve"> Total Population [MC]</w:t>
            </w:r>
          </w:p>
        </w:tc>
      </w:tr>
      <w:tr w:rsidR="0030221B" w14:paraId="7C58A984" w14:textId="77777777">
        <w:tc>
          <w:tcPr>
            <w:tcW w:w="3145" w:type="dxa"/>
          </w:tcPr>
          <w:p w14:paraId="00001B26" w14:textId="77777777" w:rsidR="0030221B" w:rsidRDefault="00000000">
            <w:pPr>
              <w:rPr>
                <w:sz w:val="22"/>
                <w:szCs w:val="22"/>
              </w:rPr>
            </w:pPr>
            <w:r>
              <w:rPr>
                <w:sz w:val="22"/>
                <w:szCs w:val="22"/>
              </w:rPr>
              <w:t>upop_MC</w:t>
            </w:r>
          </w:p>
        </w:tc>
        <w:tc>
          <w:tcPr>
            <w:tcW w:w="5490" w:type="dxa"/>
          </w:tcPr>
          <w:p w14:paraId="00001B27" w14:textId="77777777" w:rsidR="0030221B" w:rsidRDefault="00000000">
            <w:pPr>
              <w:rPr>
                <w:sz w:val="22"/>
                <w:szCs w:val="22"/>
              </w:rPr>
            </w:pPr>
            <w:r>
              <w:rPr>
                <w:sz w:val="22"/>
                <w:szCs w:val="22"/>
              </w:rPr>
              <w:t xml:space="preserve"> Urban Population [MC]</w:t>
            </w:r>
          </w:p>
        </w:tc>
      </w:tr>
      <w:tr w:rsidR="0030221B" w14:paraId="706C2702" w14:textId="77777777">
        <w:tc>
          <w:tcPr>
            <w:tcW w:w="3145" w:type="dxa"/>
          </w:tcPr>
          <w:p w14:paraId="00001B28" w14:textId="2E2693A3" w:rsidR="0030221B" w:rsidRDefault="00000000">
            <w:pPr>
              <w:rPr>
                <w:sz w:val="22"/>
                <w:szCs w:val="22"/>
              </w:rPr>
            </w:pPr>
            <w:r>
              <w:rPr>
                <w:sz w:val="22"/>
                <w:szCs w:val="22"/>
              </w:rPr>
              <w:t>milex_SI</w:t>
            </w:r>
            <w:r w:rsidR="00D87E16">
              <w:rPr>
                <w:sz w:val="22"/>
                <w:szCs w:val="22"/>
              </w:rPr>
              <w:t>PRI</w:t>
            </w:r>
          </w:p>
        </w:tc>
        <w:tc>
          <w:tcPr>
            <w:tcW w:w="5490" w:type="dxa"/>
          </w:tcPr>
          <w:p w14:paraId="00001B29" w14:textId="77777777" w:rsidR="0030221B" w:rsidRDefault="00000000">
            <w:pPr>
              <w:rPr>
                <w:sz w:val="22"/>
                <w:szCs w:val="22"/>
              </w:rPr>
            </w:pPr>
            <w:r>
              <w:rPr>
                <w:sz w:val="22"/>
                <w:szCs w:val="22"/>
              </w:rPr>
              <w:t>Military Expenditures (SIPRI) in millions (2011 USD) [SI]</w:t>
            </w:r>
          </w:p>
        </w:tc>
      </w:tr>
      <w:tr w:rsidR="0030221B" w14:paraId="002173E3" w14:textId="77777777">
        <w:tc>
          <w:tcPr>
            <w:tcW w:w="3145" w:type="dxa"/>
            <w:vAlign w:val="center"/>
          </w:tcPr>
          <w:p w14:paraId="00001B2A" w14:textId="77777777" w:rsidR="0030221B" w:rsidRDefault="00000000">
            <w:pPr>
              <w:rPr>
                <w:color w:val="000000"/>
                <w:sz w:val="22"/>
                <w:szCs w:val="22"/>
              </w:rPr>
            </w:pPr>
            <w:r>
              <w:rPr>
                <w:color w:val="000000"/>
                <w:sz w:val="22"/>
                <w:szCs w:val="22"/>
              </w:rPr>
              <w:t>armed_WDI</w:t>
            </w:r>
          </w:p>
        </w:tc>
        <w:tc>
          <w:tcPr>
            <w:tcW w:w="5490" w:type="dxa"/>
            <w:vAlign w:val="center"/>
          </w:tcPr>
          <w:p w14:paraId="00001B2B" w14:textId="77777777" w:rsidR="0030221B" w:rsidRDefault="00000000">
            <w:pPr>
              <w:rPr>
                <w:color w:val="000000"/>
                <w:sz w:val="22"/>
                <w:szCs w:val="22"/>
              </w:rPr>
            </w:pPr>
            <w:r>
              <w:rPr>
                <w:color w:val="000000"/>
                <w:sz w:val="22"/>
                <w:szCs w:val="22"/>
              </w:rPr>
              <w:t>Armed forces personnel, total [</w:t>
            </w:r>
            <w:proofErr w:type="gramStart"/>
            <w:r>
              <w:rPr>
                <w:color w:val="000000"/>
                <w:sz w:val="22"/>
                <w:szCs w:val="22"/>
              </w:rPr>
              <w:t xml:space="preserve">WDI]   </w:t>
            </w:r>
            <w:proofErr w:type="gramEnd"/>
            <w:r>
              <w:rPr>
                <w:color w:val="000000"/>
                <w:sz w:val="22"/>
                <w:szCs w:val="22"/>
              </w:rPr>
              <w:t xml:space="preserve">    </w:t>
            </w:r>
          </w:p>
        </w:tc>
      </w:tr>
    </w:tbl>
    <w:p w14:paraId="00001B2C" w14:textId="77777777" w:rsidR="0030221B" w:rsidRDefault="0030221B">
      <w:pPr>
        <w:rPr>
          <w:sz w:val="22"/>
          <w:szCs w:val="22"/>
        </w:rPr>
      </w:pPr>
    </w:p>
    <w:p w14:paraId="00001B2D" w14:textId="77777777" w:rsidR="0030221B" w:rsidRDefault="00000000">
      <w:pPr>
        <w:pStyle w:val="Heading2"/>
        <w:rPr>
          <w:rFonts w:ascii="Times New Roman" w:eastAsia="Times New Roman" w:hAnsi="Times New Roman" w:cs="Times New Roman"/>
          <w:sz w:val="22"/>
          <w:szCs w:val="22"/>
        </w:rPr>
      </w:pPr>
      <w:bookmarkStart w:id="140" w:name="_Toc109775503"/>
      <w:r>
        <w:rPr>
          <w:rFonts w:ascii="Times New Roman" w:eastAsia="Times New Roman" w:hAnsi="Times New Roman" w:cs="Times New Roman"/>
          <w:sz w:val="22"/>
          <w:szCs w:val="22"/>
        </w:rPr>
        <w:t>Demographics</w:t>
      </w:r>
      <w:bookmarkEnd w:id="140"/>
    </w:p>
    <w:tbl>
      <w:tblPr>
        <w:tblStyle w:val="afffffffffffffffffffffffffffffffffffffffffffffffffffffffff8"/>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5490"/>
      </w:tblGrid>
      <w:tr w:rsidR="0030221B" w14:paraId="1E677E32" w14:textId="77777777">
        <w:tc>
          <w:tcPr>
            <w:tcW w:w="3145" w:type="dxa"/>
          </w:tcPr>
          <w:p w14:paraId="00001B2E" w14:textId="77777777" w:rsidR="0030221B" w:rsidRDefault="00000000">
            <w:pPr>
              <w:keepNext/>
              <w:rPr>
                <w:b/>
                <w:sz w:val="22"/>
                <w:szCs w:val="22"/>
              </w:rPr>
            </w:pPr>
            <w:r>
              <w:rPr>
                <w:b/>
                <w:sz w:val="22"/>
                <w:szCs w:val="22"/>
              </w:rPr>
              <w:t>Variable</w:t>
            </w:r>
          </w:p>
        </w:tc>
        <w:tc>
          <w:tcPr>
            <w:tcW w:w="5490" w:type="dxa"/>
          </w:tcPr>
          <w:p w14:paraId="00001B2F" w14:textId="77777777" w:rsidR="0030221B" w:rsidRDefault="00000000">
            <w:pPr>
              <w:keepNext/>
              <w:rPr>
                <w:b/>
                <w:sz w:val="22"/>
                <w:szCs w:val="22"/>
              </w:rPr>
            </w:pPr>
            <w:r>
              <w:rPr>
                <w:b/>
                <w:sz w:val="22"/>
                <w:szCs w:val="22"/>
              </w:rPr>
              <w:t>Label</w:t>
            </w:r>
          </w:p>
        </w:tc>
      </w:tr>
      <w:tr w:rsidR="0030221B" w14:paraId="0360F685" w14:textId="77777777">
        <w:tc>
          <w:tcPr>
            <w:tcW w:w="3145" w:type="dxa"/>
          </w:tcPr>
          <w:p w14:paraId="00001B30" w14:textId="77777777" w:rsidR="0030221B" w:rsidRDefault="00000000">
            <w:pPr>
              <w:rPr>
                <w:sz w:val="22"/>
                <w:szCs w:val="22"/>
              </w:rPr>
            </w:pPr>
            <w:r>
              <w:rPr>
                <w:sz w:val="22"/>
                <w:szCs w:val="22"/>
              </w:rPr>
              <w:t>tpop_MC</w:t>
            </w:r>
          </w:p>
        </w:tc>
        <w:tc>
          <w:tcPr>
            <w:tcW w:w="5490" w:type="dxa"/>
          </w:tcPr>
          <w:p w14:paraId="00001B31" w14:textId="77777777" w:rsidR="0030221B" w:rsidRDefault="00000000">
            <w:pPr>
              <w:rPr>
                <w:sz w:val="22"/>
                <w:szCs w:val="22"/>
              </w:rPr>
            </w:pPr>
            <w:r>
              <w:rPr>
                <w:sz w:val="22"/>
                <w:szCs w:val="22"/>
              </w:rPr>
              <w:t xml:space="preserve"> Total Population [MC]</w:t>
            </w:r>
          </w:p>
        </w:tc>
      </w:tr>
      <w:tr w:rsidR="0030221B" w14:paraId="39DE1094" w14:textId="77777777">
        <w:tc>
          <w:tcPr>
            <w:tcW w:w="3145" w:type="dxa"/>
          </w:tcPr>
          <w:p w14:paraId="00001B32" w14:textId="77777777" w:rsidR="0030221B" w:rsidRDefault="00000000">
            <w:pPr>
              <w:rPr>
                <w:sz w:val="22"/>
                <w:szCs w:val="22"/>
              </w:rPr>
            </w:pPr>
            <w:r>
              <w:rPr>
                <w:sz w:val="22"/>
                <w:szCs w:val="22"/>
              </w:rPr>
              <w:t>upop_MC</w:t>
            </w:r>
          </w:p>
        </w:tc>
        <w:tc>
          <w:tcPr>
            <w:tcW w:w="5490" w:type="dxa"/>
          </w:tcPr>
          <w:p w14:paraId="00001B33" w14:textId="77777777" w:rsidR="0030221B" w:rsidRDefault="00000000">
            <w:pPr>
              <w:rPr>
                <w:sz w:val="22"/>
                <w:szCs w:val="22"/>
              </w:rPr>
            </w:pPr>
            <w:r>
              <w:rPr>
                <w:sz w:val="22"/>
                <w:szCs w:val="22"/>
              </w:rPr>
              <w:t xml:space="preserve"> Urban Population [MC]</w:t>
            </w:r>
          </w:p>
        </w:tc>
      </w:tr>
      <w:tr w:rsidR="0030221B" w14:paraId="172EC374" w14:textId="77777777">
        <w:tc>
          <w:tcPr>
            <w:tcW w:w="3145" w:type="dxa"/>
          </w:tcPr>
          <w:p w14:paraId="00001B34" w14:textId="77777777" w:rsidR="0030221B" w:rsidRDefault="00000000">
            <w:pPr>
              <w:rPr>
                <w:sz w:val="22"/>
                <w:szCs w:val="22"/>
              </w:rPr>
            </w:pPr>
            <w:r>
              <w:rPr>
                <w:sz w:val="22"/>
                <w:szCs w:val="22"/>
              </w:rPr>
              <w:t>pop_PW</w:t>
            </w:r>
          </w:p>
        </w:tc>
        <w:tc>
          <w:tcPr>
            <w:tcW w:w="5490" w:type="dxa"/>
          </w:tcPr>
          <w:p w14:paraId="00001B35" w14:textId="77777777" w:rsidR="0030221B" w:rsidRDefault="00000000">
            <w:pPr>
              <w:rPr>
                <w:sz w:val="22"/>
                <w:szCs w:val="22"/>
              </w:rPr>
            </w:pPr>
            <w:r>
              <w:rPr>
                <w:sz w:val="22"/>
                <w:szCs w:val="22"/>
              </w:rPr>
              <w:t>Population (in millions) [PW]</w:t>
            </w:r>
          </w:p>
        </w:tc>
      </w:tr>
      <w:tr w:rsidR="0030221B" w14:paraId="780CE9C4" w14:textId="77777777">
        <w:tc>
          <w:tcPr>
            <w:tcW w:w="3145" w:type="dxa"/>
          </w:tcPr>
          <w:p w14:paraId="00001B36" w14:textId="77777777" w:rsidR="0030221B" w:rsidRDefault="00000000">
            <w:pPr>
              <w:rPr>
                <w:sz w:val="22"/>
                <w:szCs w:val="22"/>
              </w:rPr>
            </w:pPr>
            <w:r>
              <w:rPr>
                <w:sz w:val="22"/>
                <w:szCs w:val="22"/>
              </w:rPr>
              <w:t>emp_PW</w:t>
            </w:r>
          </w:p>
        </w:tc>
        <w:tc>
          <w:tcPr>
            <w:tcW w:w="5490" w:type="dxa"/>
          </w:tcPr>
          <w:p w14:paraId="00001B37" w14:textId="77777777" w:rsidR="0030221B" w:rsidRDefault="00000000">
            <w:pPr>
              <w:rPr>
                <w:sz w:val="22"/>
                <w:szCs w:val="22"/>
              </w:rPr>
            </w:pPr>
            <w:r>
              <w:rPr>
                <w:sz w:val="22"/>
                <w:szCs w:val="22"/>
              </w:rPr>
              <w:t>Number of persons engaged (in millions) [PW]</w:t>
            </w:r>
          </w:p>
        </w:tc>
      </w:tr>
      <w:tr w:rsidR="0030221B" w14:paraId="2270FFFD" w14:textId="77777777">
        <w:tc>
          <w:tcPr>
            <w:tcW w:w="3145" w:type="dxa"/>
          </w:tcPr>
          <w:p w14:paraId="00001B38" w14:textId="77777777" w:rsidR="0030221B" w:rsidRDefault="00000000">
            <w:pPr>
              <w:rPr>
                <w:sz w:val="22"/>
                <w:szCs w:val="22"/>
              </w:rPr>
            </w:pPr>
            <w:r>
              <w:rPr>
                <w:sz w:val="22"/>
                <w:szCs w:val="22"/>
              </w:rPr>
              <w:t>hc_PW</w:t>
            </w:r>
          </w:p>
        </w:tc>
        <w:tc>
          <w:tcPr>
            <w:tcW w:w="5490" w:type="dxa"/>
          </w:tcPr>
          <w:p w14:paraId="00001B39" w14:textId="77777777" w:rsidR="0030221B" w:rsidRDefault="00000000">
            <w:pPr>
              <w:rPr>
                <w:sz w:val="22"/>
                <w:szCs w:val="22"/>
              </w:rPr>
            </w:pPr>
            <w:r>
              <w:rPr>
                <w:sz w:val="22"/>
                <w:szCs w:val="22"/>
              </w:rPr>
              <w:t>Human capital index, based on years of schooling and returns to education [PW]</w:t>
            </w:r>
          </w:p>
        </w:tc>
      </w:tr>
      <w:tr w:rsidR="0030221B" w14:paraId="64194315" w14:textId="77777777">
        <w:tc>
          <w:tcPr>
            <w:tcW w:w="3145" w:type="dxa"/>
            <w:vAlign w:val="center"/>
          </w:tcPr>
          <w:p w14:paraId="00001B3A" w14:textId="77777777" w:rsidR="0030221B" w:rsidRDefault="00000000">
            <w:pPr>
              <w:rPr>
                <w:color w:val="000000"/>
                <w:sz w:val="22"/>
                <w:szCs w:val="22"/>
              </w:rPr>
            </w:pPr>
            <w:r>
              <w:rPr>
                <w:color w:val="000000"/>
                <w:sz w:val="22"/>
                <w:szCs w:val="22"/>
              </w:rPr>
              <w:t>inf_mort_WDI</w:t>
            </w:r>
          </w:p>
        </w:tc>
        <w:tc>
          <w:tcPr>
            <w:tcW w:w="5490" w:type="dxa"/>
            <w:vAlign w:val="center"/>
          </w:tcPr>
          <w:p w14:paraId="00001B3B" w14:textId="77777777" w:rsidR="0030221B" w:rsidRDefault="00000000">
            <w:pPr>
              <w:rPr>
                <w:color w:val="000000"/>
                <w:sz w:val="22"/>
                <w:szCs w:val="22"/>
              </w:rPr>
            </w:pPr>
            <w:r>
              <w:rPr>
                <w:color w:val="000000"/>
                <w:sz w:val="22"/>
                <w:szCs w:val="22"/>
              </w:rPr>
              <w:t>Mortality rate, infant (per 1000 live births) [</w:t>
            </w:r>
            <w:proofErr w:type="gramStart"/>
            <w:r>
              <w:rPr>
                <w:color w:val="000000"/>
                <w:sz w:val="22"/>
                <w:szCs w:val="22"/>
              </w:rPr>
              <w:t xml:space="preserve">WDI]   </w:t>
            </w:r>
            <w:proofErr w:type="gramEnd"/>
            <w:r>
              <w:rPr>
                <w:color w:val="000000"/>
                <w:sz w:val="22"/>
                <w:szCs w:val="22"/>
              </w:rPr>
              <w:t xml:space="preserve"> </w:t>
            </w:r>
          </w:p>
        </w:tc>
      </w:tr>
      <w:tr w:rsidR="0030221B" w14:paraId="382F62FB" w14:textId="77777777">
        <w:tc>
          <w:tcPr>
            <w:tcW w:w="3145" w:type="dxa"/>
            <w:vAlign w:val="center"/>
          </w:tcPr>
          <w:p w14:paraId="00001B3C" w14:textId="77777777" w:rsidR="0030221B" w:rsidRDefault="00000000">
            <w:pPr>
              <w:rPr>
                <w:color w:val="000000"/>
                <w:sz w:val="22"/>
                <w:szCs w:val="22"/>
              </w:rPr>
            </w:pPr>
            <w:r>
              <w:rPr>
                <w:color w:val="000000"/>
                <w:sz w:val="22"/>
                <w:szCs w:val="22"/>
              </w:rPr>
              <w:t>life_exp_WDI</w:t>
            </w:r>
          </w:p>
        </w:tc>
        <w:tc>
          <w:tcPr>
            <w:tcW w:w="5490" w:type="dxa"/>
            <w:vAlign w:val="center"/>
          </w:tcPr>
          <w:p w14:paraId="00001B3D" w14:textId="77777777" w:rsidR="0030221B" w:rsidRDefault="00000000">
            <w:pPr>
              <w:rPr>
                <w:color w:val="000000"/>
                <w:sz w:val="22"/>
                <w:szCs w:val="22"/>
              </w:rPr>
            </w:pPr>
            <w:r>
              <w:rPr>
                <w:color w:val="000000"/>
                <w:sz w:val="22"/>
                <w:szCs w:val="22"/>
              </w:rPr>
              <w:t>Life expectancy at birth, total (years) [</w:t>
            </w:r>
            <w:proofErr w:type="gramStart"/>
            <w:r>
              <w:rPr>
                <w:color w:val="000000"/>
                <w:sz w:val="22"/>
                <w:szCs w:val="22"/>
              </w:rPr>
              <w:t xml:space="preserve">WDI]   </w:t>
            </w:r>
            <w:proofErr w:type="gramEnd"/>
            <w:r>
              <w:rPr>
                <w:color w:val="000000"/>
                <w:sz w:val="22"/>
                <w:szCs w:val="22"/>
              </w:rPr>
              <w:t xml:space="preserve">  </w:t>
            </w:r>
          </w:p>
        </w:tc>
      </w:tr>
      <w:tr w:rsidR="0030221B" w14:paraId="0CF515AC" w14:textId="77777777">
        <w:tc>
          <w:tcPr>
            <w:tcW w:w="3145" w:type="dxa"/>
            <w:vAlign w:val="center"/>
          </w:tcPr>
          <w:p w14:paraId="00001B3E" w14:textId="77777777" w:rsidR="0030221B" w:rsidRDefault="00000000">
            <w:pPr>
              <w:rPr>
                <w:color w:val="000000"/>
                <w:sz w:val="22"/>
                <w:szCs w:val="22"/>
              </w:rPr>
            </w:pPr>
            <w:r>
              <w:rPr>
                <w:color w:val="000000"/>
                <w:sz w:val="22"/>
                <w:szCs w:val="22"/>
              </w:rPr>
              <w:t>lit_WDI</w:t>
            </w:r>
          </w:p>
        </w:tc>
        <w:tc>
          <w:tcPr>
            <w:tcW w:w="5490" w:type="dxa"/>
            <w:vAlign w:val="center"/>
          </w:tcPr>
          <w:p w14:paraId="00001B3F" w14:textId="77777777" w:rsidR="0030221B" w:rsidRDefault="00000000">
            <w:pPr>
              <w:rPr>
                <w:color w:val="000000"/>
                <w:sz w:val="22"/>
                <w:szCs w:val="22"/>
              </w:rPr>
            </w:pPr>
            <w:r>
              <w:rPr>
                <w:color w:val="000000"/>
                <w:sz w:val="22"/>
                <w:szCs w:val="22"/>
              </w:rPr>
              <w:t>Literacy rate, adult total (% of people ages 15 and above) [WDI]</w:t>
            </w:r>
          </w:p>
        </w:tc>
      </w:tr>
      <w:tr w:rsidR="0030221B" w14:paraId="314D1CD6" w14:textId="77777777">
        <w:tc>
          <w:tcPr>
            <w:tcW w:w="3145" w:type="dxa"/>
            <w:vAlign w:val="center"/>
          </w:tcPr>
          <w:p w14:paraId="00001B40" w14:textId="77777777" w:rsidR="0030221B" w:rsidRDefault="00000000">
            <w:pPr>
              <w:rPr>
                <w:color w:val="000000"/>
                <w:sz w:val="22"/>
                <w:szCs w:val="22"/>
              </w:rPr>
            </w:pPr>
            <w:r>
              <w:rPr>
                <w:color w:val="000000"/>
                <w:sz w:val="22"/>
                <w:szCs w:val="22"/>
              </w:rPr>
              <w:t>pop_WDI</w:t>
            </w:r>
          </w:p>
        </w:tc>
        <w:tc>
          <w:tcPr>
            <w:tcW w:w="5490" w:type="dxa"/>
            <w:vAlign w:val="center"/>
          </w:tcPr>
          <w:p w14:paraId="00001B41" w14:textId="77777777" w:rsidR="0030221B" w:rsidRDefault="00000000">
            <w:pPr>
              <w:rPr>
                <w:color w:val="000000"/>
                <w:sz w:val="22"/>
                <w:szCs w:val="22"/>
              </w:rPr>
            </w:pPr>
            <w:r>
              <w:rPr>
                <w:color w:val="000000"/>
                <w:sz w:val="22"/>
                <w:szCs w:val="22"/>
              </w:rPr>
              <w:t>Population, total [</w:t>
            </w:r>
            <w:proofErr w:type="gramStart"/>
            <w:r>
              <w:rPr>
                <w:color w:val="000000"/>
                <w:sz w:val="22"/>
                <w:szCs w:val="22"/>
              </w:rPr>
              <w:t xml:space="preserve">WDI]   </w:t>
            </w:r>
            <w:proofErr w:type="gramEnd"/>
            <w:r>
              <w:rPr>
                <w:color w:val="000000"/>
                <w:sz w:val="22"/>
                <w:szCs w:val="22"/>
              </w:rPr>
              <w:t xml:space="preserve">      </w:t>
            </w:r>
          </w:p>
        </w:tc>
      </w:tr>
      <w:tr w:rsidR="0030221B" w14:paraId="7657FDCE" w14:textId="77777777">
        <w:tc>
          <w:tcPr>
            <w:tcW w:w="3145" w:type="dxa"/>
            <w:vAlign w:val="center"/>
          </w:tcPr>
          <w:p w14:paraId="00001B42" w14:textId="77777777" w:rsidR="0030221B" w:rsidRDefault="00000000">
            <w:pPr>
              <w:rPr>
                <w:color w:val="000000"/>
                <w:sz w:val="22"/>
                <w:szCs w:val="22"/>
              </w:rPr>
            </w:pPr>
            <w:proofErr w:type="spellStart"/>
            <w:r>
              <w:rPr>
                <w:color w:val="000000"/>
                <w:sz w:val="22"/>
                <w:szCs w:val="22"/>
              </w:rPr>
              <w:t>pop_den_WDI</w:t>
            </w:r>
            <w:proofErr w:type="spellEnd"/>
          </w:p>
        </w:tc>
        <w:tc>
          <w:tcPr>
            <w:tcW w:w="5490" w:type="dxa"/>
            <w:vAlign w:val="center"/>
          </w:tcPr>
          <w:p w14:paraId="00001B43" w14:textId="77777777" w:rsidR="0030221B" w:rsidRDefault="00000000">
            <w:pPr>
              <w:rPr>
                <w:color w:val="000000"/>
                <w:sz w:val="22"/>
                <w:szCs w:val="22"/>
              </w:rPr>
            </w:pPr>
            <w:r>
              <w:rPr>
                <w:color w:val="000000"/>
                <w:sz w:val="22"/>
                <w:szCs w:val="22"/>
              </w:rPr>
              <w:t xml:space="preserve">Population density (ppl per sq km of land area) [WDI]  </w:t>
            </w:r>
          </w:p>
        </w:tc>
      </w:tr>
      <w:tr w:rsidR="0030221B" w14:paraId="28B0AD4A" w14:textId="77777777">
        <w:tc>
          <w:tcPr>
            <w:tcW w:w="3145" w:type="dxa"/>
            <w:vAlign w:val="center"/>
          </w:tcPr>
          <w:p w14:paraId="00001B44" w14:textId="77777777" w:rsidR="0030221B" w:rsidRDefault="00000000">
            <w:pPr>
              <w:rPr>
                <w:color w:val="000000"/>
                <w:sz w:val="22"/>
                <w:szCs w:val="22"/>
              </w:rPr>
            </w:pPr>
            <w:r>
              <w:rPr>
                <w:color w:val="000000"/>
                <w:sz w:val="22"/>
                <w:szCs w:val="22"/>
              </w:rPr>
              <w:t>pop_urb_WDI</w:t>
            </w:r>
          </w:p>
        </w:tc>
        <w:tc>
          <w:tcPr>
            <w:tcW w:w="5490" w:type="dxa"/>
            <w:vAlign w:val="center"/>
          </w:tcPr>
          <w:p w14:paraId="00001B45" w14:textId="77777777" w:rsidR="0030221B" w:rsidRDefault="00000000">
            <w:pPr>
              <w:rPr>
                <w:color w:val="000000"/>
                <w:sz w:val="22"/>
                <w:szCs w:val="22"/>
              </w:rPr>
            </w:pPr>
            <w:r>
              <w:rPr>
                <w:color w:val="000000"/>
                <w:sz w:val="22"/>
                <w:szCs w:val="22"/>
              </w:rPr>
              <w:t>Urban population (% of total) [</w:t>
            </w:r>
            <w:proofErr w:type="gramStart"/>
            <w:r>
              <w:rPr>
                <w:color w:val="000000"/>
                <w:sz w:val="22"/>
                <w:szCs w:val="22"/>
              </w:rPr>
              <w:t xml:space="preserve">WDI]   </w:t>
            </w:r>
            <w:proofErr w:type="gramEnd"/>
            <w:r>
              <w:rPr>
                <w:color w:val="000000"/>
                <w:sz w:val="22"/>
                <w:szCs w:val="22"/>
              </w:rPr>
              <w:t xml:space="preserve">   </w:t>
            </w:r>
          </w:p>
        </w:tc>
      </w:tr>
      <w:tr w:rsidR="0030221B" w14:paraId="1CF4C7A0" w14:textId="77777777">
        <w:tc>
          <w:tcPr>
            <w:tcW w:w="3145" w:type="dxa"/>
            <w:vAlign w:val="center"/>
          </w:tcPr>
          <w:p w14:paraId="00001B46" w14:textId="77777777" w:rsidR="0030221B" w:rsidRDefault="00000000">
            <w:pPr>
              <w:rPr>
                <w:color w:val="000000"/>
                <w:sz w:val="22"/>
                <w:szCs w:val="22"/>
              </w:rPr>
            </w:pPr>
            <w:r>
              <w:rPr>
                <w:color w:val="000000"/>
                <w:sz w:val="22"/>
                <w:szCs w:val="22"/>
              </w:rPr>
              <w:t>workingpop_WDI</w:t>
            </w:r>
          </w:p>
        </w:tc>
        <w:tc>
          <w:tcPr>
            <w:tcW w:w="5490" w:type="dxa"/>
            <w:vAlign w:val="center"/>
          </w:tcPr>
          <w:p w14:paraId="00001B47" w14:textId="77777777" w:rsidR="0030221B" w:rsidRDefault="00000000">
            <w:pPr>
              <w:rPr>
                <w:color w:val="000000"/>
                <w:sz w:val="22"/>
                <w:szCs w:val="22"/>
              </w:rPr>
            </w:pPr>
            <w:r>
              <w:rPr>
                <w:color w:val="000000"/>
                <w:sz w:val="22"/>
                <w:szCs w:val="22"/>
              </w:rPr>
              <w:t>Population ages 15-64 (% of total)</w:t>
            </w:r>
          </w:p>
        </w:tc>
      </w:tr>
      <w:tr w:rsidR="0030221B" w14:paraId="759B137F" w14:textId="77777777">
        <w:tc>
          <w:tcPr>
            <w:tcW w:w="3145" w:type="dxa"/>
            <w:vAlign w:val="center"/>
          </w:tcPr>
          <w:p w14:paraId="00001B48" w14:textId="77777777" w:rsidR="0030221B" w:rsidRDefault="00000000">
            <w:pPr>
              <w:rPr>
                <w:color w:val="000000"/>
                <w:sz w:val="22"/>
                <w:szCs w:val="22"/>
              </w:rPr>
            </w:pPr>
            <w:r>
              <w:rPr>
                <w:color w:val="000000"/>
                <w:sz w:val="22"/>
                <w:szCs w:val="22"/>
              </w:rPr>
              <w:t>pop0_14_WDI</w:t>
            </w:r>
          </w:p>
        </w:tc>
        <w:tc>
          <w:tcPr>
            <w:tcW w:w="5490" w:type="dxa"/>
            <w:vAlign w:val="center"/>
          </w:tcPr>
          <w:p w14:paraId="00001B49" w14:textId="77777777" w:rsidR="0030221B" w:rsidRDefault="00000000">
            <w:pPr>
              <w:rPr>
                <w:color w:val="000000"/>
                <w:sz w:val="22"/>
                <w:szCs w:val="22"/>
              </w:rPr>
            </w:pPr>
            <w:r>
              <w:rPr>
                <w:color w:val="000000"/>
                <w:sz w:val="22"/>
                <w:szCs w:val="22"/>
              </w:rPr>
              <w:t>Population ages 0-14 (% of total) [WDI]</w:t>
            </w:r>
          </w:p>
        </w:tc>
      </w:tr>
      <w:tr w:rsidR="0030221B" w14:paraId="5947EF30" w14:textId="77777777">
        <w:tc>
          <w:tcPr>
            <w:tcW w:w="3145" w:type="dxa"/>
            <w:vAlign w:val="center"/>
          </w:tcPr>
          <w:p w14:paraId="00001B4A" w14:textId="77777777" w:rsidR="0030221B" w:rsidRDefault="00000000">
            <w:pPr>
              <w:rPr>
                <w:color w:val="000000"/>
                <w:sz w:val="22"/>
                <w:szCs w:val="22"/>
              </w:rPr>
            </w:pPr>
            <w:r>
              <w:rPr>
                <w:color w:val="000000"/>
                <w:sz w:val="22"/>
                <w:szCs w:val="22"/>
              </w:rPr>
              <w:t>pop_WDI_PW</w:t>
            </w:r>
          </w:p>
        </w:tc>
        <w:tc>
          <w:tcPr>
            <w:tcW w:w="5490" w:type="dxa"/>
            <w:vAlign w:val="center"/>
          </w:tcPr>
          <w:p w14:paraId="00001B4B" w14:textId="77777777" w:rsidR="0030221B" w:rsidRDefault="00000000">
            <w:pPr>
              <w:rPr>
                <w:color w:val="000000"/>
                <w:sz w:val="22"/>
                <w:szCs w:val="22"/>
              </w:rPr>
            </w:pPr>
            <w:r>
              <w:rPr>
                <w:color w:val="000000"/>
                <w:sz w:val="22"/>
                <w:szCs w:val="22"/>
              </w:rPr>
              <w:t>Population, total [WDI_PW]</w:t>
            </w:r>
          </w:p>
        </w:tc>
      </w:tr>
      <w:tr w:rsidR="0030221B" w14:paraId="37AFEE9D" w14:textId="77777777">
        <w:tc>
          <w:tcPr>
            <w:tcW w:w="3145" w:type="dxa"/>
            <w:vAlign w:val="center"/>
          </w:tcPr>
          <w:p w14:paraId="00001B4C" w14:textId="77777777" w:rsidR="0030221B" w:rsidRDefault="00000000">
            <w:pPr>
              <w:rPr>
                <w:color w:val="000000"/>
                <w:sz w:val="22"/>
                <w:szCs w:val="22"/>
              </w:rPr>
            </w:pPr>
            <w:r>
              <w:rPr>
                <w:color w:val="000000"/>
                <w:sz w:val="22"/>
                <w:szCs w:val="22"/>
              </w:rPr>
              <w:t>lnpop_WDI_PW</w:t>
            </w:r>
          </w:p>
        </w:tc>
        <w:tc>
          <w:tcPr>
            <w:tcW w:w="5490" w:type="dxa"/>
            <w:vAlign w:val="center"/>
          </w:tcPr>
          <w:p w14:paraId="00001B4D" w14:textId="77777777" w:rsidR="0030221B" w:rsidRDefault="00000000">
            <w:pPr>
              <w:rPr>
                <w:color w:val="000000"/>
                <w:sz w:val="22"/>
                <w:szCs w:val="22"/>
              </w:rPr>
            </w:pPr>
            <w:r>
              <w:rPr>
                <w:color w:val="000000"/>
                <w:sz w:val="22"/>
                <w:szCs w:val="22"/>
              </w:rPr>
              <w:t xml:space="preserve">Population, total (logged) [WDI_PW] </w:t>
            </w:r>
          </w:p>
        </w:tc>
      </w:tr>
      <w:tr w:rsidR="0030221B" w14:paraId="7361BF45" w14:textId="77777777">
        <w:tc>
          <w:tcPr>
            <w:tcW w:w="3145" w:type="dxa"/>
          </w:tcPr>
          <w:p w14:paraId="00001B4E" w14:textId="77777777" w:rsidR="0030221B" w:rsidRDefault="00000000">
            <w:pPr>
              <w:rPr>
                <w:sz w:val="22"/>
                <w:szCs w:val="22"/>
              </w:rPr>
            </w:pPr>
            <w:proofErr w:type="spellStart"/>
            <w:r>
              <w:rPr>
                <w:sz w:val="22"/>
                <w:szCs w:val="22"/>
              </w:rPr>
              <w:t>egip_groups_count_EP</w:t>
            </w:r>
            <w:proofErr w:type="spellEnd"/>
          </w:p>
        </w:tc>
        <w:tc>
          <w:tcPr>
            <w:tcW w:w="5490" w:type="dxa"/>
          </w:tcPr>
          <w:p w14:paraId="00001B4F" w14:textId="77777777" w:rsidR="0030221B" w:rsidRDefault="00000000">
            <w:pPr>
              <w:rPr>
                <w:sz w:val="22"/>
                <w:szCs w:val="22"/>
              </w:rPr>
            </w:pPr>
            <w:r>
              <w:rPr>
                <w:sz w:val="22"/>
                <w:szCs w:val="22"/>
              </w:rPr>
              <w:t>Number of EGIP groups [EP]</w:t>
            </w:r>
          </w:p>
        </w:tc>
      </w:tr>
      <w:tr w:rsidR="0030221B" w14:paraId="07F3A9CA" w14:textId="77777777">
        <w:tc>
          <w:tcPr>
            <w:tcW w:w="3145" w:type="dxa"/>
          </w:tcPr>
          <w:p w14:paraId="00001B50" w14:textId="77777777" w:rsidR="0030221B" w:rsidRDefault="00000000">
            <w:pPr>
              <w:rPr>
                <w:sz w:val="22"/>
                <w:szCs w:val="22"/>
              </w:rPr>
            </w:pPr>
            <w:proofErr w:type="spellStart"/>
            <w:r>
              <w:rPr>
                <w:sz w:val="22"/>
                <w:szCs w:val="22"/>
              </w:rPr>
              <w:lastRenderedPageBreak/>
              <w:t>excl_groups_count_EP</w:t>
            </w:r>
            <w:proofErr w:type="spellEnd"/>
          </w:p>
        </w:tc>
        <w:tc>
          <w:tcPr>
            <w:tcW w:w="5490" w:type="dxa"/>
          </w:tcPr>
          <w:p w14:paraId="00001B51" w14:textId="77777777" w:rsidR="0030221B" w:rsidRDefault="00000000">
            <w:pPr>
              <w:rPr>
                <w:sz w:val="22"/>
                <w:szCs w:val="22"/>
              </w:rPr>
            </w:pPr>
            <w:r>
              <w:rPr>
                <w:sz w:val="22"/>
                <w:szCs w:val="22"/>
              </w:rPr>
              <w:t>Number of MEG groups [EP]</w:t>
            </w:r>
          </w:p>
        </w:tc>
      </w:tr>
      <w:tr w:rsidR="0030221B" w14:paraId="29C55744" w14:textId="77777777">
        <w:tc>
          <w:tcPr>
            <w:tcW w:w="3145" w:type="dxa"/>
          </w:tcPr>
          <w:p w14:paraId="00001B52" w14:textId="77777777" w:rsidR="0030221B" w:rsidRDefault="00000000">
            <w:pPr>
              <w:rPr>
                <w:sz w:val="22"/>
                <w:szCs w:val="22"/>
              </w:rPr>
            </w:pPr>
            <w:proofErr w:type="spellStart"/>
            <w:r>
              <w:rPr>
                <w:sz w:val="22"/>
                <w:szCs w:val="22"/>
              </w:rPr>
              <w:t>regaut_groups_count_EP</w:t>
            </w:r>
            <w:proofErr w:type="spellEnd"/>
          </w:p>
        </w:tc>
        <w:tc>
          <w:tcPr>
            <w:tcW w:w="5490" w:type="dxa"/>
          </w:tcPr>
          <w:p w14:paraId="00001B53" w14:textId="77777777" w:rsidR="0030221B" w:rsidRDefault="00000000">
            <w:pPr>
              <w:rPr>
                <w:sz w:val="22"/>
                <w:szCs w:val="22"/>
              </w:rPr>
            </w:pPr>
            <w:r>
              <w:rPr>
                <w:sz w:val="22"/>
                <w:szCs w:val="22"/>
              </w:rPr>
              <w:t>Number of groups with regional autonomy [EP]</w:t>
            </w:r>
          </w:p>
        </w:tc>
      </w:tr>
      <w:tr w:rsidR="0030221B" w14:paraId="12B19DFA" w14:textId="77777777">
        <w:tc>
          <w:tcPr>
            <w:tcW w:w="3145" w:type="dxa"/>
          </w:tcPr>
          <w:p w14:paraId="00001B54" w14:textId="77777777" w:rsidR="0030221B" w:rsidRDefault="00000000">
            <w:pPr>
              <w:rPr>
                <w:sz w:val="22"/>
                <w:szCs w:val="22"/>
              </w:rPr>
            </w:pPr>
            <w:proofErr w:type="spellStart"/>
            <w:r>
              <w:rPr>
                <w:sz w:val="22"/>
                <w:szCs w:val="22"/>
              </w:rPr>
              <w:t>regaut_excl_groups_count_EP</w:t>
            </w:r>
            <w:proofErr w:type="spellEnd"/>
          </w:p>
        </w:tc>
        <w:tc>
          <w:tcPr>
            <w:tcW w:w="5490" w:type="dxa"/>
          </w:tcPr>
          <w:p w14:paraId="00001B55" w14:textId="77777777" w:rsidR="0030221B" w:rsidRDefault="00000000">
            <w:pPr>
              <w:rPr>
                <w:sz w:val="22"/>
                <w:szCs w:val="22"/>
              </w:rPr>
            </w:pPr>
            <w:r>
              <w:rPr>
                <w:sz w:val="22"/>
                <w:szCs w:val="22"/>
              </w:rPr>
              <w:t>Number of MEG groups with regional autonomy [EP]</w:t>
            </w:r>
          </w:p>
        </w:tc>
      </w:tr>
      <w:tr w:rsidR="0030221B" w14:paraId="4306443B" w14:textId="77777777">
        <w:tc>
          <w:tcPr>
            <w:tcW w:w="3145" w:type="dxa"/>
          </w:tcPr>
          <w:p w14:paraId="00001B56" w14:textId="77777777" w:rsidR="0030221B" w:rsidRDefault="00000000">
            <w:pPr>
              <w:rPr>
                <w:sz w:val="22"/>
                <w:szCs w:val="22"/>
              </w:rPr>
            </w:pPr>
            <w:proofErr w:type="spellStart"/>
            <w:r>
              <w:rPr>
                <w:sz w:val="22"/>
                <w:szCs w:val="22"/>
              </w:rPr>
              <w:t>regaut_egip_groups_count_EP</w:t>
            </w:r>
            <w:proofErr w:type="spellEnd"/>
          </w:p>
        </w:tc>
        <w:tc>
          <w:tcPr>
            <w:tcW w:w="5490" w:type="dxa"/>
          </w:tcPr>
          <w:p w14:paraId="00001B57" w14:textId="77777777" w:rsidR="0030221B" w:rsidRDefault="00000000">
            <w:pPr>
              <w:rPr>
                <w:sz w:val="22"/>
                <w:szCs w:val="22"/>
              </w:rPr>
            </w:pPr>
            <w:r>
              <w:rPr>
                <w:sz w:val="22"/>
                <w:szCs w:val="22"/>
              </w:rPr>
              <w:t>Number of EGIP groups with regional autonomy [EP]</w:t>
            </w:r>
          </w:p>
        </w:tc>
      </w:tr>
      <w:tr w:rsidR="0030221B" w14:paraId="62745F0D" w14:textId="77777777">
        <w:tc>
          <w:tcPr>
            <w:tcW w:w="3145" w:type="dxa"/>
          </w:tcPr>
          <w:p w14:paraId="00001B58" w14:textId="77777777" w:rsidR="0030221B" w:rsidRDefault="00000000">
            <w:pPr>
              <w:rPr>
                <w:sz w:val="22"/>
                <w:szCs w:val="22"/>
              </w:rPr>
            </w:pPr>
            <w:proofErr w:type="spellStart"/>
            <w:r>
              <w:rPr>
                <w:sz w:val="22"/>
                <w:szCs w:val="22"/>
              </w:rPr>
              <w:t>rlvt_groups_count_EP</w:t>
            </w:r>
            <w:proofErr w:type="spellEnd"/>
          </w:p>
        </w:tc>
        <w:tc>
          <w:tcPr>
            <w:tcW w:w="5490" w:type="dxa"/>
          </w:tcPr>
          <w:p w14:paraId="00001B59" w14:textId="77777777" w:rsidR="0030221B" w:rsidRDefault="00000000">
            <w:pPr>
              <w:rPr>
                <w:sz w:val="22"/>
                <w:szCs w:val="22"/>
              </w:rPr>
            </w:pPr>
            <w:r>
              <w:rPr>
                <w:sz w:val="22"/>
                <w:szCs w:val="22"/>
              </w:rPr>
              <w:t>Number of relevant groups [EP]</w:t>
            </w:r>
          </w:p>
        </w:tc>
      </w:tr>
      <w:tr w:rsidR="0030221B" w14:paraId="256F6AD6" w14:textId="77777777">
        <w:tc>
          <w:tcPr>
            <w:tcW w:w="3145" w:type="dxa"/>
          </w:tcPr>
          <w:p w14:paraId="00001B5A" w14:textId="77777777" w:rsidR="0030221B" w:rsidRDefault="00000000">
            <w:pPr>
              <w:rPr>
                <w:sz w:val="22"/>
                <w:szCs w:val="22"/>
              </w:rPr>
            </w:pPr>
            <w:proofErr w:type="spellStart"/>
            <w:r>
              <w:rPr>
                <w:sz w:val="22"/>
                <w:szCs w:val="22"/>
              </w:rPr>
              <w:t>actv_groups_count_EP</w:t>
            </w:r>
            <w:proofErr w:type="spellEnd"/>
          </w:p>
        </w:tc>
        <w:tc>
          <w:tcPr>
            <w:tcW w:w="5490" w:type="dxa"/>
          </w:tcPr>
          <w:p w14:paraId="00001B5B" w14:textId="77777777" w:rsidR="0030221B" w:rsidRDefault="00000000">
            <w:pPr>
              <w:rPr>
                <w:sz w:val="22"/>
                <w:szCs w:val="22"/>
              </w:rPr>
            </w:pPr>
            <w:r>
              <w:rPr>
                <w:sz w:val="22"/>
                <w:szCs w:val="22"/>
              </w:rPr>
              <w:t>Number of active groups [EP]</w:t>
            </w:r>
          </w:p>
        </w:tc>
      </w:tr>
      <w:tr w:rsidR="0030221B" w14:paraId="3E6269E9" w14:textId="77777777">
        <w:tc>
          <w:tcPr>
            <w:tcW w:w="3145" w:type="dxa"/>
          </w:tcPr>
          <w:p w14:paraId="00001B5C" w14:textId="77777777" w:rsidR="0030221B" w:rsidRDefault="00000000">
            <w:pPr>
              <w:rPr>
                <w:sz w:val="22"/>
                <w:szCs w:val="22"/>
              </w:rPr>
            </w:pPr>
            <w:proofErr w:type="spellStart"/>
            <w:r>
              <w:rPr>
                <w:sz w:val="22"/>
                <w:szCs w:val="22"/>
              </w:rPr>
              <w:t>lpop_EP</w:t>
            </w:r>
            <w:proofErr w:type="spellEnd"/>
          </w:p>
        </w:tc>
        <w:tc>
          <w:tcPr>
            <w:tcW w:w="5490" w:type="dxa"/>
          </w:tcPr>
          <w:p w14:paraId="00001B5D" w14:textId="77777777" w:rsidR="0030221B" w:rsidRDefault="00000000">
            <w:pPr>
              <w:rPr>
                <w:sz w:val="22"/>
                <w:szCs w:val="22"/>
              </w:rPr>
            </w:pPr>
            <w:r>
              <w:rPr>
                <w:sz w:val="22"/>
                <w:szCs w:val="22"/>
              </w:rPr>
              <w:t>Sum of ethnically relevant population as fraction of total population [EP]</w:t>
            </w:r>
          </w:p>
        </w:tc>
      </w:tr>
      <w:tr w:rsidR="0030221B" w14:paraId="6085E523" w14:textId="77777777">
        <w:tc>
          <w:tcPr>
            <w:tcW w:w="3145" w:type="dxa"/>
          </w:tcPr>
          <w:p w14:paraId="00001B5E" w14:textId="77777777" w:rsidR="0030221B" w:rsidRDefault="00000000">
            <w:pPr>
              <w:rPr>
                <w:sz w:val="22"/>
                <w:szCs w:val="22"/>
              </w:rPr>
            </w:pPr>
            <w:proofErr w:type="spellStart"/>
            <w:r>
              <w:rPr>
                <w:sz w:val="22"/>
                <w:szCs w:val="22"/>
              </w:rPr>
              <w:t>egippop_EP</w:t>
            </w:r>
            <w:proofErr w:type="spellEnd"/>
          </w:p>
        </w:tc>
        <w:tc>
          <w:tcPr>
            <w:tcW w:w="5490" w:type="dxa"/>
          </w:tcPr>
          <w:p w14:paraId="00001B5F" w14:textId="77777777" w:rsidR="0030221B" w:rsidRDefault="00000000">
            <w:pPr>
              <w:rPr>
                <w:sz w:val="22"/>
                <w:szCs w:val="22"/>
              </w:rPr>
            </w:pPr>
            <w:r>
              <w:rPr>
                <w:sz w:val="22"/>
                <w:szCs w:val="22"/>
              </w:rPr>
              <w:t>Sum of the population of all EGIP groups as fraction of total population [EP]</w:t>
            </w:r>
          </w:p>
        </w:tc>
      </w:tr>
      <w:tr w:rsidR="0030221B" w14:paraId="0BB45339" w14:textId="77777777">
        <w:tc>
          <w:tcPr>
            <w:tcW w:w="3145" w:type="dxa"/>
          </w:tcPr>
          <w:p w14:paraId="00001B60" w14:textId="77777777" w:rsidR="0030221B" w:rsidRDefault="00000000">
            <w:pPr>
              <w:rPr>
                <w:sz w:val="22"/>
                <w:szCs w:val="22"/>
              </w:rPr>
            </w:pPr>
            <w:proofErr w:type="spellStart"/>
            <w:r>
              <w:rPr>
                <w:sz w:val="22"/>
                <w:szCs w:val="22"/>
              </w:rPr>
              <w:t>legippop_EP</w:t>
            </w:r>
            <w:proofErr w:type="spellEnd"/>
          </w:p>
        </w:tc>
        <w:tc>
          <w:tcPr>
            <w:tcW w:w="5490" w:type="dxa"/>
          </w:tcPr>
          <w:p w14:paraId="00001B61" w14:textId="77777777" w:rsidR="0030221B" w:rsidRDefault="00000000">
            <w:pPr>
              <w:rPr>
                <w:sz w:val="22"/>
                <w:szCs w:val="22"/>
              </w:rPr>
            </w:pPr>
            <w:r>
              <w:rPr>
                <w:sz w:val="22"/>
                <w:szCs w:val="22"/>
              </w:rPr>
              <w:t>EGIP population as a fraction of ethnically relevant population [EP]</w:t>
            </w:r>
          </w:p>
        </w:tc>
      </w:tr>
      <w:tr w:rsidR="0030221B" w14:paraId="1FE96D94" w14:textId="77777777">
        <w:tc>
          <w:tcPr>
            <w:tcW w:w="3145" w:type="dxa"/>
          </w:tcPr>
          <w:p w14:paraId="00001B62" w14:textId="77777777" w:rsidR="0030221B" w:rsidRDefault="00000000">
            <w:pPr>
              <w:rPr>
                <w:sz w:val="22"/>
                <w:szCs w:val="22"/>
              </w:rPr>
            </w:pPr>
            <w:proofErr w:type="spellStart"/>
            <w:r>
              <w:rPr>
                <w:sz w:val="22"/>
                <w:szCs w:val="22"/>
              </w:rPr>
              <w:t>exclpop_EP</w:t>
            </w:r>
            <w:proofErr w:type="spellEnd"/>
          </w:p>
        </w:tc>
        <w:tc>
          <w:tcPr>
            <w:tcW w:w="5490" w:type="dxa"/>
          </w:tcPr>
          <w:p w14:paraId="00001B63" w14:textId="77777777" w:rsidR="0030221B" w:rsidRDefault="00000000">
            <w:pPr>
              <w:rPr>
                <w:sz w:val="22"/>
                <w:szCs w:val="22"/>
              </w:rPr>
            </w:pPr>
            <w:r>
              <w:rPr>
                <w:sz w:val="22"/>
                <w:szCs w:val="22"/>
              </w:rPr>
              <w:t>Sum of the population of all MEG groups as fraction of total population [EP]</w:t>
            </w:r>
          </w:p>
        </w:tc>
      </w:tr>
      <w:tr w:rsidR="0030221B" w14:paraId="591D7F43" w14:textId="77777777">
        <w:tc>
          <w:tcPr>
            <w:tcW w:w="3145" w:type="dxa"/>
          </w:tcPr>
          <w:p w14:paraId="00001B64" w14:textId="77777777" w:rsidR="0030221B" w:rsidRDefault="00000000">
            <w:pPr>
              <w:rPr>
                <w:sz w:val="22"/>
                <w:szCs w:val="22"/>
              </w:rPr>
            </w:pPr>
            <w:proofErr w:type="spellStart"/>
            <w:r>
              <w:rPr>
                <w:sz w:val="22"/>
                <w:szCs w:val="22"/>
              </w:rPr>
              <w:t>lexclpop_EP</w:t>
            </w:r>
            <w:proofErr w:type="spellEnd"/>
          </w:p>
        </w:tc>
        <w:tc>
          <w:tcPr>
            <w:tcW w:w="5490" w:type="dxa"/>
          </w:tcPr>
          <w:p w14:paraId="00001B65" w14:textId="77777777" w:rsidR="0030221B" w:rsidRDefault="00000000">
            <w:pPr>
              <w:rPr>
                <w:sz w:val="22"/>
                <w:szCs w:val="22"/>
              </w:rPr>
            </w:pPr>
            <w:r>
              <w:rPr>
                <w:sz w:val="22"/>
                <w:szCs w:val="22"/>
              </w:rPr>
              <w:t>MEG population as a fraction of ethnically relevant population [EP]</w:t>
            </w:r>
          </w:p>
        </w:tc>
      </w:tr>
      <w:tr w:rsidR="0030221B" w14:paraId="5BA80587" w14:textId="77777777">
        <w:tc>
          <w:tcPr>
            <w:tcW w:w="3145" w:type="dxa"/>
          </w:tcPr>
          <w:p w14:paraId="00001B66" w14:textId="77777777" w:rsidR="0030221B" w:rsidRDefault="00000000">
            <w:pPr>
              <w:rPr>
                <w:sz w:val="22"/>
                <w:szCs w:val="22"/>
              </w:rPr>
            </w:pPr>
            <w:proofErr w:type="spellStart"/>
            <w:r>
              <w:rPr>
                <w:sz w:val="22"/>
                <w:szCs w:val="22"/>
              </w:rPr>
              <w:t>discrimpop_EP</w:t>
            </w:r>
            <w:proofErr w:type="spellEnd"/>
          </w:p>
        </w:tc>
        <w:tc>
          <w:tcPr>
            <w:tcW w:w="5490" w:type="dxa"/>
          </w:tcPr>
          <w:p w14:paraId="00001B67" w14:textId="77777777" w:rsidR="0030221B" w:rsidRDefault="00000000">
            <w:pPr>
              <w:rPr>
                <w:sz w:val="22"/>
                <w:szCs w:val="22"/>
              </w:rPr>
            </w:pPr>
            <w:r>
              <w:rPr>
                <w:sz w:val="22"/>
                <w:szCs w:val="22"/>
              </w:rPr>
              <w:t>Sum of discriminated population as fraction of total population [EP]</w:t>
            </w:r>
          </w:p>
        </w:tc>
      </w:tr>
      <w:tr w:rsidR="0030221B" w14:paraId="57E9043A" w14:textId="77777777">
        <w:tc>
          <w:tcPr>
            <w:tcW w:w="3145" w:type="dxa"/>
          </w:tcPr>
          <w:p w14:paraId="00001B68" w14:textId="77777777" w:rsidR="0030221B" w:rsidRDefault="00000000">
            <w:pPr>
              <w:rPr>
                <w:sz w:val="22"/>
                <w:szCs w:val="22"/>
              </w:rPr>
            </w:pPr>
            <w:proofErr w:type="spellStart"/>
            <w:r>
              <w:rPr>
                <w:sz w:val="22"/>
                <w:szCs w:val="22"/>
              </w:rPr>
              <w:t>ldiscrimpop_EP</w:t>
            </w:r>
            <w:proofErr w:type="spellEnd"/>
          </w:p>
        </w:tc>
        <w:tc>
          <w:tcPr>
            <w:tcW w:w="5490" w:type="dxa"/>
          </w:tcPr>
          <w:p w14:paraId="00001B69" w14:textId="77777777" w:rsidR="0030221B" w:rsidRDefault="00000000">
            <w:pPr>
              <w:rPr>
                <w:sz w:val="22"/>
                <w:szCs w:val="22"/>
              </w:rPr>
            </w:pPr>
            <w:r>
              <w:rPr>
                <w:sz w:val="22"/>
                <w:szCs w:val="22"/>
              </w:rPr>
              <w:t>Sum discriminated population as fraction of ethnically relevant population [EP]</w:t>
            </w:r>
          </w:p>
        </w:tc>
      </w:tr>
      <w:tr w:rsidR="0030221B" w14:paraId="21540C66" w14:textId="77777777">
        <w:tc>
          <w:tcPr>
            <w:tcW w:w="3145" w:type="dxa"/>
          </w:tcPr>
          <w:p w14:paraId="00001B6A" w14:textId="77777777" w:rsidR="0030221B" w:rsidRDefault="00000000">
            <w:pPr>
              <w:rPr>
                <w:sz w:val="22"/>
                <w:szCs w:val="22"/>
              </w:rPr>
            </w:pPr>
            <w:proofErr w:type="spellStart"/>
            <w:r>
              <w:rPr>
                <w:sz w:val="22"/>
                <w:szCs w:val="22"/>
              </w:rPr>
              <w:t>maxexclpop_EP</w:t>
            </w:r>
            <w:proofErr w:type="spellEnd"/>
          </w:p>
        </w:tc>
        <w:tc>
          <w:tcPr>
            <w:tcW w:w="5490" w:type="dxa"/>
          </w:tcPr>
          <w:p w14:paraId="00001B6B" w14:textId="77777777" w:rsidR="0030221B" w:rsidRDefault="00000000">
            <w:pPr>
              <w:rPr>
                <w:sz w:val="22"/>
                <w:szCs w:val="22"/>
              </w:rPr>
            </w:pPr>
            <w:r>
              <w:rPr>
                <w:sz w:val="22"/>
                <w:szCs w:val="22"/>
              </w:rPr>
              <w:t>Size of largest MEG group as fraction of total population [EP]</w:t>
            </w:r>
          </w:p>
        </w:tc>
      </w:tr>
      <w:tr w:rsidR="0030221B" w14:paraId="306C6B0A" w14:textId="77777777">
        <w:tc>
          <w:tcPr>
            <w:tcW w:w="3145" w:type="dxa"/>
          </w:tcPr>
          <w:p w14:paraId="00001B6C" w14:textId="77777777" w:rsidR="0030221B" w:rsidRDefault="00000000">
            <w:pPr>
              <w:rPr>
                <w:sz w:val="22"/>
                <w:szCs w:val="22"/>
              </w:rPr>
            </w:pPr>
            <w:proofErr w:type="spellStart"/>
            <w:r>
              <w:rPr>
                <w:sz w:val="22"/>
                <w:szCs w:val="22"/>
              </w:rPr>
              <w:t>lmaxexclpop_EP</w:t>
            </w:r>
            <w:proofErr w:type="spellEnd"/>
          </w:p>
        </w:tc>
        <w:tc>
          <w:tcPr>
            <w:tcW w:w="5490" w:type="dxa"/>
          </w:tcPr>
          <w:p w14:paraId="00001B6D" w14:textId="77777777" w:rsidR="0030221B" w:rsidRDefault="00000000">
            <w:pPr>
              <w:rPr>
                <w:sz w:val="22"/>
                <w:szCs w:val="22"/>
              </w:rPr>
            </w:pPr>
            <w:r>
              <w:rPr>
                <w:sz w:val="22"/>
                <w:szCs w:val="22"/>
              </w:rPr>
              <w:t>Size of largest MEG group as fraction of ethnically relevant population [EP]</w:t>
            </w:r>
          </w:p>
        </w:tc>
      </w:tr>
      <w:tr w:rsidR="0030221B" w14:paraId="4A532B22" w14:textId="77777777">
        <w:tc>
          <w:tcPr>
            <w:tcW w:w="3145" w:type="dxa"/>
          </w:tcPr>
          <w:p w14:paraId="00001B6E" w14:textId="77777777" w:rsidR="0030221B" w:rsidRDefault="00000000">
            <w:pPr>
              <w:rPr>
                <w:sz w:val="22"/>
                <w:szCs w:val="22"/>
              </w:rPr>
            </w:pPr>
            <w:proofErr w:type="spellStart"/>
            <w:r>
              <w:rPr>
                <w:sz w:val="22"/>
                <w:szCs w:val="22"/>
              </w:rPr>
              <w:t>regautpop_EP</w:t>
            </w:r>
            <w:proofErr w:type="spellEnd"/>
          </w:p>
        </w:tc>
        <w:tc>
          <w:tcPr>
            <w:tcW w:w="5490" w:type="dxa"/>
          </w:tcPr>
          <w:p w14:paraId="00001B6F" w14:textId="77777777" w:rsidR="0030221B" w:rsidRDefault="00000000">
            <w:pPr>
              <w:rPr>
                <w:sz w:val="22"/>
                <w:szCs w:val="22"/>
              </w:rPr>
            </w:pPr>
            <w:r>
              <w:rPr>
                <w:sz w:val="22"/>
                <w:szCs w:val="22"/>
              </w:rPr>
              <w:t>Sum of population with regional autonomy as fraction of total population [EP]</w:t>
            </w:r>
          </w:p>
        </w:tc>
      </w:tr>
      <w:tr w:rsidR="0030221B" w14:paraId="73AAA2A5" w14:textId="77777777">
        <w:tc>
          <w:tcPr>
            <w:tcW w:w="3145" w:type="dxa"/>
          </w:tcPr>
          <w:p w14:paraId="00001B70" w14:textId="77777777" w:rsidR="0030221B" w:rsidRDefault="00000000">
            <w:pPr>
              <w:rPr>
                <w:sz w:val="22"/>
                <w:szCs w:val="22"/>
              </w:rPr>
            </w:pPr>
            <w:proofErr w:type="spellStart"/>
            <w:r>
              <w:rPr>
                <w:sz w:val="22"/>
                <w:szCs w:val="22"/>
              </w:rPr>
              <w:t>regautexclpop_EP</w:t>
            </w:r>
            <w:proofErr w:type="spellEnd"/>
          </w:p>
        </w:tc>
        <w:tc>
          <w:tcPr>
            <w:tcW w:w="5490" w:type="dxa"/>
          </w:tcPr>
          <w:p w14:paraId="00001B71" w14:textId="77777777" w:rsidR="0030221B" w:rsidRDefault="00000000">
            <w:pPr>
              <w:rPr>
                <w:sz w:val="22"/>
                <w:szCs w:val="22"/>
              </w:rPr>
            </w:pPr>
            <w:r>
              <w:rPr>
                <w:sz w:val="22"/>
                <w:szCs w:val="22"/>
              </w:rPr>
              <w:t>Sum pop. with regional autonomy and excluded MEG as fraction of total pop. [EP]</w:t>
            </w:r>
          </w:p>
        </w:tc>
      </w:tr>
      <w:tr w:rsidR="0030221B" w14:paraId="742E9856" w14:textId="77777777">
        <w:tc>
          <w:tcPr>
            <w:tcW w:w="3145" w:type="dxa"/>
          </w:tcPr>
          <w:p w14:paraId="00001B72" w14:textId="77777777" w:rsidR="0030221B" w:rsidRDefault="00000000">
            <w:pPr>
              <w:rPr>
                <w:sz w:val="22"/>
                <w:szCs w:val="22"/>
              </w:rPr>
            </w:pPr>
            <w:proofErr w:type="spellStart"/>
            <w:r>
              <w:rPr>
                <w:sz w:val="22"/>
                <w:szCs w:val="22"/>
              </w:rPr>
              <w:t>regautegippop_EP</w:t>
            </w:r>
            <w:proofErr w:type="spellEnd"/>
          </w:p>
        </w:tc>
        <w:tc>
          <w:tcPr>
            <w:tcW w:w="5490" w:type="dxa"/>
          </w:tcPr>
          <w:p w14:paraId="00001B73" w14:textId="77777777" w:rsidR="0030221B" w:rsidRDefault="00000000">
            <w:pPr>
              <w:rPr>
                <w:sz w:val="22"/>
                <w:szCs w:val="22"/>
              </w:rPr>
            </w:pPr>
            <w:r>
              <w:rPr>
                <w:sz w:val="22"/>
                <w:szCs w:val="22"/>
              </w:rPr>
              <w:t>Sum pop. with regional autonomy and included EGIP as fraction of total pop. [EP]</w:t>
            </w:r>
          </w:p>
        </w:tc>
      </w:tr>
      <w:tr w:rsidR="0030221B" w14:paraId="3A9719F2" w14:textId="77777777">
        <w:tc>
          <w:tcPr>
            <w:tcW w:w="3145" w:type="dxa"/>
          </w:tcPr>
          <w:p w14:paraId="00001B74" w14:textId="77777777" w:rsidR="0030221B" w:rsidRDefault="00000000">
            <w:pPr>
              <w:rPr>
                <w:sz w:val="22"/>
                <w:szCs w:val="22"/>
              </w:rPr>
            </w:pPr>
            <w:proofErr w:type="spellStart"/>
            <w:r>
              <w:rPr>
                <w:sz w:val="22"/>
                <w:szCs w:val="22"/>
              </w:rPr>
              <w:t>cntr_relevance_EP</w:t>
            </w:r>
            <w:proofErr w:type="spellEnd"/>
          </w:p>
        </w:tc>
        <w:tc>
          <w:tcPr>
            <w:tcW w:w="5490" w:type="dxa"/>
          </w:tcPr>
          <w:p w14:paraId="00001B75" w14:textId="77777777" w:rsidR="0030221B" w:rsidRDefault="00000000">
            <w:pPr>
              <w:rPr>
                <w:sz w:val="22"/>
                <w:szCs w:val="22"/>
              </w:rPr>
            </w:pPr>
            <w:r>
              <w:rPr>
                <w:sz w:val="22"/>
                <w:szCs w:val="22"/>
              </w:rPr>
              <w:t>Is ethnicity relevant at least once in sample period (0=No, 1=Yes) [EP]</w:t>
            </w:r>
          </w:p>
        </w:tc>
      </w:tr>
      <w:tr w:rsidR="0030221B" w14:paraId="51CB38BF" w14:textId="77777777">
        <w:tc>
          <w:tcPr>
            <w:tcW w:w="3145" w:type="dxa"/>
          </w:tcPr>
          <w:p w14:paraId="00001B76" w14:textId="77777777" w:rsidR="0030221B" w:rsidRDefault="00000000">
            <w:pPr>
              <w:rPr>
                <w:sz w:val="22"/>
                <w:szCs w:val="22"/>
              </w:rPr>
            </w:pPr>
            <w:r>
              <w:rPr>
                <w:sz w:val="22"/>
                <w:szCs w:val="22"/>
              </w:rPr>
              <w:t>lang1_LANG</w:t>
            </w:r>
          </w:p>
        </w:tc>
        <w:tc>
          <w:tcPr>
            <w:tcW w:w="5490" w:type="dxa"/>
          </w:tcPr>
          <w:p w14:paraId="00001B77" w14:textId="77777777" w:rsidR="0030221B" w:rsidRDefault="00000000">
            <w:pPr>
              <w:rPr>
                <w:sz w:val="22"/>
                <w:szCs w:val="22"/>
              </w:rPr>
            </w:pPr>
            <w:r>
              <w:rPr>
                <w:sz w:val="22"/>
                <w:szCs w:val="22"/>
              </w:rPr>
              <w:t xml:space="preserve"> Language 1 [LANG]</w:t>
            </w:r>
          </w:p>
        </w:tc>
      </w:tr>
      <w:tr w:rsidR="0030221B" w14:paraId="7C4CDD70" w14:textId="77777777">
        <w:tc>
          <w:tcPr>
            <w:tcW w:w="3145" w:type="dxa"/>
          </w:tcPr>
          <w:p w14:paraId="00001B78" w14:textId="77777777" w:rsidR="0030221B" w:rsidRDefault="00000000">
            <w:pPr>
              <w:rPr>
                <w:sz w:val="22"/>
                <w:szCs w:val="22"/>
              </w:rPr>
            </w:pPr>
            <w:r>
              <w:rPr>
                <w:sz w:val="22"/>
                <w:szCs w:val="22"/>
              </w:rPr>
              <w:t>lang2_LANG</w:t>
            </w:r>
          </w:p>
        </w:tc>
        <w:tc>
          <w:tcPr>
            <w:tcW w:w="5490" w:type="dxa"/>
          </w:tcPr>
          <w:p w14:paraId="00001B79" w14:textId="77777777" w:rsidR="0030221B" w:rsidRDefault="00000000">
            <w:pPr>
              <w:rPr>
                <w:sz w:val="22"/>
                <w:szCs w:val="22"/>
              </w:rPr>
            </w:pPr>
            <w:r>
              <w:rPr>
                <w:sz w:val="22"/>
                <w:szCs w:val="22"/>
              </w:rPr>
              <w:t xml:space="preserve"> Language 2 [LANG]</w:t>
            </w:r>
          </w:p>
        </w:tc>
      </w:tr>
      <w:tr w:rsidR="0030221B" w14:paraId="2BD7FAAA" w14:textId="77777777">
        <w:tc>
          <w:tcPr>
            <w:tcW w:w="3145" w:type="dxa"/>
          </w:tcPr>
          <w:p w14:paraId="00001B7A" w14:textId="77777777" w:rsidR="0030221B" w:rsidRDefault="00000000">
            <w:pPr>
              <w:rPr>
                <w:sz w:val="22"/>
                <w:szCs w:val="22"/>
              </w:rPr>
            </w:pPr>
            <w:proofErr w:type="spellStart"/>
            <w:r>
              <w:rPr>
                <w:sz w:val="22"/>
                <w:szCs w:val="22"/>
              </w:rPr>
              <w:t>indep_RCS</w:t>
            </w:r>
            <w:proofErr w:type="spellEnd"/>
          </w:p>
        </w:tc>
        <w:tc>
          <w:tcPr>
            <w:tcW w:w="5490" w:type="dxa"/>
          </w:tcPr>
          <w:p w14:paraId="00001B7B" w14:textId="77777777" w:rsidR="0030221B" w:rsidRDefault="00000000">
            <w:pPr>
              <w:rPr>
                <w:sz w:val="22"/>
                <w:szCs w:val="22"/>
              </w:rPr>
            </w:pPr>
            <w:r>
              <w:rPr>
                <w:sz w:val="22"/>
                <w:szCs w:val="22"/>
              </w:rPr>
              <w:t>State is independent on Dec. 31 of observed year [RCS]</w:t>
            </w:r>
          </w:p>
        </w:tc>
      </w:tr>
      <w:tr w:rsidR="0030221B" w14:paraId="17B811AB" w14:textId="77777777">
        <w:tc>
          <w:tcPr>
            <w:tcW w:w="3145" w:type="dxa"/>
          </w:tcPr>
          <w:p w14:paraId="00001B7C" w14:textId="77777777" w:rsidR="0030221B" w:rsidRDefault="00000000">
            <w:pPr>
              <w:rPr>
                <w:sz w:val="22"/>
                <w:szCs w:val="22"/>
              </w:rPr>
            </w:pPr>
            <w:proofErr w:type="spellStart"/>
            <w:r>
              <w:rPr>
                <w:sz w:val="22"/>
                <w:szCs w:val="22"/>
              </w:rPr>
              <w:t>relmajid_RCS</w:t>
            </w:r>
            <w:proofErr w:type="spellEnd"/>
          </w:p>
        </w:tc>
        <w:tc>
          <w:tcPr>
            <w:tcW w:w="5490" w:type="dxa"/>
          </w:tcPr>
          <w:p w14:paraId="00001B7D" w14:textId="77777777" w:rsidR="0030221B" w:rsidRDefault="00000000">
            <w:pPr>
              <w:rPr>
                <w:sz w:val="22"/>
                <w:szCs w:val="22"/>
              </w:rPr>
            </w:pPr>
            <w:r>
              <w:rPr>
                <w:sz w:val="22"/>
                <w:szCs w:val="22"/>
              </w:rPr>
              <w:t>ID code of religion of majority of population [RCS]</w:t>
            </w:r>
          </w:p>
        </w:tc>
      </w:tr>
      <w:tr w:rsidR="0030221B" w14:paraId="0B8A92A8" w14:textId="77777777">
        <w:tc>
          <w:tcPr>
            <w:tcW w:w="3145" w:type="dxa"/>
          </w:tcPr>
          <w:p w14:paraId="00001B7E" w14:textId="77777777" w:rsidR="0030221B" w:rsidRDefault="00000000">
            <w:pPr>
              <w:rPr>
                <w:sz w:val="22"/>
                <w:szCs w:val="22"/>
              </w:rPr>
            </w:pPr>
            <w:proofErr w:type="spellStart"/>
            <w:r>
              <w:rPr>
                <w:sz w:val="22"/>
                <w:szCs w:val="22"/>
              </w:rPr>
              <w:t>chrpop_RCS</w:t>
            </w:r>
            <w:proofErr w:type="spellEnd"/>
          </w:p>
        </w:tc>
        <w:tc>
          <w:tcPr>
            <w:tcW w:w="5490" w:type="dxa"/>
          </w:tcPr>
          <w:p w14:paraId="00001B7F" w14:textId="77777777" w:rsidR="0030221B" w:rsidRDefault="00000000">
            <w:pPr>
              <w:rPr>
                <w:sz w:val="22"/>
                <w:szCs w:val="22"/>
              </w:rPr>
            </w:pPr>
            <w:r>
              <w:rPr>
                <w:sz w:val="22"/>
                <w:szCs w:val="22"/>
              </w:rPr>
              <w:t>Population of Christians [RCS]</w:t>
            </w:r>
          </w:p>
        </w:tc>
      </w:tr>
      <w:tr w:rsidR="0030221B" w14:paraId="5E290016" w14:textId="77777777">
        <w:tc>
          <w:tcPr>
            <w:tcW w:w="3145" w:type="dxa"/>
          </w:tcPr>
          <w:p w14:paraId="00001B80" w14:textId="77777777" w:rsidR="0030221B" w:rsidRDefault="00000000">
            <w:pPr>
              <w:rPr>
                <w:sz w:val="22"/>
                <w:szCs w:val="22"/>
              </w:rPr>
            </w:pPr>
            <w:proofErr w:type="spellStart"/>
            <w:r>
              <w:rPr>
                <w:sz w:val="22"/>
                <w:szCs w:val="22"/>
              </w:rPr>
              <w:t>chrpct_RCS</w:t>
            </w:r>
            <w:proofErr w:type="spellEnd"/>
          </w:p>
        </w:tc>
        <w:tc>
          <w:tcPr>
            <w:tcW w:w="5490" w:type="dxa"/>
          </w:tcPr>
          <w:p w14:paraId="00001B81" w14:textId="77777777" w:rsidR="0030221B" w:rsidRDefault="00000000">
            <w:pPr>
              <w:rPr>
                <w:sz w:val="22"/>
                <w:szCs w:val="22"/>
              </w:rPr>
            </w:pPr>
            <w:r>
              <w:rPr>
                <w:sz w:val="22"/>
                <w:szCs w:val="22"/>
              </w:rPr>
              <w:t>Percentage of Christians [RCS]</w:t>
            </w:r>
          </w:p>
        </w:tc>
      </w:tr>
      <w:tr w:rsidR="0030221B" w14:paraId="65F529A7" w14:textId="77777777">
        <w:tc>
          <w:tcPr>
            <w:tcW w:w="3145" w:type="dxa"/>
          </w:tcPr>
          <w:p w14:paraId="00001B82" w14:textId="77777777" w:rsidR="0030221B" w:rsidRDefault="00000000">
            <w:pPr>
              <w:rPr>
                <w:sz w:val="22"/>
                <w:szCs w:val="22"/>
              </w:rPr>
            </w:pPr>
            <w:proofErr w:type="spellStart"/>
            <w:r>
              <w:rPr>
                <w:sz w:val="22"/>
                <w:szCs w:val="22"/>
              </w:rPr>
              <w:t>jewpop_RCS</w:t>
            </w:r>
            <w:proofErr w:type="spellEnd"/>
          </w:p>
        </w:tc>
        <w:tc>
          <w:tcPr>
            <w:tcW w:w="5490" w:type="dxa"/>
          </w:tcPr>
          <w:p w14:paraId="00001B83" w14:textId="77777777" w:rsidR="0030221B" w:rsidRDefault="00000000">
            <w:pPr>
              <w:rPr>
                <w:sz w:val="22"/>
                <w:szCs w:val="22"/>
              </w:rPr>
            </w:pPr>
            <w:r>
              <w:rPr>
                <w:sz w:val="22"/>
                <w:szCs w:val="22"/>
              </w:rPr>
              <w:t>Population of Jews [RCS]</w:t>
            </w:r>
          </w:p>
        </w:tc>
      </w:tr>
      <w:tr w:rsidR="0030221B" w14:paraId="094BC775" w14:textId="77777777">
        <w:tc>
          <w:tcPr>
            <w:tcW w:w="3145" w:type="dxa"/>
          </w:tcPr>
          <w:p w14:paraId="00001B84" w14:textId="77777777" w:rsidR="0030221B" w:rsidRDefault="00000000">
            <w:pPr>
              <w:rPr>
                <w:sz w:val="22"/>
                <w:szCs w:val="22"/>
              </w:rPr>
            </w:pPr>
            <w:proofErr w:type="spellStart"/>
            <w:r>
              <w:rPr>
                <w:sz w:val="22"/>
                <w:szCs w:val="22"/>
              </w:rPr>
              <w:t>jewpct_RCS</w:t>
            </w:r>
            <w:proofErr w:type="spellEnd"/>
          </w:p>
        </w:tc>
        <w:tc>
          <w:tcPr>
            <w:tcW w:w="5490" w:type="dxa"/>
          </w:tcPr>
          <w:p w14:paraId="00001B85" w14:textId="77777777" w:rsidR="0030221B" w:rsidRDefault="00000000">
            <w:pPr>
              <w:rPr>
                <w:sz w:val="22"/>
                <w:szCs w:val="22"/>
              </w:rPr>
            </w:pPr>
            <w:r>
              <w:rPr>
                <w:sz w:val="22"/>
                <w:szCs w:val="22"/>
              </w:rPr>
              <w:t>Percentage of Jews [RCS]</w:t>
            </w:r>
          </w:p>
        </w:tc>
      </w:tr>
      <w:tr w:rsidR="0030221B" w14:paraId="3B2F9A89" w14:textId="77777777">
        <w:tc>
          <w:tcPr>
            <w:tcW w:w="3145" w:type="dxa"/>
          </w:tcPr>
          <w:p w14:paraId="00001B86" w14:textId="77777777" w:rsidR="0030221B" w:rsidRDefault="00000000">
            <w:pPr>
              <w:rPr>
                <w:sz w:val="22"/>
                <w:szCs w:val="22"/>
              </w:rPr>
            </w:pPr>
            <w:proofErr w:type="spellStart"/>
            <w:r>
              <w:rPr>
                <w:sz w:val="22"/>
                <w:szCs w:val="22"/>
              </w:rPr>
              <w:t>muspop_RCS</w:t>
            </w:r>
            <w:proofErr w:type="spellEnd"/>
          </w:p>
        </w:tc>
        <w:tc>
          <w:tcPr>
            <w:tcW w:w="5490" w:type="dxa"/>
          </w:tcPr>
          <w:p w14:paraId="00001B87" w14:textId="77777777" w:rsidR="0030221B" w:rsidRDefault="00000000">
            <w:pPr>
              <w:rPr>
                <w:sz w:val="22"/>
                <w:szCs w:val="22"/>
              </w:rPr>
            </w:pPr>
            <w:r>
              <w:rPr>
                <w:sz w:val="22"/>
                <w:szCs w:val="22"/>
              </w:rPr>
              <w:t>Population of Muslims [RCS]</w:t>
            </w:r>
          </w:p>
        </w:tc>
      </w:tr>
      <w:tr w:rsidR="0030221B" w14:paraId="2C485B1A" w14:textId="77777777">
        <w:tc>
          <w:tcPr>
            <w:tcW w:w="3145" w:type="dxa"/>
          </w:tcPr>
          <w:p w14:paraId="00001B88" w14:textId="77777777" w:rsidR="0030221B" w:rsidRDefault="00000000">
            <w:pPr>
              <w:rPr>
                <w:sz w:val="22"/>
                <w:szCs w:val="22"/>
              </w:rPr>
            </w:pPr>
            <w:proofErr w:type="spellStart"/>
            <w:r>
              <w:rPr>
                <w:sz w:val="22"/>
                <w:szCs w:val="22"/>
              </w:rPr>
              <w:t>muspct_RCS</w:t>
            </w:r>
            <w:proofErr w:type="spellEnd"/>
          </w:p>
        </w:tc>
        <w:tc>
          <w:tcPr>
            <w:tcW w:w="5490" w:type="dxa"/>
          </w:tcPr>
          <w:p w14:paraId="00001B89" w14:textId="77777777" w:rsidR="0030221B" w:rsidRDefault="00000000">
            <w:pPr>
              <w:rPr>
                <w:sz w:val="22"/>
                <w:szCs w:val="22"/>
              </w:rPr>
            </w:pPr>
            <w:r>
              <w:rPr>
                <w:sz w:val="22"/>
                <w:szCs w:val="22"/>
              </w:rPr>
              <w:t>Percentage of Muslims [RCS]</w:t>
            </w:r>
          </w:p>
        </w:tc>
      </w:tr>
      <w:tr w:rsidR="0030221B" w14:paraId="6EDBCC69" w14:textId="77777777">
        <w:tc>
          <w:tcPr>
            <w:tcW w:w="3145" w:type="dxa"/>
          </w:tcPr>
          <w:p w14:paraId="00001B8A" w14:textId="77777777" w:rsidR="0030221B" w:rsidRDefault="00000000">
            <w:pPr>
              <w:rPr>
                <w:sz w:val="22"/>
                <w:szCs w:val="22"/>
              </w:rPr>
            </w:pPr>
            <w:proofErr w:type="spellStart"/>
            <w:r>
              <w:rPr>
                <w:sz w:val="22"/>
                <w:szCs w:val="22"/>
              </w:rPr>
              <w:t>hinpop_RCS</w:t>
            </w:r>
            <w:proofErr w:type="spellEnd"/>
          </w:p>
        </w:tc>
        <w:tc>
          <w:tcPr>
            <w:tcW w:w="5490" w:type="dxa"/>
          </w:tcPr>
          <w:p w14:paraId="00001B8B" w14:textId="77777777" w:rsidR="0030221B" w:rsidRDefault="00000000">
            <w:pPr>
              <w:rPr>
                <w:sz w:val="22"/>
                <w:szCs w:val="22"/>
              </w:rPr>
            </w:pPr>
            <w:r>
              <w:rPr>
                <w:sz w:val="22"/>
                <w:szCs w:val="22"/>
              </w:rPr>
              <w:t>Population of Hindus (Insufficient data or numbers to subdivide) [RCS]</w:t>
            </w:r>
          </w:p>
        </w:tc>
      </w:tr>
      <w:tr w:rsidR="0030221B" w14:paraId="013DBB6E" w14:textId="77777777">
        <w:tc>
          <w:tcPr>
            <w:tcW w:w="3145" w:type="dxa"/>
          </w:tcPr>
          <w:p w14:paraId="00001B8C" w14:textId="77777777" w:rsidR="0030221B" w:rsidRDefault="00000000">
            <w:pPr>
              <w:rPr>
                <w:sz w:val="22"/>
                <w:szCs w:val="22"/>
              </w:rPr>
            </w:pPr>
            <w:proofErr w:type="spellStart"/>
            <w:r>
              <w:rPr>
                <w:sz w:val="22"/>
                <w:szCs w:val="22"/>
              </w:rPr>
              <w:t>hinpct_RCS</w:t>
            </w:r>
            <w:proofErr w:type="spellEnd"/>
          </w:p>
        </w:tc>
        <w:tc>
          <w:tcPr>
            <w:tcW w:w="5490" w:type="dxa"/>
          </w:tcPr>
          <w:p w14:paraId="00001B8D" w14:textId="77777777" w:rsidR="0030221B" w:rsidRDefault="00000000">
            <w:pPr>
              <w:rPr>
                <w:sz w:val="22"/>
                <w:szCs w:val="22"/>
              </w:rPr>
            </w:pPr>
            <w:r>
              <w:rPr>
                <w:sz w:val="22"/>
                <w:szCs w:val="22"/>
              </w:rPr>
              <w:t>Percentage of Hindus [RCS]</w:t>
            </w:r>
          </w:p>
        </w:tc>
      </w:tr>
      <w:tr w:rsidR="0030221B" w14:paraId="384C1200" w14:textId="77777777">
        <w:tc>
          <w:tcPr>
            <w:tcW w:w="3145" w:type="dxa"/>
          </w:tcPr>
          <w:p w14:paraId="00001B8E" w14:textId="77777777" w:rsidR="0030221B" w:rsidRDefault="00000000">
            <w:pPr>
              <w:rPr>
                <w:sz w:val="22"/>
                <w:szCs w:val="22"/>
              </w:rPr>
            </w:pPr>
            <w:proofErr w:type="spellStart"/>
            <w:r>
              <w:rPr>
                <w:sz w:val="22"/>
                <w:szCs w:val="22"/>
              </w:rPr>
              <w:lastRenderedPageBreak/>
              <w:t>budpop_RCS</w:t>
            </w:r>
            <w:proofErr w:type="spellEnd"/>
          </w:p>
        </w:tc>
        <w:tc>
          <w:tcPr>
            <w:tcW w:w="5490" w:type="dxa"/>
          </w:tcPr>
          <w:p w14:paraId="00001B8F" w14:textId="77777777" w:rsidR="0030221B" w:rsidRDefault="00000000">
            <w:pPr>
              <w:rPr>
                <w:sz w:val="22"/>
                <w:szCs w:val="22"/>
              </w:rPr>
            </w:pPr>
            <w:r>
              <w:rPr>
                <w:sz w:val="22"/>
                <w:szCs w:val="22"/>
              </w:rPr>
              <w:t>Population of Buddhists (all branches and schools of Buddhism combined) [RCS]</w:t>
            </w:r>
          </w:p>
        </w:tc>
      </w:tr>
      <w:tr w:rsidR="0030221B" w14:paraId="595B55D4" w14:textId="77777777">
        <w:tc>
          <w:tcPr>
            <w:tcW w:w="3145" w:type="dxa"/>
          </w:tcPr>
          <w:p w14:paraId="00001B90" w14:textId="77777777" w:rsidR="0030221B" w:rsidRDefault="00000000">
            <w:pPr>
              <w:rPr>
                <w:sz w:val="22"/>
                <w:szCs w:val="22"/>
              </w:rPr>
            </w:pPr>
            <w:proofErr w:type="spellStart"/>
            <w:r>
              <w:rPr>
                <w:sz w:val="22"/>
                <w:szCs w:val="22"/>
              </w:rPr>
              <w:t>budpct_RCS</w:t>
            </w:r>
            <w:proofErr w:type="spellEnd"/>
          </w:p>
        </w:tc>
        <w:tc>
          <w:tcPr>
            <w:tcW w:w="5490" w:type="dxa"/>
          </w:tcPr>
          <w:p w14:paraId="00001B91" w14:textId="77777777" w:rsidR="0030221B" w:rsidRDefault="00000000">
            <w:pPr>
              <w:rPr>
                <w:sz w:val="22"/>
                <w:szCs w:val="22"/>
              </w:rPr>
            </w:pPr>
            <w:r>
              <w:rPr>
                <w:sz w:val="22"/>
                <w:szCs w:val="22"/>
              </w:rPr>
              <w:t>Percentage of Buddhists [RCS]</w:t>
            </w:r>
          </w:p>
        </w:tc>
      </w:tr>
      <w:tr w:rsidR="0030221B" w14:paraId="1FF8846D" w14:textId="77777777">
        <w:tc>
          <w:tcPr>
            <w:tcW w:w="3145" w:type="dxa"/>
          </w:tcPr>
          <w:p w14:paraId="00001B92" w14:textId="77777777" w:rsidR="0030221B" w:rsidRDefault="00000000">
            <w:pPr>
              <w:rPr>
                <w:sz w:val="22"/>
                <w:szCs w:val="22"/>
              </w:rPr>
            </w:pPr>
            <w:proofErr w:type="spellStart"/>
            <w:r>
              <w:rPr>
                <w:sz w:val="22"/>
                <w:szCs w:val="22"/>
              </w:rPr>
              <w:t>eacomppp_RCS</w:t>
            </w:r>
            <w:proofErr w:type="spellEnd"/>
          </w:p>
        </w:tc>
        <w:tc>
          <w:tcPr>
            <w:tcW w:w="5490" w:type="dxa"/>
          </w:tcPr>
          <w:p w14:paraId="00001B93" w14:textId="77777777" w:rsidR="0030221B" w:rsidRDefault="00000000">
            <w:pPr>
              <w:rPr>
                <w:sz w:val="22"/>
                <w:szCs w:val="22"/>
              </w:rPr>
            </w:pPr>
            <w:r>
              <w:rPr>
                <w:sz w:val="22"/>
                <w:szCs w:val="22"/>
              </w:rPr>
              <w:t>Population of East Asian Religious Complex [RCS]</w:t>
            </w:r>
          </w:p>
        </w:tc>
      </w:tr>
      <w:tr w:rsidR="0030221B" w14:paraId="1BFD1E58" w14:textId="77777777">
        <w:tc>
          <w:tcPr>
            <w:tcW w:w="3145" w:type="dxa"/>
          </w:tcPr>
          <w:p w14:paraId="00001B94" w14:textId="77777777" w:rsidR="0030221B" w:rsidRDefault="00000000">
            <w:pPr>
              <w:rPr>
                <w:sz w:val="22"/>
                <w:szCs w:val="22"/>
              </w:rPr>
            </w:pPr>
            <w:proofErr w:type="spellStart"/>
            <w:r>
              <w:rPr>
                <w:sz w:val="22"/>
                <w:szCs w:val="22"/>
              </w:rPr>
              <w:t>eacomppt_RCS</w:t>
            </w:r>
            <w:proofErr w:type="spellEnd"/>
          </w:p>
        </w:tc>
        <w:tc>
          <w:tcPr>
            <w:tcW w:w="5490" w:type="dxa"/>
          </w:tcPr>
          <w:p w14:paraId="00001B95" w14:textId="77777777" w:rsidR="0030221B" w:rsidRDefault="00000000">
            <w:pPr>
              <w:rPr>
                <w:sz w:val="22"/>
                <w:szCs w:val="22"/>
              </w:rPr>
            </w:pPr>
            <w:r>
              <w:rPr>
                <w:sz w:val="22"/>
                <w:szCs w:val="22"/>
              </w:rPr>
              <w:t>Percentage of East Asian Religious Complex [RCS]</w:t>
            </w:r>
          </w:p>
        </w:tc>
      </w:tr>
      <w:tr w:rsidR="0030221B" w14:paraId="5881DA27" w14:textId="77777777">
        <w:tc>
          <w:tcPr>
            <w:tcW w:w="3145" w:type="dxa"/>
          </w:tcPr>
          <w:p w14:paraId="00001B96" w14:textId="77777777" w:rsidR="0030221B" w:rsidRDefault="00000000">
            <w:pPr>
              <w:rPr>
                <w:sz w:val="22"/>
                <w:szCs w:val="22"/>
              </w:rPr>
            </w:pPr>
            <w:proofErr w:type="spellStart"/>
            <w:r>
              <w:rPr>
                <w:sz w:val="22"/>
                <w:szCs w:val="22"/>
              </w:rPr>
              <w:t>shipop_RCS</w:t>
            </w:r>
            <w:proofErr w:type="spellEnd"/>
          </w:p>
        </w:tc>
        <w:tc>
          <w:tcPr>
            <w:tcW w:w="5490" w:type="dxa"/>
          </w:tcPr>
          <w:p w14:paraId="00001B97" w14:textId="77777777" w:rsidR="0030221B" w:rsidRDefault="00000000">
            <w:pPr>
              <w:rPr>
                <w:sz w:val="22"/>
                <w:szCs w:val="22"/>
              </w:rPr>
            </w:pPr>
            <w:r>
              <w:rPr>
                <w:sz w:val="22"/>
                <w:szCs w:val="22"/>
              </w:rPr>
              <w:t xml:space="preserve">Population of </w:t>
            </w:r>
            <w:proofErr w:type="spellStart"/>
            <w:r>
              <w:rPr>
                <w:sz w:val="22"/>
                <w:szCs w:val="22"/>
              </w:rPr>
              <w:t>Shintoists</w:t>
            </w:r>
            <w:proofErr w:type="spellEnd"/>
            <w:r>
              <w:rPr>
                <w:sz w:val="22"/>
                <w:szCs w:val="22"/>
              </w:rPr>
              <w:t xml:space="preserve"> (insufficient data or numbers to subdivided) [RCS]</w:t>
            </w:r>
          </w:p>
        </w:tc>
      </w:tr>
      <w:tr w:rsidR="0030221B" w14:paraId="089AEF40" w14:textId="77777777">
        <w:tc>
          <w:tcPr>
            <w:tcW w:w="3145" w:type="dxa"/>
          </w:tcPr>
          <w:p w14:paraId="00001B98" w14:textId="77777777" w:rsidR="0030221B" w:rsidRDefault="00000000">
            <w:pPr>
              <w:rPr>
                <w:sz w:val="22"/>
                <w:szCs w:val="22"/>
              </w:rPr>
            </w:pPr>
            <w:proofErr w:type="spellStart"/>
            <w:r>
              <w:rPr>
                <w:sz w:val="22"/>
                <w:szCs w:val="22"/>
              </w:rPr>
              <w:t>shipct_RCS</w:t>
            </w:r>
            <w:proofErr w:type="spellEnd"/>
          </w:p>
        </w:tc>
        <w:tc>
          <w:tcPr>
            <w:tcW w:w="5490" w:type="dxa"/>
          </w:tcPr>
          <w:p w14:paraId="00001B99" w14:textId="77777777" w:rsidR="0030221B" w:rsidRDefault="00000000">
            <w:pPr>
              <w:rPr>
                <w:sz w:val="22"/>
                <w:szCs w:val="22"/>
              </w:rPr>
            </w:pPr>
            <w:r>
              <w:rPr>
                <w:sz w:val="22"/>
                <w:szCs w:val="22"/>
              </w:rPr>
              <w:t xml:space="preserve">Percentage of </w:t>
            </w:r>
            <w:proofErr w:type="spellStart"/>
            <w:r>
              <w:rPr>
                <w:sz w:val="22"/>
                <w:szCs w:val="22"/>
              </w:rPr>
              <w:t>Shintoists</w:t>
            </w:r>
            <w:proofErr w:type="spellEnd"/>
            <w:r>
              <w:rPr>
                <w:sz w:val="22"/>
                <w:szCs w:val="22"/>
              </w:rPr>
              <w:t xml:space="preserve"> [RCS]</w:t>
            </w:r>
          </w:p>
        </w:tc>
      </w:tr>
      <w:tr w:rsidR="0030221B" w14:paraId="3AD91F00" w14:textId="77777777">
        <w:tc>
          <w:tcPr>
            <w:tcW w:w="3145" w:type="dxa"/>
          </w:tcPr>
          <w:p w14:paraId="00001B9A" w14:textId="77777777" w:rsidR="0030221B" w:rsidRDefault="00000000">
            <w:pPr>
              <w:rPr>
                <w:sz w:val="22"/>
                <w:szCs w:val="22"/>
              </w:rPr>
            </w:pPr>
            <w:proofErr w:type="spellStart"/>
            <w:r>
              <w:rPr>
                <w:sz w:val="22"/>
                <w:szCs w:val="22"/>
              </w:rPr>
              <w:t>cnfpop_RCS</w:t>
            </w:r>
            <w:proofErr w:type="spellEnd"/>
          </w:p>
        </w:tc>
        <w:tc>
          <w:tcPr>
            <w:tcW w:w="5490" w:type="dxa"/>
          </w:tcPr>
          <w:p w14:paraId="00001B9B" w14:textId="77777777" w:rsidR="0030221B" w:rsidRDefault="00000000">
            <w:pPr>
              <w:rPr>
                <w:sz w:val="22"/>
                <w:szCs w:val="22"/>
              </w:rPr>
            </w:pPr>
            <w:r>
              <w:rPr>
                <w:sz w:val="22"/>
                <w:szCs w:val="22"/>
              </w:rPr>
              <w:t>Population of Confucianists insufficient data or numbers to subdivide) [RCS]</w:t>
            </w:r>
          </w:p>
        </w:tc>
      </w:tr>
      <w:tr w:rsidR="0030221B" w14:paraId="3687180B" w14:textId="77777777">
        <w:tc>
          <w:tcPr>
            <w:tcW w:w="3145" w:type="dxa"/>
          </w:tcPr>
          <w:p w14:paraId="00001B9C" w14:textId="77777777" w:rsidR="0030221B" w:rsidRDefault="00000000">
            <w:pPr>
              <w:rPr>
                <w:sz w:val="22"/>
                <w:szCs w:val="22"/>
              </w:rPr>
            </w:pPr>
            <w:proofErr w:type="spellStart"/>
            <w:r>
              <w:rPr>
                <w:sz w:val="22"/>
                <w:szCs w:val="22"/>
              </w:rPr>
              <w:t>cnfpct_RCS</w:t>
            </w:r>
            <w:proofErr w:type="spellEnd"/>
          </w:p>
        </w:tc>
        <w:tc>
          <w:tcPr>
            <w:tcW w:w="5490" w:type="dxa"/>
          </w:tcPr>
          <w:p w14:paraId="00001B9D" w14:textId="77777777" w:rsidR="0030221B" w:rsidRDefault="00000000">
            <w:pPr>
              <w:rPr>
                <w:sz w:val="22"/>
                <w:szCs w:val="22"/>
              </w:rPr>
            </w:pPr>
            <w:r>
              <w:rPr>
                <w:sz w:val="22"/>
                <w:szCs w:val="22"/>
              </w:rPr>
              <w:t>Percentage of Confucianists [RCS]</w:t>
            </w:r>
          </w:p>
        </w:tc>
      </w:tr>
      <w:tr w:rsidR="0030221B" w14:paraId="77B23E0D" w14:textId="77777777">
        <w:tc>
          <w:tcPr>
            <w:tcW w:w="3145" w:type="dxa"/>
          </w:tcPr>
          <w:p w14:paraId="00001B9E" w14:textId="77777777" w:rsidR="0030221B" w:rsidRDefault="00000000">
            <w:pPr>
              <w:rPr>
                <w:sz w:val="22"/>
                <w:szCs w:val="22"/>
              </w:rPr>
            </w:pPr>
            <w:proofErr w:type="spellStart"/>
            <w:r>
              <w:rPr>
                <w:sz w:val="22"/>
                <w:szCs w:val="22"/>
              </w:rPr>
              <w:t>taopop_RCS</w:t>
            </w:r>
            <w:proofErr w:type="spellEnd"/>
          </w:p>
        </w:tc>
        <w:tc>
          <w:tcPr>
            <w:tcW w:w="5490" w:type="dxa"/>
          </w:tcPr>
          <w:p w14:paraId="00001B9F" w14:textId="77777777" w:rsidR="0030221B" w:rsidRDefault="00000000">
            <w:pPr>
              <w:rPr>
                <w:sz w:val="22"/>
                <w:szCs w:val="22"/>
              </w:rPr>
            </w:pPr>
            <w:r>
              <w:rPr>
                <w:sz w:val="22"/>
                <w:szCs w:val="22"/>
              </w:rPr>
              <w:t>Population of Taoists (insufficient data or numbers to subdivide) [RCS]</w:t>
            </w:r>
          </w:p>
        </w:tc>
      </w:tr>
      <w:tr w:rsidR="0030221B" w14:paraId="0C0373AF" w14:textId="77777777">
        <w:tc>
          <w:tcPr>
            <w:tcW w:w="3145" w:type="dxa"/>
          </w:tcPr>
          <w:p w14:paraId="00001BA0" w14:textId="77777777" w:rsidR="0030221B" w:rsidRDefault="00000000">
            <w:pPr>
              <w:rPr>
                <w:sz w:val="22"/>
                <w:szCs w:val="22"/>
              </w:rPr>
            </w:pPr>
            <w:proofErr w:type="spellStart"/>
            <w:r>
              <w:rPr>
                <w:sz w:val="22"/>
                <w:szCs w:val="22"/>
              </w:rPr>
              <w:t>taopct_RCS</w:t>
            </w:r>
            <w:proofErr w:type="spellEnd"/>
          </w:p>
        </w:tc>
        <w:tc>
          <w:tcPr>
            <w:tcW w:w="5490" w:type="dxa"/>
          </w:tcPr>
          <w:p w14:paraId="00001BA1" w14:textId="77777777" w:rsidR="0030221B" w:rsidRDefault="00000000">
            <w:pPr>
              <w:rPr>
                <w:sz w:val="22"/>
                <w:szCs w:val="22"/>
              </w:rPr>
            </w:pPr>
            <w:r>
              <w:rPr>
                <w:sz w:val="22"/>
                <w:szCs w:val="22"/>
              </w:rPr>
              <w:t>Percentage of Taoists [RCS]</w:t>
            </w:r>
          </w:p>
        </w:tc>
      </w:tr>
      <w:tr w:rsidR="0030221B" w14:paraId="7B79B6E5" w14:textId="77777777">
        <w:tc>
          <w:tcPr>
            <w:tcW w:w="3145" w:type="dxa"/>
          </w:tcPr>
          <w:p w14:paraId="00001BA2" w14:textId="77777777" w:rsidR="0030221B" w:rsidRDefault="00000000">
            <w:pPr>
              <w:rPr>
                <w:sz w:val="22"/>
                <w:szCs w:val="22"/>
              </w:rPr>
            </w:pPr>
            <w:proofErr w:type="spellStart"/>
            <w:r>
              <w:rPr>
                <w:sz w:val="22"/>
                <w:szCs w:val="22"/>
              </w:rPr>
              <w:t>indpop_RCS</w:t>
            </w:r>
            <w:proofErr w:type="spellEnd"/>
          </w:p>
        </w:tc>
        <w:tc>
          <w:tcPr>
            <w:tcW w:w="5490" w:type="dxa"/>
          </w:tcPr>
          <w:p w14:paraId="00001BA3" w14:textId="77777777" w:rsidR="0030221B" w:rsidRDefault="00000000">
            <w:pPr>
              <w:rPr>
                <w:sz w:val="22"/>
                <w:szCs w:val="22"/>
              </w:rPr>
            </w:pPr>
            <w:r>
              <w:rPr>
                <w:sz w:val="22"/>
                <w:szCs w:val="22"/>
              </w:rPr>
              <w:t>Population of Indigenous Religionists [RCS]</w:t>
            </w:r>
          </w:p>
        </w:tc>
      </w:tr>
      <w:tr w:rsidR="0030221B" w14:paraId="076A637C" w14:textId="77777777">
        <w:tc>
          <w:tcPr>
            <w:tcW w:w="3145" w:type="dxa"/>
          </w:tcPr>
          <w:p w14:paraId="00001BA4" w14:textId="77777777" w:rsidR="0030221B" w:rsidRDefault="00000000">
            <w:pPr>
              <w:rPr>
                <w:sz w:val="22"/>
                <w:szCs w:val="22"/>
              </w:rPr>
            </w:pPr>
            <w:proofErr w:type="spellStart"/>
            <w:r>
              <w:rPr>
                <w:sz w:val="22"/>
                <w:szCs w:val="22"/>
              </w:rPr>
              <w:t>indpct_RCS</w:t>
            </w:r>
            <w:proofErr w:type="spellEnd"/>
          </w:p>
        </w:tc>
        <w:tc>
          <w:tcPr>
            <w:tcW w:w="5490" w:type="dxa"/>
          </w:tcPr>
          <w:p w14:paraId="00001BA5" w14:textId="77777777" w:rsidR="0030221B" w:rsidRDefault="00000000">
            <w:pPr>
              <w:rPr>
                <w:sz w:val="22"/>
                <w:szCs w:val="22"/>
              </w:rPr>
            </w:pPr>
            <w:r>
              <w:rPr>
                <w:sz w:val="22"/>
                <w:szCs w:val="22"/>
              </w:rPr>
              <w:t>Percentage of Indigenous Religionists [RCS]</w:t>
            </w:r>
          </w:p>
        </w:tc>
      </w:tr>
      <w:tr w:rsidR="0030221B" w14:paraId="17773BEE" w14:textId="77777777">
        <w:tc>
          <w:tcPr>
            <w:tcW w:w="3145" w:type="dxa"/>
          </w:tcPr>
          <w:p w14:paraId="00001BA6" w14:textId="77777777" w:rsidR="0030221B" w:rsidRDefault="00000000">
            <w:pPr>
              <w:rPr>
                <w:sz w:val="22"/>
                <w:szCs w:val="22"/>
              </w:rPr>
            </w:pPr>
            <w:proofErr w:type="spellStart"/>
            <w:r>
              <w:rPr>
                <w:sz w:val="22"/>
                <w:szCs w:val="22"/>
              </w:rPr>
              <w:t>notrelpp_RCS</w:t>
            </w:r>
            <w:proofErr w:type="spellEnd"/>
          </w:p>
        </w:tc>
        <w:tc>
          <w:tcPr>
            <w:tcW w:w="5490" w:type="dxa"/>
          </w:tcPr>
          <w:p w14:paraId="00001BA7" w14:textId="77777777" w:rsidR="0030221B" w:rsidRDefault="00000000">
            <w:pPr>
              <w:rPr>
                <w:sz w:val="22"/>
                <w:szCs w:val="22"/>
              </w:rPr>
            </w:pPr>
            <w:r>
              <w:rPr>
                <w:sz w:val="22"/>
                <w:szCs w:val="22"/>
              </w:rPr>
              <w:t>Population of Not Religious [RCS]</w:t>
            </w:r>
          </w:p>
        </w:tc>
      </w:tr>
      <w:tr w:rsidR="0030221B" w14:paraId="5442CF8F" w14:textId="77777777">
        <w:tc>
          <w:tcPr>
            <w:tcW w:w="3145" w:type="dxa"/>
          </w:tcPr>
          <w:p w14:paraId="00001BA8" w14:textId="77777777" w:rsidR="0030221B" w:rsidRDefault="00000000">
            <w:pPr>
              <w:rPr>
                <w:sz w:val="22"/>
                <w:szCs w:val="22"/>
              </w:rPr>
            </w:pPr>
            <w:proofErr w:type="spellStart"/>
            <w:r>
              <w:rPr>
                <w:sz w:val="22"/>
                <w:szCs w:val="22"/>
              </w:rPr>
              <w:t>notrelpt_RCS</w:t>
            </w:r>
            <w:proofErr w:type="spellEnd"/>
          </w:p>
        </w:tc>
        <w:tc>
          <w:tcPr>
            <w:tcW w:w="5490" w:type="dxa"/>
          </w:tcPr>
          <w:p w14:paraId="00001BA9" w14:textId="77777777" w:rsidR="0030221B" w:rsidRDefault="00000000">
            <w:pPr>
              <w:rPr>
                <w:sz w:val="22"/>
                <w:szCs w:val="22"/>
              </w:rPr>
            </w:pPr>
            <w:r>
              <w:rPr>
                <w:sz w:val="22"/>
                <w:szCs w:val="22"/>
              </w:rPr>
              <w:t>Percentage of Not Religious [RCS]</w:t>
            </w:r>
          </w:p>
        </w:tc>
      </w:tr>
      <w:tr w:rsidR="0030221B" w14:paraId="22218056" w14:textId="77777777">
        <w:tc>
          <w:tcPr>
            <w:tcW w:w="3145" w:type="dxa"/>
          </w:tcPr>
          <w:p w14:paraId="00001BAA" w14:textId="77777777" w:rsidR="0030221B" w:rsidRDefault="00000000">
            <w:pPr>
              <w:rPr>
                <w:sz w:val="22"/>
                <w:szCs w:val="22"/>
              </w:rPr>
            </w:pPr>
            <w:proofErr w:type="spellStart"/>
            <w:r>
              <w:rPr>
                <w:sz w:val="22"/>
                <w:szCs w:val="22"/>
              </w:rPr>
              <w:t>unkpop_RCS</w:t>
            </w:r>
            <w:proofErr w:type="spellEnd"/>
          </w:p>
        </w:tc>
        <w:tc>
          <w:tcPr>
            <w:tcW w:w="5490" w:type="dxa"/>
          </w:tcPr>
          <w:p w14:paraId="00001BAB" w14:textId="77777777" w:rsidR="0030221B" w:rsidRDefault="00000000">
            <w:pPr>
              <w:rPr>
                <w:sz w:val="22"/>
                <w:szCs w:val="22"/>
              </w:rPr>
            </w:pPr>
            <w:r>
              <w:rPr>
                <w:sz w:val="22"/>
                <w:szCs w:val="22"/>
              </w:rPr>
              <w:t>Population of Unknown [RCS]</w:t>
            </w:r>
          </w:p>
        </w:tc>
      </w:tr>
      <w:tr w:rsidR="0030221B" w14:paraId="7A451F7B" w14:textId="77777777">
        <w:tc>
          <w:tcPr>
            <w:tcW w:w="3145" w:type="dxa"/>
          </w:tcPr>
          <w:p w14:paraId="00001BAC" w14:textId="77777777" w:rsidR="0030221B" w:rsidRDefault="00000000">
            <w:pPr>
              <w:rPr>
                <w:sz w:val="22"/>
                <w:szCs w:val="22"/>
              </w:rPr>
            </w:pPr>
            <w:proofErr w:type="spellStart"/>
            <w:r>
              <w:rPr>
                <w:sz w:val="22"/>
                <w:szCs w:val="22"/>
              </w:rPr>
              <w:t>unkpct_RCS</w:t>
            </w:r>
            <w:proofErr w:type="spellEnd"/>
          </w:p>
        </w:tc>
        <w:tc>
          <w:tcPr>
            <w:tcW w:w="5490" w:type="dxa"/>
          </w:tcPr>
          <w:p w14:paraId="00001BAD" w14:textId="77777777" w:rsidR="0030221B" w:rsidRDefault="00000000">
            <w:pPr>
              <w:rPr>
                <w:sz w:val="22"/>
                <w:szCs w:val="22"/>
              </w:rPr>
            </w:pPr>
            <w:r>
              <w:rPr>
                <w:sz w:val="22"/>
                <w:szCs w:val="22"/>
              </w:rPr>
              <w:t>Percentage of Unknown [RCS]</w:t>
            </w:r>
          </w:p>
        </w:tc>
      </w:tr>
      <w:tr w:rsidR="0030221B" w14:paraId="48D5B362" w14:textId="77777777">
        <w:tc>
          <w:tcPr>
            <w:tcW w:w="3145" w:type="dxa"/>
          </w:tcPr>
          <w:p w14:paraId="00001BAE" w14:textId="77777777" w:rsidR="0030221B" w:rsidRDefault="00000000">
            <w:pPr>
              <w:rPr>
                <w:sz w:val="22"/>
                <w:szCs w:val="22"/>
              </w:rPr>
            </w:pPr>
            <w:proofErr w:type="spellStart"/>
            <w:r>
              <w:rPr>
                <w:sz w:val="22"/>
                <w:szCs w:val="22"/>
              </w:rPr>
              <w:t>EmigrantStock_EMS</w:t>
            </w:r>
            <w:proofErr w:type="spellEnd"/>
          </w:p>
        </w:tc>
        <w:tc>
          <w:tcPr>
            <w:tcW w:w="5490" w:type="dxa"/>
          </w:tcPr>
          <w:p w14:paraId="00001BAF" w14:textId="77777777" w:rsidR="0030221B" w:rsidRDefault="00000000">
            <w:pPr>
              <w:rPr>
                <w:sz w:val="22"/>
                <w:szCs w:val="22"/>
              </w:rPr>
            </w:pPr>
            <w:r>
              <w:rPr>
                <w:sz w:val="22"/>
                <w:szCs w:val="22"/>
              </w:rPr>
              <w:t>Total migrant stock [UN]</w:t>
            </w:r>
          </w:p>
        </w:tc>
      </w:tr>
      <w:tr w:rsidR="0030221B" w14:paraId="494FA0A0" w14:textId="77777777">
        <w:tc>
          <w:tcPr>
            <w:tcW w:w="3145" w:type="dxa"/>
          </w:tcPr>
          <w:p w14:paraId="00001BB0" w14:textId="77777777" w:rsidR="0030221B" w:rsidRDefault="00000000">
            <w:pPr>
              <w:rPr>
                <w:sz w:val="22"/>
                <w:szCs w:val="22"/>
              </w:rPr>
            </w:pPr>
            <w:proofErr w:type="spellStart"/>
            <w:r>
              <w:rPr>
                <w:sz w:val="22"/>
                <w:szCs w:val="22"/>
              </w:rPr>
              <w:t>english_off_CE</w:t>
            </w:r>
            <w:proofErr w:type="spellEnd"/>
          </w:p>
        </w:tc>
        <w:tc>
          <w:tcPr>
            <w:tcW w:w="5490" w:type="dxa"/>
          </w:tcPr>
          <w:p w14:paraId="00001BB1" w14:textId="77777777" w:rsidR="0030221B" w:rsidRDefault="00000000">
            <w:pPr>
              <w:rPr>
                <w:sz w:val="22"/>
                <w:szCs w:val="22"/>
              </w:rPr>
            </w:pPr>
            <w:r>
              <w:rPr>
                <w:sz w:val="22"/>
                <w:szCs w:val="22"/>
              </w:rPr>
              <w:t>Official Language of the Country is English [CE]</w:t>
            </w:r>
          </w:p>
        </w:tc>
      </w:tr>
    </w:tbl>
    <w:p w14:paraId="00001BB2" w14:textId="77777777" w:rsidR="0030221B" w:rsidRDefault="0030221B">
      <w:pPr>
        <w:rPr>
          <w:sz w:val="22"/>
          <w:szCs w:val="22"/>
        </w:rPr>
      </w:pPr>
    </w:p>
    <w:p w14:paraId="00001BB3" w14:textId="77777777" w:rsidR="0030221B" w:rsidRDefault="00000000">
      <w:pPr>
        <w:pStyle w:val="Heading2"/>
        <w:rPr>
          <w:rFonts w:ascii="Times New Roman" w:eastAsia="Times New Roman" w:hAnsi="Times New Roman" w:cs="Times New Roman"/>
          <w:sz w:val="22"/>
          <w:szCs w:val="22"/>
        </w:rPr>
      </w:pPr>
      <w:bookmarkStart w:id="141" w:name="_Toc109775504"/>
      <w:r>
        <w:rPr>
          <w:rFonts w:ascii="Times New Roman" w:eastAsia="Times New Roman" w:hAnsi="Times New Roman" w:cs="Times New Roman"/>
          <w:sz w:val="22"/>
          <w:szCs w:val="22"/>
        </w:rPr>
        <w:t>Education/Academics</w:t>
      </w:r>
      <w:bookmarkEnd w:id="141"/>
    </w:p>
    <w:tbl>
      <w:tblPr>
        <w:tblStyle w:val="afffffffffffffffffffffffffffffffffffffffffffffffffffffffff9"/>
        <w:tblW w:w="8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5580"/>
      </w:tblGrid>
      <w:tr w:rsidR="0030221B" w14:paraId="0ED1F4CB" w14:textId="77777777">
        <w:tc>
          <w:tcPr>
            <w:tcW w:w="3145" w:type="dxa"/>
          </w:tcPr>
          <w:p w14:paraId="00001BB4" w14:textId="77777777" w:rsidR="0030221B" w:rsidRDefault="00000000">
            <w:pPr>
              <w:keepNext/>
              <w:rPr>
                <w:b/>
                <w:sz w:val="22"/>
                <w:szCs w:val="22"/>
              </w:rPr>
            </w:pPr>
            <w:r>
              <w:rPr>
                <w:b/>
                <w:sz w:val="22"/>
                <w:szCs w:val="22"/>
              </w:rPr>
              <w:t>Variable</w:t>
            </w:r>
          </w:p>
        </w:tc>
        <w:tc>
          <w:tcPr>
            <w:tcW w:w="5580" w:type="dxa"/>
          </w:tcPr>
          <w:p w14:paraId="00001BB5" w14:textId="77777777" w:rsidR="0030221B" w:rsidRDefault="00000000">
            <w:pPr>
              <w:keepNext/>
              <w:rPr>
                <w:b/>
                <w:sz w:val="22"/>
                <w:szCs w:val="22"/>
              </w:rPr>
            </w:pPr>
            <w:r>
              <w:rPr>
                <w:b/>
                <w:sz w:val="22"/>
                <w:szCs w:val="22"/>
              </w:rPr>
              <w:t>Label</w:t>
            </w:r>
          </w:p>
        </w:tc>
      </w:tr>
      <w:tr w:rsidR="0030221B" w14:paraId="27A8BAFB" w14:textId="77777777">
        <w:tc>
          <w:tcPr>
            <w:tcW w:w="3145" w:type="dxa"/>
            <w:vAlign w:val="center"/>
          </w:tcPr>
          <w:p w14:paraId="00001BB6" w14:textId="77777777" w:rsidR="0030221B" w:rsidRDefault="00000000">
            <w:pPr>
              <w:rPr>
                <w:color w:val="000000"/>
                <w:sz w:val="22"/>
                <w:szCs w:val="22"/>
              </w:rPr>
            </w:pPr>
            <w:r>
              <w:rPr>
                <w:color w:val="000000"/>
                <w:sz w:val="22"/>
                <w:szCs w:val="22"/>
              </w:rPr>
              <w:t>journal_WDI</w:t>
            </w:r>
          </w:p>
        </w:tc>
        <w:tc>
          <w:tcPr>
            <w:tcW w:w="5580" w:type="dxa"/>
            <w:vAlign w:val="center"/>
          </w:tcPr>
          <w:p w14:paraId="00001BB7" w14:textId="77777777" w:rsidR="0030221B" w:rsidRDefault="00000000">
            <w:pPr>
              <w:rPr>
                <w:color w:val="000000"/>
                <w:sz w:val="22"/>
                <w:szCs w:val="22"/>
              </w:rPr>
            </w:pPr>
            <w:r>
              <w:rPr>
                <w:color w:val="000000"/>
                <w:sz w:val="22"/>
                <w:szCs w:val="22"/>
              </w:rPr>
              <w:t>Scientific and technical journal articles [</w:t>
            </w:r>
            <w:proofErr w:type="gramStart"/>
            <w:r>
              <w:rPr>
                <w:color w:val="000000"/>
                <w:sz w:val="22"/>
                <w:szCs w:val="22"/>
              </w:rPr>
              <w:t xml:space="preserve">WDI]   </w:t>
            </w:r>
            <w:proofErr w:type="gramEnd"/>
            <w:r>
              <w:rPr>
                <w:color w:val="000000"/>
                <w:sz w:val="22"/>
                <w:szCs w:val="22"/>
              </w:rPr>
              <w:t xml:space="preserve">   </w:t>
            </w:r>
          </w:p>
        </w:tc>
      </w:tr>
      <w:tr w:rsidR="0030221B" w14:paraId="0F1A019C" w14:textId="77777777">
        <w:tc>
          <w:tcPr>
            <w:tcW w:w="3145" w:type="dxa"/>
            <w:vAlign w:val="center"/>
          </w:tcPr>
          <w:p w14:paraId="00001BB8" w14:textId="77777777" w:rsidR="0030221B" w:rsidRDefault="00000000">
            <w:pPr>
              <w:rPr>
                <w:color w:val="000000"/>
                <w:sz w:val="22"/>
                <w:szCs w:val="22"/>
              </w:rPr>
            </w:pPr>
            <w:r>
              <w:rPr>
                <w:color w:val="000000"/>
                <w:sz w:val="22"/>
                <w:szCs w:val="22"/>
              </w:rPr>
              <w:t>lit_WDI</w:t>
            </w:r>
          </w:p>
        </w:tc>
        <w:tc>
          <w:tcPr>
            <w:tcW w:w="5580" w:type="dxa"/>
            <w:vAlign w:val="center"/>
          </w:tcPr>
          <w:p w14:paraId="00001BB9" w14:textId="77777777" w:rsidR="0030221B" w:rsidRDefault="00000000">
            <w:pPr>
              <w:rPr>
                <w:color w:val="000000"/>
                <w:sz w:val="22"/>
                <w:szCs w:val="22"/>
              </w:rPr>
            </w:pPr>
            <w:r>
              <w:rPr>
                <w:color w:val="000000"/>
                <w:sz w:val="22"/>
                <w:szCs w:val="22"/>
              </w:rPr>
              <w:t>Literacy rate, adult total (% of people ages 15 and above) [WDI]</w:t>
            </w:r>
          </w:p>
        </w:tc>
      </w:tr>
      <w:tr w:rsidR="0030221B" w14:paraId="73BC69A7" w14:textId="77777777">
        <w:tc>
          <w:tcPr>
            <w:tcW w:w="3145" w:type="dxa"/>
            <w:vAlign w:val="center"/>
          </w:tcPr>
          <w:p w14:paraId="00001BBA" w14:textId="77777777" w:rsidR="0030221B" w:rsidRDefault="00000000">
            <w:pPr>
              <w:rPr>
                <w:color w:val="000000"/>
                <w:sz w:val="22"/>
                <w:szCs w:val="22"/>
              </w:rPr>
            </w:pPr>
            <w:r>
              <w:rPr>
                <w:color w:val="000000"/>
                <w:sz w:val="22"/>
                <w:szCs w:val="22"/>
              </w:rPr>
              <w:t>migrant_per_WDI</w:t>
            </w:r>
          </w:p>
        </w:tc>
        <w:tc>
          <w:tcPr>
            <w:tcW w:w="5580" w:type="dxa"/>
            <w:vAlign w:val="center"/>
          </w:tcPr>
          <w:p w14:paraId="00001BBB" w14:textId="77777777" w:rsidR="0030221B" w:rsidRDefault="00000000">
            <w:pPr>
              <w:rPr>
                <w:color w:val="000000"/>
                <w:sz w:val="22"/>
                <w:szCs w:val="22"/>
              </w:rPr>
            </w:pPr>
            <w:r>
              <w:rPr>
                <w:color w:val="000000"/>
                <w:sz w:val="22"/>
                <w:szCs w:val="22"/>
              </w:rPr>
              <w:t>International migrant stock (% of population) [</w:t>
            </w:r>
            <w:proofErr w:type="gramStart"/>
            <w:r>
              <w:rPr>
                <w:color w:val="000000"/>
                <w:sz w:val="22"/>
                <w:szCs w:val="22"/>
              </w:rPr>
              <w:t xml:space="preserve">WDI]   </w:t>
            </w:r>
            <w:proofErr w:type="gramEnd"/>
            <w:r>
              <w:rPr>
                <w:color w:val="000000"/>
                <w:sz w:val="22"/>
                <w:szCs w:val="22"/>
              </w:rPr>
              <w:t xml:space="preserve">  </w:t>
            </w:r>
          </w:p>
        </w:tc>
      </w:tr>
      <w:tr w:rsidR="0030221B" w14:paraId="1E2E1D69" w14:textId="77777777">
        <w:tc>
          <w:tcPr>
            <w:tcW w:w="3145" w:type="dxa"/>
            <w:vAlign w:val="center"/>
          </w:tcPr>
          <w:p w14:paraId="00001BBC" w14:textId="77777777" w:rsidR="0030221B" w:rsidRDefault="00000000">
            <w:pPr>
              <w:rPr>
                <w:color w:val="000000"/>
                <w:sz w:val="22"/>
                <w:szCs w:val="22"/>
              </w:rPr>
            </w:pPr>
            <w:r>
              <w:rPr>
                <w:color w:val="000000"/>
                <w:sz w:val="22"/>
                <w:szCs w:val="22"/>
              </w:rPr>
              <w:t>migrant_tot_WDI</w:t>
            </w:r>
          </w:p>
        </w:tc>
        <w:tc>
          <w:tcPr>
            <w:tcW w:w="5580" w:type="dxa"/>
            <w:vAlign w:val="center"/>
          </w:tcPr>
          <w:p w14:paraId="00001BBD" w14:textId="77777777" w:rsidR="0030221B" w:rsidRDefault="00000000">
            <w:pPr>
              <w:rPr>
                <w:color w:val="000000"/>
                <w:sz w:val="22"/>
                <w:szCs w:val="22"/>
              </w:rPr>
            </w:pPr>
            <w:r>
              <w:rPr>
                <w:color w:val="000000"/>
                <w:sz w:val="22"/>
                <w:szCs w:val="22"/>
              </w:rPr>
              <w:t>International migrant stock, total [</w:t>
            </w:r>
            <w:proofErr w:type="gramStart"/>
            <w:r>
              <w:rPr>
                <w:color w:val="000000"/>
                <w:sz w:val="22"/>
                <w:szCs w:val="22"/>
              </w:rPr>
              <w:t xml:space="preserve">WDI]   </w:t>
            </w:r>
            <w:proofErr w:type="gramEnd"/>
            <w:r>
              <w:rPr>
                <w:color w:val="000000"/>
                <w:sz w:val="22"/>
                <w:szCs w:val="22"/>
              </w:rPr>
              <w:t xml:space="preserve">    </w:t>
            </w:r>
          </w:p>
        </w:tc>
      </w:tr>
      <w:tr w:rsidR="0030221B" w14:paraId="6A2B14CB" w14:textId="77777777">
        <w:tc>
          <w:tcPr>
            <w:tcW w:w="3145" w:type="dxa"/>
            <w:vAlign w:val="center"/>
          </w:tcPr>
          <w:p w14:paraId="00001BBE" w14:textId="77777777" w:rsidR="0030221B" w:rsidRDefault="00000000">
            <w:pPr>
              <w:rPr>
                <w:color w:val="000000"/>
                <w:sz w:val="22"/>
                <w:szCs w:val="22"/>
              </w:rPr>
            </w:pPr>
            <w:r>
              <w:rPr>
                <w:color w:val="000000"/>
                <w:sz w:val="22"/>
                <w:szCs w:val="22"/>
              </w:rPr>
              <w:t>govexp_edu_WDI</w:t>
            </w:r>
          </w:p>
        </w:tc>
        <w:tc>
          <w:tcPr>
            <w:tcW w:w="5580" w:type="dxa"/>
            <w:vAlign w:val="center"/>
          </w:tcPr>
          <w:p w14:paraId="00001BBF" w14:textId="77777777" w:rsidR="0030221B" w:rsidRDefault="00000000">
            <w:pPr>
              <w:rPr>
                <w:color w:val="000000"/>
                <w:sz w:val="22"/>
                <w:szCs w:val="22"/>
              </w:rPr>
            </w:pPr>
            <w:r>
              <w:rPr>
                <w:color w:val="000000"/>
                <w:sz w:val="22"/>
                <w:szCs w:val="22"/>
              </w:rPr>
              <w:t>Government expenditure on education, total (% of GDP) [WDI]</w:t>
            </w:r>
          </w:p>
        </w:tc>
      </w:tr>
      <w:tr w:rsidR="0030221B" w14:paraId="11C98CCF" w14:textId="77777777">
        <w:tc>
          <w:tcPr>
            <w:tcW w:w="3145" w:type="dxa"/>
            <w:vAlign w:val="center"/>
          </w:tcPr>
          <w:p w14:paraId="00001BC0" w14:textId="77777777" w:rsidR="0030221B" w:rsidRDefault="00000000">
            <w:pPr>
              <w:rPr>
                <w:color w:val="000000"/>
                <w:sz w:val="22"/>
                <w:szCs w:val="22"/>
              </w:rPr>
            </w:pPr>
            <w:r>
              <w:rPr>
                <w:color w:val="000000"/>
                <w:sz w:val="22"/>
                <w:szCs w:val="22"/>
              </w:rPr>
              <w:t>govexp_edu_pexp_WDI</w:t>
            </w:r>
          </w:p>
        </w:tc>
        <w:tc>
          <w:tcPr>
            <w:tcW w:w="5580" w:type="dxa"/>
            <w:vAlign w:val="center"/>
          </w:tcPr>
          <w:p w14:paraId="00001BC1" w14:textId="77777777" w:rsidR="0030221B" w:rsidRDefault="00000000">
            <w:pPr>
              <w:rPr>
                <w:color w:val="000000"/>
                <w:sz w:val="22"/>
                <w:szCs w:val="22"/>
              </w:rPr>
            </w:pPr>
            <w:r>
              <w:rPr>
                <w:color w:val="000000"/>
                <w:sz w:val="22"/>
                <w:szCs w:val="22"/>
              </w:rPr>
              <w:t>Government expenditure on education, total (% of government expenditure) [WDI]</w:t>
            </w:r>
          </w:p>
        </w:tc>
      </w:tr>
      <w:tr w:rsidR="0030221B" w14:paraId="7C2BAB9A" w14:textId="77777777">
        <w:tc>
          <w:tcPr>
            <w:tcW w:w="3145" w:type="dxa"/>
          </w:tcPr>
          <w:p w14:paraId="00001BC2" w14:textId="77777777" w:rsidR="0030221B" w:rsidRDefault="00000000">
            <w:pPr>
              <w:rPr>
                <w:sz w:val="22"/>
                <w:szCs w:val="22"/>
              </w:rPr>
            </w:pPr>
            <w:proofErr w:type="spellStart"/>
            <w:r>
              <w:rPr>
                <w:sz w:val="22"/>
                <w:szCs w:val="22"/>
              </w:rPr>
              <w:t>edu_rd_BTI</w:t>
            </w:r>
            <w:proofErr w:type="spellEnd"/>
          </w:p>
        </w:tc>
        <w:tc>
          <w:tcPr>
            <w:tcW w:w="5580" w:type="dxa"/>
          </w:tcPr>
          <w:p w14:paraId="00001BC3" w14:textId="77777777" w:rsidR="0030221B" w:rsidRDefault="00000000">
            <w:pPr>
              <w:rPr>
                <w:sz w:val="22"/>
                <w:szCs w:val="22"/>
              </w:rPr>
            </w:pPr>
            <w:r>
              <w:rPr>
                <w:sz w:val="22"/>
                <w:szCs w:val="22"/>
              </w:rPr>
              <w:t>Successfulness of education policies and government support for R&amp;D [BTI]</w:t>
            </w:r>
          </w:p>
        </w:tc>
      </w:tr>
      <w:tr w:rsidR="0030221B" w14:paraId="32631AF2" w14:textId="77777777">
        <w:tc>
          <w:tcPr>
            <w:tcW w:w="3145" w:type="dxa"/>
          </w:tcPr>
          <w:p w14:paraId="00001BC4" w14:textId="77777777" w:rsidR="0030221B" w:rsidRDefault="00000000">
            <w:pPr>
              <w:rPr>
                <w:sz w:val="22"/>
                <w:szCs w:val="22"/>
              </w:rPr>
            </w:pPr>
            <w:r>
              <w:rPr>
                <w:sz w:val="22"/>
                <w:szCs w:val="22"/>
              </w:rPr>
              <w:t>lu_1524_BL</w:t>
            </w:r>
          </w:p>
        </w:tc>
        <w:tc>
          <w:tcPr>
            <w:tcW w:w="5580" w:type="dxa"/>
          </w:tcPr>
          <w:p w14:paraId="00001BC5" w14:textId="77777777" w:rsidR="0030221B" w:rsidRDefault="00000000">
            <w:pPr>
              <w:rPr>
                <w:sz w:val="22"/>
                <w:szCs w:val="22"/>
              </w:rPr>
            </w:pPr>
            <w:r>
              <w:rPr>
                <w:sz w:val="22"/>
                <w:szCs w:val="22"/>
              </w:rPr>
              <w:t>Percentage of No Schooling, Population Aged 15 to 24 [BL]</w:t>
            </w:r>
          </w:p>
        </w:tc>
      </w:tr>
      <w:tr w:rsidR="0030221B" w14:paraId="1F0D9440" w14:textId="77777777">
        <w:tc>
          <w:tcPr>
            <w:tcW w:w="3145" w:type="dxa"/>
          </w:tcPr>
          <w:p w14:paraId="00001BC6" w14:textId="77777777" w:rsidR="0030221B" w:rsidRDefault="00000000">
            <w:pPr>
              <w:rPr>
                <w:sz w:val="22"/>
                <w:szCs w:val="22"/>
              </w:rPr>
            </w:pPr>
            <w:r>
              <w:rPr>
                <w:sz w:val="22"/>
                <w:szCs w:val="22"/>
              </w:rPr>
              <w:t>lu_2534_BL</w:t>
            </w:r>
          </w:p>
        </w:tc>
        <w:tc>
          <w:tcPr>
            <w:tcW w:w="5580" w:type="dxa"/>
          </w:tcPr>
          <w:p w14:paraId="00001BC7" w14:textId="77777777" w:rsidR="0030221B" w:rsidRDefault="00000000">
            <w:pPr>
              <w:rPr>
                <w:sz w:val="22"/>
                <w:szCs w:val="22"/>
              </w:rPr>
            </w:pPr>
            <w:r>
              <w:rPr>
                <w:sz w:val="22"/>
                <w:szCs w:val="22"/>
              </w:rPr>
              <w:t>Percentage of No Schooling, Population Aged 25 to 34 [BL]</w:t>
            </w:r>
          </w:p>
        </w:tc>
      </w:tr>
      <w:tr w:rsidR="0030221B" w14:paraId="66FD2906" w14:textId="77777777">
        <w:tc>
          <w:tcPr>
            <w:tcW w:w="3145" w:type="dxa"/>
          </w:tcPr>
          <w:p w14:paraId="00001BC8" w14:textId="77777777" w:rsidR="0030221B" w:rsidRDefault="00000000">
            <w:pPr>
              <w:rPr>
                <w:sz w:val="22"/>
                <w:szCs w:val="22"/>
              </w:rPr>
            </w:pPr>
            <w:r>
              <w:rPr>
                <w:sz w:val="22"/>
                <w:szCs w:val="22"/>
              </w:rPr>
              <w:t>lu_3544_BL</w:t>
            </w:r>
          </w:p>
        </w:tc>
        <w:tc>
          <w:tcPr>
            <w:tcW w:w="5580" w:type="dxa"/>
          </w:tcPr>
          <w:p w14:paraId="00001BC9" w14:textId="77777777" w:rsidR="0030221B" w:rsidRDefault="00000000">
            <w:pPr>
              <w:rPr>
                <w:sz w:val="22"/>
                <w:szCs w:val="22"/>
              </w:rPr>
            </w:pPr>
            <w:r>
              <w:rPr>
                <w:sz w:val="22"/>
                <w:szCs w:val="22"/>
              </w:rPr>
              <w:t>Percentage of No Schooling, Population Aged 35 to 44 [BL]</w:t>
            </w:r>
          </w:p>
        </w:tc>
      </w:tr>
      <w:tr w:rsidR="0030221B" w14:paraId="191BB9DA" w14:textId="77777777">
        <w:tc>
          <w:tcPr>
            <w:tcW w:w="3145" w:type="dxa"/>
          </w:tcPr>
          <w:p w14:paraId="00001BCA" w14:textId="77777777" w:rsidR="0030221B" w:rsidRDefault="00000000">
            <w:pPr>
              <w:rPr>
                <w:sz w:val="22"/>
                <w:szCs w:val="22"/>
              </w:rPr>
            </w:pPr>
            <w:r>
              <w:rPr>
                <w:sz w:val="22"/>
                <w:szCs w:val="22"/>
              </w:rPr>
              <w:t>lu_4554_BL</w:t>
            </w:r>
          </w:p>
        </w:tc>
        <w:tc>
          <w:tcPr>
            <w:tcW w:w="5580" w:type="dxa"/>
          </w:tcPr>
          <w:p w14:paraId="00001BCB" w14:textId="77777777" w:rsidR="0030221B" w:rsidRDefault="00000000">
            <w:pPr>
              <w:rPr>
                <w:sz w:val="22"/>
                <w:szCs w:val="22"/>
              </w:rPr>
            </w:pPr>
            <w:r>
              <w:rPr>
                <w:sz w:val="22"/>
                <w:szCs w:val="22"/>
              </w:rPr>
              <w:t>Percentage of No Schooling, Population Aged 45 to 54 [BL]</w:t>
            </w:r>
          </w:p>
        </w:tc>
      </w:tr>
      <w:tr w:rsidR="0030221B" w14:paraId="57B59E89" w14:textId="77777777">
        <w:tc>
          <w:tcPr>
            <w:tcW w:w="3145" w:type="dxa"/>
          </w:tcPr>
          <w:p w14:paraId="00001BCC" w14:textId="77777777" w:rsidR="0030221B" w:rsidRDefault="00000000">
            <w:pPr>
              <w:rPr>
                <w:sz w:val="22"/>
                <w:szCs w:val="22"/>
              </w:rPr>
            </w:pPr>
            <w:r>
              <w:rPr>
                <w:sz w:val="22"/>
                <w:szCs w:val="22"/>
              </w:rPr>
              <w:t>lu_5564_BL</w:t>
            </w:r>
          </w:p>
        </w:tc>
        <w:tc>
          <w:tcPr>
            <w:tcW w:w="5580" w:type="dxa"/>
          </w:tcPr>
          <w:p w14:paraId="00001BCD" w14:textId="77777777" w:rsidR="0030221B" w:rsidRDefault="00000000">
            <w:pPr>
              <w:rPr>
                <w:sz w:val="22"/>
                <w:szCs w:val="22"/>
              </w:rPr>
            </w:pPr>
            <w:r>
              <w:rPr>
                <w:sz w:val="22"/>
                <w:szCs w:val="22"/>
              </w:rPr>
              <w:t>Percentage of No Schooling, Population Aged 55 to 64 [BL]</w:t>
            </w:r>
          </w:p>
        </w:tc>
      </w:tr>
      <w:tr w:rsidR="0030221B" w14:paraId="6D8FCC67" w14:textId="77777777">
        <w:tc>
          <w:tcPr>
            <w:tcW w:w="3145" w:type="dxa"/>
          </w:tcPr>
          <w:p w14:paraId="00001BCE" w14:textId="77777777" w:rsidR="0030221B" w:rsidRDefault="00000000">
            <w:pPr>
              <w:rPr>
                <w:sz w:val="22"/>
                <w:szCs w:val="22"/>
              </w:rPr>
            </w:pPr>
            <w:proofErr w:type="spellStart"/>
            <w:r>
              <w:rPr>
                <w:sz w:val="22"/>
                <w:szCs w:val="22"/>
              </w:rPr>
              <w:t>lp</w:t>
            </w:r>
            <w:proofErr w:type="spellEnd"/>
            <w:r>
              <w:rPr>
                <w:sz w:val="22"/>
                <w:szCs w:val="22"/>
              </w:rPr>
              <w:t>_*_BL</w:t>
            </w:r>
          </w:p>
        </w:tc>
        <w:tc>
          <w:tcPr>
            <w:tcW w:w="5580" w:type="dxa"/>
          </w:tcPr>
          <w:p w14:paraId="00001BCF" w14:textId="77777777" w:rsidR="0030221B" w:rsidRDefault="00000000">
            <w:pPr>
              <w:rPr>
                <w:sz w:val="22"/>
                <w:szCs w:val="22"/>
              </w:rPr>
            </w:pPr>
            <w:r>
              <w:rPr>
                <w:sz w:val="22"/>
                <w:szCs w:val="22"/>
              </w:rPr>
              <w:t>Percentage of Primary Schooling, Population Aged * [BL]</w:t>
            </w:r>
          </w:p>
        </w:tc>
      </w:tr>
      <w:tr w:rsidR="0030221B" w14:paraId="40A17511" w14:textId="77777777">
        <w:tc>
          <w:tcPr>
            <w:tcW w:w="3145" w:type="dxa"/>
          </w:tcPr>
          <w:p w14:paraId="00001BD0" w14:textId="77777777" w:rsidR="0030221B" w:rsidRDefault="00000000">
            <w:pPr>
              <w:rPr>
                <w:sz w:val="22"/>
                <w:szCs w:val="22"/>
              </w:rPr>
            </w:pPr>
            <w:proofErr w:type="spellStart"/>
            <w:r>
              <w:rPr>
                <w:sz w:val="22"/>
                <w:szCs w:val="22"/>
              </w:rPr>
              <w:lastRenderedPageBreak/>
              <w:t>lpc</w:t>
            </w:r>
            <w:proofErr w:type="spellEnd"/>
            <w:r>
              <w:rPr>
                <w:sz w:val="22"/>
                <w:szCs w:val="22"/>
              </w:rPr>
              <w:t>_*_BL</w:t>
            </w:r>
          </w:p>
        </w:tc>
        <w:tc>
          <w:tcPr>
            <w:tcW w:w="5580" w:type="dxa"/>
          </w:tcPr>
          <w:p w14:paraId="00001BD1" w14:textId="77777777" w:rsidR="0030221B" w:rsidRDefault="00000000">
            <w:pPr>
              <w:rPr>
                <w:sz w:val="22"/>
                <w:szCs w:val="22"/>
              </w:rPr>
            </w:pPr>
            <w:r>
              <w:rPr>
                <w:sz w:val="22"/>
                <w:szCs w:val="22"/>
              </w:rPr>
              <w:t>Percentage of Complete Primary Schooling, Population Aged * [BL]</w:t>
            </w:r>
          </w:p>
        </w:tc>
      </w:tr>
      <w:tr w:rsidR="0030221B" w14:paraId="0D14EB84" w14:textId="77777777">
        <w:tc>
          <w:tcPr>
            <w:tcW w:w="3145" w:type="dxa"/>
          </w:tcPr>
          <w:p w14:paraId="00001BD2" w14:textId="77777777" w:rsidR="0030221B" w:rsidRDefault="00000000">
            <w:pPr>
              <w:rPr>
                <w:sz w:val="22"/>
                <w:szCs w:val="22"/>
              </w:rPr>
            </w:pPr>
            <w:r>
              <w:rPr>
                <w:sz w:val="22"/>
                <w:szCs w:val="22"/>
              </w:rPr>
              <w:t>ls_*_BL</w:t>
            </w:r>
          </w:p>
        </w:tc>
        <w:tc>
          <w:tcPr>
            <w:tcW w:w="5580" w:type="dxa"/>
          </w:tcPr>
          <w:p w14:paraId="00001BD3" w14:textId="77777777" w:rsidR="0030221B" w:rsidRDefault="00000000">
            <w:pPr>
              <w:rPr>
                <w:sz w:val="22"/>
                <w:szCs w:val="22"/>
              </w:rPr>
            </w:pPr>
            <w:r>
              <w:rPr>
                <w:sz w:val="22"/>
                <w:szCs w:val="22"/>
              </w:rPr>
              <w:t>Percentage of Secondary Schooling, Population Aged * [BL]</w:t>
            </w:r>
          </w:p>
        </w:tc>
      </w:tr>
      <w:tr w:rsidR="0030221B" w14:paraId="769BCE5D" w14:textId="77777777">
        <w:tc>
          <w:tcPr>
            <w:tcW w:w="3145" w:type="dxa"/>
          </w:tcPr>
          <w:p w14:paraId="00001BD4" w14:textId="77777777" w:rsidR="0030221B" w:rsidRDefault="00000000">
            <w:pPr>
              <w:rPr>
                <w:sz w:val="22"/>
                <w:szCs w:val="22"/>
              </w:rPr>
            </w:pPr>
            <w:proofErr w:type="spellStart"/>
            <w:r>
              <w:rPr>
                <w:sz w:val="22"/>
                <w:szCs w:val="22"/>
              </w:rPr>
              <w:t>lsc</w:t>
            </w:r>
            <w:proofErr w:type="spellEnd"/>
            <w:r>
              <w:rPr>
                <w:sz w:val="22"/>
                <w:szCs w:val="22"/>
              </w:rPr>
              <w:t>_*_BL</w:t>
            </w:r>
          </w:p>
        </w:tc>
        <w:tc>
          <w:tcPr>
            <w:tcW w:w="5580" w:type="dxa"/>
          </w:tcPr>
          <w:p w14:paraId="00001BD5" w14:textId="77777777" w:rsidR="0030221B" w:rsidRDefault="00000000">
            <w:pPr>
              <w:rPr>
                <w:sz w:val="22"/>
                <w:szCs w:val="22"/>
              </w:rPr>
            </w:pPr>
            <w:r>
              <w:rPr>
                <w:sz w:val="22"/>
                <w:szCs w:val="22"/>
              </w:rPr>
              <w:t>Percentage of Complete Secondary Schooling, Population Aged * [BL]</w:t>
            </w:r>
          </w:p>
        </w:tc>
      </w:tr>
      <w:tr w:rsidR="0030221B" w14:paraId="5248B474" w14:textId="77777777">
        <w:tc>
          <w:tcPr>
            <w:tcW w:w="3145" w:type="dxa"/>
          </w:tcPr>
          <w:p w14:paraId="00001BD6" w14:textId="77777777" w:rsidR="0030221B" w:rsidRDefault="00000000">
            <w:pPr>
              <w:rPr>
                <w:sz w:val="22"/>
                <w:szCs w:val="22"/>
              </w:rPr>
            </w:pPr>
            <w:proofErr w:type="spellStart"/>
            <w:r>
              <w:rPr>
                <w:sz w:val="22"/>
                <w:szCs w:val="22"/>
              </w:rPr>
              <w:t>lh</w:t>
            </w:r>
            <w:proofErr w:type="spellEnd"/>
            <w:r>
              <w:rPr>
                <w:sz w:val="22"/>
                <w:szCs w:val="22"/>
              </w:rPr>
              <w:t>_*_BL</w:t>
            </w:r>
          </w:p>
        </w:tc>
        <w:tc>
          <w:tcPr>
            <w:tcW w:w="5580" w:type="dxa"/>
          </w:tcPr>
          <w:p w14:paraId="00001BD7" w14:textId="77777777" w:rsidR="0030221B" w:rsidRDefault="00000000">
            <w:pPr>
              <w:rPr>
                <w:sz w:val="22"/>
                <w:szCs w:val="22"/>
              </w:rPr>
            </w:pPr>
            <w:r>
              <w:rPr>
                <w:sz w:val="22"/>
                <w:szCs w:val="22"/>
              </w:rPr>
              <w:t>Percentage of Tertiary Schooling, Population Aged * [BL]</w:t>
            </w:r>
          </w:p>
        </w:tc>
      </w:tr>
      <w:tr w:rsidR="0030221B" w14:paraId="4A3FAAEB" w14:textId="77777777">
        <w:tc>
          <w:tcPr>
            <w:tcW w:w="3145" w:type="dxa"/>
          </w:tcPr>
          <w:p w14:paraId="00001BD8" w14:textId="77777777" w:rsidR="0030221B" w:rsidRDefault="00000000">
            <w:pPr>
              <w:rPr>
                <w:sz w:val="22"/>
                <w:szCs w:val="22"/>
              </w:rPr>
            </w:pPr>
            <w:proofErr w:type="spellStart"/>
            <w:r>
              <w:rPr>
                <w:sz w:val="22"/>
                <w:szCs w:val="22"/>
              </w:rPr>
              <w:t>lhc</w:t>
            </w:r>
            <w:proofErr w:type="spellEnd"/>
            <w:r>
              <w:rPr>
                <w:sz w:val="22"/>
                <w:szCs w:val="22"/>
              </w:rPr>
              <w:t>_*_BL</w:t>
            </w:r>
          </w:p>
        </w:tc>
        <w:tc>
          <w:tcPr>
            <w:tcW w:w="5580" w:type="dxa"/>
          </w:tcPr>
          <w:p w14:paraId="00001BD9" w14:textId="77777777" w:rsidR="0030221B" w:rsidRDefault="00000000">
            <w:pPr>
              <w:rPr>
                <w:sz w:val="22"/>
                <w:szCs w:val="22"/>
              </w:rPr>
            </w:pPr>
            <w:r>
              <w:rPr>
                <w:sz w:val="22"/>
                <w:szCs w:val="22"/>
              </w:rPr>
              <w:t>Percentage of Complete Tertiary Schooling, Population Aged * [BL]</w:t>
            </w:r>
          </w:p>
        </w:tc>
      </w:tr>
      <w:tr w:rsidR="0030221B" w14:paraId="078CDEFA" w14:textId="77777777">
        <w:tc>
          <w:tcPr>
            <w:tcW w:w="3145" w:type="dxa"/>
          </w:tcPr>
          <w:p w14:paraId="00001BDA" w14:textId="77777777" w:rsidR="0030221B" w:rsidRDefault="00000000">
            <w:pPr>
              <w:rPr>
                <w:sz w:val="22"/>
                <w:szCs w:val="22"/>
              </w:rPr>
            </w:pPr>
            <w:proofErr w:type="spellStart"/>
            <w:r>
              <w:rPr>
                <w:sz w:val="22"/>
                <w:szCs w:val="22"/>
              </w:rPr>
              <w:t>yr_sch</w:t>
            </w:r>
            <w:proofErr w:type="spellEnd"/>
            <w:r>
              <w:rPr>
                <w:sz w:val="22"/>
                <w:szCs w:val="22"/>
              </w:rPr>
              <w:t>_*_BL</w:t>
            </w:r>
          </w:p>
        </w:tc>
        <w:tc>
          <w:tcPr>
            <w:tcW w:w="5580" w:type="dxa"/>
          </w:tcPr>
          <w:p w14:paraId="00001BDB" w14:textId="77777777" w:rsidR="0030221B" w:rsidRDefault="00000000">
            <w:pPr>
              <w:rPr>
                <w:sz w:val="22"/>
                <w:szCs w:val="22"/>
              </w:rPr>
            </w:pPr>
            <w:r>
              <w:rPr>
                <w:sz w:val="22"/>
                <w:szCs w:val="22"/>
              </w:rPr>
              <w:t xml:space="preserve">Average Years of Schooling Attained [BL] </w:t>
            </w:r>
          </w:p>
        </w:tc>
      </w:tr>
      <w:tr w:rsidR="0030221B" w14:paraId="4252DBFC" w14:textId="77777777">
        <w:tc>
          <w:tcPr>
            <w:tcW w:w="3145" w:type="dxa"/>
          </w:tcPr>
          <w:p w14:paraId="00001BDC" w14:textId="77777777" w:rsidR="0030221B" w:rsidRDefault="00000000">
            <w:pPr>
              <w:rPr>
                <w:sz w:val="22"/>
                <w:szCs w:val="22"/>
              </w:rPr>
            </w:pPr>
            <w:proofErr w:type="spellStart"/>
            <w:r>
              <w:rPr>
                <w:sz w:val="22"/>
                <w:szCs w:val="22"/>
              </w:rPr>
              <w:t>yr_sch_pri</w:t>
            </w:r>
            <w:proofErr w:type="spellEnd"/>
            <w:r>
              <w:rPr>
                <w:sz w:val="22"/>
                <w:szCs w:val="22"/>
              </w:rPr>
              <w:t>_*_BL</w:t>
            </w:r>
          </w:p>
        </w:tc>
        <w:tc>
          <w:tcPr>
            <w:tcW w:w="5580" w:type="dxa"/>
          </w:tcPr>
          <w:p w14:paraId="00001BDD" w14:textId="77777777" w:rsidR="0030221B" w:rsidRDefault="00000000">
            <w:pPr>
              <w:rPr>
                <w:sz w:val="22"/>
                <w:szCs w:val="22"/>
              </w:rPr>
            </w:pPr>
            <w:r>
              <w:rPr>
                <w:sz w:val="22"/>
                <w:szCs w:val="22"/>
              </w:rPr>
              <w:t xml:space="preserve">Average Years of Primary Schooling Attained [BL] </w:t>
            </w:r>
          </w:p>
        </w:tc>
      </w:tr>
      <w:tr w:rsidR="0030221B" w14:paraId="7FCE311A" w14:textId="77777777">
        <w:tc>
          <w:tcPr>
            <w:tcW w:w="3145" w:type="dxa"/>
          </w:tcPr>
          <w:p w14:paraId="00001BDE" w14:textId="77777777" w:rsidR="0030221B" w:rsidRDefault="00000000">
            <w:pPr>
              <w:rPr>
                <w:sz w:val="22"/>
                <w:szCs w:val="22"/>
              </w:rPr>
            </w:pPr>
            <w:proofErr w:type="spellStart"/>
            <w:r>
              <w:rPr>
                <w:sz w:val="22"/>
                <w:szCs w:val="22"/>
              </w:rPr>
              <w:t>yr_sch_sec</w:t>
            </w:r>
            <w:proofErr w:type="spellEnd"/>
            <w:r>
              <w:rPr>
                <w:sz w:val="22"/>
                <w:szCs w:val="22"/>
              </w:rPr>
              <w:t>_*_BL</w:t>
            </w:r>
          </w:p>
        </w:tc>
        <w:tc>
          <w:tcPr>
            <w:tcW w:w="5580" w:type="dxa"/>
          </w:tcPr>
          <w:p w14:paraId="00001BDF" w14:textId="77777777" w:rsidR="0030221B" w:rsidRDefault="00000000">
            <w:pPr>
              <w:rPr>
                <w:sz w:val="22"/>
                <w:szCs w:val="22"/>
              </w:rPr>
            </w:pPr>
            <w:r>
              <w:rPr>
                <w:sz w:val="22"/>
                <w:szCs w:val="22"/>
              </w:rPr>
              <w:t xml:space="preserve">Average Years of Secondary Schooling Attained [BL] </w:t>
            </w:r>
          </w:p>
        </w:tc>
      </w:tr>
      <w:tr w:rsidR="0030221B" w14:paraId="243EBB7E" w14:textId="77777777">
        <w:tc>
          <w:tcPr>
            <w:tcW w:w="3145" w:type="dxa"/>
          </w:tcPr>
          <w:p w14:paraId="00001BE0" w14:textId="77777777" w:rsidR="0030221B" w:rsidRDefault="00000000">
            <w:pPr>
              <w:rPr>
                <w:sz w:val="22"/>
                <w:szCs w:val="22"/>
              </w:rPr>
            </w:pPr>
            <w:proofErr w:type="spellStart"/>
            <w:r>
              <w:rPr>
                <w:sz w:val="22"/>
                <w:szCs w:val="22"/>
              </w:rPr>
              <w:t>yr_sch_ter</w:t>
            </w:r>
            <w:proofErr w:type="spellEnd"/>
            <w:r>
              <w:rPr>
                <w:sz w:val="22"/>
                <w:szCs w:val="22"/>
              </w:rPr>
              <w:t>_*_BL</w:t>
            </w:r>
          </w:p>
        </w:tc>
        <w:tc>
          <w:tcPr>
            <w:tcW w:w="5580" w:type="dxa"/>
          </w:tcPr>
          <w:p w14:paraId="00001BE1" w14:textId="77777777" w:rsidR="0030221B" w:rsidRDefault="00000000">
            <w:pPr>
              <w:rPr>
                <w:sz w:val="22"/>
                <w:szCs w:val="22"/>
              </w:rPr>
            </w:pPr>
            <w:r>
              <w:rPr>
                <w:sz w:val="22"/>
                <w:szCs w:val="22"/>
              </w:rPr>
              <w:t xml:space="preserve">Average Years of Tertiary Schooling Attained [BL] </w:t>
            </w:r>
          </w:p>
        </w:tc>
      </w:tr>
      <w:tr w:rsidR="0030221B" w14:paraId="15AB8CCB" w14:textId="77777777">
        <w:tc>
          <w:tcPr>
            <w:tcW w:w="3145" w:type="dxa"/>
          </w:tcPr>
          <w:p w14:paraId="00001BE2" w14:textId="77777777" w:rsidR="0030221B" w:rsidRDefault="00000000">
            <w:pPr>
              <w:rPr>
                <w:sz w:val="22"/>
                <w:szCs w:val="22"/>
              </w:rPr>
            </w:pPr>
            <w:r>
              <w:rPr>
                <w:sz w:val="22"/>
                <w:szCs w:val="22"/>
              </w:rPr>
              <w:t>pop_1524_BL</w:t>
            </w:r>
          </w:p>
        </w:tc>
        <w:tc>
          <w:tcPr>
            <w:tcW w:w="5580" w:type="dxa"/>
          </w:tcPr>
          <w:p w14:paraId="00001BE3" w14:textId="77777777" w:rsidR="0030221B" w:rsidRDefault="00000000">
            <w:pPr>
              <w:rPr>
                <w:sz w:val="22"/>
                <w:szCs w:val="22"/>
              </w:rPr>
            </w:pPr>
            <w:r>
              <w:rPr>
                <w:sz w:val="22"/>
                <w:szCs w:val="22"/>
              </w:rPr>
              <w:t xml:space="preserve">Population Aged 15-24 (thousands) </w:t>
            </w:r>
          </w:p>
        </w:tc>
      </w:tr>
      <w:tr w:rsidR="0030221B" w14:paraId="71450E2D" w14:textId="77777777">
        <w:tc>
          <w:tcPr>
            <w:tcW w:w="3145" w:type="dxa"/>
          </w:tcPr>
          <w:p w14:paraId="00001BE4" w14:textId="77777777" w:rsidR="0030221B" w:rsidRDefault="00000000">
            <w:pPr>
              <w:rPr>
                <w:sz w:val="22"/>
                <w:szCs w:val="22"/>
              </w:rPr>
            </w:pPr>
            <w:r>
              <w:rPr>
                <w:sz w:val="22"/>
                <w:szCs w:val="22"/>
              </w:rPr>
              <w:t>pop_2534_BL</w:t>
            </w:r>
          </w:p>
        </w:tc>
        <w:tc>
          <w:tcPr>
            <w:tcW w:w="5580" w:type="dxa"/>
          </w:tcPr>
          <w:p w14:paraId="00001BE5" w14:textId="77777777" w:rsidR="0030221B" w:rsidRDefault="00000000">
            <w:pPr>
              <w:rPr>
                <w:sz w:val="22"/>
                <w:szCs w:val="22"/>
              </w:rPr>
            </w:pPr>
            <w:r>
              <w:rPr>
                <w:sz w:val="22"/>
                <w:szCs w:val="22"/>
              </w:rPr>
              <w:t xml:space="preserve">Population Aged 25-34 (thousands) </w:t>
            </w:r>
          </w:p>
        </w:tc>
      </w:tr>
      <w:tr w:rsidR="0030221B" w14:paraId="013DCAAA" w14:textId="77777777">
        <w:tc>
          <w:tcPr>
            <w:tcW w:w="3145" w:type="dxa"/>
          </w:tcPr>
          <w:p w14:paraId="00001BE6" w14:textId="77777777" w:rsidR="0030221B" w:rsidRDefault="00000000">
            <w:pPr>
              <w:rPr>
                <w:sz w:val="22"/>
                <w:szCs w:val="22"/>
              </w:rPr>
            </w:pPr>
            <w:r>
              <w:rPr>
                <w:sz w:val="22"/>
                <w:szCs w:val="22"/>
              </w:rPr>
              <w:t>pop_3544_BL</w:t>
            </w:r>
          </w:p>
        </w:tc>
        <w:tc>
          <w:tcPr>
            <w:tcW w:w="5580" w:type="dxa"/>
          </w:tcPr>
          <w:p w14:paraId="00001BE7" w14:textId="77777777" w:rsidR="0030221B" w:rsidRDefault="00000000">
            <w:pPr>
              <w:rPr>
                <w:sz w:val="22"/>
                <w:szCs w:val="22"/>
              </w:rPr>
            </w:pPr>
            <w:r>
              <w:rPr>
                <w:sz w:val="22"/>
                <w:szCs w:val="22"/>
              </w:rPr>
              <w:t>Population Aged 35-44 (thousands)</w:t>
            </w:r>
          </w:p>
        </w:tc>
      </w:tr>
      <w:tr w:rsidR="0030221B" w14:paraId="3A94880B" w14:textId="77777777">
        <w:tc>
          <w:tcPr>
            <w:tcW w:w="3145" w:type="dxa"/>
          </w:tcPr>
          <w:p w14:paraId="00001BE8" w14:textId="77777777" w:rsidR="0030221B" w:rsidRDefault="00000000">
            <w:pPr>
              <w:rPr>
                <w:sz w:val="22"/>
                <w:szCs w:val="22"/>
              </w:rPr>
            </w:pPr>
            <w:r>
              <w:rPr>
                <w:sz w:val="22"/>
                <w:szCs w:val="22"/>
              </w:rPr>
              <w:t>pop_4554_BL</w:t>
            </w:r>
          </w:p>
        </w:tc>
        <w:tc>
          <w:tcPr>
            <w:tcW w:w="5580" w:type="dxa"/>
          </w:tcPr>
          <w:p w14:paraId="00001BE9" w14:textId="77777777" w:rsidR="0030221B" w:rsidRDefault="00000000">
            <w:pPr>
              <w:rPr>
                <w:sz w:val="22"/>
                <w:szCs w:val="22"/>
              </w:rPr>
            </w:pPr>
            <w:r>
              <w:rPr>
                <w:sz w:val="22"/>
                <w:szCs w:val="22"/>
              </w:rPr>
              <w:t>Population Aged 45-54 (thousands)</w:t>
            </w:r>
          </w:p>
        </w:tc>
      </w:tr>
      <w:tr w:rsidR="0030221B" w14:paraId="6F33CEE2" w14:textId="77777777">
        <w:tc>
          <w:tcPr>
            <w:tcW w:w="3145" w:type="dxa"/>
          </w:tcPr>
          <w:p w14:paraId="00001BEA" w14:textId="77777777" w:rsidR="0030221B" w:rsidRDefault="00000000">
            <w:pPr>
              <w:rPr>
                <w:sz w:val="22"/>
                <w:szCs w:val="22"/>
              </w:rPr>
            </w:pPr>
            <w:r>
              <w:rPr>
                <w:sz w:val="22"/>
                <w:szCs w:val="22"/>
              </w:rPr>
              <w:t>pop_5564_BL</w:t>
            </w:r>
          </w:p>
        </w:tc>
        <w:tc>
          <w:tcPr>
            <w:tcW w:w="5580" w:type="dxa"/>
          </w:tcPr>
          <w:p w14:paraId="00001BEB" w14:textId="77777777" w:rsidR="0030221B" w:rsidRDefault="00000000">
            <w:pPr>
              <w:rPr>
                <w:sz w:val="22"/>
                <w:szCs w:val="22"/>
              </w:rPr>
            </w:pPr>
            <w:r>
              <w:rPr>
                <w:sz w:val="22"/>
                <w:szCs w:val="22"/>
              </w:rPr>
              <w:t>Population Aged 55-64 (thousands)</w:t>
            </w:r>
          </w:p>
        </w:tc>
      </w:tr>
      <w:tr w:rsidR="0030221B" w14:paraId="3194A4F2" w14:textId="77777777">
        <w:tc>
          <w:tcPr>
            <w:tcW w:w="3145" w:type="dxa"/>
          </w:tcPr>
          <w:p w14:paraId="00001BEC" w14:textId="77777777" w:rsidR="0030221B" w:rsidRDefault="00000000">
            <w:pPr>
              <w:rPr>
                <w:sz w:val="22"/>
                <w:szCs w:val="22"/>
              </w:rPr>
            </w:pPr>
            <w:proofErr w:type="spellStart"/>
            <w:r>
              <w:rPr>
                <w:sz w:val="22"/>
                <w:szCs w:val="22"/>
              </w:rPr>
              <w:t>lu_F</w:t>
            </w:r>
            <w:proofErr w:type="spellEnd"/>
            <w:r>
              <w:rPr>
                <w:sz w:val="22"/>
                <w:szCs w:val="22"/>
              </w:rPr>
              <w:t xml:space="preserve">_*_BL </w:t>
            </w:r>
          </w:p>
        </w:tc>
        <w:tc>
          <w:tcPr>
            <w:tcW w:w="5580" w:type="dxa"/>
          </w:tcPr>
          <w:p w14:paraId="00001BED" w14:textId="77777777" w:rsidR="0030221B" w:rsidRDefault="00000000">
            <w:pPr>
              <w:rPr>
                <w:sz w:val="22"/>
                <w:szCs w:val="22"/>
              </w:rPr>
            </w:pPr>
            <w:r>
              <w:rPr>
                <w:sz w:val="22"/>
                <w:szCs w:val="22"/>
              </w:rPr>
              <w:t>Percentage of No Schooling, Female Population Aged * [BL]</w:t>
            </w:r>
          </w:p>
        </w:tc>
      </w:tr>
      <w:tr w:rsidR="0030221B" w14:paraId="2E88A0AC" w14:textId="77777777">
        <w:tc>
          <w:tcPr>
            <w:tcW w:w="3145" w:type="dxa"/>
          </w:tcPr>
          <w:p w14:paraId="00001BEE" w14:textId="77777777" w:rsidR="0030221B" w:rsidRDefault="00000000">
            <w:pPr>
              <w:rPr>
                <w:sz w:val="22"/>
                <w:szCs w:val="22"/>
              </w:rPr>
            </w:pPr>
            <w:proofErr w:type="spellStart"/>
            <w:r>
              <w:rPr>
                <w:sz w:val="22"/>
                <w:szCs w:val="22"/>
              </w:rPr>
              <w:t>lp_F</w:t>
            </w:r>
            <w:proofErr w:type="spellEnd"/>
            <w:r>
              <w:rPr>
                <w:sz w:val="22"/>
                <w:szCs w:val="22"/>
              </w:rPr>
              <w:t xml:space="preserve">_*_BL </w:t>
            </w:r>
          </w:p>
        </w:tc>
        <w:tc>
          <w:tcPr>
            <w:tcW w:w="5580" w:type="dxa"/>
          </w:tcPr>
          <w:p w14:paraId="00001BEF" w14:textId="77777777" w:rsidR="0030221B" w:rsidRDefault="00000000">
            <w:pPr>
              <w:rPr>
                <w:sz w:val="22"/>
                <w:szCs w:val="22"/>
              </w:rPr>
            </w:pPr>
            <w:r>
              <w:rPr>
                <w:sz w:val="22"/>
                <w:szCs w:val="22"/>
              </w:rPr>
              <w:t>Percentage of Primary Schooling, Female Population Aged * [BL]</w:t>
            </w:r>
          </w:p>
        </w:tc>
      </w:tr>
      <w:tr w:rsidR="0030221B" w14:paraId="4A88A845" w14:textId="77777777">
        <w:tc>
          <w:tcPr>
            <w:tcW w:w="3145" w:type="dxa"/>
          </w:tcPr>
          <w:p w14:paraId="00001BF0" w14:textId="77777777" w:rsidR="0030221B" w:rsidRDefault="00000000">
            <w:pPr>
              <w:rPr>
                <w:sz w:val="22"/>
                <w:szCs w:val="22"/>
              </w:rPr>
            </w:pPr>
            <w:proofErr w:type="spellStart"/>
            <w:r>
              <w:rPr>
                <w:sz w:val="22"/>
                <w:szCs w:val="22"/>
              </w:rPr>
              <w:t>lpc_F</w:t>
            </w:r>
            <w:proofErr w:type="spellEnd"/>
            <w:r>
              <w:rPr>
                <w:sz w:val="22"/>
                <w:szCs w:val="22"/>
              </w:rPr>
              <w:t xml:space="preserve">_*_BL </w:t>
            </w:r>
          </w:p>
        </w:tc>
        <w:tc>
          <w:tcPr>
            <w:tcW w:w="5580" w:type="dxa"/>
          </w:tcPr>
          <w:p w14:paraId="00001BF1" w14:textId="77777777" w:rsidR="0030221B" w:rsidRDefault="00000000">
            <w:pPr>
              <w:rPr>
                <w:sz w:val="22"/>
                <w:szCs w:val="22"/>
              </w:rPr>
            </w:pPr>
            <w:r>
              <w:rPr>
                <w:sz w:val="22"/>
                <w:szCs w:val="22"/>
              </w:rPr>
              <w:t>Percentage of Complete Primary Schooling, Female Population Aged * [BL]</w:t>
            </w:r>
          </w:p>
        </w:tc>
      </w:tr>
      <w:tr w:rsidR="0030221B" w14:paraId="77AC4B56" w14:textId="77777777">
        <w:tc>
          <w:tcPr>
            <w:tcW w:w="3145" w:type="dxa"/>
          </w:tcPr>
          <w:p w14:paraId="00001BF2" w14:textId="77777777" w:rsidR="0030221B" w:rsidRDefault="00000000">
            <w:pPr>
              <w:rPr>
                <w:sz w:val="22"/>
                <w:szCs w:val="22"/>
              </w:rPr>
            </w:pPr>
            <w:proofErr w:type="spellStart"/>
            <w:r>
              <w:rPr>
                <w:sz w:val="22"/>
                <w:szCs w:val="22"/>
              </w:rPr>
              <w:t>ls_F</w:t>
            </w:r>
            <w:proofErr w:type="spellEnd"/>
            <w:r>
              <w:rPr>
                <w:sz w:val="22"/>
                <w:szCs w:val="22"/>
              </w:rPr>
              <w:t xml:space="preserve">_*_BL </w:t>
            </w:r>
          </w:p>
        </w:tc>
        <w:tc>
          <w:tcPr>
            <w:tcW w:w="5580" w:type="dxa"/>
          </w:tcPr>
          <w:p w14:paraId="00001BF3" w14:textId="77777777" w:rsidR="0030221B" w:rsidRDefault="00000000">
            <w:pPr>
              <w:rPr>
                <w:sz w:val="22"/>
                <w:szCs w:val="22"/>
              </w:rPr>
            </w:pPr>
            <w:r>
              <w:rPr>
                <w:sz w:val="22"/>
                <w:szCs w:val="22"/>
              </w:rPr>
              <w:t>Percentage of Secondary Schooling, Female Population Aged * [BL]</w:t>
            </w:r>
          </w:p>
        </w:tc>
      </w:tr>
      <w:tr w:rsidR="0030221B" w14:paraId="27D30E24" w14:textId="77777777">
        <w:tc>
          <w:tcPr>
            <w:tcW w:w="3145" w:type="dxa"/>
          </w:tcPr>
          <w:p w14:paraId="00001BF4" w14:textId="77777777" w:rsidR="0030221B" w:rsidRDefault="00000000">
            <w:pPr>
              <w:rPr>
                <w:sz w:val="22"/>
                <w:szCs w:val="22"/>
              </w:rPr>
            </w:pPr>
            <w:proofErr w:type="spellStart"/>
            <w:r>
              <w:rPr>
                <w:sz w:val="22"/>
                <w:szCs w:val="22"/>
              </w:rPr>
              <w:t>lsc_F</w:t>
            </w:r>
            <w:proofErr w:type="spellEnd"/>
            <w:r>
              <w:rPr>
                <w:sz w:val="22"/>
                <w:szCs w:val="22"/>
              </w:rPr>
              <w:t xml:space="preserve">_*_BL </w:t>
            </w:r>
          </w:p>
        </w:tc>
        <w:tc>
          <w:tcPr>
            <w:tcW w:w="5580" w:type="dxa"/>
          </w:tcPr>
          <w:p w14:paraId="00001BF5" w14:textId="77777777" w:rsidR="0030221B" w:rsidRDefault="00000000">
            <w:pPr>
              <w:rPr>
                <w:sz w:val="22"/>
                <w:szCs w:val="22"/>
              </w:rPr>
            </w:pPr>
            <w:r>
              <w:rPr>
                <w:sz w:val="22"/>
                <w:szCs w:val="22"/>
              </w:rPr>
              <w:t>Percentage of Complete Secondary Schooling, Female Population Aged * [BL]</w:t>
            </w:r>
          </w:p>
        </w:tc>
      </w:tr>
      <w:tr w:rsidR="0030221B" w14:paraId="66D24422" w14:textId="77777777">
        <w:tc>
          <w:tcPr>
            <w:tcW w:w="3145" w:type="dxa"/>
          </w:tcPr>
          <w:p w14:paraId="00001BF6" w14:textId="77777777" w:rsidR="0030221B" w:rsidRDefault="00000000">
            <w:pPr>
              <w:rPr>
                <w:sz w:val="22"/>
                <w:szCs w:val="22"/>
              </w:rPr>
            </w:pPr>
            <w:proofErr w:type="spellStart"/>
            <w:r>
              <w:rPr>
                <w:sz w:val="22"/>
                <w:szCs w:val="22"/>
              </w:rPr>
              <w:t>lh_F</w:t>
            </w:r>
            <w:proofErr w:type="spellEnd"/>
            <w:r>
              <w:rPr>
                <w:sz w:val="22"/>
                <w:szCs w:val="22"/>
              </w:rPr>
              <w:t xml:space="preserve">_*_BL </w:t>
            </w:r>
          </w:p>
        </w:tc>
        <w:tc>
          <w:tcPr>
            <w:tcW w:w="5580" w:type="dxa"/>
          </w:tcPr>
          <w:p w14:paraId="00001BF7" w14:textId="77777777" w:rsidR="0030221B" w:rsidRDefault="00000000">
            <w:pPr>
              <w:rPr>
                <w:sz w:val="22"/>
                <w:szCs w:val="22"/>
              </w:rPr>
            </w:pPr>
            <w:r>
              <w:rPr>
                <w:sz w:val="22"/>
                <w:szCs w:val="22"/>
              </w:rPr>
              <w:t>Percentage of Tertiary Schooling, Female Population Aged * [BL]</w:t>
            </w:r>
          </w:p>
        </w:tc>
      </w:tr>
      <w:tr w:rsidR="0030221B" w14:paraId="2B8CAA03" w14:textId="77777777">
        <w:tc>
          <w:tcPr>
            <w:tcW w:w="3145" w:type="dxa"/>
          </w:tcPr>
          <w:p w14:paraId="00001BF8" w14:textId="77777777" w:rsidR="0030221B" w:rsidRDefault="00000000">
            <w:pPr>
              <w:rPr>
                <w:sz w:val="22"/>
                <w:szCs w:val="22"/>
              </w:rPr>
            </w:pPr>
            <w:proofErr w:type="spellStart"/>
            <w:r>
              <w:rPr>
                <w:sz w:val="22"/>
                <w:szCs w:val="22"/>
              </w:rPr>
              <w:t>lhc_F</w:t>
            </w:r>
            <w:proofErr w:type="spellEnd"/>
            <w:r>
              <w:rPr>
                <w:sz w:val="22"/>
                <w:szCs w:val="22"/>
              </w:rPr>
              <w:t xml:space="preserve">_*_BL </w:t>
            </w:r>
          </w:p>
        </w:tc>
        <w:tc>
          <w:tcPr>
            <w:tcW w:w="5580" w:type="dxa"/>
          </w:tcPr>
          <w:p w14:paraId="00001BF9" w14:textId="77777777" w:rsidR="0030221B" w:rsidRDefault="00000000">
            <w:pPr>
              <w:rPr>
                <w:sz w:val="22"/>
                <w:szCs w:val="22"/>
              </w:rPr>
            </w:pPr>
            <w:r>
              <w:rPr>
                <w:sz w:val="22"/>
                <w:szCs w:val="22"/>
              </w:rPr>
              <w:t>Percentage of Complete Tertiary Schooling, Female Population Aged * [BL]</w:t>
            </w:r>
          </w:p>
        </w:tc>
      </w:tr>
      <w:tr w:rsidR="0030221B" w14:paraId="4E6310E0" w14:textId="77777777">
        <w:tc>
          <w:tcPr>
            <w:tcW w:w="3145" w:type="dxa"/>
          </w:tcPr>
          <w:p w14:paraId="00001BFA" w14:textId="77777777" w:rsidR="0030221B" w:rsidRDefault="00000000">
            <w:pPr>
              <w:rPr>
                <w:sz w:val="22"/>
                <w:szCs w:val="22"/>
              </w:rPr>
            </w:pPr>
            <w:proofErr w:type="spellStart"/>
            <w:r>
              <w:rPr>
                <w:sz w:val="22"/>
                <w:szCs w:val="22"/>
              </w:rPr>
              <w:t>yr_sch_F</w:t>
            </w:r>
            <w:proofErr w:type="spellEnd"/>
            <w:r>
              <w:rPr>
                <w:sz w:val="22"/>
                <w:szCs w:val="22"/>
              </w:rPr>
              <w:t>_*_BL</w:t>
            </w:r>
          </w:p>
        </w:tc>
        <w:tc>
          <w:tcPr>
            <w:tcW w:w="5580" w:type="dxa"/>
          </w:tcPr>
          <w:p w14:paraId="00001BFB" w14:textId="77777777" w:rsidR="0030221B" w:rsidRDefault="00000000">
            <w:pPr>
              <w:rPr>
                <w:sz w:val="22"/>
                <w:szCs w:val="22"/>
              </w:rPr>
            </w:pPr>
            <w:r>
              <w:rPr>
                <w:sz w:val="22"/>
                <w:szCs w:val="22"/>
              </w:rPr>
              <w:t>Average Years of Schooling Attained, Female Population Aged * [BL]</w:t>
            </w:r>
          </w:p>
        </w:tc>
      </w:tr>
      <w:tr w:rsidR="0030221B" w14:paraId="498B4EC5" w14:textId="77777777">
        <w:tc>
          <w:tcPr>
            <w:tcW w:w="3145" w:type="dxa"/>
          </w:tcPr>
          <w:p w14:paraId="00001BFC" w14:textId="77777777" w:rsidR="0030221B" w:rsidRDefault="00000000">
            <w:pPr>
              <w:rPr>
                <w:sz w:val="22"/>
                <w:szCs w:val="22"/>
              </w:rPr>
            </w:pPr>
            <w:proofErr w:type="spellStart"/>
            <w:r>
              <w:rPr>
                <w:sz w:val="22"/>
                <w:szCs w:val="22"/>
              </w:rPr>
              <w:t>yr_sch_pri_F</w:t>
            </w:r>
            <w:proofErr w:type="spellEnd"/>
            <w:r>
              <w:rPr>
                <w:sz w:val="22"/>
                <w:szCs w:val="22"/>
              </w:rPr>
              <w:t>_*_BL</w:t>
            </w:r>
          </w:p>
        </w:tc>
        <w:tc>
          <w:tcPr>
            <w:tcW w:w="5580" w:type="dxa"/>
          </w:tcPr>
          <w:p w14:paraId="00001BFD" w14:textId="77777777" w:rsidR="0030221B" w:rsidRDefault="00000000">
            <w:pPr>
              <w:rPr>
                <w:sz w:val="22"/>
                <w:szCs w:val="22"/>
              </w:rPr>
            </w:pPr>
            <w:r>
              <w:rPr>
                <w:sz w:val="22"/>
                <w:szCs w:val="22"/>
              </w:rPr>
              <w:t>Average Years of Primary Schooling Attained, Female Population Aged * [BL]</w:t>
            </w:r>
          </w:p>
        </w:tc>
      </w:tr>
      <w:tr w:rsidR="0030221B" w14:paraId="0059BCE7" w14:textId="77777777">
        <w:tc>
          <w:tcPr>
            <w:tcW w:w="3145" w:type="dxa"/>
          </w:tcPr>
          <w:p w14:paraId="00001BFE" w14:textId="77777777" w:rsidR="0030221B" w:rsidRDefault="00000000">
            <w:pPr>
              <w:rPr>
                <w:sz w:val="22"/>
                <w:szCs w:val="22"/>
              </w:rPr>
            </w:pPr>
            <w:proofErr w:type="spellStart"/>
            <w:r>
              <w:rPr>
                <w:sz w:val="22"/>
                <w:szCs w:val="22"/>
              </w:rPr>
              <w:t>yr_sch_sec_F</w:t>
            </w:r>
            <w:proofErr w:type="spellEnd"/>
            <w:r>
              <w:rPr>
                <w:sz w:val="22"/>
                <w:szCs w:val="22"/>
              </w:rPr>
              <w:t>_*_BL</w:t>
            </w:r>
          </w:p>
        </w:tc>
        <w:tc>
          <w:tcPr>
            <w:tcW w:w="5580" w:type="dxa"/>
          </w:tcPr>
          <w:p w14:paraId="00001BFF" w14:textId="77777777" w:rsidR="0030221B" w:rsidRDefault="00000000">
            <w:pPr>
              <w:rPr>
                <w:sz w:val="22"/>
                <w:szCs w:val="22"/>
              </w:rPr>
            </w:pPr>
            <w:r>
              <w:rPr>
                <w:sz w:val="22"/>
                <w:szCs w:val="22"/>
              </w:rPr>
              <w:t>Average Years of Secondary Schooling Attained, Female Population Aged * [BL]</w:t>
            </w:r>
          </w:p>
        </w:tc>
      </w:tr>
      <w:tr w:rsidR="0030221B" w14:paraId="0DB09B86" w14:textId="77777777">
        <w:tc>
          <w:tcPr>
            <w:tcW w:w="3145" w:type="dxa"/>
          </w:tcPr>
          <w:p w14:paraId="00001C00" w14:textId="77777777" w:rsidR="0030221B" w:rsidRDefault="00000000">
            <w:pPr>
              <w:rPr>
                <w:sz w:val="22"/>
                <w:szCs w:val="22"/>
              </w:rPr>
            </w:pPr>
            <w:proofErr w:type="spellStart"/>
            <w:r>
              <w:rPr>
                <w:sz w:val="22"/>
                <w:szCs w:val="22"/>
              </w:rPr>
              <w:t>yr_sch_ter_F</w:t>
            </w:r>
            <w:proofErr w:type="spellEnd"/>
            <w:r>
              <w:rPr>
                <w:sz w:val="22"/>
                <w:szCs w:val="22"/>
              </w:rPr>
              <w:t>_*_BL</w:t>
            </w:r>
          </w:p>
        </w:tc>
        <w:tc>
          <w:tcPr>
            <w:tcW w:w="5580" w:type="dxa"/>
          </w:tcPr>
          <w:p w14:paraId="00001C01" w14:textId="77777777" w:rsidR="0030221B" w:rsidRDefault="00000000">
            <w:pPr>
              <w:rPr>
                <w:sz w:val="22"/>
                <w:szCs w:val="22"/>
              </w:rPr>
            </w:pPr>
            <w:r>
              <w:rPr>
                <w:sz w:val="22"/>
                <w:szCs w:val="22"/>
              </w:rPr>
              <w:t>Average Years of Tertiary Schooling Attained, Female Population Aged * [BL]</w:t>
            </w:r>
          </w:p>
        </w:tc>
      </w:tr>
      <w:tr w:rsidR="0030221B" w14:paraId="4B4B2099" w14:textId="77777777">
        <w:tc>
          <w:tcPr>
            <w:tcW w:w="3145" w:type="dxa"/>
          </w:tcPr>
          <w:p w14:paraId="00001C02" w14:textId="77777777" w:rsidR="0030221B" w:rsidRDefault="00000000">
            <w:pPr>
              <w:rPr>
                <w:sz w:val="22"/>
                <w:szCs w:val="22"/>
              </w:rPr>
            </w:pPr>
            <w:proofErr w:type="spellStart"/>
            <w:r>
              <w:rPr>
                <w:sz w:val="22"/>
                <w:szCs w:val="22"/>
              </w:rPr>
              <w:t>pop_F</w:t>
            </w:r>
            <w:proofErr w:type="spellEnd"/>
            <w:r>
              <w:rPr>
                <w:sz w:val="22"/>
                <w:szCs w:val="22"/>
              </w:rPr>
              <w:t>_*_BL</w:t>
            </w:r>
          </w:p>
        </w:tc>
        <w:tc>
          <w:tcPr>
            <w:tcW w:w="5580" w:type="dxa"/>
          </w:tcPr>
          <w:p w14:paraId="00001C03" w14:textId="77777777" w:rsidR="0030221B" w:rsidRDefault="00000000">
            <w:pPr>
              <w:rPr>
                <w:sz w:val="22"/>
                <w:szCs w:val="22"/>
              </w:rPr>
            </w:pPr>
            <w:r>
              <w:rPr>
                <w:sz w:val="22"/>
                <w:szCs w:val="22"/>
              </w:rPr>
              <w:t>Female Population Aged * (thousands) [BL]</w:t>
            </w:r>
          </w:p>
        </w:tc>
      </w:tr>
      <w:tr w:rsidR="0030221B" w14:paraId="1C2E6947" w14:textId="77777777">
        <w:tc>
          <w:tcPr>
            <w:tcW w:w="3145" w:type="dxa"/>
          </w:tcPr>
          <w:p w14:paraId="00001C04" w14:textId="77777777" w:rsidR="0030221B" w:rsidRDefault="00000000">
            <w:pPr>
              <w:rPr>
                <w:sz w:val="22"/>
                <w:szCs w:val="22"/>
              </w:rPr>
            </w:pPr>
            <w:proofErr w:type="spellStart"/>
            <w:r>
              <w:rPr>
                <w:sz w:val="22"/>
                <w:szCs w:val="22"/>
              </w:rPr>
              <w:t>lu_M</w:t>
            </w:r>
            <w:proofErr w:type="spellEnd"/>
            <w:r>
              <w:rPr>
                <w:sz w:val="22"/>
                <w:szCs w:val="22"/>
              </w:rPr>
              <w:t>_*_BL</w:t>
            </w:r>
          </w:p>
        </w:tc>
        <w:tc>
          <w:tcPr>
            <w:tcW w:w="5580" w:type="dxa"/>
          </w:tcPr>
          <w:p w14:paraId="00001C05" w14:textId="77777777" w:rsidR="0030221B" w:rsidRDefault="00000000">
            <w:pPr>
              <w:rPr>
                <w:sz w:val="22"/>
                <w:szCs w:val="22"/>
              </w:rPr>
            </w:pPr>
            <w:r>
              <w:rPr>
                <w:sz w:val="22"/>
                <w:szCs w:val="22"/>
              </w:rPr>
              <w:t>Percentage of No Schooling, Male Population Aged * [BL]</w:t>
            </w:r>
          </w:p>
        </w:tc>
      </w:tr>
      <w:tr w:rsidR="0030221B" w14:paraId="3B8990BA" w14:textId="77777777">
        <w:tc>
          <w:tcPr>
            <w:tcW w:w="3145" w:type="dxa"/>
          </w:tcPr>
          <w:p w14:paraId="00001C06" w14:textId="77777777" w:rsidR="0030221B" w:rsidRDefault="00000000">
            <w:pPr>
              <w:rPr>
                <w:sz w:val="22"/>
                <w:szCs w:val="22"/>
              </w:rPr>
            </w:pPr>
            <w:proofErr w:type="spellStart"/>
            <w:r>
              <w:rPr>
                <w:sz w:val="22"/>
                <w:szCs w:val="22"/>
              </w:rPr>
              <w:t>lp_M</w:t>
            </w:r>
            <w:proofErr w:type="spellEnd"/>
            <w:r>
              <w:rPr>
                <w:sz w:val="22"/>
                <w:szCs w:val="22"/>
              </w:rPr>
              <w:t>_*_BL</w:t>
            </w:r>
          </w:p>
        </w:tc>
        <w:tc>
          <w:tcPr>
            <w:tcW w:w="5580" w:type="dxa"/>
          </w:tcPr>
          <w:p w14:paraId="00001C07" w14:textId="77777777" w:rsidR="0030221B" w:rsidRDefault="00000000">
            <w:pPr>
              <w:rPr>
                <w:sz w:val="22"/>
                <w:szCs w:val="22"/>
              </w:rPr>
            </w:pPr>
            <w:r>
              <w:rPr>
                <w:sz w:val="22"/>
                <w:szCs w:val="22"/>
              </w:rPr>
              <w:t>Percentage of Primary Schooling, Male Population Aged * [BL]</w:t>
            </w:r>
          </w:p>
        </w:tc>
      </w:tr>
      <w:tr w:rsidR="0030221B" w14:paraId="2781F16F" w14:textId="77777777">
        <w:tc>
          <w:tcPr>
            <w:tcW w:w="3145" w:type="dxa"/>
          </w:tcPr>
          <w:p w14:paraId="00001C08" w14:textId="77777777" w:rsidR="0030221B" w:rsidRDefault="00000000">
            <w:pPr>
              <w:rPr>
                <w:sz w:val="22"/>
                <w:szCs w:val="22"/>
              </w:rPr>
            </w:pPr>
            <w:proofErr w:type="spellStart"/>
            <w:r>
              <w:rPr>
                <w:sz w:val="22"/>
                <w:szCs w:val="22"/>
              </w:rPr>
              <w:lastRenderedPageBreak/>
              <w:t>lpc_M</w:t>
            </w:r>
            <w:proofErr w:type="spellEnd"/>
            <w:r>
              <w:rPr>
                <w:sz w:val="22"/>
                <w:szCs w:val="22"/>
              </w:rPr>
              <w:t>_*_BL</w:t>
            </w:r>
          </w:p>
        </w:tc>
        <w:tc>
          <w:tcPr>
            <w:tcW w:w="5580" w:type="dxa"/>
          </w:tcPr>
          <w:p w14:paraId="00001C09" w14:textId="77777777" w:rsidR="0030221B" w:rsidRDefault="00000000">
            <w:pPr>
              <w:rPr>
                <w:sz w:val="22"/>
                <w:szCs w:val="22"/>
              </w:rPr>
            </w:pPr>
            <w:r>
              <w:rPr>
                <w:sz w:val="22"/>
                <w:szCs w:val="22"/>
              </w:rPr>
              <w:t>Percentage of Complete Primary Schooling, Male Population Aged * [BL]</w:t>
            </w:r>
          </w:p>
        </w:tc>
      </w:tr>
      <w:tr w:rsidR="0030221B" w14:paraId="3F17FC33" w14:textId="77777777">
        <w:tc>
          <w:tcPr>
            <w:tcW w:w="3145" w:type="dxa"/>
          </w:tcPr>
          <w:p w14:paraId="00001C0A" w14:textId="77777777" w:rsidR="0030221B" w:rsidRDefault="00000000">
            <w:pPr>
              <w:rPr>
                <w:sz w:val="22"/>
                <w:szCs w:val="22"/>
              </w:rPr>
            </w:pPr>
            <w:proofErr w:type="spellStart"/>
            <w:r>
              <w:rPr>
                <w:sz w:val="22"/>
                <w:szCs w:val="22"/>
              </w:rPr>
              <w:t>ls_M</w:t>
            </w:r>
            <w:proofErr w:type="spellEnd"/>
            <w:r>
              <w:rPr>
                <w:sz w:val="22"/>
                <w:szCs w:val="22"/>
              </w:rPr>
              <w:t>_*_BL</w:t>
            </w:r>
          </w:p>
        </w:tc>
        <w:tc>
          <w:tcPr>
            <w:tcW w:w="5580" w:type="dxa"/>
          </w:tcPr>
          <w:p w14:paraId="00001C0B" w14:textId="77777777" w:rsidR="0030221B" w:rsidRDefault="00000000">
            <w:pPr>
              <w:rPr>
                <w:sz w:val="22"/>
                <w:szCs w:val="22"/>
              </w:rPr>
            </w:pPr>
            <w:r>
              <w:rPr>
                <w:sz w:val="22"/>
                <w:szCs w:val="22"/>
              </w:rPr>
              <w:t>Percentage of Secondary Schooling, Male Population Aged * [BL]</w:t>
            </w:r>
          </w:p>
        </w:tc>
      </w:tr>
      <w:tr w:rsidR="0030221B" w14:paraId="1633184E" w14:textId="77777777">
        <w:tc>
          <w:tcPr>
            <w:tcW w:w="3145" w:type="dxa"/>
          </w:tcPr>
          <w:p w14:paraId="00001C0C" w14:textId="77777777" w:rsidR="0030221B" w:rsidRDefault="00000000">
            <w:pPr>
              <w:rPr>
                <w:sz w:val="22"/>
                <w:szCs w:val="22"/>
              </w:rPr>
            </w:pPr>
            <w:proofErr w:type="spellStart"/>
            <w:r>
              <w:rPr>
                <w:sz w:val="22"/>
                <w:szCs w:val="22"/>
              </w:rPr>
              <w:t>lsc_M</w:t>
            </w:r>
            <w:proofErr w:type="spellEnd"/>
            <w:r>
              <w:rPr>
                <w:sz w:val="22"/>
                <w:szCs w:val="22"/>
              </w:rPr>
              <w:t>_*_BL</w:t>
            </w:r>
          </w:p>
        </w:tc>
        <w:tc>
          <w:tcPr>
            <w:tcW w:w="5580" w:type="dxa"/>
          </w:tcPr>
          <w:p w14:paraId="00001C0D" w14:textId="77777777" w:rsidR="0030221B" w:rsidRDefault="00000000">
            <w:pPr>
              <w:rPr>
                <w:sz w:val="22"/>
                <w:szCs w:val="22"/>
              </w:rPr>
            </w:pPr>
            <w:r>
              <w:rPr>
                <w:sz w:val="22"/>
                <w:szCs w:val="22"/>
              </w:rPr>
              <w:t>Percentage of Complete Secondary Schooling, Male Population Aged * [BL]</w:t>
            </w:r>
          </w:p>
        </w:tc>
      </w:tr>
      <w:tr w:rsidR="0030221B" w14:paraId="413831C4" w14:textId="77777777">
        <w:tc>
          <w:tcPr>
            <w:tcW w:w="3145" w:type="dxa"/>
          </w:tcPr>
          <w:p w14:paraId="00001C0E" w14:textId="77777777" w:rsidR="0030221B" w:rsidRDefault="00000000">
            <w:pPr>
              <w:rPr>
                <w:sz w:val="22"/>
                <w:szCs w:val="22"/>
              </w:rPr>
            </w:pPr>
            <w:proofErr w:type="spellStart"/>
            <w:r>
              <w:rPr>
                <w:sz w:val="22"/>
                <w:szCs w:val="22"/>
              </w:rPr>
              <w:t>lh_M</w:t>
            </w:r>
            <w:proofErr w:type="spellEnd"/>
            <w:r>
              <w:rPr>
                <w:sz w:val="22"/>
                <w:szCs w:val="22"/>
              </w:rPr>
              <w:t>_*_BL</w:t>
            </w:r>
          </w:p>
        </w:tc>
        <w:tc>
          <w:tcPr>
            <w:tcW w:w="5580" w:type="dxa"/>
          </w:tcPr>
          <w:p w14:paraId="00001C0F" w14:textId="77777777" w:rsidR="0030221B" w:rsidRDefault="00000000">
            <w:pPr>
              <w:rPr>
                <w:sz w:val="22"/>
                <w:szCs w:val="22"/>
              </w:rPr>
            </w:pPr>
            <w:r>
              <w:rPr>
                <w:sz w:val="22"/>
                <w:szCs w:val="22"/>
              </w:rPr>
              <w:t>Percentage of Tertiary Schooling, Male Population Aged * [BL]</w:t>
            </w:r>
          </w:p>
        </w:tc>
      </w:tr>
      <w:tr w:rsidR="0030221B" w14:paraId="23DA0658" w14:textId="77777777">
        <w:tc>
          <w:tcPr>
            <w:tcW w:w="3145" w:type="dxa"/>
          </w:tcPr>
          <w:p w14:paraId="00001C10" w14:textId="77777777" w:rsidR="0030221B" w:rsidRDefault="00000000">
            <w:pPr>
              <w:rPr>
                <w:sz w:val="22"/>
                <w:szCs w:val="22"/>
              </w:rPr>
            </w:pPr>
            <w:proofErr w:type="spellStart"/>
            <w:r>
              <w:rPr>
                <w:sz w:val="22"/>
                <w:szCs w:val="22"/>
              </w:rPr>
              <w:t>lhc_M</w:t>
            </w:r>
            <w:proofErr w:type="spellEnd"/>
            <w:r>
              <w:rPr>
                <w:sz w:val="22"/>
                <w:szCs w:val="22"/>
              </w:rPr>
              <w:t>_*_BL</w:t>
            </w:r>
          </w:p>
        </w:tc>
        <w:tc>
          <w:tcPr>
            <w:tcW w:w="5580" w:type="dxa"/>
          </w:tcPr>
          <w:p w14:paraId="00001C11" w14:textId="77777777" w:rsidR="0030221B" w:rsidRDefault="00000000">
            <w:pPr>
              <w:rPr>
                <w:sz w:val="22"/>
                <w:szCs w:val="22"/>
              </w:rPr>
            </w:pPr>
            <w:r>
              <w:rPr>
                <w:sz w:val="22"/>
                <w:szCs w:val="22"/>
              </w:rPr>
              <w:t>Percentage of Complete Tertiary Schooling, Male Population Aged * [BL]</w:t>
            </w:r>
          </w:p>
        </w:tc>
      </w:tr>
      <w:tr w:rsidR="0030221B" w14:paraId="7E322526" w14:textId="77777777">
        <w:tc>
          <w:tcPr>
            <w:tcW w:w="3145" w:type="dxa"/>
          </w:tcPr>
          <w:p w14:paraId="00001C12" w14:textId="77777777" w:rsidR="0030221B" w:rsidRDefault="00000000">
            <w:pPr>
              <w:rPr>
                <w:sz w:val="22"/>
                <w:szCs w:val="22"/>
              </w:rPr>
            </w:pPr>
            <w:proofErr w:type="spellStart"/>
            <w:r>
              <w:rPr>
                <w:sz w:val="22"/>
                <w:szCs w:val="22"/>
              </w:rPr>
              <w:t>yr_sch_M</w:t>
            </w:r>
            <w:proofErr w:type="spellEnd"/>
            <w:r>
              <w:rPr>
                <w:sz w:val="22"/>
                <w:szCs w:val="22"/>
              </w:rPr>
              <w:t>_*_BL</w:t>
            </w:r>
          </w:p>
        </w:tc>
        <w:tc>
          <w:tcPr>
            <w:tcW w:w="5580" w:type="dxa"/>
          </w:tcPr>
          <w:p w14:paraId="00001C13" w14:textId="77777777" w:rsidR="0030221B" w:rsidRDefault="00000000">
            <w:pPr>
              <w:rPr>
                <w:sz w:val="22"/>
                <w:szCs w:val="22"/>
              </w:rPr>
            </w:pPr>
            <w:r>
              <w:rPr>
                <w:sz w:val="22"/>
                <w:szCs w:val="22"/>
              </w:rPr>
              <w:t>Average Years of Schooling, Male Population Aged * [BL]</w:t>
            </w:r>
          </w:p>
        </w:tc>
      </w:tr>
      <w:tr w:rsidR="0030221B" w14:paraId="64C81212" w14:textId="77777777">
        <w:tc>
          <w:tcPr>
            <w:tcW w:w="3145" w:type="dxa"/>
          </w:tcPr>
          <w:p w14:paraId="00001C14" w14:textId="77777777" w:rsidR="0030221B" w:rsidRDefault="00000000">
            <w:pPr>
              <w:rPr>
                <w:sz w:val="22"/>
                <w:szCs w:val="22"/>
              </w:rPr>
            </w:pPr>
            <w:proofErr w:type="spellStart"/>
            <w:r>
              <w:rPr>
                <w:sz w:val="22"/>
                <w:szCs w:val="22"/>
              </w:rPr>
              <w:t>yr_sch_pri_M</w:t>
            </w:r>
            <w:proofErr w:type="spellEnd"/>
            <w:r>
              <w:rPr>
                <w:sz w:val="22"/>
                <w:szCs w:val="22"/>
              </w:rPr>
              <w:t>_*_BL</w:t>
            </w:r>
          </w:p>
        </w:tc>
        <w:tc>
          <w:tcPr>
            <w:tcW w:w="5580" w:type="dxa"/>
          </w:tcPr>
          <w:p w14:paraId="00001C15" w14:textId="77777777" w:rsidR="0030221B" w:rsidRDefault="00000000">
            <w:pPr>
              <w:rPr>
                <w:sz w:val="22"/>
                <w:szCs w:val="22"/>
              </w:rPr>
            </w:pPr>
            <w:r>
              <w:rPr>
                <w:sz w:val="22"/>
                <w:szCs w:val="22"/>
              </w:rPr>
              <w:t>Average Years of Primary Schooling, Male Population Aged * [BL]</w:t>
            </w:r>
          </w:p>
        </w:tc>
      </w:tr>
      <w:tr w:rsidR="0030221B" w14:paraId="6A6A32B3" w14:textId="77777777">
        <w:tc>
          <w:tcPr>
            <w:tcW w:w="3145" w:type="dxa"/>
          </w:tcPr>
          <w:p w14:paraId="00001C16" w14:textId="77777777" w:rsidR="0030221B" w:rsidRDefault="00000000">
            <w:pPr>
              <w:rPr>
                <w:sz w:val="22"/>
                <w:szCs w:val="22"/>
              </w:rPr>
            </w:pPr>
            <w:proofErr w:type="spellStart"/>
            <w:r>
              <w:rPr>
                <w:sz w:val="22"/>
                <w:szCs w:val="22"/>
              </w:rPr>
              <w:t>yr_sch_sec_M</w:t>
            </w:r>
            <w:proofErr w:type="spellEnd"/>
            <w:r>
              <w:rPr>
                <w:sz w:val="22"/>
                <w:szCs w:val="22"/>
              </w:rPr>
              <w:t>_*_BL</w:t>
            </w:r>
          </w:p>
        </w:tc>
        <w:tc>
          <w:tcPr>
            <w:tcW w:w="5580" w:type="dxa"/>
          </w:tcPr>
          <w:p w14:paraId="00001C17" w14:textId="77777777" w:rsidR="0030221B" w:rsidRDefault="00000000">
            <w:pPr>
              <w:rPr>
                <w:sz w:val="22"/>
                <w:szCs w:val="22"/>
              </w:rPr>
            </w:pPr>
            <w:r>
              <w:rPr>
                <w:sz w:val="22"/>
                <w:szCs w:val="22"/>
              </w:rPr>
              <w:t>Average Years of Secondary Schooling, Male Population Aged * [BL]</w:t>
            </w:r>
          </w:p>
        </w:tc>
      </w:tr>
      <w:tr w:rsidR="0030221B" w14:paraId="0727E807" w14:textId="77777777">
        <w:tc>
          <w:tcPr>
            <w:tcW w:w="3145" w:type="dxa"/>
          </w:tcPr>
          <w:p w14:paraId="00001C18" w14:textId="77777777" w:rsidR="0030221B" w:rsidRDefault="00000000">
            <w:pPr>
              <w:rPr>
                <w:sz w:val="22"/>
                <w:szCs w:val="22"/>
              </w:rPr>
            </w:pPr>
            <w:proofErr w:type="spellStart"/>
            <w:r>
              <w:rPr>
                <w:sz w:val="22"/>
                <w:szCs w:val="22"/>
              </w:rPr>
              <w:t>yr_sch_ter_M</w:t>
            </w:r>
            <w:proofErr w:type="spellEnd"/>
            <w:r>
              <w:rPr>
                <w:sz w:val="22"/>
                <w:szCs w:val="22"/>
              </w:rPr>
              <w:t>_*_BL</w:t>
            </w:r>
          </w:p>
        </w:tc>
        <w:tc>
          <w:tcPr>
            <w:tcW w:w="5580" w:type="dxa"/>
          </w:tcPr>
          <w:p w14:paraId="00001C19" w14:textId="77777777" w:rsidR="0030221B" w:rsidRDefault="00000000">
            <w:pPr>
              <w:rPr>
                <w:sz w:val="22"/>
                <w:szCs w:val="22"/>
              </w:rPr>
            </w:pPr>
            <w:r>
              <w:rPr>
                <w:sz w:val="22"/>
                <w:szCs w:val="22"/>
              </w:rPr>
              <w:t>Average Years of Tertiary Schooling, Male Population Aged * [BL]</w:t>
            </w:r>
          </w:p>
        </w:tc>
      </w:tr>
      <w:tr w:rsidR="0030221B" w14:paraId="20FD16B5" w14:textId="77777777">
        <w:tc>
          <w:tcPr>
            <w:tcW w:w="3145" w:type="dxa"/>
          </w:tcPr>
          <w:p w14:paraId="00001C1A" w14:textId="77777777" w:rsidR="0030221B" w:rsidRDefault="00000000">
            <w:pPr>
              <w:rPr>
                <w:sz w:val="22"/>
                <w:szCs w:val="22"/>
              </w:rPr>
            </w:pPr>
            <w:proofErr w:type="spellStart"/>
            <w:r>
              <w:rPr>
                <w:sz w:val="22"/>
                <w:szCs w:val="22"/>
              </w:rPr>
              <w:t>pop_M</w:t>
            </w:r>
            <w:proofErr w:type="spellEnd"/>
            <w:r>
              <w:rPr>
                <w:sz w:val="22"/>
                <w:szCs w:val="22"/>
              </w:rPr>
              <w:t>_*_BL</w:t>
            </w:r>
          </w:p>
        </w:tc>
        <w:tc>
          <w:tcPr>
            <w:tcW w:w="5580" w:type="dxa"/>
          </w:tcPr>
          <w:p w14:paraId="00001C1B" w14:textId="77777777" w:rsidR="0030221B" w:rsidRDefault="00000000">
            <w:pPr>
              <w:rPr>
                <w:sz w:val="22"/>
                <w:szCs w:val="22"/>
              </w:rPr>
            </w:pPr>
            <w:r>
              <w:rPr>
                <w:sz w:val="22"/>
                <w:szCs w:val="22"/>
              </w:rPr>
              <w:t>Male Population, Aged * (thousands) [BL]</w:t>
            </w:r>
          </w:p>
        </w:tc>
      </w:tr>
      <w:tr w:rsidR="0030221B" w14:paraId="285CE024" w14:textId="77777777">
        <w:tc>
          <w:tcPr>
            <w:tcW w:w="3145" w:type="dxa"/>
          </w:tcPr>
          <w:p w14:paraId="00001C1C" w14:textId="77777777" w:rsidR="0030221B" w:rsidRDefault="00000000">
            <w:pPr>
              <w:rPr>
                <w:sz w:val="22"/>
                <w:szCs w:val="22"/>
              </w:rPr>
            </w:pPr>
            <w:proofErr w:type="spellStart"/>
            <w:r>
              <w:rPr>
                <w:sz w:val="22"/>
                <w:szCs w:val="22"/>
              </w:rPr>
              <w:t>math_avg_PIS</w:t>
            </w:r>
            <w:proofErr w:type="spellEnd"/>
          </w:p>
        </w:tc>
        <w:tc>
          <w:tcPr>
            <w:tcW w:w="5580" w:type="dxa"/>
          </w:tcPr>
          <w:p w14:paraId="00001C1D" w14:textId="77777777" w:rsidR="0030221B" w:rsidRDefault="00000000">
            <w:pPr>
              <w:rPr>
                <w:sz w:val="22"/>
                <w:szCs w:val="22"/>
              </w:rPr>
            </w:pPr>
            <w:r>
              <w:rPr>
                <w:sz w:val="22"/>
                <w:szCs w:val="22"/>
              </w:rPr>
              <w:t>Average mathematics scores [PIS]</w:t>
            </w:r>
          </w:p>
        </w:tc>
      </w:tr>
      <w:tr w:rsidR="0030221B" w14:paraId="0E0F9C5F" w14:textId="77777777">
        <w:trPr>
          <w:trHeight w:val="323"/>
        </w:trPr>
        <w:tc>
          <w:tcPr>
            <w:tcW w:w="3145" w:type="dxa"/>
          </w:tcPr>
          <w:p w14:paraId="00001C1E" w14:textId="77777777" w:rsidR="0030221B" w:rsidRDefault="00000000">
            <w:pPr>
              <w:rPr>
                <w:sz w:val="22"/>
                <w:szCs w:val="22"/>
              </w:rPr>
            </w:pPr>
            <w:proofErr w:type="spellStart"/>
            <w:r>
              <w:rPr>
                <w:sz w:val="22"/>
                <w:szCs w:val="22"/>
              </w:rPr>
              <w:t>science_avg_PIS</w:t>
            </w:r>
            <w:proofErr w:type="spellEnd"/>
          </w:p>
        </w:tc>
        <w:tc>
          <w:tcPr>
            <w:tcW w:w="5580" w:type="dxa"/>
          </w:tcPr>
          <w:p w14:paraId="00001C1F" w14:textId="77777777" w:rsidR="0030221B" w:rsidRDefault="00000000">
            <w:pPr>
              <w:rPr>
                <w:sz w:val="22"/>
                <w:szCs w:val="22"/>
              </w:rPr>
            </w:pPr>
            <w:r>
              <w:rPr>
                <w:sz w:val="22"/>
                <w:szCs w:val="22"/>
              </w:rPr>
              <w:t>Average science scores [PIS]</w:t>
            </w:r>
          </w:p>
        </w:tc>
      </w:tr>
      <w:tr w:rsidR="0030221B" w14:paraId="07EEB372" w14:textId="77777777">
        <w:tc>
          <w:tcPr>
            <w:tcW w:w="3145" w:type="dxa"/>
          </w:tcPr>
          <w:p w14:paraId="00001C20" w14:textId="77777777" w:rsidR="0030221B" w:rsidRDefault="00000000">
            <w:pPr>
              <w:rPr>
                <w:sz w:val="22"/>
                <w:szCs w:val="22"/>
              </w:rPr>
            </w:pPr>
            <w:proofErr w:type="spellStart"/>
            <w:r>
              <w:rPr>
                <w:sz w:val="22"/>
                <w:szCs w:val="22"/>
              </w:rPr>
              <w:t>reading_avg_PIS</w:t>
            </w:r>
            <w:proofErr w:type="spellEnd"/>
          </w:p>
        </w:tc>
        <w:tc>
          <w:tcPr>
            <w:tcW w:w="5580" w:type="dxa"/>
          </w:tcPr>
          <w:p w14:paraId="00001C21" w14:textId="77777777" w:rsidR="0030221B" w:rsidRDefault="00000000">
            <w:pPr>
              <w:rPr>
                <w:sz w:val="22"/>
                <w:szCs w:val="22"/>
              </w:rPr>
            </w:pPr>
            <w:r>
              <w:rPr>
                <w:sz w:val="22"/>
                <w:szCs w:val="22"/>
              </w:rPr>
              <w:t>Average reading scores [PIS]</w:t>
            </w:r>
          </w:p>
        </w:tc>
      </w:tr>
    </w:tbl>
    <w:p w14:paraId="00001C22" w14:textId="77777777" w:rsidR="0030221B" w:rsidRDefault="0030221B">
      <w:pPr>
        <w:rPr>
          <w:sz w:val="22"/>
          <w:szCs w:val="22"/>
        </w:rPr>
      </w:pPr>
    </w:p>
    <w:p w14:paraId="00001C23" w14:textId="77777777" w:rsidR="0030221B" w:rsidRDefault="00000000">
      <w:pPr>
        <w:pStyle w:val="Heading2"/>
        <w:rPr>
          <w:rFonts w:ascii="Times New Roman" w:eastAsia="Times New Roman" w:hAnsi="Times New Roman" w:cs="Times New Roman"/>
          <w:sz w:val="22"/>
          <w:szCs w:val="22"/>
        </w:rPr>
      </w:pPr>
      <w:bookmarkStart w:id="142" w:name="_Toc109775505"/>
      <w:r>
        <w:rPr>
          <w:rFonts w:ascii="Times New Roman" w:eastAsia="Times New Roman" w:hAnsi="Times New Roman" w:cs="Times New Roman"/>
          <w:sz w:val="22"/>
          <w:szCs w:val="22"/>
        </w:rPr>
        <w:t>Geography</w:t>
      </w:r>
      <w:bookmarkEnd w:id="142"/>
    </w:p>
    <w:tbl>
      <w:tblPr>
        <w:tblStyle w:val="afffffffffffffffffffffffffffffffffffffffffffffffffffffffffa"/>
        <w:tblW w:w="8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5580"/>
      </w:tblGrid>
      <w:tr w:rsidR="0030221B" w14:paraId="6B66C21A" w14:textId="77777777">
        <w:tc>
          <w:tcPr>
            <w:tcW w:w="3145" w:type="dxa"/>
          </w:tcPr>
          <w:p w14:paraId="00001C24" w14:textId="77777777" w:rsidR="0030221B" w:rsidRDefault="00000000">
            <w:pPr>
              <w:keepNext/>
              <w:rPr>
                <w:b/>
                <w:sz w:val="22"/>
                <w:szCs w:val="22"/>
              </w:rPr>
            </w:pPr>
            <w:r>
              <w:rPr>
                <w:b/>
                <w:sz w:val="22"/>
                <w:szCs w:val="22"/>
              </w:rPr>
              <w:t>Variable</w:t>
            </w:r>
          </w:p>
        </w:tc>
        <w:tc>
          <w:tcPr>
            <w:tcW w:w="5580" w:type="dxa"/>
          </w:tcPr>
          <w:p w14:paraId="00001C25" w14:textId="77777777" w:rsidR="0030221B" w:rsidRDefault="00000000">
            <w:pPr>
              <w:keepNext/>
              <w:rPr>
                <w:b/>
                <w:sz w:val="22"/>
                <w:szCs w:val="22"/>
              </w:rPr>
            </w:pPr>
            <w:r>
              <w:rPr>
                <w:b/>
                <w:sz w:val="22"/>
                <w:szCs w:val="22"/>
              </w:rPr>
              <w:t>Label</w:t>
            </w:r>
          </w:p>
        </w:tc>
      </w:tr>
      <w:tr w:rsidR="0030221B" w14:paraId="6031474B" w14:textId="77777777">
        <w:tc>
          <w:tcPr>
            <w:tcW w:w="3145" w:type="dxa"/>
            <w:vAlign w:val="center"/>
          </w:tcPr>
          <w:p w14:paraId="00001C26" w14:textId="77777777" w:rsidR="0030221B" w:rsidRDefault="00000000">
            <w:pPr>
              <w:rPr>
                <w:color w:val="000000"/>
                <w:sz w:val="22"/>
                <w:szCs w:val="22"/>
              </w:rPr>
            </w:pPr>
            <w:r>
              <w:rPr>
                <w:color w:val="000000"/>
                <w:sz w:val="22"/>
                <w:szCs w:val="22"/>
              </w:rPr>
              <w:t>area_WDI</w:t>
            </w:r>
          </w:p>
        </w:tc>
        <w:tc>
          <w:tcPr>
            <w:tcW w:w="5580" w:type="dxa"/>
            <w:vAlign w:val="center"/>
          </w:tcPr>
          <w:p w14:paraId="00001C27" w14:textId="77777777" w:rsidR="0030221B" w:rsidRDefault="00000000">
            <w:pPr>
              <w:rPr>
                <w:color w:val="000000"/>
                <w:sz w:val="22"/>
                <w:szCs w:val="22"/>
              </w:rPr>
            </w:pPr>
            <w:r>
              <w:rPr>
                <w:color w:val="000000"/>
                <w:sz w:val="22"/>
                <w:szCs w:val="22"/>
              </w:rPr>
              <w:t>Surface area (sq. km) [</w:t>
            </w:r>
            <w:proofErr w:type="gramStart"/>
            <w:r>
              <w:rPr>
                <w:color w:val="000000"/>
                <w:sz w:val="22"/>
                <w:szCs w:val="22"/>
              </w:rPr>
              <w:t xml:space="preserve">WDI]   </w:t>
            </w:r>
            <w:proofErr w:type="gramEnd"/>
            <w:r>
              <w:rPr>
                <w:color w:val="000000"/>
                <w:sz w:val="22"/>
                <w:szCs w:val="22"/>
              </w:rPr>
              <w:t xml:space="preserve">    </w:t>
            </w:r>
          </w:p>
        </w:tc>
      </w:tr>
      <w:tr w:rsidR="0030221B" w14:paraId="5D88FF28" w14:textId="77777777">
        <w:tc>
          <w:tcPr>
            <w:tcW w:w="3145" w:type="dxa"/>
            <w:vAlign w:val="center"/>
          </w:tcPr>
          <w:p w14:paraId="00001C28" w14:textId="77777777" w:rsidR="0030221B" w:rsidRDefault="00000000">
            <w:pPr>
              <w:rPr>
                <w:color w:val="000000"/>
                <w:sz w:val="22"/>
                <w:szCs w:val="22"/>
              </w:rPr>
            </w:pPr>
            <w:r>
              <w:rPr>
                <w:color w:val="000000"/>
                <w:sz w:val="22"/>
                <w:szCs w:val="22"/>
              </w:rPr>
              <w:t>area_land_WDI</w:t>
            </w:r>
          </w:p>
        </w:tc>
        <w:tc>
          <w:tcPr>
            <w:tcW w:w="5580" w:type="dxa"/>
            <w:vAlign w:val="center"/>
          </w:tcPr>
          <w:p w14:paraId="00001C29" w14:textId="77777777" w:rsidR="0030221B" w:rsidRDefault="00000000">
            <w:pPr>
              <w:rPr>
                <w:color w:val="000000"/>
                <w:sz w:val="22"/>
                <w:szCs w:val="22"/>
              </w:rPr>
            </w:pPr>
            <w:r>
              <w:rPr>
                <w:color w:val="000000"/>
                <w:sz w:val="22"/>
                <w:szCs w:val="22"/>
              </w:rPr>
              <w:t xml:space="preserve">Land area (sq. </w:t>
            </w:r>
            <w:proofErr w:type="gramStart"/>
            <w:r>
              <w:rPr>
                <w:color w:val="000000"/>
                <w:sz w:val="22"/>
                <w:szCs w:val="22"/>
              </w:rPr>
              <w:t xml:space="preserve">km)   </w:t>
            </w:r>
            <w:proofErr w:type="gramEnd"/>
            <w:r>
              <w:rPr>
                <w:color w:val="000000"/>
                <w:sz w:val="22"/>
                <w:szCs w:val="22"/>
              </w:rPr>
              <w:t xml:space="preserve">     </w:t>
            </w:r>
          </w:p>
        </w:tc>
      </w:tr>
      <w:tr w:rsidR="0030221B" w14:paraId="6BB1857C" w14:textId="77777777">
        <w:tc>
          <w:tcPr>
            <w:tcW w:w="3145" w:type="dxa"/>
          </w:tcPr>
          <w:p w14:paraId="00001C2A" w14:textId="77777777" w:rsidR="0030221B" w:rsidRDefault="00000000">
            <w:pPr>
              <w:rPr>
                <w:sz w:val="22"/>
                <w:szCs w:val="22"/>
              </w:rPr>
            </w:pPr>
            <w:proofErr w:type="spellStart"/>
            <w:r>
              <w:rPr>
                <w:sz w:val="22"/>
                <w:szCs w:val="22"/>
              </w:rPr>
              <w:t>numislands_AP</w:t>
            </w:r>
            <w:proofErr w:type="spellEnd"/>
          </w:p>
        </w:tc>
        <w:tc>
          <w:tcPr>
            <w:tcW w:w="5580" w:type="dxa"/>
          </w:tcPr>
          <w:p w14:paraId="00001C2B" w14:textId="77777777" w:rsidR="0030221B" w:rsidRDefault="00000000">
            <w:pPr>
              <w:rPr>
                <w:sz w:val="22"/>
                <w:szCs w:val="22"/>
              </w:rPr>
            </w:pPr>
            <w:r>
              <w:rPr>
                <w:sz w:val="22"/>
                <w:szCs w:val="22"/>
              </w:rPr>
              <w:t xml:space="preserve"> Number of Islands (ppl&gt; 100000)</w:t>
            </w:r>
          </w:p>
        </w:tc>
      </w:tr>
      <w:tr w:rsidR="0030221B" w14:paraId="145ACBBA" w14:textId="77777777">
        <w:tc>
          <w:tcPr>
            <w:tcW w:w="3145" w:type="dxa"/>
          </w:tcPr>
          <w:p w14:paraId="00001C2C" w14:textId="77777777" w:rsidR="0030221B" w:rsidRDefault="00000000">
            <w:pPr>
              <w:rPr>
                <w:sz w:val="22"/>
                <w:szCs w:val="22"/>
              </w:rPr>
            </w:pPr>
            <w:proofErr w:type="spellStart"/>
            <w:r>
              <w:rPr>
                <w:sz w:val="22"/>
                <w:szCs w:val="22"/>
              </w:rPr>
              <w:t>archipelago_AP</w:t>
            </w:r>
            <w:proofErr w:type="spellEnd"/>
          </w:p>
        </w:tc>
        <w:tc>
          <w:tcPr>
            <w:tcW w:w="5580" w:type="dxa"/>
          </w:tcPr>
          <w:p w14:paraId="00001C2D" w14:textId="77777777" w:rsidR="0030221B" w:rsidRDefault="00000000">
            <w:pPr>
              <w:rPr>
                <w:sz w:val="22"/>
                <w:szCs w:val="22"/>
              </w:rPr>
            </w:pPr>
            <w:r>
              <w:rPr>
                <w:sz w:val="22"/>
                <w:szCs w:val="22"/>
              </w:rPr>
              <w:t xml:space="preserve">At least two islands </w:t>
            </w:r>
          </w:p>
        </w:tc>
      </w:tr>
      <w:tr w:rsidR="0030221B" w14:paraId="7A4664C6" w14:textId="77777777">
        <w:trPr>
          <w:trHeight w:val="332"/>
        </w:trPr>
        <w:tc>
          <w:tcPr>
            <w:tcW w:w="3145" w:type="dxa"/>
          </w:tcPr>
          <w:p w14:paraId="00001C2E" w14:textId="77777777" w:rsidR="0030221B" w:rsidRDefault="00000000">
            <w:pPr>
              <w:rPr>
                <w:sz w:val="22"/>
                <w:szCs w:val="22"/>
              </w:rPr>
            </w:pPr>
            <w:proofErr w:type="spellStart"/>
            <w:r>
              <w:rPr>
                <w:sz w:val="22"/>
                <w:szCs w:val="22"/>
              </w:rPr>
              <w:t>english_off_BEL_CE</w:t>
            </w:r>
            <w:proofErr w:type="spellEnd"/>
          </w:p>
        </w:tc>
        <w:tc>
          <w:tcPr>
            <w:tcW w:w="5580" w:type="dxa"/>
          </w:tcPr>
          <w:p w14:paraId="00001C2F" w14:textId="77777777" w:rsidR="0030221B" w:rsidRDefault="00000000">
            <w:pPr>
              <w:rPr>
                <w:sz w:val="22"/>
                <w:szCs w:val="22"/>
              </w:rPr>
            </w:pPr>
            <w:r>
              <w:rPr>
                <w:sz w:val="22"/>
                <w:szCs w:val="22"/>
              </w:rPr>
              <w:t xml:space="preserve"> Whether the common official language with Belgium is English [CE]</w:t>
            </w:r>
          </w:p>
        </w:tc>
      </w:tr>
      <w:tr w:rsidR="0030221B" w14:paraId="799507B2" w14:textId="77777777">
        <w:trPr>
          <w:trHeight w:val="332"/>
        </w:trPr>
        <w:tc>
          <w:tcPr>
            <w:tcW w:w="3145" w:type="dxa"/>
          </w:tcPr>
          <w:p w14:paraId="00001C30" w14:textId="77777777" w:rsidR="0030221B" w:rsidRDefault="00000000">
            <w:pPr>
              <w:rPr>
                <w:sz w:val="22"/>
                <w:szCs w:val="22"/>
              </w:rPr>
            </w:pPr>
            <w:proofErr w:type="spellStart"/>
            <w:r>
              <w:rPr>
                <w:sz w:val="22"/>
                <w:szCs w:val="22"/>
              </w:rPr>
              <w:t>english_off_CHN_CE</w:t>
            </w:r>
            <w:proofErr w:type="spellEnd"/>
          </w:p>
        </w:tc>
        <w:tc>
          <w:tcPr>
            <w:tcW w:w="5580" w:type="dxa"/>
          </w:tcPr>
          <w:p w14:paraId="00001C31" w14:textId="77777777" w:rsidR="0030221B" w:rsidRDefault="00000000">
            <w:pPr>
              <w:rPr>
                <w:sz w:val="22"/>
                <w:szCs w:val="22"/>
              </w:rPr>
            </w:pPr>
            <w:r>
              <w:rPr>
                <w:sz w:val="22"/>
                <w:szCs w:val="22"/>
              </w:rPr>
              <w:t xml:space="preserve"> Whether the common official language with China is English [CE]</w:t>
            </w:r>
          </w:p>
        </w:tc>
      </w:tr>
      <w:tr w:rsidR="0030221B" w14:paraId="65553CF6" w14:textId="77777777">
        <w:trPr>
          <w:trHeight w:val="332"/>
        </w:trPr>
        <w:tc>
          <w:tcPr>
            <w:tcW w:w="3145" w:type="dxa"/>
          </w:tcPr>
          <w:p w14:paraId="00001C32" w14:textId="77777777" w:rsidR="0030221B" w:rsidRDefault="00000000">
            <w:pPr>
              <w:rPr>
                <w:sz w:val="22"/>
                <w:szCs w:val="22"/>
              </w:rPr>
            </w:pPr>
            <w:proofErr w:type="spellStart"/>
            <w:r>
              <w:rPr>
                <w:sz w:val="22"/>
                <w:szCs w:val="22"/>
              </w:rPr>
              <w:t>english_off_GBR_CE</w:t>
            </w:r>
            <w:proofErr w:type="spellEnd"/>
          </w:p>
        </w:tc>
        <w:tc>
          <w:tcPr>
            <w:tcW w:w="5580" w:type="dxa"/>
          </w:tcPr>
          <w:p w14:paraId="00001C33" w14:textId="77777777" w:rsidR="0030221B" w:rsidRDefault="00000000">
            <w:pPr>
              <w:rPr>
                <w:sz w:val="22"/>
                <w:szCs w:val="22"/>
              </w:rPr>
            </w:pPr>
            <w:r>
              <w:rPr>
                <w:sz w:val="22"/>
                <w:szCs w:val="22"/>
              </w:rPr>
              <w:t>Whether the common official language with the UK is English [CE]</w:t>
            </w:r>
          </w:p>
        </w:tc>
      </w:tr>
      <w:tr w:rsidR="0030221B" w14:paraId="1210889B" w14:textId="77777777">
        <w:trPr>
          <w:trHeight w:val="332"/>
        </w:trPr>
        <w:tc>
          <w:tcPr>
            <w:tcW w:w="3145" w:type="dxa"/>
          </w:tcPr>
          <w:p w14:paraId="00001C34" w14:textId="77777777" w:rsidR="0030221B" w:rsidRDefault="00000000">
            <w:pPr>
              <w:rPr>
                <w:sz w:val="22"/>
                <w:szCs w:val="22"/>
              </w:rPr>
            </w:pPr>
            <w:proofErr w:type="spellStart"/>
            <w:r>
              <w:rPr>
                <w:sz w:val="22"/>
                <w:szCs w:val="22"/>
              </w:rPr>
              <w:t>english_off_RUS_CE</w:t>
            </w:r>
            <w:proofErr w:type="spellEnd"/>
          </w:p>
        </w:tc>
        <w:tc>
          <w:tcPr>
            <w:tcW w:w="5580" w:type="dxa"/>
          </w:tcPr>
          <w:p w14:paraId="00001C35" w14:textId="77777777" w:rsidR="0030221B" w:rsidRDefault="00000000">
            <w:pPr>
              <w:rPr>
                <w:sz w:val="22"/>
                <w:szCs w:val="22"/>
              </w:rPr>
            </w:pPr>
            <w:r>
              <w:rPr>
                <w:sz w:val="22"/>
                <w:szCs w:val="22"/>
              </w:rPr>
              <w:t>Whether the common official language with Russia is English [CE]</w:t>
            </w:r>
          </w:p>
        </w:tc>
      </w:tr>
      <w:tr w:rsidR="0030221B" w14:paraId="1F55509E" w14:textId="77777777">
        <w:trPr>
          <w:trHeight w:val="332"/>
        </w:trPr>
        <w:tc>
          <w:tcPr>
            <w:tcW w:w="3145" w:type="dxa"/>
          </w:tcPr>
          <w:p w14:paraId="00001C36" w14:textId="77777777" w:rsidR="0030221B" w:rsidRDefault="00000000">
            <w:pPr>
              <w:rPr>
                <w:sz w:val="22"/>
                <w:szCs w:val="22"/>
              </w:rPr>
            </w:pPr>
            <w:proofErr w:type="spellStart"/>
            <w:r>
              <w:rPr>
                <w:sz w:val="22"/>
                <w:szCs w:val="22"/>
              </w:rPr>
              <w:t>english_off_USA_CE</w:t>
            </w:r>
            <w:proofErr w:type="spellEnd"/>
          </w:p>
        </w:tc>
        <w:tc>
          <w:tcPr>
            <w:tcW w:w="5580" w:type="dxa"/>
          </w:tcPr>
          <w:p w14:paraId="00001C37" w14:textId="77777777" w:rsidR="0030221B" w:rsidRDefault="00000000">
            <w:pPr>
              <w:rPr>
                <w:sz w:val="22"/>
                <w:szCs w:val="22"/>
              </w:rPr>
            </w:pPr>
            <w:r>
              <w:rPr>
                <w:sz w:val="22"/>
                <w:szCs w:val="22"/>
              </w:rPr>
              <w:t>Whether the common official language with the US is English [CE]</w:t>
            </w:r>
          </w:p>
        </w:tc>
      </w:tr>
      <w:tr w:rsidR="0030221B" w14:paraId="27027A9E" w14:textId="77777777">
        <w:trPr>
          <w:trHeight w:val="332"/>
        </w:trPr>
        <w:tc>
          <w:tcPr>
            <w:tcW w:w="3145" w:type="dxa"/>
          </w:tcPr>
          <w:p w14:paraId="00001C38" w14:textId="77777777" w:rsidR="0030221B" w:rsidRDefault="00000000">
            <w:pPr>
              <w:rPr>
                <w:sz w:val="22"/>
                <w:szCs w:val="22"/>
              </w:rPr>
            </w:pPr>
            <w:proofErr w:type="spellStart"/>
            <w:r>
              <w:rPr>
                <w:sz w:val="22"/>
                <w:szCs w:val="22"/>
              </w:rPr>
              <w:t>dist_BEL_CE</w:t>
            </w:r>
            <w:proofErr w:type="spellEnd"/>
          </w:p>
        </w:tc>
        <w:tc>
          <w:tcPr>
            <w:tcW w:w="5580" w:type="dxa"/>
          </w:tcPr>
          <w:p w14:paraId="00001C39" w14:textId="77777777" w:rsidR="0030221B" w:rsidRDefault="00000000">
            <w:pPr>
              <w:rPr>
                <w:sz w:val="22"/>
                <w:szCs w:val="22"/>
              </w:rPr>
            </w:pPr>
            <w:r>
              <w:rPr>
                <w:sz w:val="22"/>
                <w:szCs w:val="22"/>
              </w:rPr>
              <w:t>Distance between country and Belgium (km between most populous cities) [CE]</w:t>
            </w:r>
          </w:p>
        </w:tc>
      </w:tr>
      <w:tr w:rsidR="0030221B" w14:paraId="2526C23D" w14:textId="77777777">
        <w:trPr>
          <w:trHeight w:val="332"/>
        </w:trPr>
        <w:tc>
          <w:tcPr>
            <w:tcW w:w="3145" w:type="dxa"/>
          </w:tcPr>
          <w:p w14:paraId="00001C3A" w14:textId="77777777" w:rsidR="0030221B" w:rsidRDefault="00000000">
            <w:pPr>
              <w:rPr>
                <w:sz w:val="22"/>
                <w:szCs w:val="22"/>
              </w:rPr>
            </w:pPr>
            <w:proofErr w:type="spellStart"/>
            <w:r>
              <w:rPr>
                <w:sz w:val="22"/>
                <w:szCs w:val="22"/>
              </w:rPr>
              <w:t>dist_CHN_CE</w:t>
            </w:r>
            <w:proofErr w:type="spellEnd"/>
          </w:p>
        </w:tc>
        <w:tc>
          <w:tcPr>
            <w:tcW w:w="5580" w:type="dxa"/>
          </w:tcPr>
          <w:p w14:paraId="00001C3B" w14:textId="77777777" w:rsidR="0030221B" w:rsidRDefault="00000000">
            <w:pPr>
              <w:rPr>
                <w:sz w:val="22"/>
                <w:szCs w:val="22"/>
              </w:rPr>
            </w:pPr>
            <w:r>
              <w:rPr>
                <w:sz w:val="22"/>
                <w:szCs w:val="22"/>
              </w:rPr>
              <w:t>Distance between country and China (km between most populous cities) [CE]</w:t>
            </w:r>
          </w:p>
        </w:tc>
      </w:tr>
      <w:tr w:rsidR="0030221B" w14:paraId="5AF65289" w14:textId="77777777">
        <w:trPr>
          <w:trHeight w:val="332"/>
        </w:trPr>
        <w:tc>
          <w:tcPr>
            <w:tcW w:w="3145" w:type="dxa"/>
          </w:tcPr>
          <w:p w14:paraId="00001C3C" w14:textId="77777777" w:rsidR="0030221B" w:rsidRDefault="00000000">
            <w:pPr>
              <w:rPr>
                <w:sz w:val="22"/>
                <w:szCs w:val="22"/>
              </w:rPr>
            </w:pPr>
            <w:proofErr w:type="spellStart"/>
            <w:r>
              <w:rPr>
                <w:sz w:val="22"/>
                <w:szCs w:val="22"/>
              </w:rPr>
              <w:t>dist_GBR_CE</w:t>
            </w:r>
            <w:proofErr w:type="spellEnd"/>
          </w:p>
        </w:tc>
        <w:tc>
          <w:tcPr>
            <w:tcW w:w="5580" w:type="dxa"/>
          </w:tcPr>
          <w:p w14:paraId="00001C3D" w14:textId="77777777" w:rsidR="0030221B" w:rsidRDefault="00000000">
            <w:pPr>
              <w:rPr>
                <w:sz w:val="22"/>
                <w:szCs w:val="22"/>
              </w:rPr>
            </w:pPr>
            <w:r>
              <w:rPr>
                <w:sz w:val="22"/>
                <w:szCs w:val="22"/>
              </w:rPr>
              <w:t>Distance between country and the UK (km between most populous cities) [CE]</w:t>
            </w:r>
          </w:p>
        </w:tc>
      </w:tr>
      <w:tr w:rsidR="0030221B" w14:paraId="36C92A56" w14:textId="77777777">
        <w:trPr>
          <w:trHeight w:val="332"/>
        </w:trPr>
        <w:tc>
          <w:tcPr>
            <w:tcW w:w="3145" w:type="dxa"/>
          </w:tcPr>
          <w:p w14:paraId="00001C3E" w14:textId="77777777" w:rsidR="0030221B" w:rsidRDefault="00000000">
            <w:pPr>
              <w:rPr>
                <w:sz w:val="22"/>
                <w:szCs w:val="22"/>
              </w:rPr>
            </w:pPr>
            <w:proofErr w:type="spellStart"/>
            <w:r>
              <w:rPr>
                <w:sz w:val="22"/>
                <w:szCs w:val="22"/>
              </w:rPr>
              <w:lastRenderedPageBreak/>
              <w:t>dist_RUS_CE</w:t>
            </w:r>
            <w:proofErr w:type="spellEnd"/>
          </w:p>
        </w:tc>
        <w:tc>
          <w:tcPr>
            <w:tcW w:w="5580" w:type="dxa"/>
          </w:tcPr>
          <w:p w14:paraId="00001C3F" w14:textId="77777777" w:rsidR="0030221B" w:rsidRDefault="00000000">
            <w:pPr>
              <w:rPr>
                <w:sz w:val="22"/>
                <w:szCs w:val="22"/>
              </w:rPr>
            </w:pPr>
            <w:r>
              <w:rPr>
                <w:sz w:val="22"/>
                <w:szCs w:val="22"/>
              </w:rPr>
              <w:t>Distance between country and Russia (km between most populous cities) [CE]</w:t>
            </w:r>
          </w:p>
        </w:tc>
      </w:tr>
      <w:tr w:rsidR="0030221B" w14:paraId="5E69F38A" w14:textId="77777777">
        <w:trPr>
          <w:trHeight w:val="332"/>
        </w:trPr>
        <w:tc>
          <w:tcPr>
            <w:tcW w:w="3145" w:type="dxa"/>
          </w:tcPr>
          <w:p w14:paraId="00001C40" w14:textId="77777777" w:rsidR="0030221B" w:rsidRDefault="00000000">
            <w:pPr>
              <w:rPr>
                <w:sz w:val="22"/>
                <w:szCs w:val="22"/>
              </w:rPr>
            </w:pPr>
            <w:proofErr w:type="spellStart"/>
            <w:r>
              <w:rPr>
                <w:sz w:val="22"/>
                <w:szCs w:val="22"/>
              </w:rPr>
              <w:t>dist_USA_CE</w:t>
            </w:r>
            <w:proofErr w:type="spellEnd"/>
          </w:p>
        </w:tc>
        <w:tc>
          <w:tcPr>
            <w:tcW w:w="5580" w:type="dxa"/>
          </w:tcPr>
          <w:p w14:paraId="00001C41" w14:textId="77777777" w:rsidR="0030221B" w:rsidRDefault="00000000">
            <w:pPr>
              <w:rPr>
                <w:sz w:val="22"/>
                <w:szCs w:val="22"/>
              </w:rPr>
            </w:pPr>
            <w:r>
              <w:rPr>
                <w:sz w:val="22"/>
                <w:szCs w:val="22"/>
              </w:rPr>
              <w:t>Distance between country and the US (km between most populous cities) [CE]</w:t>
            </w:r>
          </w:p>
        </w:tc>
      </w:tr>
    </w:tbl>
    <w:p w14:paraId="00001C42" w14:textId="77777777" w:rsidR="0030221B" w:rsidRDefault="0030221B">
      <w:pPr>
        <w:rPr>
          <w:sz w:val="22"/>
          <w:szCs w:val="22"/>
        </w:rPr>
      </w:pPr>
    </w:p>
    <w:p w14:paraId="00001C43" w14:textId="77777777" w:rsidR="0030221B" w:rsidRDefault="00000000">
      <w:pPr>
        <w:pStyle w:val="Heading2"/>
        <w:rPr>
          <w:rFonts w:ascii="Times New Roman" w:eastAsia="Times New Roman" w:hAnsi="Times New Roman" w:cs="Times New Roman"/>
          <w:sz w:val="22"/>
          <w:szCs w:val="22"/>
        </w:rPr>
      </w:pPr>
      <w:bookmarkStart w:id="143" w:name="_Toc109775506"/>
      <w:r>
        <w:rPr>
          <w:rFonts w:ascii="Times New Roman" w:eastAsia="Times New Roman" w:hAnsi="Times New Roman" w:cs="Times New Roman"/>
          <w:sz w:val="22"/>
          <w:szCs w:val="22"/>
        </w:rPr>
        <w:t>System Level Variables</w:t>
      </w:r>
      <w:bookmarkEnd w:id="143"/>
    </w:p>
    <w:tbl>
      <w:tblPr>
        <w:tblStyle w:val="afffffffffffffffffffffffffffffffffffffffffffffffffffffffffb"/>
        <w:tblW w:w="8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5609"/>
      </w:tblGrid>
      <w:tr w:rsidR="0030221B" w14:paraId="21B0EE38" w14:textId="77777777">
        <w:tc>
          <w:tcPr>
            <w:tcW w:w="3116" w:type="dxa"/>
          </w:tcPr>
          <w:p w14:paraId="00001C44" w14:textId="77777777" w:rsidR="0030221B" w:rsidRDefault="00000000">
            <w:pPr>
              <w:keepNext/>
              <w:rPr>
                <w:b/>
                <w:sz w:val="22"/>
                <w:szCs w:val="22"/>
              </w:rPr>
            </w:pPr>
            <w:r>
              <w:rPr>
                <w:b/>
                <w:sz w:val="22"/>
                <w:szCs w:val="22"/>
              </w:rPr>
              <w:t>Variable</w:t>
            </w:r>
          </w:p>
        </w:tc>
        <w:tc>
          <w:tcPr>
            <w:tcW w:w="5609" w:type="dxa"/>
          </w:tcPr>
          <w:p w14:paraId="00001C45" w14:textId="77777777" w:rsidR="0030221B" w:rsidRDefault="00000000">
            <w:pPr>
              <w:keepNext/>
              <w:rPr>
                <w:b/>
                <w:sz w:val="22"/>
                <w:szCs w:val="22"/>
              </w:rPr>
            </w:pPr>
            <w:r>
              <w:rPr>
                <w:b/>
                <w:sz w:val="22"/>
                <w:szCs w:val="22"/>
              </w:rPr>
              <w:t>Label</w:t>
            </w:r>
          </w:p>
        </w:tc>
      </w:tr>
      <w:tr w:rsidR="0030221B" w14:paraId="1BAFA234" w14:textId="77777777">
        <w:tc>
          <w:tcPr>
            <w:tcW w:w="3116" w:type="dxa"/>
          </w:tcPr>
          <w:p w14:paraId="00001C46" w14:textId="77777777" w:rsidR="0030221B" w:rsidRDefault="00000000">
            <w:pPr>
              <w:rPr>
                <w:sz w:val="22"/>
                <w:szCs w:val="22"/>
              </w:rPr>
            </w:pPr>
            <w:proofErr w:type="spellStart"/>
            <w:r>
              <w:rPr>
                <w:sz w:val="22"/>
                <w:szCs w:val="22"/>
              </w:rPr>
              <w:t>democracy_share_DE</w:t>
            </w:r>
            <w:proofErr w:type="spellEnd"/>
          </w:p>
        </w:tc>
        <w:tc>
          <w:tcPr>
            <w:tcW w:w="5609" w:type="dxa"/>
          </w:tcPr>
          <w:p w14:paraId="00001C47" w14:textId="77777777" w:rsidR="0030221B" w:rsidRDefault="00000000">
            <w:pPr>
              <w:rPr>
                <w:sz w:val="22"/>
                <w:szCs w:val="22"/>
              </w:rPr>
            </w:pPr>
            <w:r>
              <w:rPr>
                <w:sz w:val="22"/>
                <w:szCs w:val="22"/>
              </w:rPr>
              <w:t>System Level Democratic Share [DE]</w:t>
            </w:r>
          </w:p>
        </w:tc>
      </w:tr>
      <w:tr w:rsidR="0030221B" w14:paraId="3BEE5FC9" w14:textId="77777777">
        <w:tc>
          <w:tcPr>
            <w:tcW w:w="3116" w:type="dxa"/>
          </w:tcPr>
          <w:p w14:paraId="00001C48" w14:textId="77777777" w:rsidR="0030221B" w:rsidRDefault="00000000">
            <w:pPr>
              <w:rPr>
                <w:sz w:val="22"/>
                <w:szCs w:val="22"/>
              </w:rPr>
            </w:pPr>
            <w:proofErr w:type="spellStart"/>
            <w:r>
              <w:rPr>
                <w:sz w:val="22"/>
                <w:szCs w:val="22"/>
              </w:rPr>
              <w:t>democracy_count_DE</w:t>
            </w:r>
            <w:proofErr w:type="spellEnd"/>
          </w:p>
        </w:tc>
        <w:tc>
          <w:tcPr>
            <w:tcW w:w="5609" w:type="dxa"/>
          </w:tcPr>
          <w:p w14:paraId="00001C49" w14:textId="77777777" w:rsidR="0030221B" w:rsidRDefault="00000000">
            <w:pPr>
              <w:rPr>
                <w:sz w:val="22"/>
                <w:szCs w:val="22"/>
              </w:rPr>
            </w:pPr>
            <w:r>
              <w:rPr>
                <w:sz w:val="22"/>
                <w:szCs w:val="22"/>
              </w:rPr>
              <w:t>Count of Democracies in the System [DE]</w:t>
            </w:r>
          </w:p>
        </w:tc>
      </w:tr>
      <w:tr w:rsidR="0030221B" w14:paraId="42DD7304" w14:textId="77777777">
        <w:tc>
          <w:tcPr>
            <w:tcW w:w="3116" w:type="dxa"/>
          </w:tcPr>
          <w:p w14:paraId="00001C4A" w14:textId="77777777" w:rsidR="0030221B" w:rsidRDefault="00000000">
            <w:pPr>
              <w:rPr>
                <w:sz w:val="22"/>
                <w:szCs w:val="22"/>
              </w:rPr>
            </w:pPr>
            <w:proofErr w:type="spellStart"/>
            <w:r>
              <w:rPr>
                <w:sz w:val="22"/>
                <w:szCs w:val="22"/>
              </w:rPr>
              <w:t>lndemsys_DE</w:t>
            </w:r>
            <w:proofErr w:type="spellEnd"/>
          </w:p>
        </w:tc>
        <w:tc>
          <w:tcPr>
            <w:tcW w:w="5609" w:type="dxa"/>
          </w:tcPr>
          <w:p w14:paraId="00001C4B" w14:textId="77777777" w:rsidR="0030221B" w:rsidRDefault="00000000">
            <w:pPr>
              <w:rPr>
                <w:sz w:val="22"/>
                <w:szCs w:val="22"/>
              </w:rPr>
            </w:pPr>
            <w:r>
              <w:rPr>
                <w:sz w:val="22"/>
                <w:szCs w:val="22"/>
              </w:rPr>
              <w:t>Count of Democracies in the System (logged) [DE]</w:t>
            </w:r>
          </w:p>
        </w:tc>
      </w:tr>
      <w:tr w:rsidR="0030221B" w14:paraId="449247DB" w14:textId="77777777">
        <w:tc>
          <w:tcPr>
            <w:tcW w:w="3116" w:type="dxa"/>
          </w:tcPr>
          <w:p w14:paraId="00001C4C" w14:textId="77777777" w:rsidR="0030221B" w:rsidRDefault="00000000">
            <w:pPr>
              <w:rPr>
                <w:sz w:val="22"/>
                <w:szCs w:val="22"/>
              </w:rPr>
            </w:pPr>
            <w:proofErr w:type="spellStart"/>
            <w:r>
              <w:rPr>
                <w:sz w:val="22"/>
                <w:szCs w:val="22"/>
              </w:rPr>
              <w:t>tgpm_WE</w:t>
            </w:r>
            <w:proofErr w:type="spellEnd"/>
          </w:p>
        </w:tc>
        <w:tc>
          <w:tcPr>
            <w:tcW w:w="5609" w:type="dxa"/>
          </w:tcPr>
          <w:p w14:paraId="00001C4D" w14:textId="77777777" w:rsidR="0030221B" w:rsidRDefault="00000000">
            <w:pPr>
              <w:rPr>
                <w:sz w:val="22"/>
                <w:szCs w:val="22"/>
              </w:rPr>
            </w:pPr>
            <w:r>
              <w:rPr>
                <w:sz w:val="22"/>
                <w:szCs w:val="22"/>
              </w:rPr>
              <w:t>Transparency in government policy making [WEF]</w:t>
            </w:r>
          </w:p>
        </w:tc>
      </w:tr>
    </w:tbl>
    <w:p w14:paraId="00001C4E" w14:textId="77777777" w:rsidR="0030221B" w:rsidRDefault="0030221B">
      <w:pPr>
        <w:rPr>
          <w:sz w:val="22"/>
          <w:szCs w:val="22"/>
        </w:rPr>
      </w:pPr>
    </w:p>
    <w:p w14:paraId="00001C4F" w14:textId="77777777" w:rsidR="0030221B" w:rsidRDefault="0030221B">
      <w:pPr>
        <w:rPr>
          <w:sz w:val="22"/>
          <w:szCs w:val="22"/>
        </w:rPr>
      </w:pPr>
    </w:p>
    <w:p w14:paraId="00001C50" w14:textId="77777777" w:rsidR="0030221B" w:rsidRDefault="00000000">
      <w:pPr>
        <w:rPr>
          <w:b/>
          <w:color w:val="335B8A"/>
          <w:sz w:val="32"/>
          <w:szCs w:val="32"/>
        </w:rPr>
      </w:pPr>
      <w:r>
        <w:br w:type="page"/>
      </w:r>
    </w:p>
    <w:p w14:paraId="00001C51" w14:textId="77777777" w:rsidR="0030221B" w:rsidRDefault="00000000">
      <w:pPr>
        <w:pStyle w:val="Heading1"/>
        <w:rPr>
          <w:rFonts w:ascii="Times New Roman" w:eastAsia="Times New Roman" w:hAnsi="Times New Roman" w:cs="Times New Roman"/>
        </w:rPr>
      </w:pPr>
      <w:bookmarkStart w:id="144" w:name="_Toc109775507"/>
      <w:r>
        <w:rPr>
          <w:rFonts w:ascii="Times New Roman" w:eastAsia="Times New Roman" w:hAnsi="Times New Roman" w:cs="Times New Roman"/>
        </w:rPr>
        <w:lastRenderedPageBreak/>
        <w:t>Variable Name Changes</w:t>
      </w:r>
      <w:bookmarkEnd w:id="144"/>
    </w:p>
    <w:p w14:paraId="00001C52" w14:textId="77777777" w:rsidR="0030221B" w:rsidRDefault="0030221B">
      <w:pPr>
        <w:pBdr>
          <w:bottom w:val="single" w:sz="6" w:space="1" w:color="000000"/>
        </w:pBdr>
        <w:rPr>
          <w:sz w:val="22"/>
          <w:szCs w:val="22"/>
        </w:rPr>
      </w:pPr>
    </w:p>
    <w:p w14:paraId="00001C53" w14:textId="77777777" w:rsidR="0030221B" w:rsidRDefault="0030221B">
      <w:pPr>
        <w:rPr>
          <w:sz w:val="22"/>
          <w:szCs w:val="22"/>
        </w:rPr>
      </w:pPr>
    </w:p>
    <w:p w14:paraId="00001C54" w14:textId="77777777" w:rsidR="0030221B" w:rsidRDefault="00000000">
      <w:r>
        <w:t>When updates to source datasets change variable names, we try to maintain consistency with the most current names in the source data. Changes from names in the previous version of the IPE Data Resource (v3.0) are documented below.</w:t>
      </w:r>
    </w:p>
    <w:p w14:paraId="00001C55" w14:textId="77777777" w:rsidR="0030221B" w:rsidRDefault="00000000">
      <w:pPr>
        <w:pStyle w:val="Heading2"/>
        <w:rPr>
          <w:rFonts w:ascii="Times New Roman" w:eastAsia="Times New Roman" w:hAnsi="Times New Roman" w:cs="Times New Roman"/>
          <w:sz w:val="22"/>
          <w:szCs w:val="22"/>
        </w:rPr>
      </w:pPr>
      <w:bookmarkStart w:id="145" w:name="_Toc109775508"/>
      <w:r>
        <w:rPr>
          <w:rFonts w:ascii="Times New Roman" w:eastAsia="Times New Roman" w:hAnsi="Times New Roman" w:cs="Times New Roman"/>
          <w:sz w:val="22"/>
          <w:szCs w:val="22"/>
        </w:rPr>
        <w:t>Forbes and Warnock Surges, Stops, Flight, and Retrenchment Data [FW]</w:t>
      </w:r>
      <w:bookmarkEnd w:id="145"/>
    </w:p>
    <w:p w14:paraId="00001C56" w14:textId="77777777" w:rsidR="0030221B" w:rsidRDefault="0030221B">
      <w:pPr>
        <w:rPr>
          <w:sz w:val="22"/>
          <w:szCs w:val="22"/>
        </w:rPr>
      </w:pPr>
    </w:p>
    <w:tbl>
      <w:tblPr>
        <w:tblStyle w:val="afffffffffffffffffffffffffffffffffffffffffffffffffffffffffc"/>
        <w:tblW w:w="835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2340"/>
        <w:gridCol w:w="4224"/>
      </w:tblGrid>
      <w:tr w:rsidR="0030221B" w14:paraId="3ADB6983" w14:textId="77777777">
        <w:tc>
          <w:tcPr>
            <w:tcW w:w="1795" w:type="dxa"/>
          </w:tcPr>
          <w:p w14:paraId="00001C57" w14:textId="77777777" w:rsidR="0030221B" w:rsidRDefault="00000000">
            <w:pPr>
              <w:rPr>
                <w:b/>
                <w:sz w:val="22"/>
                <w:szCs w:val="22"/>
              </w:rPr>
            </w:pPr>
            <w:r>
              <w:rPr>
                <w:b/>
                <w:sz w:val="22"/>
                <w:szCs w:val="22"/>
              </w:rPr>
              <w:t>Old name (v3.0)</w:t>
            </w:r>
          </w:p>
        </w:tc>
        <w:tc>
          <w:tcPr>
            <w:tcW w:w="2340" w:type="dxa"/>
          </w:tcPr>
          <w:p w14:paraId="00001C58" w14:textId="77777777" w:rsidR="0030221B" w:rsidRDefault="00000000">
            <w:pPr>
              <w:rPr>
                <w:b/>
                <w:sz w:val="22"/>
                <w:szCs w:val="22"/>
              </w:rPr>
            </w:pPr>
            <w:r>
              <w:rPr>
                <w:b/>
                <w:sz w:val="22"/>
                <w:szCs w:val="22"/>
              </w:rPr>
              <w:t>New name (v4.0)</w:t>
            </w:r>
          </w:p>
        </w:tc>
        <w:tc>
          <w:tcPr>
            <w:tcW w:w="4224" w:type="dxa"/>
          </w:tcPr>
          <w:p w14:paraId="00001C59" w14:textId="77777777" w:rsidR="0030221B" w:rsidRDefault="00000000">
            <w:pPr>
              <w:rPr>
                <w:b/>
                <w:sz w:val="22"/>
                <w:szCs w:val="22"/>
              </w:rPr>
            </w:pPr>
            <w:r>
              <w:rPr>
                <w:b/>
                <w:sz w:val="22"/>
                <w:szCs w:val="22"/>
              </w:rPr>
              <w:t>Label</w:t>
            </w:r>
          </w:p>
        </w:tc>
      </w:tr>
      <w:tr w:rsidR="0030221B" w14:paraId="0E6B8EF9" w14:textId="77777777">
        <w:tc>
          <w:tcPr>
            <w:tcW w:w="1795" w:type="dxa"/>
          </w:tcPr>
          <w:p w14:paraId="00001C5A" w14:textId="77777777" w:rsidR="0030221B" w:rsidRDefault="00000000">
            <w:pPr>
              <w:rPr>
                <w:sz w:val="22"/>
                <w:szCs w:val="22"/>
              </w:rPr>
            </w:pPr>
            <w:proofErr w:type="spellStart"/>
            <w:r>
              <w:t>surges_FW</w:t>
            </w:r>
            <w:proofErr w:type="spellEnd"/>
          </w:p>
        </w:tc>
        <w:tc>
          <w:tcPr>
            <w:tcW w:w="2340" w:type="dxa"/>
          </w:tcPr>
          <w:p w14:paraId="00001C5B" w14:textId="77777777" w:rsidR="0030221B" w:rsidRDefault="00000000">
            <w:pPr>
              <w:rPr>
                <w:sz w:val="22"/>
                <w:szCs w:val="22"/>
              </w:rPr>
            </w:pPr>
            <w:r>
              <w:rPr>
                <w:sz w:val="22"/>
                <w:szCs w:val="22"/>
              </w:rPr>
              <w:t>surge_epiTO_FW</w:t>
            </w:r>
          </w:p>
        </w:tc>
        <w:tc>
          <w:tcPr>
            <w:tcW w:w="4224" w:type="dxa"/>
          </w:tcPr>
          <w:p w14:paraId="00001C5C" w14:textId="77777777" w:rsidR="0030221B" w:rsidRDefault="00000000">
            <w:pPr>
              <w:rPr>
                <w:sz w:val="22"/>
                <w:szCs w:val="22"/>
              </w:rPr>
            </w:pPr>
            <w:r>
              <w:rPr>
                <w:sz w:val="22"/>
                <w:szCs w:val="22"/>
              </w:rPr>
              <w:t>Capital Surge Episodes, any [FW]</w:t>
            </w:r>
          </w:p>
        </w:tc>
      </w:tr>
      <w:tr w:rsidR="0030221B" w14:paraId="4F58ABC4" w14:textId="77777777">
        <w:tc>
          <w:tcPr>
            <w:tcW w:w="1795" w:type="dxa"/>
          </w:tcPr>
          <w:p w14:paraId="00001C5D" w14:textId="77777777" w:rsidR="0030221B" w:rsidRDefault="00000000">
            <w:pPr>
              <w:rPr>
                <w:sz w:val="22"/>
                <w:szCs w:val="22"/>
              </w:rPr>
            </w:pPr>
            <w:proofErr w:type="spellStart"/>
            <w:r>
              <w:t>stops_FW</w:t>
            </w:r>
            <w:proofErr w:type="spellEnd"/>
          </w:p>
        </w:tc>
        <w:tc>
          <w:tcPr>
            <w:tcW w:w="2340" w:type="dxa"/>
          </w:tcPr>
          <w:p w14:paraId="00001C5E" w14:textId="77777777" w:rsidR="0030221B" w:rsidRDefault="00000000">
            <w:pPr>
              <w:rPr>
                <w:sz w:val="22"/>
                <w:szCs w:val="22"/>
              </w:rPr>
            </w:pPr>
            <w:r>
              <w:rPr>
                <w:sz w:val="22"/>
                <w:szCs w:val="22"/>
              </w:rPr>
              <w:t>stop_epiTO_FW</w:t>
            </w:r>
          </w:p>
        </w:tc>
        <w:tc>
          <w:tcPr>
            <w:tcW w:w="4224" w:type="dxa"/>
          </w:tcPr>
          <w:p w14:paraId="00001C5F" w14:textId="77777777" w:rsidR="0030221B" w:rsidRDefault="00000000">
            <w:pPr>
              <w:rPr>
                <w:sz w:val="22"/>
                <w:szCs w:val="22"/>
              </w:rPr>
            </w:pPr>
            <w:r>
              <w:rPr>
                <w:sz w:val="22"/>
                <w:szCs w:val="22"/>
              </w:rPr>
              <w:t>Capital Stop Episodes, any [FW]</w:t>
            </w:r>
          </w:p>
        </w:tc>
      </w:tr>
      <w:tr w:rsidR="0030221B" w14:paraId="17C258B8" w14:textId="77777777">
        <w:tc>
          <w:tcPr>
            <w:tcW w:w="1795" w:type="dxa"/>
          </w:tcPr>
          <w:p w14:paraId="00001C60" w14:textId="77777777" w:rsidR="0030221B" w:rsidRDefault="00000000">
            <w:pPr>
              <w:rPr>
                <w:sz w:val="22"/>
                <w:szCs w:val="22"/>
              </w:rPr>
            </w:pPr>
            <w:proofErr w:type="spellStart"/>
            <w:r>
              <w:t>flight_FW</w:t>
            </w:r>
            <w:proofErr w:type="spellEnd"/>
          </w:p>
        </w:tc>
        <w:tc>
          <w:tcPr>
            <w:tcW w:w="2340" w:type="dxa"/>
          </w:tcPr>
          <w:p w14:paraId="00001C61" w14:textId="77777777" w:rsidR="0030221B" w:rsidRDefault="00000000">
            <w:pPr>
              <w:rPr>
                <w:sz w:val="22"/>
                <w:szCs w:val="22"/>
              </w:rPr>
            </w:pPr>
            <w:r>
              <w:rPr>
                <w:sz w:val="22"/>
                <w:szCs w:val="22"/>
              </w:rPr>
              <w:t>flight_epiTO_FW</w:t>
            </w:r>
          </w:p>
        </w:tc>
        <w:tc>
          <w:tcPr>
            <w:tcW w:w="4224" w:type="dxa"/>
          </w:tcPr>
          <w:p w14:paraId="00001C62" w14:textId="77777777" w:rsidR="0030221B" w:rsidRDefault="00000000">
            <w:pPr>
              <w:rPr>
                <w:sz w:val="22"/>
                <w:szCs w:val="22"/>
              </w:rPr>
            </w:pPr>
            <w:r>
              <w:rPr>
                <w:sz w:val="22"/>
                <w:szCs w:val="22"/>
              </w:rPr>
              <w:t>Capital Flight Episodes, any [FW]</w:t>
            </w:r>
          </w:p>
        </w:tc>
      </w:tr>
      <w:tr w:rsidR="0030221B" w14:paraId="15D24E82" w14:textId="77777777">
        <w:tc>
          <w:tcPr>
            <w:tcW w:w="1795" w:type="dxa"/>
          </w:tcPr>
          <w:p w14:paraId="00001C63" w14:textId="77777777" w:rsidR="0030221B" w:rsidRDefault="00000000">
            <w:pPr>
              <w:rPr>
                <w:sz w:val="22"/>
                <w:szCs w:val="22"/>
              </w:rPr>
            </w:pPr>
            <w:proofErr w:type="spellStart"/>
            <w:r>
              <w:t>retrench_FW</w:t>
            </w:r>
            <w:proofErr w:type="spellEnd"/>
          </w:p>
        </w:tc>
        <w:tc>
          <w:tcPr>
            <w:tcW w:w="2340" w:type="dxa"/>
          </w:tcPr>
          <w:p w14:paraId="00001C64" w14:textId="77777777" w:rsidR="0030221B" w:rsidRDefault="00000000">
            <w:pPr>
              <w:rPr>
                <w:sz w:val="22"/>
                <w:szCs w:val="22"/>
              </w:rPr>
            </w:pPr>
            <w:r>
              <w:rPr>
                <w:sz w:val="22"/>
                <w:szCs w:val="22"/>
              </w:rPr>
              <w:t>retrench_epiTO_FW</w:t>
            </w:r>
          </w:p>
        </w:tc>
        <w:tc>
          <w:tcPr>
            <w:tcW w:w="4224" w:type="dxa"/>
          </w:tcPr>
          <w:p w14:paraId="00001C65" w14:textId="77777777" w:rsidR="0030221B" w:rsidRDefault="00000000">
            <w:pPr>
              <w:rPr>
                <w:sz w:val="22"/>
                <w:szCs w:val="22"/>
              </w:rPr>
            </w:pPr>
            <w:r>
              <w:rPr>
                <w:sz w:val="22"/>
                <w:szCs w:val="22"/>
              </w:rPr>
              <w:t>Capital Retrenchment Episodes, any [FW]</w:t>
            </w:r>
          </w:p>
        </w:tc>
      </w:tr>
    </w:tbl>
    <w:p w14:paraId="00001C66" w14:textId="77777777" w:rsidR="0030221B" w:rsidRDefault="0030221B">
      <w:pPr>
        <w:rPr>
          <w:sz w:val="22"/>
          <w:szCs w:val="22"/>
        </w:rPr>
      </w:pPr>
    </w:p>
    <w:p w14:paraId="00001C67" w14:textId="77777777" w:rsidR="0030221B" w:rsidRDefault="0030221B">
      <w:pPr>
        <w:rPr>
          <w:sz w:val="22"/>
          <w:szCs w:val="22"/>
        </w:rPr>
      </w:pPr>
    </w:p>
    <w:p w14:paraId="00001C68" w14:textId="77777777" w:rsidR="0030221B" w:rsidRDefault="0030221B">
      <w:pPr>
        <w:rPr>
          <w:sz w:val="22"/>
          <w:szCs w:val="22"/>
        </w:rPr>
      </w:pPr>
    </w:p>
    <w:p w14:paraId="00001C69" w14:textId="77777777" w:rsidR="0030221B" w:rsidRDefault="00000000">
      <w:pPr>
        <w:pStyle w:val="Heading2"/>
        <w:rPr>
          <w:rFonts w:ascii="Times New Roman" w:eastAsia="Times New Roman" w:hAnsi="Times New Roman" w:cs="Times New Roman"/>
          <w:sz w:val="22"/>
          <w:szCs w:val="22"/>
        </w:rPr>
      </w:pPr>
      <w:bookmarkStart w:id="146" w:name="_Toc109775509"/>
      <w:r>
        <w:rPr>
          <w:rFonts w:ascii="Times New Roman" w:eastAsia="Times New Roman" w:hAnsi="Times New Roman" w:cs="Times New Roman"/>
          <w:sz w:val="22"/>
          <w:szCs w:val="22"/>
        </w:rPr>
        <w:t>Religious Characteristics of States Dataset [RCS]</w:t>
      </w:r>
      <w:bookmarkEnd w:id="146"/>
    </w:p>
    <w:p w14:paraId="00001C6A" w14:textId="77777777" w:rsidR="0030221B" w:rsidRDefault="0030221B">
      <w:pPr>
        <w:rPr>
          <w:sz w:val="22"/>
          <w:szCs w:val="22"/>
        </w:rPr>
      </w:pPr>
    </w:p>
    <w:tbl>
      <w:tblPr>
        <w:tblStyle w:val="afffffffffffffffffffffffffffffffffffffffffffffffffffffffffd"/>
        <w:tblW w:w="835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2340"/>
        <w:gridCol w:w="4224"/>
      </w:tblGrid>
      <w:tr w:rsidR="0030221B" w14:paraId="401A8587" w14:textId="77777777">
        <w:tc>
          <w:tcPr>
            <w:tcW w:w="1795" w:type="dxa"/>
          </w:tcPr>
          <w:p w14:paraId="00001C6B" w14:textId="77777777" w:rsidR="0030221B" w:rsidRDefault="00000000">
            <w:pPr>
              <w:rPr>
                <w:b/>
                <w:sz w:val="22"/>
                <w:szCs w:val="22"/>
              </w:rPr>
            </w:pPr>
            <w:r>
              <w:rPr>
                <w:b/>
                <w:sz w:val="22"/>
                <w:szCs w:val="22"/>
              </w:rPr>
              <w:t>Old name (v3.0)</w:t>
            </w:r>
          </w:p>
        </w:tc>
        <w:tc>
          <w:tcPr>
            <w:tcW w:w="2340" w:type="dxa"/>
          </w:tcPr>
          <w:p w14:paraId="00001C6C" w14:textId="77777777" w:rsidR="0030221B" w:rsidRDefault="00000000">
            <w:pPr>
              <w:rPr>
                <w:b/>
                <w:sz w:val="22"/>
                <w:szCs w:val="22"/>
              </w:rPr>
            </w:pPr>
            <w:r>
              <w:rPr>
                <w:b/>
                <w:sz w:val="22"/>
                <w:szCs w:val="22"/>
              </w:rPr>
              <w:t>New name (v4.0)</w:t>
            </w:r>
          </w:p>
        </w:tc>
        <w:tc>
          <w:tcPr>
            <w:tcW w:w="4224" w:type="dxa"/>
          </w:tcPr>
          <w:p w14:paraId="00001C6D" w14:textId="77777777" w:rsidR="0030221B" w:rsidRDefault="00000000">
            <w:pPr>
              <w:rPr>
                <w:b/>
                <w:sz w:val="22"/>
                <w:szCs w:val="22"/>
              </w:rPr>
            </w:pPr>
            <w:r>
              <w:rPr>
                <w:b/>
                <w:sz w:val="22"/>
                <w:szCs w:val="22"/>
              </w:rPr>
              <w:t>Label</w:t>
            </w:r>
          </w:p>
        </w:tc>
      </w:tr>
      <w:tr w:rsidR="0030221B" w14:paraId="54815DA4" w14:textId="77777777">
        <w:tc>
          <w:tcPr>
            <w:tcW w:w="1795" w:type="dxa"/>
          </w:tcPr>
          <w:p w14:paraId="00001C6E" w14:textId="77777777" w:rsidR="0030221B" w:rsidRDefault="00000000">
            <w:pPr>
              <w:rPr>
                <w:sz w:val="22"/>
                <w:szCs w:val="22"/>
              </w:rPr>
            </w:pPr>
            <w:proofErr w:type="spellStart"/>
            <w:r>
              <w:t>relmajid_RCS</w:t>
            </w:r>
            <w:proofErr w:type="spellEnd"/>
          </w:p>
        </w:tc>
        <w:tc>
          <w:tcPr>
            <w:tcW w:w="2340" w:type="dxa"/>
          </w:tcPr>
          <w:p w14:paraId="00001C6F" w14:textId="77777777" w:rsidR="0030221B" w:rsidRDefault="00000000">
            <w:pPr>
              <w:rPr>
                <w:sz w:val="22"/>
                <w:szCs w:val="22"/>
              </w:rPr>
            </w:pPr>
            <w:proofErr w:type="spellStart"/>
            <w:r>
              <w:rPr>
                <w:sz w:val="22"/>
                <w:szCs w:val="22"/>
              </w:rPr>
              <w:t>majid_RCS</w:t>
            </w:r>
            <w:proofErr w:type="spellEnd"/>
          </w:p>
        </w:tc>
        <w:tc>
          <w:tcPr>
            <w:tcW w:w="4224" w:type="dxa"/>
          </w:tcPr>
          <w:p w14:paraId="00001C70" w14:textId="77777777" w:rsidR="0030221B" w:rsidRDefault="00000000">
            <w:pPr>
              <w:rPr>
                <w:sz w:val="22"/>
                <w:szCs w:val="22"/>
              </w:rPr>
            </w:pPr>
            <w:r>
              <w:rPr>
                <w:sz w:val="22"/>
                <w:szCs w:val="22"/>
              </w:rPr>
              <w:t>ID code of religion of majority of population [RCS]</w:t>
            </w:r>
          </w:p>
        </w:tc>
      </w:tr>
      <w:tr w:rsidR="0030221B" w14:paraId="01F22F01" w14:textId="77777777">
        <w:tc>
          <w:tcPr>
            <w:tcW w:w="1795" w:type="dxa"/>
          </w:tcPr>
          <w:p w14:paraId="00001C71" w14:textId="77777777" w:rsidR="0030221B" w:rsidRDefault="00000000">
            <w:pPr>
              <w:rPr>
                <w:sz w:val="22"/>
                <w:szCs w:val="22"/>
              </w:rPr>
            </w:pPr>
            <w:proofErr w:type="spellStart"/>
            <w:r>
              <w:t>chrpop_RCS</w:t>
            </w:r>
            <w:proofErr w:type="spellEnd"/>
          </w:p>
        </w:tc>
        <w:tc>
          <w:tcPr>
            <w:tcW w:w="2340" w:type="dxa"/>
          </w:tcPr>
          <w:p w14:paraId="00001C72" w14:textId="77777777" w:rsidR="0030221B" w:rsidRDefault="00000000">
            <w:pPr>
              <w:rPr>
                <w:sz w:val="22"/>
                <w:szCs w:val="22"/>
              </w:rPr>
            </w:pPr>
            <w:proofErr w:type="spellStart"/>
            <w:r>
              <w:rPr>
                <w:sz w:val="22"/>
                <w:szCs w:val="22"/>
              </w:rPr>
              <w:t>chrpp_RCS</w:t>
            </w:r>
            <w:proofErr w:type="spellEnd"/>
          </w:p>
        </w:tc>
        <w:tc>
          <w:tcPr>
            <w:tcW w:w="4224" w:type="dxa"/>
          </w:tcPr>
          <w:p w14:paraId="00001C73" w14:textId="77777777" w:rsidR="0030221B" w:rsidRDefault="00000000">
            <w:pPr>
              <w:rPr>
                <w:sz w:val="22"/>
                <w:szCs w:val="22"/>
              </w:rPr>
            </w:pPr>
            <w:r>
              <w:rPr>
                <w:sz w:val="22"/>
                <w:szCs w:val="22"/>
              </w:rPr>
              <w:t>Population of Christians [RCS]</w:t>
            </w:r>
          </w:p>
        </w:tc>
      </w:tr>
      <w:tr w:rsidR="0030221B" w14:paraId="4301E559" w14:textId="77777777">
        <w:tc>
          <w:tcPr>
            <w:tcW w:w="1795" w:type="dxa"/>
          </w:tcPr>
          <w:p w14:paraId="00001C74" w14:textId="77777777" w:rsidR="0030221B" w:rsidRDefault="00000000">
            <w:pPr>
              <w:rPr>
                <w:sz w:val="22"/>
                <w:szCs w:val="22"/>
              </w:rPr>
            </w:pPr>
            <w:proofErr w:type="spellStart"/>
            <w:r>
              <w:t>chrpct_RCS</w:t>
            </w:r>
            <w:proofErr w:type="spellEnd"/>
          </w:p>
        </w:tc>
        <w:tc>
          <w:tcPr>
            <w:tcW w:w="2340" w:type="dxa"/>
          </w:tcPr>
          <w:p w14:paraId="00001C75" w14:textId="77777777" w:rsidR="0030221B" w:rsidRDefault="00000000">
            <w:pPr>
              <w:rPr>
                <w:sz w:val="22"/>
                <w:szCs w:val="22"/>
              </w:rPr>
            </w:pPr>
            <w:proofErr w:type="spellStart"/>
            <w:r>
              <w:rPr>
                <w:sz w:val="22"/>
                <w:szCs w:val="22"/>
              </w:rPr>
              <w:t>chrpc_RCS</w:t>
            </w:r>
            <w:proofErr w:type="spellEnd"/>
          </w:p>
        </w:tc>
        <w:tc>
          <w:tcPr>
            <w:tcW w:w="4224" w:type="dxa"/>
          </w:tcPr>
          <w:p w14:paraId="00001C76" w14:textId="77777777" w:rsidR="0030221B" w:rsidRDefault="00000000">
            <w:pPr>
              <w:rPr>
                <w:sz w:val="22"/>
                <w:szCs w:val="22"/>
              </w:rPr>
            </w:pPr>
            <w:r>
              <w:rPr>
                <w:sz w:val="22"/>
                <w:szCs w:val="22"/>
              </w:rPr>
              <w:t>Percentage of Christians [RCS]</w:t>
            </w:r>
          </w:p>
        </w:tc>
      </w:tr>
      <w:tr w:rsidR="0030221B" w14:paraId="3AC852B6" w14:textId="77777777">
        <w:tc>
          <w:tcPr>
            <w:tcW w:w="1795" w:type="dxa"/>
          </w:tcPr>
          <w:p w14:paraId="00001C77" w14:textId="77777777" w:rsidR="0030221B" w:rsidRDefault="00000000">
            <w:pPr>
              <w:rPr>
                <w:sz w:val="22"/>
                <w:szCs w:val="22"/>
              </w:rPr>
            </w:pPr>
            <w:proofErr w:type="spellStart"/>
            <w:r>
              <w:t>jewpop_RCS</w:t>
            </w:r>
            <w:proofErr w:type="spellEnd"/>
          </w:p>
        </w:tc>
        <w:tc>
          <w:tcPr>
            <w:tcW w:w="2340" w:type="dxa"/>
          </w:tcPr>
          <w:p w14:paraId="00001C78" w14:textId="77777777" w:rsidR="0030221B" w:rsidRDefault="00000000">
            <w:pPr>
              <w:rPr>
                <w:sz w:val="22"/>
                <w:szCs w:val="22"/>
              </w:rPr>
            </w:pPr>
            <w:proofErr w:type="spellStart"/>
            <w:r>
              <w:rPr>
                <w:sz w:val="22"/>
                <w:szCs w:val="22"/>
              </w:rPr>
              <w:t>jewpp_RCS</w:t>
            </w:r>
            <w:proofErr w:type="spellEnd"/>
          </w:p>
        </w:tc>
        <w:tc>
          <w:tcPr>
            <w:tcW w:w="4224" w:type="dxa"/>
          </w:tcPr>
          <w:p w14:paraId="00001C79" w14:textId="77777777" w:rsidR="0030221B" w:rsidRDefault="00000000">
            <w:pPr>
              <w:rPr>
                <w:sz w:val="22"/>
                <w:szCs w:val="22"/>
              </w:rPr>
            </w:pPr>
            <w:r>
              <w:rPr>
                <w:sz w:val="22"/>
                <w:szCs w:val="22"/>
              </w:rPr>
              <w:t>Population of Jews [RCS]</w:t>
            </w:r>
          </w:p>
        </w:tc>
      </w:tr>
      <w:tr w:rsidR="0030221B" w14:paraId="3219F69F" w14:textId="77777777">
        <w:tc>
          <w:tcPr>
            <w:tcW w:w="1795" w:type="dxa"/>
          </w:tcPr>
          <w:p w14:paraId="00001C7A" w14:textId="77777777" w:rsidR="0030221B" w:rsidRDefault="00000000">
            <w:pPr>
              <w:rPr>
                <w:sz w:val="22"/>
                <w:szCs w:val="22"/>
              </w:rPr>
            </w:pPr>
            <w:proofErr w:type="spellStart"/>
            <w:r>
              <w:t>jewpct_RCS</w:t>
            </w:r>
            <w:proofErr w:type="spellEnd"/>
          </w:p>
        </w:tc>
        <w:tc>
          <w:tcPr>
            <w:tcW w:w="2340" w:type="dxa"/>
          </w:tcPr>
          <w:p w14:paraId="00001C7B" w14:textId="77777777" w:rsidR="0030221B" w:rsidRDefault="00000000">
            <w:pPr>
              <w:rPr>
                <w:sz w:val="22"/>
                <w:szCs w:val="22"/>
              </w:rPr>
            </w:pPr>
            <w:proofErr w:type="spellStart"/>
            <w:r>
              <w:rPr>
                <w:sz w:val="22"/>
                <w:szCs w:val="22"/>
              </w:rPr>
              <w:t>jewpc_RCS</w:t>
            </w:r>
            <w:proofErr w:type="spellEnd"/>
          </w:p>
        </w:tc>
        <w:tc>
          <w:tcPr>
            <w:tcW w:w="4224" w:type="dxa"/>
          </w:tcPr>
          <w:p w14:paraId="00001C7C" w14:textId="77777777" w:rsidR="0030221B" w:rsidRDefault="00000000">
            <w:pPr>
              <w:rPr>
                <w:sz w:val="22"/>
                <w:szCs w:val="22"/>
              </w:rPr>
            </w:pPr>
            <w:r>
              <w:rPr>
                <w:sz w:val="22"/>
                <w:szCs w:val="22"/>
              </w:rPr>
              <w:t>Percentage of Jews [RCS]</w:t>
            </w:r>
          </w:p>
        </w:tc>
      </w:tr>
      <w:tr w:rsidR="0030221B" w14:paraId="2916F7D2" w14:textId="77777777">
        <w:tc>
          <w:tcPr>
            <w:tcW w:w="1795" w:type="dxa"/>
          </w:tcPr>
          <w:p w14:paraId="00001C7D" w14:textId="77777777" w:rsidR="0030221B" w:rsidRDefault="00000000">
            <w:pPr>
              <w:rPr>
                <w:sz w:val="22"/>
                <w:szCs w:val="22"/>
              </w:rPr>
            </w:pPr>
            <w:proofErr w:type="spellStart"/>
            <w:r>
              <w:t>muspop_RCS</w:t>
            </w:r>
            <w:proofErr w:type="spellEnd"/>
          </w:p>
        </w:tc>
        <w:tc>
          <w:tcPr>
            <w:tcW w:w="2340" w:type="dxa"/>
          </w:tcPr>
          <w:p w14:paraId="00001C7E" w14:textId="77777777" w:rsidR="0030221B" w:rsidRDefault="00000000">
            <w:pPr>
              <w:rPr>
                <w:sz w:val="22"/>
                <w:szCs w:val="22"/>
              </w:rPr>
            </w:pPr>
            <w:proofErr w:type="spellStart"/>
            <w:r>
              <w:rPr>
                <w:sz w:val="22"/>
                <w:szCs w:val="22"/>
              </w:rPr>
              <w:t>muspp_RCS</w:t>
            </w:r>
            <w:proofErr w:type="spellEnd"/>
          </w:p>
        </w:tc>
        <w:tc>
          <w:tcPr>
            <w:tcW w:w="4224" w:type="dxa"/>
          </w:tcPr>
          <w:p w14:paraId="00001C7F" w14:textId="77777777" w:rsidR="0030221B" w:rsidRDefault="00000000">
            <w:pPr>
              <w:rPr>
                <w:sz w:val="22"/>
                <w:szCs w:val="22"/>
              </w:rPr>
            </w:pPr>
            <w:r>
              <w:rPr>
                <w:sz w:val="22"/>
                <w:szCs w:val="22"/>
              </w:rPr>
              <w:t>Population of Muslims [RCS]</w:t>
            </w:r>
          </w:p>
        </w:tc>
      </w:tr>
      <w:tr w:rsidR="0030221B" w14:paraId="712E06C2" w14:textId="77777777">
        <w:tc>
          <w:tcPr>
            <w:tcW w:w="1795" w:type="dxa"/>
          </w:tcPr>
          <w:p w14:paraId="00001C80" w14:textId="77777777" w:rsidR="0030221B" w:rsidRDefault="00000000">
            <w:pPr>
              <w:rPr>
                <w:sz w:val="22"/>
                <w:szCs w:val="22"/>
              </w:rPr>
            </w:pPr>
            <w:proofErr w:type="spellStart"/>
            <w:r>
              <w:t>muspct_RCS</w:t>
            </w:r>
            <w:proofErr w:type="spellEnd"/>
          </w:p>
        </w:tc>
        <w:tc>
          <w:tcPr>
            <w:tcW w:w="2340" w:type="dxa"/>
          </w:tcPr>
          <w:p w14:paraId="00001C81" w14:textId="77777777" w:rsidR="0030221B" w:rsidRDefault="00000000">
            <w:pPr>
              <w:rPr>
                <w:sz w:val="22"/>
                <w:szCs w:val="22"/>
              </w:rPr>
            </w:pPr>
            <w:proofErr w:type="spellStart"/>
            <w:r>
              <w:rPr>
                <w:sz w:val="22"/>
                <w:szCs w:val="22"/>
              </w:rPr>
              <w:t>muspc_RCS</w:t>
            </w:r>
            <w:proofErr w:type="spellEnd"/>
          </w:p>
        </w:tc>
        <w:tc>
          <w:tcPr>
            <w:tcW w:w="4224" w:type="dxa"/>
          </w:tcPr>
          <w:p w14:paraId="00001C82" w14:textId="77777777" w:rsidR="0030221B" w:rsidRDefault="00000000">
            <w:pPr>
              <w:rPr>
                <w:sz w:val="22"/>
                <w:szCs w:val="22"/>
              </w:rPr>
            </w:pPr>
            <w:r>
              <w:rPr>
                <w:sz w:val="22"/>
                <w:szCs w:val="22"/>
              </w:rPr>
              <w:t>Percentage of Muslims [RCS]</w:t>
            </w:r>
          </w:p>
        </w:tc>
      </w:tr>
      <w:tr w:rsidR="0030221B" w14:paraId="0DC627A8" w14:textId="77777777">
        <w:tc>
          <w:tcPr>
            <w:tcW w:w="1795" w:type="dxa"/>
          </w:tcPr>
          <w:p w14:paraId="00001C83" w14:textId="77777777" w:rsidR="0030221B" w:rsidRDefault="00000000">
            <w:pPr>
              <w:rPr>
                <w:sz w:val="22"/>
                <w:szCs w:val="22"/>
              </w:rPr>
            </w:pPr>
            <w:proofErr w:type="spellStart"/>
            <w:r>
              <w:t>hinpop_RCS</w:t>
            </w:r>
            <w:proofErr w:type="spellEnd"/>
          </w:p>
        </w:tc>
        <w:tc>
          <w:tcPr>
            <w:tcW w:w="2340" w:type="dxa"/>
          </w:tcPr>
          <w:p w14:paraId="00001C84" w14:textId="77777777" w:rsidR="0030221B" w:rsidRDefault="00000000">
            <w:pPr>
              <w:rPr>
                <w:sz w:val="22"/>
                <w:szCs w:val="22"/>
              </w:rPr>
            </w:pPr>
            <w:proofErr w:type="spellStart"/>
            <w:r>
              <w:rPr>
                <w:sz w:val="22"/>
                <w:szCs w:val="22"/>
              </w:rPr>
              <w:t>hinpp_RCS</w:t>
            </w:r>
            <w:proofErr w:type="spellEnd"/>
          </w:p>
        </w:tc>
        <w:tc>
          <w:tcPr>
            <w:tcW w:w="4224" w:type="dxa"/>
          </w:tcPr>
          <w:p w14:paraId="00001C85" w14:textId="77777777" w:rsidR="0030221B" w:rsidRDefault="00000000">
            <w:pPr>
              <w:rPr>
                <w:sz w:val="22"/>
                <w:szCs w:val="22"/>
              </w:rPr>
            </w:pPr>
            <w:r>
              <w:rPr>
                <w:sz w:val="22"/>
                <w:szCs w:val="22"/>
              </w:rPr>
              <w:t>Population of Hindus (Insufficient data or numbers to subdivide) [RCS]</w:t>
            </w:r>
          </w:p>
        </w:tc>
      </w:tr>
      <w:tr w:rsidR="0030221B" w14:paraId="05EC1028" w14:textId="77777777">
        <w:tc>
          <w:tcPr>
            <w:tcW w:w="1795" w:type="dxa"/>
          </w:tcPr>
          <w:p w14:paraId="00001C86" w14:textId="77777777" w:rsidR="0030221B" w:rsidRDefault="00000000">
            <w:pPr>
              <w:rPr>
                <w:sz w:val="22"/>
                <w:szCs w:val="22"/>
              </w:rPr>
            </w:pPr>
            <w:proofErr w:type="spellStart"/>
            <w:r>
              <w:t>hinpct_RCS</w:t>
            </w:r>
            <w:proofErr w:type="spellEnd"/>
          </w:p>
        </w:tc>
        <w:tc>
          <w:tcPr>
            <w:tcW w:w="2340" w:type="dxa"/>
          </w:tcPr>
          <w:p w14:paraId="00001C87" w14:textId="77777777" w:rsidR="0030221B" w:rsidRDefault="00000000">
            <w:pPr>
              <w:rPr>
                <w:sz w:val="22"/>
                <w:szCs w:val="22"/>
              </w:rPr>
            </w:pPr>
            <w:proofErr w:type="spellStart"/>
            <w:r>
              <w:rPr>
                <w:sz w:val="22"/>
                <w:szCs w:val="22"/>
              </w:rPr>
              <w:t>hinpc_RCS</w:t>
            </w:r>
            <w:proofErr w:type="spellEnd"/>
          </w:p>
        </w:tc>
        <w:tc>
          <w:tcPr>
            <w:tcW w:w="4224" w:type="dxa"/>
          </w:tcPr>
          <w:p w14:paraId="00001C88" w14:textId="77777777" w:rsidR="0030221B" w:rsidRDefault="00000000">
            <w:pPr>
              <w:rPr>
                <w:sz w:val="22"/>
                <w:szCs w:val="22"/>
              </w:rPr>
            </w:pPr>
            <w:r>
              <w:rPr>
                <w:sz w:val="22"/>
                <w:szCs w:val="22"/>
              </w:rPr>
              <w:t>Percentage of Hindus [RCS]</w:t>
            </w:r>
          </w:p>
        </w:tc>
      </w:tr>
      <w:tr w:rsidR="0030221B" w14:paraId="4C3483E1" w14:textId="77777777">
        <w:tc>
          <w:tcPr>
            <w:tcW w:w="1795" w:type="dxa"/>
          </w:tcPr>
          <w:p w14:paraId="00001C89" w14:textId="77777777" w:rsidR="0030221B" w:rsidRDefault="00000000">
            <w:pPr>
              <w:rPr>
                <w:sz w:val="22"/>
                <w:szCs w:val="22"/>
              </w:rPr>
            </w:pPr>
            <w:proofErr w:type="spellStart"/>
            <w:r>
              <w:t>budpop_RCS</w:t>
            </w:r>
            <w:proofErr w:type="spellEnd"/>
          </w:p>
        </w:tc>
        <w:tc>
          <w:tcPr>
            <w:tcW w:w="2340" w:type="dxa"/>
          </w:tcPr>
          <w:p w14:paraId="00001C8A" w14:textId="77777777" w:rsidR="0030221B" w:rsidRDefault="00000000">
            <w:pPr>
              <w:rPr>
                <w:sz w:val="22"/>
                <w:szCs w:val="22"/>
              </w:rPr>
            </w:pPr>
            <w:proofErr w:type="spellStart"/>
            <w:r>
              <w:rPr>
                <w:sz w:val="22"/>
                <w:szCs w:val="22"/>
              </w:rPr>
              <w:t>budpp_RCS</w:t>
            </w:r>
            <w:proofErr w:type="spellEnd"/>
          </w:p>
        </w:tc>
        <w:tc>
          <w:tcPr>
            <w:tcW w:w="4224" w:type="dxa"/>
          </w:tcPr>
          <w:p w14:paraId="00001C8B" w14:textId="77777777" w:rsidR="0030221B" w:rsidRDefault="00000000">
            <w:pPr>
              <w:rPr>
                <w:sz w:val="22"/>
                <w:szCs w:val="22"/>
              </w:rPr>
            </w:pPr>
            <w:r>
              <w:rPr>
                <w:sz w:val="22"/>
                <w:szCs w:val="22"/>
              </w:rPr>
              <w:t>Population of Buddhists (all branches and schools of Buddhism combined) [RCS]</w:t>
            </w:r>
          </w:p>
        </w:tc>
      </w:tr>
      <w:tr w:rsidR="0030221B" w14:paraId="15B4352B" w14:textId="77777777">
        <w:tc>
          <w:tcPr>
            <w:tcW w:w="1795" w:type="dxa"/>
          </w:tcPr>
          <w:p w14:paraId="00001C8C" w14:textId="77777777" w:rsidR="0030221B" w:rsidRDefault="00000000">
            <w:pPr>
              <w:rPr>
                <w:sz w:val="22"/>
                <w:szCs w:val="22"/>
              </w:rPr>
            </w:pPr>
            <w:proofErr w:type="spellStart"/>
            <w:r>
              <w:t>budpct_RCS</w:t>
            </w:r>
            <w:proofErr w:type="spellEnd"/>
          </w:p>
        </w:tc>
        <w:tc>
          <w:tcPr>
            <w:tcW w:w="2340" w:type="dxa"/>
          </w:tcPr>
          <w:p w14:paraId="00001C8D" w14:textId="77777777" w:rsidR="0030221B" w:rsidRDefault="00000000">
            <w:pPr>
              <w:rPr>
                <w:sz w:val="22"/>
                <w:szCs w:val="22"/>
              </w:rPr>
            </w:pPr>
            <w:proofErr w:type="spellStart"/>
            <w:r>
              <w:rPr>
                <w:sz w:val="22"/>
                <w:szCs w:val="22"/>
              </w:rPr>
              <w:t>budpc_RCS</w:t>
            </w:r>
            <w:proofErr w:type="spellEnd"/>
          </w:p>
        </w:tc>
        <w:tc>
          <w:tcPr>
            <w:tcW w:w="4224" w:type="dxa"/>
          </w:tcPr>
          <w:p w14:paraId="00001C8E" w14:textId="77777777" w:rsidR="0030221B" w:rsidRDefault="00000000">
            <w:pPr>
              <w:rPr>
                <w:sz w:val="22"/>
                <w:szCs w:val="22"/>
              </w:rPr>
            </w:pPr>
            <w:r>
              <w:rPr>
                <w:sz w:val="22"/>
                <w:szCs w:val="22"/>
              </w:rPr>
              <w:t>Percentage of Buddhists [RCS]</w:t>
            </w:r>
          </w:p>
        </w:tc>
      </w:tr>
      <w:tr w:rsidR="0030221B" w14:paraId="3D6871B6" w14:textId="77777777">
        <w:tc>
          <w:tcPr>
            <w:tcW w:w="1795" w:type="dxa"/>
          </w:tcPr>
          <w:p w14:paraId="00001C8F" w14:textId="77777777" w:rsidR="0030221B" w:rsidRDefault="00000000">
            <w:pPr>
              <w:rPr>
                <w:sz w:val="22"/>
                <w:szCs w:val="22"/>
              </w:rPr>
            </w:pPr>
            <w:proofErr w:type="spellStart"/>
            <w:r>
              <w:t>eacomppp_RCS</w:t>
            </w:r>
            <w:proofErr w:type="spellEnd"/>
          </w:p>
        </w:tc>
        <w:tc>
          <w:tcPr>
            <w:tcW w:w="2340" w:type="dxa"/>
          </w:tcPr>
          <w:p w14:paraId="00001C90" w14:textId="77777777" w:rsidR="0030221B" w:rsidRDefault="00000000">
            <w:pPr>
              <w:rPr>
                <w:sz w:val="22"/>
                <w:szCs w:val="22"/>
              </w:rPr>
            </w:pPr>
            <w:proofErr w:type="spellStart"/>
            <w:r>
              <w:rPr>
                <w:sz w:val="22"/>
                <w:szCs w:val="22"/>
              </w:rPr>
              <w:t>eacpp_RCS</w:t>
            </w:r>
            <w:proofErr w:type="spellEnd"/>
          </w:p>
        </w:tc>
        <w:tc>
          <w:tcPr>
            <w:tcW w:w="4224" w:type="dxa"/>
          </w:tcPr>
          <w:p w14:paraId="00001C91" w14:textId="77777777" w:rsidR="0030221B" w:rsidRDefault="00000000">
            <w:pPr>
              <w:rPr>
                <w:sz w:val="22"/>
                <w:szCs w:val="22"/>
              </w:rPr>
            </w:pPr>
            <w:r>
              <w:rPr>
                <w:sz w:val="22"/>
                <w:szCs w:val="22"/>
              </w:rPr>
              <w:t>Population of East Asian Religious Complex [RCS]</w:t>
            </w:r>
          </w:p>
        </w:tc>
      </w:tr>
      <w:tr w:rsidR="0030221B" w14:paraId="6ADF2AB5" w14:textId="77777777">
        <w:tc>
          <w:tcPr>
            <w:tcW w:w="1795" w:type="dxa"/>
          </w:tcPr>
          <w:p w14:paraId="00001C92" w14:textId="77777777" w:rsidR="0030221B" w:rsidRDefault="00000000">
            <w:pPr>
              <w:rPr>
                <w:sz w:val="22"/>
                <w:szCs w:val="22"/>
              </w:rPr>
            </w:pPr>
            <w:proofErr w:type="spellStart"/>
            <w:r>
              <w:t>eacomppt_RCS</w:t>
            </w:r>
            <w:proofErr w:type="spellEnd"/>
          </w:p>
        </w:tc>
        <w:tc>
          <w:tcPr>
            <w:tcW w:w="2340" w:type="dxa"/>
          </w:tcPr>
          <w:p w14:paraId="00001C93" w14:textId="77777777" w:rsidR="0030221B" w:rsidRDefault="00000000">
            <w:pPr>
              <w:rPr>
                <w:sz w:val="22"/>
                <w:szCs w:val="22"/>
              </w:rPr>
            </w:pPr>
            <w:proofErr w:type="spellStart"/>
            <w:r>
              <w:rPr>
                <w:sz w:val="22"/>
                <w:szCs w:val="22"/>
              </w:rPr>
              <w:t>eacpc_RCS</w:t>
            </w:r>
            <w:proofErr w:type="spellEnd"/>
          </w:p>
        </w:tc>
        <w:tc>
          <w:tcPr>
            <w:tcW w:w="4224" w:type="dxa"/>
          </w:tcPr>
          <w:p w14:paraId="00001C94" w14:textId="77777777" w:rsidR="0030221B" w:rsidRDefault="00000000">
            <w:pPr>
              <w:rPr>
                <w:sz w:val="22"/>
                <w:szCs w:val="22"/>
              </w:rPr>
            </w:pPr>
            <w:r>
              <w:rPr>
                <w:sz w:val="22"/>
                <w:szCs w:val="22"/>
              </w:rPr>
              <w:t>Percentage of East Asian Religious Complex [RCS]</w:t>
            </w:r>
          </w:p>
        </w:tc>
      </w:tr>
      <w:tr w:rsidR="0030221B" w14:paraId="0E76488F" w14:textId="77777777">
        <w:tc>
          <w:tcPr>
            <w:tcW w:w="1795" w:type="dxa"/>
          </w:tcPr>
          <w:p w14:paraId="00001C95" w14:textId="77777777" w:rsidR="0030221B" w:rsidRDefault="00000000">
            <w:pPr>
              <w:rPr>
                <w:sz w:val="22"/>
                <w:szCs w:val="22"/>
              </w:rPr>
            </w:pPr>
            <w:proofErr w:type="spellStart"/>
            <w:r>
              <w:t>shipop_RCS</w:t>
            </w:r>
            <w:proofErr w:type="spellEnd"/>
          </w:p>
        </w:tc>
        <w:tc>
          <w:tcPr>
            <w:tcW w:w="2340" w:type="dxa"/>
          </w:tcPr>
          <w:p w14:paraId="00001C96" w14:textId="77777777" w:rsidR="0030221B" w:rsidRDefault="00000000">
            <w:pPr>
              <w:rPr>
                <w:sz w:val="22"/>
                <w:szCs w:val="22"/>
              </w:rPr>
            </w:pPr>
            <w:proofErr w:type="spellStart"/>
            <w:r>
              <w:rPr>
                <w:sz w:val="22"/>
                <w:szCs w:val="22"/>
              </w:rPr>
              <w:t>shnpp_RCS</w:t>
            </w:r>
            <w:proofErr w:type="spellEnd"/>
          </w:p>
        </w:tc>
        <w:tc>
          <w:tcPr>
            <w:tcW w:w="4224" w:type="dxa"/>
          </w:tcPr>
          <w:p w14:paraId="00001C97" w14:textId="77777777" w:rsidR="0030221B" w:rsidRDefault="00000000">
            <w:pPr>
              <w:rPr>
                <w:sz w:val="22"/>
                <w:szCs w:val="22"/>
              </w:rPr>
            </w:pPr>
            <w:r>
              <w:rPr>
                <w:sz w:val="22"/>
                <w:szCs w:val="22"/>
              </w:rPr>
              <w:t xml:space="preserve">Population of </w:t>
            </w:r>
            <w:proofErr w:type="spellStart"/>
            <w:r>
              <w:rPr>
                <w:sz w:val="22"/>
                <w:szCs w:val="22"/>
              </w:rPr>
              <w:t>Shintoists</w:t>
            </w:r>
            <w:proofErr w:type="spellEnd"/>
            <w:r>
              <w:rPr>
                <w:sz w:val="22"/>
                <w:szCs w:val="22"/>
              </w:rPr>
              <w:t xml:space="preserve"> (insufficient data or numbers to subdivided) [RCS]</w:t>
            </w:r>
          </w:p>
        </w:tc>
      </w:tr>
      <w:tr w:rsidR="0030221B" w14:paraId="6ACA5184" w14:textId="77777777">
        <w:tc>
          <w:tcPr>
            <w:tcW w:w="1795" w:type="dxa"/>
          </w:tcPr>
          <w:p w14:paraId="00001C98" w14:textId="77777777" w:rsidR="0030221B" w:rsidRDefault="00000000">
            <w:pPr>
              <w:rPr>
                <w:sz w:val="22"/>
                <w:szCs w:val="22"/>
              </w:rPr>
            </w:pPr>
            <w:proofErr w:type="spellStart"/>
            <w:r>
              <w:t>shipct_RCS</w:t>
            </w:r>
            <w:proofErr w:type="spellEnd"/>
          </w:p>
        </w:tc>
        <w:tc>
          <w:tcPr>
            <w:tcW w:w="2340" w:type="dxa"/>
          </w:tcPr>
          <w:p w14:paraId="00001C99" w14:textId="77777777" w:rsidR="0030221B" w:rsidRDefault="00000000">
            <w:pPr>
              <w:rPr>
                <w:sz w:val="22"/>
                <w:szCs w:val="22"/>
              </w:rPr>
            </w:pPr>
            <w:proofErr w:type="spellStart"/>
            <w:r>
              <w:rPr>
                <w:sz w:val="22"/>
                <w:szCs w:val="22"/>
              </w:rPr>
              <w:t>shnpc_RCS</w:t>
            </w:r>
            <w:proofErr w:type="spellEnd"/>
          </w:p>
        </w:tc>
        <w:tc>
          <w:tcPr>
            <w:tcW w:w="4224" w:type="dxa"/>
          </w:tcPr>
          <w:p w14:paraId="00001C9A" w14:textId="77777777" w:rsidR="0030221B" w:rsidRDefault="00000000">
            <w:pPr>
              <w:rPr>
                <w:sz w:val="22"/>
                <w:szCs w:val="22"/>
              </w:rPr>
            </w:pPr>
            <w:r>
              <w:rPr>
                <w:sz w:val="22"/>
                <w:szCs w:val="22"/>
              </w:rPr>
              <w:t xml:space="preserve">Percentage of </w:t>
            </w:r>
            <w:proofErr w:type="spellStart"/>
            <w:r>
              <w:rPr>
                <w:sz w:val="22"/>
                <w:szCs w:val="22"/>
              </w:rPr>
              <w:t>Shintoists</w:t>
            </w:r>
            <w:proofErr w:type="spellEnd"/>
            <w:r>
              <w:rPr>
                <w:sz w:val="22"/>
                <w:szCs w:val="22"/>
              </w:rPr>
              <w:t xml:space="preserve"> [RCS]</w:t>
            </w:r>
          </w:p>
        </w:tc>
      </w:tr>
      <w:tr w:rsidR="0030221B" w14:paraId="6EA61E4D" w14:textId="77777777">
        <w:tc>
          <w:tcPr>
            <w:tcW w:w="1795" w:type="dxa"/>
          </w:tcPr>
          <w:p w14:paraId="00001C9B" w14:textId="77777777" w:rsidR="0030221B" w:rsidRDefault="00000000">
            <w:pPr>
              <w:rPr>
                <w:sz w:val="22"/>
                <w:szCs w:val="22"/>
              </w:rPr>
            </w:pPr>
            <w:proofErr w:type="spellStart"/>
            <w:r>
              <w:t>cnfpop_RCS</w:t>
            </w:r>
            <w:proofErr w:type="spellEnd"/>
          </w:p>
        </w:tc>
        <w:tc>
          <w:tcPr>
            <w:tcW w:w="2340" w:type="dxa"/>
          </w:tcPr>
          <w:p w14:paraId="00001C9C" w14:textId="77777777" w:rsidR="0030221B" w:rsidRDefault="00000000">
            <w:pPr>
              <w:rPr>
                <w:sz w:val="22"/>
                <w:szCs w:val="22"/>
              </w:rPr>
            </w:pPr>
            <w:proofErr w:type="spellStart"/>
            <w:r>
              <w:rPr>
                <w:sz w:val="22"/>
                <w:szCs w:val="22"/>
              </w:rPr>
              <w:t>cnfpp_RCS</w:t>
            </w:r>
            <w:proofErr w:type="spellEnd"/>
          </w:p>
        </w:tc>
        <w:tc>
          <w:tcPr>
            <w:tcW w:w="4224" w:type="dxa"/>
          </w:tcPr>
          <w:p w14:paraId="00001C9D" w14:textId="77777777" w:rsidR="0030221B" w:rsidRDefault="00000000">
            <w:pPr>
              <w:rPr>
                <w:sz w:val="22"/>
                <w:szCs w:val="22"/>
              </w:rPr>
            </w:pPr>
            <w:r>
              <w:rPr>
                <w:sz w:val="22"/>
                <w:szCs w:val="22"/>
              </w:rPr>
              <w:t>Population of Confucianists (insufficient data or numbers to subdivide) [RCS]</w:t>
            </w:r>
          </w:p>
        </w:tc>
      </w:tr>
      <w:tr w:rsidR="0030221B" w14:paraId="75E558CB" w14:textId="77777777">
        <w:tc>
          <w:tcPr>
            <w:tcW w:w="1795" w:type="dxa"/>
          </w:tcPr>
          <w:p w14:paraId="00001C9E" w14:textId="77777777" w:rsidR="0030221B" w:rsidRDefault="00000000">
            <w:pPr>
              <w:rPr>
                <w:sz w:val="22"/>
                <w:szCs w:val="22"/>
              </w:rPr>
            </w:pPr>
            <w:proofErr w:type="spellStart"/>
            <w:r>
              <w:lastRenderedPageBreak/>
              <w:t>cnfpct_RCS</w:t>
            </w:r>
            <w:proofErr w:type="spellEnd"/>
          </w:p>
        </w:tc>
        <w:tc>
          <w:tcPr>
            <w:tcW w:w="2340" w:type="dxa"/>
          </w:tcPr>
          <w:p w14:paraId="00001C9F" w14:textId="77777777" w:rsidR="0030221B" w:rsidRDefault="00000000">
            <w:pPr>
              <w:rPr>
                <w:sz w:val="22"/>
                <w:szCs w:val="22"/>
              </w:rPr>
            </w:pPr>
            <w:proofErr w:type="spellStart"/>
            <w:r>
              <w:rPr>
                <w:sz w:val="22"/>
                <w:szCs w:val="22"/>
              </w:rPr>
              <w:t>cnfpc_RCS</w:t>
            </w:r>
            <w:proofErr w:type="spellEnd"/>
          </w:p>
        </w:tc>
        <w:tc>
          <w:tcPr>
            <w:tcW w:w="4224" w:type="dxa"/>
          </w:tcPr>
          <w:p w14:paraId="00001CA0" w14:textId="77777777" w:rsidR="0030221B" w:rsidRDefault="00000000">
            <w:pPr>
              <w:rPr>
                <w:sz w:val="22"/>
                <w:szCs w:val="22"/>
              </w:rPr>
            </w:pPr>
            <w:r>
              <w:rPr>
                <w:sz w:val="22"/>
                <w:szCs w:val="22"/>
              </w:rPr>
              <w:t>Percentage of Confucianists [RCS]</w:t>
            </w:r>
          </w:p>
        </w:tc>
      </w:tr>
      <w:tr w:rsidR="0030221B" w14:paraId="7A8C6871" w14:textId="77777777">
        <w:tc>
          <w:tcPr>
            <w:tcW w:w="1795" w:type="dxa"/>
          </w:tcPr>
          <w:p w14:paraId="00001CA1" w14:textId="77777777" w:rsidR="0030221B" w:rsidRDefault="00000000">
            <w:pPr>
              <w:rPr>
                <w:sz w:val="22"/>
                <w:szCs w:val="22"/>
              </w:rPr>
            </w:pPr>
            <w:proofErr w:type="spellStart"/>
            <w:r>
              <w:t>taopop_RCS</w:t>
            </w:r>
            <w:proofErr w:type="spellEnd"/>
          </w:p>
        </w:tc>
        <w:tc>
          <w:tcPr>
            <w:tcW w:w="2340" w:type="dxa"/>
          </w:tcPr>
          <w:p w14:paraId="00001CA2" w14:textId="77777777" w:rsidR="0030221B" w:rsidRDefault="00000000">
            <w:pPr>
              <w:rPr>
                <w:sz w:val="22"/>
                <w:szCs w:val="22"/>
              </w:rPr>
            </w:pPr>
            <w:proofErr w:type="spellStart"/>
            <w:r>
              <w:rPr>
                <w:sz w:val="22"/>
                <w:szCs w:val="22"/>
              </w:rPr>
              <w:t>taopp_RCS</w:t>
            </w:r>
            <w:proofErr w:type="spellEnd"/>
          </w:p>
        </w:tc>
        <w:tc>
          <w:tcPr>
            <w:tcW w:w="4224" w:type="dxa"/>
          </w:tcPr>
          <w:p w14:paraId="00001CA3" w14:textId="77777777" w:rsidR="0030221B" w:rsidRDefault="00000000">
            <w:pPr>
              <w:rPr>
                <w:sz w:val="22"/>
                <w:szCs w:val="22"/>
              </w:rPr>
            </w:pPr>
            <w:r>
              <w:rPr>
                <w:sz w:val="22"/>
                <w:szCs w:val="22"/>
              </w:rPr>
              <w:t>Population of Taoists (insufficient data or numbers to subdivide) [RCS]</w:t>
            </w:r>
          </w:p>
        </w:tc>
      </w:tr>
      <w:tr w:rsidR="0030221B" w14:paraId="778FAB43" w14:textId="77777777">
        <w:tc>
          <w:tcPr>
            <w:tcW w:w="1795" w:type="dxa"/>
          </w:tcPr>
          <w:p w14:paraId="00001CA4" w14:textId="77777777" w:rsidR="0030221B" w:rsidRDefault="00000000">
            <w:pPr>
              <w:rPr>
                <w:sz w:val="22"/>
                <w:szCs w:val="22"/>
              </w:rPr>
            </w:pPr>
            <w:proofErr w:type="spellStart"/>
            <w:r>
              <w:t>taopct_RCS</w:t>
            </w:r>
            <w:proofErr w:type="spellEnd"/>
          </w:p>
        </w:tc>
        <w:tc>
          <w:tcPr>
            <w:tcW w:w="2340" w:type="dxa"/>
          </w:tcPr>
          <w:p w14:paraId="00001CA5" w14:textId="77777777" w:rsidR="0030221B" w:rsidRDefault="00000000">
            <w:pPr>
              <w:rPr>
                <w:sz w:val="22"/>
                <w:szCs w:val="22"/>
              </w:rPr>
            </w:pPr>
            <w:proofErr w:type="spellStart"/>
            <w:r>
              <w:rPr>
                <w:sz w:val="22"/>
                <w:szCs w:val="22"/>
              </w:rPr>
              <w:t>taopc_RCS</w:t>
            </w:r>
            <w:proofErr w:type="spellEnd"/>
          </w:p>
        </w:tc>
        <w:tc>
          <w:tcPr>
            <w:tcW w:w="4224" w:type="dxa"/>
          </w:tcPr>
          <w:p w14:paraId="00001CA6" w14:textId="77777777" w:rsidR="0030221B" w:rsidRDefault="00000000">
            <w:pPr>
              <w:rPr>
                <w:sz w:val="22"/>
                <w:szCs w:val="22"/>
              </w:rPr>
            </w:pPr>
            <w:r>
              <w:rPr>
                <w:sz w:val="22"/>
                <w:szCs w:val="22"/>
              </w:rPr>
              <w:t>Percentage of Taoists [RCS]</w:t>
            </w:r>
          </w:p>
        </w:tc>
      </w:tr>
      <w:tr w:rsidR="0030221B" w14:paraId="5DAA1F0D" w14:textId="77777777">
        <w:tc>
          <w:tcPr>
            <w:tcW w:w="1795" w:type="dxa"/>
          </w:tcPr>
          <w:p w14:paraId="00001CA7" w14:textId="77777777" w:rsidR="0030221B" w:rsidRDefault="00000000">
            <w:pPr>
              <w:rPr>
                <w:sz w:val="22"/>
                <w:szCs w:val="22"/>
              </w:rPr>
            </w:pPr>
            <w:proofErr w:type="spellStart"/>
            <w:r>
              <w:t>indpop_RCS</w:t>
            </w:r>
            <w:proofErr w:type="spellEnd"/>
          </w:p>
        </w:tc>
        <w:tc>
          <w:tcPr>
            <w:tcW w:w="2340" w:type="dxa"/>
          </w:tcPr>
          <w:p w14:paraId="00001CA8" w14:textId="77777777" w:rsidR="0030221B" w:rsidRDefault="00000000">
            <w:pPr>
              <w:rPr>
                <w:sz w:val="22"/>
                <w:szCs w:val="22"/>
              </w:rPr>
            </w:pPr>
            <w:proofErr w:type="spellStart"/>
            <w:r>
              <w:rPr>
                <w:sz w:val="22"/>
                <w:szCs w:val="22"/>
              </w:rPr>
              <w:t>indpp_RCS</w:t>
            </w:r>
            <w:proofErr w:type="spellEnd"/>
          </w:p>
        </w:tc>
        <w:tc>
          <w:tcPr>
            <w:tcW w:w="4224" w:type="dxa"/>
          </w:tcPr>
          <w:p w14:paraId="00001CA9" w14:textId="77777777" w:rsidR="0030221B" w:rsidRDefault="00000000">
            <w:pPr>
              <w:rPr>
                <w:sz w:val="22"/>
                <w:szCs w:val="22"/>
              </w:rPr>
            </w:pPr>
            <w:r>
              <w:rPr>
                <w:sz w:val="22"/>
                <w:szCs w:val="22"/>
              </w:rPr>
              <w:t>Population of Indigenous Religionists [RCS]</w:t>
            </w:r>
          </w:p>
        </w:tc>
      </w:tr>
      <w:tr w:rsidR="0030221B" w14:paraId="62761D59" w14:textId="77777777">
        <w:tc>
          <w:tcPr>
            <w:tcW w:w="1795" w:type="dxa"/>
          </w:tcPr>
          <w:p w14:paraId="00001CAA" w14:textId="77777777" w:rsidR="0030221B" w:rsidRDefault="00000000">
            <w:pPr>
              <w:rPr>
                <w:sz w:val="22"/>
                <w:szCs w:val="22"/>
              </w:rPr>
            </w:pPr>
            <w:proofErr w:type="spellStart"/>
            <w:r>
              <w:t>indpct_RCS</w:t>
            </w:r>
            <w:proofErr w:type="spellEnd"/>
          </w:p>
        </w:tc>
        <w:tc>
          <w:tcPr>
            <w:tcW w:w="2340" w:type="dxa"/>
          </w:tcPr>
          <w:p w14:paraId="00001CAB" w14:textId="77777777" w:rsidR="0030221B" w:rsidRDefault="00000000">
            <w:pPr>
              <w:rPr>
                <w:sz w:val="22"/>
                <w:szCs w:val="22"/>
              </w:rPr>
            </w:pPr>
            <w:proofErr w:type="spellStart"/>
            <w:r>
              <w:rPr>
                <w:sz w:val="22"/>
                <w:szCs w:val="22"/>
              </w:rPr>
              <w:t>indpc_RCS</w:t>
            </w:r>
            <w:proofErr w:type="spellEnd"/>
          </w:p>
        </w:tc>
        <w:tc>
          <w:tcPr>
            <w:tcW w:w="4224" w:type="dxa"/>
          </w:tcPr>
          <w:p w14:paraId="00001CAC" w14:textId="77777777" w:rsidR="0030221B" w:rsidRDefault="00000000">
            <w:pPr>
              <w:rPr>
                <w:sz w:val="22"/>
                <w:szCs w:val="22"/>
              </w:rPr>
            </w:pPr>
            <w:r>
              <w:rPr>
                <w:sz w:val="22"/>
                <w:szCs w:val="22"/>
              </w:rPr>
              <w:t>Percentage of Indigenous Religionists [RCS]</w:t>
            </w:r>
          </w:p>
        </w:tc>
      </w:tr>
      <w:tr w:rsidR="0030221B" w14:paraId="6850C130" w14:textId="77777777">
        <w:tc>
          <w:tcPr>
            <w:tcW w:w="1795" w:type="dxa"/>
          </w:tcPr>
          <w:p w14:paraId="00001CAD" w14:textId="77777777" w:rsidR="0030221B" w:rsidRDefault="00000000">
            <w:pPr>
              <w:rPr>
                <w:sz w:val="22"/>
                <w:szCs w:val="22"/>
              </w:rPr>
            </w:pPr>
            <w:proofErr w:type="spellStart"/>
            <w:r>
              <w:t>notrelpp_RCS</w:t>
            </w:r>
            <w:proofErr w:type="spellEnd"/>
          </w:p>
        </w:tc>
        <w:tc>
          <w:tcPr>
            <w:tcW w:w="2340" w:type="dxa"/>
          </w:tcPr>
          <w:p w14:paraId="00001CAE" w14:textId="77777777" w:rsidR="0030221B" w:rsidRDefault="00000000">
            <w:pPr>
              <w:rPr>
                <w:sz w:val="22"/>
                <w:szCs w:val="22"/>
              </w:rPr>
            </w:pPr>
            <w:proofErr w:type="spellStart"/>
            <w:r>
              <w:rPr>
                <w:sz w:val="22"/>
                <w:szCs w:val="22"/>
              </w:rPr>
              <w:t>nrepp_RCS</w:t>
            </w:r>
            <w:proofErr w:type="spellEnd"/>
          </w:p>
        </w:tc>
        <w:tc>
          <w:tcPr>
            <w:tcW w:w="4224" w:type="dxa"/>
          </w:tcPr>
          <w:p w14:paraId="00001CAF" w14:textId="77777777" w:rsidR="0030221B" w:rsidRDefault="00000000">
            <w:pPr>
              <w:rPr>
                <w:sz w:val="22"/>
                <w:szCs w:val="22"/>
              </w:rPr>
            </w:pPr>
            <w:r>
              <w:rPr>
                <w:sz w:val="22"/>
                <w:szCs w:val="22"/>
              </w:rPr>
              <w:t>Population of Not Religious [RCS]</w:t>
            </w:r>
          </w:p>
        </w:tc>
      </w:tr>
      <w:tr w:rsidR="0030221B" w14:paraId="7D1030D1" w14:textId="77777777">
        <w:tc>
          <w:tcPr>
            <w:tcW w:w="1795" w:type="dxa"/>
          </w:tcPr>
          <w:p w14:paraId="00001CB0" w14:textId="77777777" w:rsidR="0030221B" w:rsidRDefault="00000000">
            <w:pPr>
              <w:rPr>
                <w:sz w:val="22"/>
                <w:szCs w:val="22"/>
              </w:rPr>
            </w:pPr>
            <w:proofErr w:type="spellStart"/>
            <w:r>
              <w:t>notrelpt_RCS</w:t>
            </w:r>
            <w:proofErr w:type="spellEnd"/>
          </w:p>
        </w:tc>
        <w:tc>
          <w:tcPr>
            <w:tcW w:w="2340" w:type="dxa"/>
          </w:tcPr>
          <w:p w14:paraId="00001CB1" w14:textId="77777777" w:rsidR="0030221B" w:rsidRDefault="00000000">
            <w:pPr>
              <w:rPr>
                <w:sz w:val="22"/>
                <w:szCs w:val="22"/>
              </w:rPr>
            </w:pPr>
            <w:proofErr w:type="spellStart"/>
            <w:r>
              <w:rPr>
                <w:sz w:val="22"/>
                <w:szCs w:val="22"/>
              </w:rPr>
              <w:t>nrept_RCS</w:t>
            </w:r>
            <w:proofErr w:type="spellEnd"/>
          </w:p>
        </w:tc>
        <w:tc>
          <w:tcPr>
            <w:tcW w:w="4224" w:type="dxa"/>
          </w:tcPr>
          <w:p w14:paraId="00001CB2" w14:textId="77777777" w:rsidR="0030221B" w:rsidRDefault="00000000">
            <w:pPr>
              <w:rPr>
                <w:sz w:val="22"/>
                <w:szCs w:val="22"/>
              </w:rPr>
            </w:pPr>
            <w:r>
              <w:rPr>
                <w:sz w:val="22"/>
                <w:szCs w:val="22"/>
              </w:rPr>
              <w:t>Percentage of Not Religious [RCS]</w:t>
            </w:r>
          </w:p>
        </w:tc>
      </w:tr>
      <w:tr w:rsidR="0030221B" w14:paraId="712DAEB8" w14:textId="77777777">
        <w:tc>
          <w:tcPr>
            <w:tcW w:w="1795" w:type="dxa"/>
          </w:tcPr>
          <w:p w14:paraId="00001CB3" w14:textId="77777777" w:rsidR="0030221B" w:rsidRDefault="00000000">
            <w:pPr>
              <w:rPr>
                <w:sz w:val="22"/>
                <w:szCs w:val="22"/>
              </w:rPr>
            </w:pPr>
            <w:proofErr w:type="spellStart"/>
            <w:r>
              <w:t>unkpop_RCS</w:t>
            </w:r>
            <w:proofErr w:type="spellEnd"/>
          </w:p>
        </w:tc>
        <w:tc>
          <w:tcPr>
            <w:tcW w:w="2340" w:type="dxa"/>
          </w:tcPr>
          <w:p w14:paraId="00001CB4" w14:textId="77777777" w:rsidR="0030221B" w:rsidRDefault="00000000">
            <w:pPr>
              <w:rPr>
                <w:sz w:val="22"/>
                <w:szCs w:val="22"/>
              </w:rPr>
            </w:pPr>
            <w:proofErr w:type="spellStart"/>
            <w:r>
              <w:rPr>
                <w:sz w:val="22"/>
                <w:szCs w:val="22"/>
              </w:rPr>
              <w:t>unkpp_RCS</w:t>
            </w:r>
            <w:proofErr w:type="spellEnd"/>
          </w:p>
        </w:tc>
        <w:tc>
          <w:tcPr>
            <w:tcW w:w="4224" w:type="dxa"/>
          </w:tcPr>
          <w:p w14:paraId="00001CB5" w14:textId="77777777" w:rsidR="0030221B" w:rsidRDefault="00000000">
            <w:pPr>
              <w:rPr>
                <w:sz w:val="22"/>
                <w:szCs w:val="22"/>
              </w:rPr>
            </w:pPr>
            <w:r>
              <w:rPr>
                <w:sz w:val="22"/>
                <w:szCs w:val="22"/>
              </w:rPr>
              <w:t>Population of Unknown [RCS]</w:t>
            </w:r>
          </w:p>
        </w:tc>
      </w:tr>
      <w:tr w:rsidR="0030221B" w14:paraId="0094BF29" w14:textId="77777777">
        <w:tc>
          <w:tcPr>
            <w:tcW w:w="1795" w:type="dxa"/>
          </w:tcPr>
          <w:p w14:paraId="00001CB6" w14:textId="77777777" w:rsidR="0030221B" w:rsidRDefault="00000000">
            <w:pPr>
              <w:rPr>
                <w:sz w:val="22"/>
                <w:szCs w:val="22"/>
              </w:rPr>
            </w:pPr>
            <w:proofErr w:type="spellStart"/>
            <w:r>
              <w:t>unkpct_RCS</w:t>
            </w:r>
            <w:proofErr w:type="spellEnd"/>
          </w:p>
        </w:tc>
        <w:tc>
          <w:tcPr>
            <w:tcW w:w="2340" w:type="dxa"/>
          </w:tcPr>
          <w:p w14:paraId="00001CB7" w14:textId="77777777" w:rsidR="0030221B" w:rsidRDefault="00000000">
            <w:pPr>
              <w:rPr>
                <w:sz w:val="22"/>
                <w:szCs w:val="22"/>
              </w:rPr>
            </w:pPr>
            <w:proofErr w:type="spellStart"/>
            <w:r>
              <w:rPr>
                <w:sz w:val="22"/>
                <w:szCs w:val="22"/>
              </w:rPr>
              <w:t>unkpc_RCS</w:t>
            </w:r>
            <w:proofErr w:type="spellEnd"/>
          </w:p>
        </w:tc>
        <w:tc>
          <w:tcPr>
            <w:tcW w:w="4224" w:type="dxa"/>
          </w:tcPr>
          <w:p w14:paraId="00001CB8" w14:textId="77777777" w:rsidR="0030221B" w:rsidRDefault="00000000">
            <w:pPr>
              <w:rPr>
                <w:sz w:val="22"/>
                <w:szCs w:val="22"/>
              </w:rPr>
            </w:pPr>
            <w:r>
              <w:rPr>
                <w:sz w:val="22"/>
                <w:szCs w:val="22"/>
              </w:rPr>
              <w:t>Percentage of Unknown [RCS]</w:t>
            </w:r>
          </w:p>
        </w:tc>
      </w:tr>
    </w:tbl>
    <w:p w14:paraId="00001CB9" w14:textId="77777777" w:rsidR="0030221B" w:rsidRDefault="0030221B">
      <w:pPr>
        <w:rPr>
          <w:sz w:val="22"/>
          <w:szCs w:val="22"/>
        </w:rPr>
      </w:pPr>
    </w:p>
    <w:p w14:paraId="00001CBA" w14:textId="77777777" w:rsidR="0030221B" w:rsidRDefault="00000000">
      <w:pPr>
        <w:pStyle w:val="Heading2"/>
        <w:rPr>
          <w:rFonts w:ascii="Times New Roman" w:eastAsia="Times New Roman" w:hAnsi="Times New Roman" w:cs="Times New Roman"/>
          <w:sz w:val="22"/>
          <w:szCs w:val="22"/>
        </w:rPr>
      </w:pPr>
      <w:bookmarkStart w:id="147" w:name="_Toc109775510"/>
      <w:r>
        <w:rPr>
          <w:rFonts w:ascii="Times New Roman" w:eastAsia="Times New Roman" w:hAnsi="Times New Roman" w:cs="Times New Roman"/>
          <w:sz w:val="22"/>
          <w:szCs w:val="22"/>
        </w:rPr>
        <w:t>Varieties of Democracy Dataset [VDEM]</w:t>
      </w:r>
      <w:bookmarkEnd w:id="147"/>
    </w:p>
    <w:p w14:paraId="00001CBB" w14:textId="77777777" w:rsidR="0030221B" w:rsidRDefault="0030221B">
      <w:pPr>
        <w:rPr>
          <w:sz w:val="22"/>
          <w:szCs w:val="22"/>
        </w:rPr>
      </w:pPr>
    </w:p>
    <w:tbl>
      <w:tblPr>
        <w:tblStyle w:val="afffffffffffffffffffffffffffffffffffffffffffffffffffffffffe"/>
        <w:tblW w:w="835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2790"/>
        <w:gridCol w:w="2779"/>
      </w:tblGrid>
      <w:tr w:rsidR="0030221B" w14:paraId="6576342D" w14:textId="77777777">
        <w:tc>
          <w:tcPr>
            <w:tcW w:w="2790" w:type="dxa"/>
          </w:tcPr>
          <w:p w14:paraId="00001CBC" w14:textId="77777777" w:rsidR="0030221B" w:rsidRDefault="00000000">
            <w:pPr>
              <w:rPr>
                <w:b/>
                <w:sz w:val="22"/>
                <w:szCs w:val="22"/>
              </w:rPr>
            </w:pPr>
            <w:r>
              <w:rPr>
                <w:b/>
                <w:sz w:val="22"/>
                <w:szCs w:val="22"/>
              </w:rPr>
              <w:t>Old name (v3.0)</w:t>
            </w:r>
          </w:p>
        </w:tc>
        <w:tc>
          <w:tcPr>
            <w:tcW w:w="2790" w:type="dxa"/>
          </w:tcPr>
          <w:p w14:paraId="00001CBD" w14:textId="77777777" w:rsidR="0030221B" w:rsidRDefault="00000000">
            <w:pPr>
              <w:rPr>
                <w:b/>
                <w:sz w:val="22"/>
                <w:szCs w:val="22"/>
              </w:rPr>
            </w:pPr>
            <w:r>
              <w:rPr>
                <w:b/>
                <w:sz w:val="22"/>
                <w:szCs w:val="22"/>
              </w:rPr>
              <w:t>New name (v4.0)</w:t>
            </w:r>
          </w:p>
        </w:tc>
        <w:tc>
          <w:tcPr>
            <w:tcW w:w="2779" w:type="dxa"/>
          </w:tcPr>
          <w:p w14:paraId="00001CBE" w14:textId="77777777" w:rsidR="0030221B" w:rsidRDefault="00000000">
            <w:pPr>
              <w:rPr>
                <w:b/>
                <w:sz w:val="22"/>
                <w:szCs w:val="22"/>
              </w:rPr>
            </w:pPr>
            <w:r>
              <w:rPr>
                <w:b/>
                <w:sz w:val="22"/>
                <w:szCs w:val="22"/>
              </w:rPr>
              <w:t>Label</w:t>
            </w:r>
          </w:p>
        </w:tc>
      </w:tr>
      <w:tr w:rsidR="0030221B" w14:paraId="02BC899B" w14:textId="77777777">
        <w:tc>
          <w:tcPr>
            <w:tcW w:w="2790" w:type="dxa"/>
          </w:tcPr>
          <w:p w14:paraId="00001CBF" w14:textId="77777777" w:rsidR="0030221B" w:rsidRDefault="00000000">
            <w:pPr>
              <w:rPr>
                <w:sz w:val="22"/>
                <w:szCs w:val="22"/>
              </w:rPr>
            </w:pPr>
            <w:r>
              <w:t>v2x_freexp_thick_VDEM</w:t>
            </w:r>
          </w:p>
        </w:tc>
        <w:tc>
          <w:tcPr>
            <w:tcW w:w="2790" w:type="dxa"/>
          </w:tcPr>
          <w:p w14:paraId="00001CC0" w14:textId="77777777" w:rsidR="0030221B" w:rsidRDefault="00000000">
            <w:pPr>
              <w:rPr>
                <w:sz w:val="22"/>
                <w:szCs w:val="22"/>
              </w:rPr>
            </w:pPr>
            <w:r>
              <w:t>v2x_freexp_altinf_VDEM</w:t>
            </w:r>
          </w:p>
        </w:tc>
        <w:tc>
          <w:tcPr>
            <w:tcW w:w="2779" w:type="dxa"/>
          </w:tcPr>
          <w:p w14:paraId="00001CC1" w14:textId="77777777" w:rsidR="0030221B" w:rsidRDefault="00000000">
            <w:pPr>
              <w:rPr>
                <w:sz w:val="22"/>
                <w:szCs w:val="22"/>
              </w:rPr>
            </w:pPr>
            <w:r>
              <w:rPr>
                <w:sz w:val="22"/>
                <w:szCs w:val="22"/>
              </w:rPr>
              <w:t>Expanded freedom of expression index [VDEM]</w:t>
            </w:r>
          </w:p>
        </w:tc>
      </w:tr>
    </w:tbl>
    <w:p w14:paraId="00001CC2" w14:textId="77777777" w:rsidR="0030221B" w:rsidRDefault="0030221B">
      <w:pPr>
        <w:rPr>
          <w:sz w:val="22"/>
          <w:szCs w:val="22"/>
        </w:rPr>
      </w:pPr>
    </w:p>
    <w:p w14:paraId="00001CC3" w14:textId="77777777" w:rsidR="0030221B" w:rsidRDefault="00000000">
      <w:pPr>
        <w:pStyle w:val="Heading1"/>
        <w:jc w:val="center"/>
        <w:rPr>
          <w:rFonts w:ascii="Times New Roman" w:eastAsia="Times New Roman" w:hAnsi="Times New Roman" w:cs="Times New Roman"/>
          <w:color w:val="000000"/>
          <w:sz w:val="22"/>
          <w:szCs w:val="22"/>
        </w:rPr>
      </w:pPr>
      <w:bookmarkStart w:id="148" w:name="_Toc109775511"/>
      <w:r>
        <w:rPr>
          <w:rFonts w:ascii="Times New Roman" w:eastAsia="Times New Roman" w:hAnsi="Times New Roman" w:cs="Times New Roman"/>
          <w:color w:val="000000"/>
          <w:sz w:val="22"/>
          <w:szCs w:val="22"/>
        </w:rPr>
        <w:t>Bibliography</w:t>
      </w:r>
      <w:bookmarkEnd w:id="148"/>
    </w:p>
    <w:p w14:paraId="00001CC4" w14:textId="77777777" w:rsidR="0030221B" w:rsidRDefault="0030221B">
      <w:pPr>
        <w:jc w:val="center"/>
        <w:rPr>
          <w:sz w:val="22"/>
          <w:szCs w:val="22"/>
        </w:rPr>
      </w:pPr>
    </w:p>
    <w:p w14:paraId="00001CC5" w14:textId="77777777" w:rsidR="0030221B" w:rsidRDefault="00000000">
      <w:pPr>
        <w:spacing w:after="200" w:line="276" w:lineRule="auto"/>
        <w:rPr>
          <w:sz w:val="22"/>
          <w:szCs w:val="22"/>
        </w:rPr>
      </w:pPr>
      <w:proofErr w:type="spellStart"/>
      <w:r>
        <w:rPr>
          <w:sz w:val="22"/>
          <w:szCs w:val="22"/>
        </w:rPr>
        <w:t>Aizenman</w:t>
      </w:r>
      <w:proofErr w:type="spellEnd"/>
      <w:r>
        <w:rPr>
          <w:sz w:val="22"/>
          <w:szCs w:val="22"/>
        </w:rPr>
        <w:t xml:space="preserve">, Joshua, </w:t>
      </w:r>
      <w:proofErr w:type="spellStart"/>
      <w:r>
        <w:rPr>
          <w:sz w:val="22"/>
          <w:szCs w:val="22"/>
        </w:rPr>
        <w:t>Menzie</w:t>
      </w:r>
      <w:proofErr w:type="spellEnd"/>
      <w:r>
        <w:rPr>
          <w:sz w:val="22"/>
          <w:szCs w:val="22"/>
        </w:rPr>
        <w:t xml:space="preserve"> D. Chinn, and Hiro Ito. 2008. </w:t>
      </w:r>
      <w:r>
        <w:rPr>
          <w:i/>
          <w:sz w:val="22"/>
          <w:szCs w:val="22"/>
        </w:rPr>
        <w:t xml:space="preserve">Assessing the Emerging Global </w:t>
      </w:r>
      <w:r>
        <w:rPr>
          <w:i/>
          <w:sz w:val="22"/>
          <w:szCs w:val="22"/>
        </w:rPr>
        <w:tab/>
        <w:t>Financial Architecture: Measuring the Trilemma’s Configurations over Time</w:t>
      </w:r>
      <w:r>
        <w:rPr>
          <w:sz w:val="22"/>
          <w:szCs w:val="22"/>
        </w:rPr>
        <w:t xml:space="preserve">. National </w:t>
      </w:r>
      <w:r>
        <w:rPr>
          <w:sz w:val="22"/>
          <w:szCs w:val="22"/>
        </w:rPr>
        <w:tab/>
        <w:t>Bureau of Economic Research, No. w14533.</w:t>
      </w:r>
    </w:p>
    <w:p w14:paraId="00001CC6" w14:textId="77777777" w:rsidR="0030221B" w:rsidRDefault="00000000">
      <w:pPr>
        <w:spacing w:after="200" w:line="276" w:lineRule="auto"/>
        <w:rPr>
          <w:sz w:val="22"/>
          <w:szCs w:val="22"/>
        </w:rPr>
      </w:pPr>
      <w:proofErr w:type="spellStart"/>
      <w:r>
        <w:rPr>
          <w:sz w:val="22"/>
          <w:szCs w:val="22"/>
        </w:rPr>
        <w:t>Aizenman</w:t>
      </w:r>
      <w:proofErr w:type="spellEnd"/>
      <w:r>
        <w:rPr>
          <w:sz w:val="22"/>
          <w:szCs w:val="22"/>
        </w:rPr>
        <w:t xml:space="preserve">, Joshua, </w:t>
      </w:r>
      <w:proofErr w:type="spellStart"/>
      <w:r>
        <w:rPr>
          <w:sz w:val="22"/>
          <w:szCs w:val="22"/>
        </w:rPr>
        <w:t>Menzie</w:t>
      </w:r>
      <w:proofErr w:type="spellEnd"/>
      <w:r>
        <w:rPr>
          <w:sz w:val="22"/>
          <w:szCs w:val="22"/>
        </w:rPr>
        <w:t xml:space="preserve"> D. Chinn, and Hiro Ito. 2010. “The emerging global financial </w:t>
      </w:r>
      <w:r>
        <w:rPr>
          <w:sz w:val="22"/>
          <w:szCs w:val="22"/>
        </w:rPr>
        <w:tab/>
        <w:t xml:space="preserve">architecture: Tracing and evaluating new patterns of the trilemma configuration.” </w:t>
      </w:r>
      <w:r>
        <w:rPr>
          <w:sz w:val="22"/>
          <w:szCs w:val="22"/>
        </w:rPr>
        <w:tab/>
      </w:r>
      <w:r>
        <w:rPr>
          <w:i/>
          <w:sz w:val="22"/>
          <w:szCs w:val="22"/>
        </w:rPr>
        <w:t>Journal of International Money and Finance</w:t>
      </w:r>
      <w:r>
        <w:rPr>
          <w:sz w:val="22"/>
          <w:szCs w:val="22"/>
        </w:rPr>
        <w:t xml:space="preserve"> 29(4): 615–641.</w:t>
      </w:r>
    </w:p>
    <w:p w14:paraId="00001CC7" w14:textId="77777777" w:rsidR="0030221B" w:rsidRDefault="00000000">
      <w:pPr>
        <w:spacing w:after="200" w:line="276" w:lineRule="auto"/>
        <w:rPr>
          <w:sz w:val="22"/>
          <w:szCs w:val="22"/>
        </w:rPr>
      </w:pPr>
      <w:r>
        <w:rPr>
          <w:sz w:val="22"/>
          <w:szCs w:val="22"/>
        </w:rPr>
        <w:t xml:space="preserve">Allee, Todd, and Clint </w:t>
      </w:r>
      <w:proofErr w:type="spellStart"/>
      <w:r>
        <w:rPr>
          <w:sz w:val="22"/>
          <w:szCs w:val="22"/>
        </w:rPr>
        <w:t>Peinhardt</w:t>
      </w:r>
      <w:proofErr w:type="spellEnd"/>
      <w:r>
        <w:rPr>
          <w:sz w:val="22"/>
          <w:szCs w:val="22"/>
        </w:rPr>
        <w:t xml:space="preserve">. 2010. “Delegating differences: Bilateral investment treaties </w:t>
      </w:r>
      <w:r>
        <w:rPr>
          <w:sz w:val="22"/>
          <w:szCs w:val="22"/>
        </w:rPr>
        <w:tab/>
        <w:t xml:space="preserve">and bargaining over dispute resolution provisions.” </w:t>
      </w:r>
      <w:r>
        <w:rPr>
          <w:i/>
          <w:sz w:val="22"/>
          <w:szCs w:val="22"/>
        </w:rPr>
        <w:t>International Studies Quarterly</w:t>
      </w:r>
      <w:r>
        <w:rPr>
          <w:sz w:val="22"/>
          <w:szCs w:val="22"/>
        </w:rPr>
        <w:t xml:space="preserve"> </w:t>
      </w:r>
      <w:r>
        <w:rPr>
          <w:sz w:val="22"/>
          <w:szCs w:val="22"/>
        </w:rPr>
        <w:tab/>
        <w:t>54(1): 1–26.</w:t>
      </w:r>
    </w:p>
    <w:p w14:paraId="00001CC8" w14:textId="77777777" w:rsidR="0030221B" w:rsidRDefault="00000000">
      <w:pPr>
        <w:spacing w:after="200" w:line="276" w:lineRule="auto"/>
        <w:rPr>
          <w:sz w:val="22"/>
          <w:szCs w:val="22"/>
        </w:rPr>
      </w:pPr>
      <w:r>
        <w:rPr>
          <w:sz w:val="22"/>
          <w:szCs w:val="22"/>
        </w:rPr>
        <w:t xml:space="preserve">Alvarez, Mike, José Antonio </w:t>
      </w:r>
      <w:proofErr w:type="spellStart"/>
      <w:r>
        <w:rPr>
          <w:sz w:val="22"/>
          <w:szCs w:val="22"/>
        </w:rPr>
        <w:t>Cheibub</w:t>
      </w:r>
      <w:proofErr w:type="spellEnd"/>
      <w:r>
        <w:rPr>
          <w:sz w:val="22"/>
          <w:szCs w:val="22"/>
        </w:rPr>
        <w:t xml:space="preserve">, Fernando </w:t>
      </w:r>
      <w:proofErr w:type="spellStart"/>
      <w:r>
        <w:rPr>
          <w:sz w:val="22"/>
          <w:szCs w:val="22"/>
        </w:rPr>
        <w:t>Limongi</w:t>
      </w:r>
      <w:proofErr w:type="spellEnd"/>
      <w:r>
        <w:rPr>
          <w:sz w:val="22"/>
          <w:szCs w:val="22"/>
        </w:rPr>
        <w:t xml:space="preserve">, and Adam </w:t>
      </w:r>
      <w:proofErr w:type="spellStart"/>
      <w:r>
        <w:rPr>
          <w:sz w:val="22"/>
          <w:szCs w:val="22"/>
        </w:rPr>
        <w:t>Przeworski</w:t>
      </w:r>
      <w:proofErr w:type="spellEnd"/>
      <w:r>
        <w:rPr>
          <w:sz w:val="22"/>
          <w:szCs w:val="22"/>
        </w:rPr>
        <w:t xml:space="preserve">. 1996. </w:t>
      </w:r>
      <w:r>
        <w:rPr>
          <w:sz w:val="22"/>
          <w:szCs w:val="22"/>
        </w:rPr>
        <w:tab/>
        <w:t xml:space="preserve">“Classifying Political Regimes.” </w:t>
      </w:r>
      <w:r>
        <w:rPr>
          <w:i/>
          <w:sz w:val="22"/>
          <w:szCs w:val="22"/>
        </w:rPr>
        <w:t>Studies in Comparative International Development</w:t>
      </w:r>
      <w:r>
        <w:rPr>
          <w:sz w:val="22"/>
          <w:szCs w:val="22"/>
        </w:rPr>
        <w:t xml:space="preserve"> </w:t>
      </w:r>
      <w:r>
        <w:rPr>
          <w:sz w:val="22"/>
          <w:szCs w:val="22"/>
        </w:rPr>
        <w:tab/>
        <w:t>31(Summer): 3–36.</w:t>
      </w:r>
    </w:p>
    <w:p w14:paraId="00001CC9" w14:textId="77777777" w:rsidR="0030221B" w:rsidRDefault="00000000">
      <w:pPr>
        <w:spacing w:after="200" w:line="276" w:lineRule="auto"/>
        <w:rPr>
          <w:sz w:val="22"/>
          <w:szCs w:val="22"/>
        </w:rPr>
      </w:pPr>
      <w:r>
        <w:rPr>
          <w:sz w:val="22"/>
          <w:szCs w:val="22"/>
        </w:rPr>
        <w:t xml:space="preserve">Ashford, Emma. 2013. “Crude Power: The Foreign Policy of Oil-Exporting States.” diss. </w:t>
      </w:r>
      <w:r>
        <w:rPr>
          <w:sz w:val="22"/>
          <w:szCs w:val="22"/>
        </w:rPr>
        <w:tab/>
        <w:t>University of Virginia.</w:t>
      </w:r>
    </w:p>
    <w:p w14:paraId="00001CCA" w14:textId="77777777" w:rsidR="0030221B" w:rsidRDefault="00000000">
      <w:pPr>
        <w:spacing w:after="200" w:line="276" w:lineRule="auto"/>
        <w:rPr>
          <w:sz w:val="22"/>
          <w:szCs w:val="22"/>
        </w:rPr>
      </w:pPr>
      <w:r>
        <w:rPr>
          <w:sz w:val="22"/>
          <w:szCs w:val="22"/>
        </w:rPr>
        <w:t xml:space="preserve">Barro, Robert J., and Jong </w:t>
      </w:r>
      <w:proofErr w:type="spellStart"/>
      <w:r>
        <w:rPr>
          <w:sz w:val="22"/>
          <w:szCs w:val="22"/>
        </w:rPr>
        <w:t>Wha</w:t>
      </w:r>
      <w:proofErr w:type="spellEnd"/>
      <w:r>
        <w:rPr>
          <w:sz w:val="22"/>
          <w:szCs w:val="22"/>
        </w:rPr>
        <w:t xml:space="preserve"> Lee. 2013. “A new data set of educational attainment in the </w:t>
      </w:r>
      <w:r>
        <w:rPr>
          <w:sz w:val="22"/>
          <w:szCs w:val="22"/>
        </w:rPr>
        <w:tab/>
        <w:t xml:space="preserve">world, 1950–2010.” </w:t>
      </w:r>
      <w:r>
        <w:rPr>
          <w:i/>
          <w:sz w:val="22"/>
          <w:szCs w:val="22"/>
        </w:rPr>
        <w:t>Journal of development economics</w:t>
      </w:r>
      <w:r>
        <w:rPr>
          <w:sz w:val="22"/>
          <w:szCs w:val="22"/>
        </w:rPr>
        <w:t xml:space="preserve"> 104: 184–198.</w:t>
      </w:r>
    </w:p>
    <w:p w14:paraId="00001CCB" w14:textId="77777777" w:rsidR="0030221B" w:rsidRDefault="00000000">
      <w:pPr>
        <w:spacing w:after="200" w:line="276" w:lineRule="auto"/>
        <w:rPr>
          <w:sz w:val="22"/>
          <w:szCs w:val="22"/>
        </w:rPr>
      </w:pPr>
      <w:r>
        <w:rPr>
          <w:sz w:val="22"/>
          <w:szCs w:val="22"/>
        </w:rPr>
        <w:lastRenderedPageBreak/>
        <w:t xml:space="preserve">Bauer, Molly E., Cesi Cruz, and Benjamin A. T. Graham. 2012. “Democracies only: When do </w:t>
      </w:r>
      <w:r>
        <w:rPr>
          <w:sz w:val="22"/>
          <w:szCs w:val="22"/>
        </w:rPr>
        <w:tab/>
        <w:t xml:space="preserve">IMF agreements serve as a seal of approval?” </w:t>
      </w:r>
      <w:r>
        <w:rPr>
          <w:i/>
          <w:sz w:val="22"/>
          <w:szCs w:val="22"/>
        </w:rPr>
        <w:t xml:space="preserve">The Review of International </w:t>
      </w:r>
      <w:r>
        <w:rPr>
          <w:i/>
          <w:sz w:val="22"/>
          <w:szCs w:val="22"/>
        </w:rPr>
        <w:tab/>
        <w:t>Organizations</w:t>
      </w:r>
      <w:r>
        <w:rPr>
          <w:sz w:val="22"/>
          <w:szCs w:val="22"/>
        </w:rPr>
        <w:t xml:space="preserve"> 7(1): 33–58.</w:t>
      </w:r>
    </w:p>
    <w:p w14:paraId="00001CCC" w14:textId="77777777" w:rsidR="0030221B" w:rsidRDefault="00000000">
      <w:pPr>
        <w:rPr>
          <w:sz w:val="22"/>
          <w:szCs w:val="22"/>
        </w:rPr>
      </w:pPr>
      <w:proofErr w:type="spellStart"/>
      <w:r>
        <w:rPr>
          <w:sz w:val="22"/>
          <w:szCs w:val="22"/>
        </w:rPr>
        <w:t>Bearce</w:t>
      </w:r>
      <w:proofErr w:type="spellEnd"/>
      <w:r>
        <w:rPr>
          <w:sz w:val="22"/>
          <w:szCs w:val="22"/>
        </w:rPr>
        <w:t>, David H. and Andrew Hart (2017) “International Labor Mobility and the Variety of</w:t>
      </w:r>
    </w:p>
    <w:p w14:paraId="00001CCD" w14:textId="77777777" w:rsidR="0030221B" w:rsidRDefault="00000000">
      <w:pPr>
        <w:spacing w:after="288"/>
        <w:ind w:firstLine="720"/>
        <w:rPr>
          <w:b/>
          <w:sz w:val="22"/>
          <w:szCs w:val="22"/>
        </w:rPr>
      </w:pPr>
      <w:r>
        <w:rPr>
          <w:sz w:val="22"/>
          <w:szCs w:val="22"/>
        </w:rPr>
        <w:t xml:space="preserve">Democratic Political Institutions” </w:t>
      </w:r>
      <w:r>
        <w:rPr>
          <w:i/>
          <w:sz w:val="22"/>
          <w:szCs w:val="22"/>
        </w:rPr>
        <w:t>International Organization</w:t>
      </w:r>
      <w:r>
        <w:rPr>
          <w:sz w:val="22"/>
          <w:szCs w:val="22"/>
        </w:rPr>
        <w:t>, 71(1): 65-95.</w:t>
      </w:r>
    </w:p>
    <w:p w14:paraId="00001CCE" w14:textId="77777777" w:rsidR="0030221B" w:rsidRDefault="00000000">
      <w:pPr>
        <w:spacing w:after="288" w:line="276" w:lineRule="auto"/>
        <w:rPr>
          <w:sz w:val="22"/>
          <w:szCs w:val="22"/>
        </w:rPr>
      </w:pPr>
      <w:r>
        <w:rPr>
          <w:sz w:val="22"/>
          <w:szCs w:val="22"/>
        </w:rPr>
        <w:t xml:space="preserve">Beck, Thorsten, Asli Demirgüç-Kunt, and Ross Levine. 2000. “A New Database on Financial </w:t>
      </w:r>
      <w:r>
        <w:rPr>
          <w:sz w:val="22"/>
          <w:szCs w:val="22"/>
        </w:rPr>
        <w:tab/>
        <w:t xml:space="preserve">Development and Structure.” </w:t>
      </w:r>
      <w:r>
        <w:rPr>
          <w:i/>
          <w:sz w:val="22"/>
          <w:szCs w:val="22"/>
        </w:rPr>
        <w:t>World Bank Economic Review</w:t>
      </w:r>
      <w:r>
        <w:rPr>
          <w:sz w:val="22"/>
          <w:szCs w:val="22"/>
        </w:rPr>
        <w:t xml:space="preserve"> 14: 597–605. (An earlier </w:t>
      </w:r>
      <w:r>
        <w:rPr>
          <w:sz w:val="22"/>
          <w:szCs w:val="22"/>
        </w:rPr>
        <w:tab/>
        <w:t>version was issued as World Bank Policy Research Working Paper 2146.).</w:t>
      </w:r>
    </w:p>
    <w:p w14:paraId="00001CCF" w14:textId="77777777" w:rsidR="0030221B" w:rsidRDefault="00000000">
      <w:pPr>
        <w:spacing w:after="200" w:line="276" w:lineRule="auto"/>
        <w:rPr>
          <w:sz w:val="22"/>
          <w:szCs w:val="22"/>
        </w:rPr>
      </w:pPr>
      <w:r>
        <w:rPr>
          <w:sz w:val="22"/>
          <w:szCs w:val="22"/>
        </w:rPr>
        <w:t xml:space="preserve">Beck, Thorsten, Aslı Demirgüç-Kunt, and Ross Levine. 2010. “Financial Institutions and </w:t>
      </w:r>
      <w:r>
        <w:rPr>
          <w:sz w:val="22"/>
          <w:szCs w:val="22"/>
        </w:rPr>
        <w:tab/>
        <w:t xml:space="preserve">Markets across Countries and over Time: The Updated Financial Development and </w:t>
      </w:r>
      <w:r>
        <w:rPr>
          <w:sz w:val="22"/>
          <w:szCs w:val="22"/>
        </w:rPr>
        <w:tab/>
        <w:t xml:space="preserve">Structure Database.” </w:t>
      </w:r>
      <w:r>
        <w:rPr>
          <w:i/>
          <w:sz w:val="22"/>
          <w:szCs w:val="22"/>
        </w:rPr>
        <w:t>The World Bank Economic Review</w:t>
      </w:r>
      <w:r>
        <w:rPr>
          <w:sz w:val="22"/>
          <w:szCs w:val="22"/>
        </w:rPr>
        <w:t xml:space="preserve"> 24(1): 77–92.</w:t>
      </w:r>
    </w:p>
    <w:p w14:paraId="00001CD0" w14:textId="77777777" w:rsidR="0030221B" w:rsidRDefault="00000000">
      <w:pPr>
        <w:spacing w:after="200" w:line="276" w:lineRule="auto"/>
        <w:rPr>
          <w:sz w:val="22"/>
          <w:szCs w:val="22"/>
        </w:rPr>
      </w:pPr>
      <w:r>
        <w:rPr>
          <w:sz w:val="22"/>
          <w:szCs w:val="22"/>
        </w:rPr>
        <w:t xml:space="preserve">Beck, Thorsten, George Clarke, Alberto Groff, Philip Keefer, et al. 2001. “New tools in </w:t>
      </w:r>
      <w:r>
        <w:rPr>
          <w:sz w:val="22"/>
          <w:szCs w:val="22"/>
        </w:rPr>
        <w:tab/>
        <w:t xml:space="preserve">comparative political economy: The Database of Political Institutions.” </w:t>
      </w:r>
      <w:r>
        <w:rPr>
          <w:i/>
          <w:sz w:val="22"/>
          <w:szCs w:val="22"/>
        </w:rPr>
        <w:t xml:space="preserve">World Bank </w:t>
      </w:r>
      <w:r>
        <w:rPr>
          <w:i/>
          <w:sz w:val="22"/>
          <w:szCs w:val="22"/>
        </w:rPr>
        <w:tab/>
        <w:t>Economic Review</w:t>
      </w:r>
      <w:r>
        <w:rPr>
          <w:sz w:val="22"/>
          <w:szCs w:val="22"/>
        </w:rPr>
        <w:t xml:space="preserve"> 15(1): 165–176 (September).</w:t>
      </w:r>
    </w:p>
    <w:p w14:paraId="00001CD1" w14:textId="77777777" w:rsidR="0030221B" w:rsidRDefault="00000000">
      <w:pPr>
        <w:spacing w:after="200" w:line="276" w:lineRule="auto"/>
        <w:rPr>
          <w:sz w:val="22"/>
          <w:szCs w:val="22"/>
        </w:rPr>
      </w:pPr>
      <w:r>
        <w:rPr>
          <w:sz w:val="22"/>
          <w:szCs w:val="22"/>
        </w:rPr>
        <w:t xml:space="preserve">Bertelsmann Stiftung. 2015. Sustainable Governance Indicators. 2015. </w:t>
      </w:r>
      <w:hyperlink r:id="rId198">
        <w:r>
          <w:rPr>
            <w:color w:val="000000"/>
            <w:sz w:val="22"/>
            <w:szCs w:val="22"/>
          </w:rPr>
          <w:t>http://www.sgi-</w:t>
        </w:r>
      </w:hyperlink>
      <w:r>
        <w:rPr>
          <w:sz w:val="22"/>
          <w:szCs w:val="22"/>
        </w:rPr>
        <w:tab/>
        <w:t>network.org/2015/Downloads. Accessed on July 11, 2016.</w:t>
      </w:r>
    </w:p>
    <w:p w14:paraId="00001CD2" w14:textId="77777777" w:rsidR="0030221B" w:rsidRDefault="00000000">
      <w:pPr>
        <w:spacing w:after="200" w:line="276" w:lineRule="auto"/>
        <w:rPr>
          <w:sz w:val="22"/>
          <w:szCs w:val="22"/>
        </w:rPr>
      </w:pPr>
      <w:r>
        <w:rPr>
          <w:sz w:val="22"/>
          <w:szCs w:val="22"/>
        </w:rPr>
        <w:t xml:space="preserve">Bertelsmann Stiftung. 2016. Transformation Index BTI 2016. </w:t>
      </w:r>
      <w:r>
        <w:rPr>
          <w:color w:val="000000"/>
          <w:sz w:val="22"/>
          <w:szCs w:val="22"/>
        </w:rPr>
        <w:t>http://www.bti-</w:t>
      </w:r>
      <w:r>
        <w:rPr>
          <w:color w:val="000000"/>
          <w:sz w:val="22"/>
          <w:szCs w:val="22"/>
        </w:rPr>
        <w:tab/>
        <w:t>project.org/</w:t>
      </w:r>
      <w:proofErr w:type="spellStart"/>
      <w:r>
        <w:rPr>
          <w:color w:val="000000"/>
          <w:sz w:val="22"/>
          <w:szCs w:val="22"/>
        </w:rPr>
        <w:t>en</w:t>
      </w:r>
      <w:proofErr w:type="spellEnd"/>
      <w:r>
        <w:rPr>
          <w:color w:val="000000"/>
          <w:sz w:val="22"/>
          <w:szCs w:val="22"/>
        </w:rPr>
        <w:t>/index/</w:t>
      </w:r>
      <w:r>
        <w:rPr>
          <w:sz w:val="22"/>
          <w:szCs w:val="22"/>
        </w:rPr>
        <w:t>. Accessed on: July 11, 2016.</w:t>
      </w:r>
    </w:p>
    <w:p w14:paraId="00001CD3" w14:textId="77777777" w:rsidR="0030221B" w:rsidRDefault="00000000">
      <w:pPr>
        <w:spacing w:after="200" w:line="276" w:lineRule="auto"/>
        <w:rPr>
          <w:sz w:val="22"/>
          <w:szCs w:val="22"/>
        </w:rPr>
      </w:pPr>
      <w:r>
        <w:rPr>
          <w:sz w:val="22"/>
          <w:szCs w:val="22"/>
        </w:rPr>
        <w:t xml:space="preserve">Bodea, Cristina, and Raymond Hicks. 2015. “Price Stability and Central Bank Independence: </w:t>
      </w:r>
      <w:r>
        <w:rPr>
          <w:sz w:val="22"/>
          <w:szCs w:val="22"/>
        </w:rPr>
        <w:tab/>
        <w:t xml:space="preserve">Discipline, Credibility, and Democratic Institutions.” </w:t>
      </w:r>
      <w:r>
        <w:rPr>
          <w:i/>
          <w:sz w:val="22"/>
          <w:szCs w:val="22"/>
        </w:rPr>
        <w:t>International Organization</w:t>
      </w:r>
      <w:r>
        <w:rPr>
          <w:sz w:val="22"/>
          <w:szCs w:val="22"/>
        </w:rPr>
        <w:t xml:space="preserve"> </w:t>
      </w:r>
      <w:r>
        <w:rPr>
          <w:sz w:val="22"/>
          <w:szCs w:val="22"/>
        </w:rPr>
        <w:tab/>
        <w:t>69(1): 35–61.</w:t>
      </w:r>
    </w:p>
    <w:p w14:paraId="00001CD4" w14:textId="77777777" w:rsidR="0030221B" w:rsidRDefault="00000000">
      <w:pPr>
        <w:spacing w:after="200" w:line="276" w:lineRule="auto"/>
        <w:rPr>
          <w:sz w:val="22"/>
          <w:szCs w:val="22"/>
        </w:rPr>
      </w:pPr>
      <w:proofErr w:type="spellStart"/>
      <w:r>
        <w:rPr>
          <w:sz w:val="22"/>
          <w:szCs w:val="22"/>
        </w:rPr>
        <w:t>Boix</w:t>
      </w:r>
      <w:proofErr w:type="spellEnd"/>
      <w:r>
        <w:rPr>
          <w:sz w:val="22"/>
          <w:szCs w:val="22"/>
        </w:rPr>
        <w:t xml:space="preserve">, </w:t>
      </w:r>
      <w:proofErr w:type="spellStart"/>
      <w:r>
        <w:rPr>
          <w:sz w:val="22"/>
          <w:szCs w:val="22"/>
        </w:rPr>
        <w:t>Carles</w:t>
      </w:r>
      <w:proofErr w:type="spellEnd"/>
      <w:r>
        <w:rPr>
          <w:sz w:val="22"/>
          <w:szCs w:val="22"/>
        </w:rPr>
        <w:t xml:space="preserve">, Michael K. Miller, and Sebastian </w:t>
      </w:r>
      <w:proofErr w:type="spellStart"/>
      <w:r>
        <w:rPr>
          <w:sz w:val="22"/>
          <w:szCs w:val="22"/>
        </w:rPr>
        <w:t>Rosato</w:t>
      </w:r>
      <w:proofErr w:type="spellEnd"/>
      <w:r>
        <w:rPr>
          <w:sz w:val="22"/>
          <w:szCs w:val="22"/>
        </w:rPr>
        <w:t xml:space="preserve">. 2012. “A Complete Data Set of Political </w:t>
      </w:r>
      <w:r>
        <w:rPr>
          <w:sz w:val="22"/>
          <w:szCs w:val="22"/>
        </w:rPr>
        <w:tab/>
        <w:t xml:space="preserve">Regimes, 1800-2007.” </w:t>
      </w:r>
      <w:r>
        <w:rPr>
          <w:i/>
          <w:sz w:val="22"/>
          <w:szCs w:val="22"/>
        </w:rPr>
        <w:t>Comparative Political Studies</w:t>
      </w:r>
      <w:r>
        <w:rPr>
          <w:sz w:val="22"/>
          <w:szCs w:val="22"/>
        </w:rPr>
        <w:t xml:space="preserve"> 46(12): 1523–1554.</w:t>
      </w:r>
    </w:p>
    <w:p w14:paraId="00001CD5" w14:textId="77777777" w:rsidR="0030221B" w:rsidRDefault="00000000">
      <w:pPr>
        <w:spacing w:after="200" w:line="276" w:lineRule="auto"/>
        <w:rPr>
          <w:sz w:val="22"/>
          <w:szCs w:val="22"/>
        </w:rPr>
      </w:pPr>
      <w:r>
        <w:rPr>
          <w:sz w:val="22"/>
          <w:szCs w:val="22"/>
        </w:rPr>
        <w:t xml:space="preserve">British Petroleum. 2012. Statistical Review of World Energy. </w:t>
      </w:r>
      <w:r>
        <w:rPr>
          <w:sz w:val="22"/>
          <w:szCs w:val="22"/>
        </w:rPr>
        <w:tab/>
      </w:r>
      <w:hyperlink r:id="rId199">
        <w:r>
          <w:rPr>
            <w:color w:val="000000"/>
            <w:sz w:val="22"/>
            <w:szCs w:val="22"/>
          </w:rPr>
          <w:t>http://www.bp.com/en/global/corporate/energy-economics/statistical-review-of-</w:t>
        </w:r>
      </w:hyperlink>
      <w:r>
        <w:rPr>
          <w:sz w:val="22"/>
          <w:szCs w:val="22"/>
        </w:rPr>
        <w:tab/>
        <w:t>world-energy.html.</w:t>
      </w:r>
    </w:p>
    <w:p w14:paraId="00001CD6" w14:textId="77777777" w:rsidR="0030221B" w:rsidRDefault="00000000">
      <w:pPr>
        <w:spacing w:after="200" w:line="276" w:lineRule="auto"/>
        <w:rPr>
          <w:sz w:val="22"/>
          <w:szCs w:val="22"/>
        </w:rPr>
      </w:pPr>
      <w:r>
        <w:rPr>
          <w:sz w:val="22"/>
          <w:szCs w:val="22"/>
        </w:rPr>
        <w:t xml:space="preserve">Brown, Davis, and Patrick James. “Religious Characteristics of State Dataset, Phase 1: </w:t>
      </w:r>
      <w:r>
        <w:rPr>
          <w:sz w:val="22"/>
          <w:szCs w:val="22"/>
        </w:rPr>
        <w:tab/>
        <w:t xml:space="preserve">Demographics.” </w:t>
      </w:r>
      <w:hyperlink r:id="rId200">
        <w:r>
          <w:rPr>
            <w:color w:val="000000"/>
            <w:sz w:val="22"/>
            <w:szCs w:val="22"/>
          </w:rPr>
          <w:t>http://www.thearda.com/Archive/Files/Descriptions/BROWN.asp</w:t>
        </w:r>
      </w:hyperlink>
      <w:r>
        <w:rPr>
          <w:sz w:val="22"/>
          <w:szCs w:val="22"/>
        </w:rPr>
        <w:t xml:space="preserve">. </w:t>
      </w:r>
      <w:r>
        <w:rPr>
          <w:sz w:val="22"/>
          <w:szCs w:val="22"/>
        </w:rPr>
        <w:tab/>
        <w:t>Accessed on September 15, 2015. An article of record is in progress.</w:t>
      </w:r>
    </w:p>
    <w:p w14:paraId="00001CD7" w14:textId="77777777" w:rsidR="0030221B" w:rsidRDefault="00000000">
      <w:pPr>
        <w:spacing w:after="200" w:line="276" w:lineRule="auto"/>
        <w:rPr>
          <w:sz w:val="22"/>
          <w:szCs w:val="22"/>
        </w:rPr>
      </w:pPr>
      <w:proofErr w:type="spellStart"/>
      <w:r>
        <w:rPr>
          <w:sz w:val="22"/>
          <w:szCs w:val="22"/>
        </w:rPr>
        <w:t>Cheibub</w:t>
      </w:r>
      <w:proofErr w:type="spellEnd"/>
      <w:r>
        <w:rPr>
          <w:sz w:val="22"/>
          <w:szCs w:val="22"/>
        </w:rPr>
        <w:t xml:space="preserve">, José Antonio, Jennifer Gandhi, and James Raymond Vreeland. 2010. “Democracy </w:t>
      </w:r>
      <w:r>
        <w:rPr>
          <w:sz w:val="22"/>
          <w:szCs w:val="22"/>
        </w:rPr>
        <w:tab/>
        <w:t xml:space="preserve">and dictatorship revisited.” </w:t>
      </w:r>
      <w:r>
        <w:rPr>
          <w:i/>
          <w:sz w:val="22"/>
          <w:szCs w:val="22"/>
        </w:rPr>
        <w:t>Public choice</w:t>
      </w:r>
      <w:r>
        <w:rPr>
          <w:sz w:val="22"/>
          <w:szCs w:val="22"/>
        </w:rPr>
        <w:t xml:space="preserve"> 143(1–2): 67–101.</w:t>
      </w:r>
    </w:p>
    <w:p w14:paraId="00001CD8" w14:textId="77777777" w:rsidR="0030221B" w:rsidRDefault="00000000">
      <w:pPr>
        <w:rPr>
          <w:sz w:val="22"/>
          <w:szCs w:val="22"/>
        </w:rPr>
      </w:pPr>
      <w:r>
        <w:rPr>
          <w:sz w:val="22"/>
          <w:szCs w:val="22"/>
        </w:rPr>
        <w:t xml:space="preserve">Chilton, </w:t>
      </w:r>
      <w:proofErr w:type="gramStart"/>
      <w:r>
        <w:rPr>
          <w:sz w:val="22"/>
          <w:szCs w:val="22"/>
        </w:rPr>
        <w:t>Adam</w:t>
      </w:r>
      <w:proofErr w:type="gramEnd"/>
      <w:r>
        <w:rPr>
          <w:sz w:val="22"/>
          <w:szCs w:val="22"/>
        </w:rPr>
        <w:t xml:space="preserve"> and Eric Posner (Forthcoming) “Why Countries Sign Bilateral Labor</w:t>
      </w:r>
    </w:p>
    <w:p w14:paraId="00001CD9" w14:textId="77777777" w:rsidR="0030221B" w:rsidRDefault="00000000">
      <w:pPr>
        <w:spacing w:after="480"/>
        <w:ind w:firstLine="720"/>
        <w:rPr>
          <w:sz w:val="22"/>
          <w:szCs w:val="22"/>
        </w:rPr>
      </w:pPr>
      <w:r>
        <w:rPr>
          <w:sz w:val="22"/>
          <w:szCs w:val="22"/>
        </w:rPr>
        <w:t xml:space="preserve">Agreements” </w:t>
      </w:r>
      <w:r>
        <w:rPr>
          <w:i/>
          <w:sz w:val="22"/>
          <w:szCs w:val="22"/>
        </w:rPr>
        <w:t>Journal of Legal Studies</w:t>
      </w:r>
      <w:r>
        <w:rPr>
          <w:sz w:val="22"/>
          <w:szCs w:val="22"/>
        </w:rPr>
        <w:t>.</w:t>
      </w:r>
    </w:p>
    <w:p w14:paraId="00001CDA" w14:textId="77777777" w:rsidR="0030221B" w:rsidRDefault="00000000">
      <w:pPr>
        <w:spacing w:after="480" w:line="276" w:lineRule="auto"/>
        <w:rPr>
          <w:sz w:val="22"/>
          <w:szCs w:val="22"/>
        </w:rPr>
      </w:pPr>
      <w:r>
        <w:rPr>
          <w:sz w:val="22"/>
          <w:szCs w:val="22"/>
        </w:rPr>
        <w:lastRenderedPageBreak/>
        <w:t xml:space="preserve">Čihák, Martin, Asli Demirgüç-Kunt, Erik Feyen, and Ross Levine. 2012. “Benchmarking </w:t>
      </w:r>
      <w:r>
        <w:rPr>
          <w:sz w:val="22"/>
          <w:szCs w:val="22"/>
        </w:rPr>
        <w:tab/>
        <w:t xml:space="preserve">Financial Development Around the World.” World Bank Policy Research Working </w:t>
      </w:r>
      <w:r>
        <w:rPr>
          <w:sz w:val="22"/>
          <w:szCs w:val="22"/>
        </w:rPr>
        <w:tab/>
        <w:t>Paper 6175, August 2012.</w:t>
      </w:r>
    </w:p>
    <w:p w14:paraId="00001CDB" w14:textId="77777777" w:rsidR="0030221B" w:rsidRDefault="00000000">
      <w:pPr>
        <w:spacing w:after="200" w:line="276" w:lineRule="auto"/>
        <w:rPr>
          <w:sz w:val="22"/>
          <w:szCs w:val="22"/>
        </w:rPr>
      </w:pPr>
      <w:proofErr w:type="spellStart"/>
      <w:r>
        <w:rPr>
          <w:sz w:val="22"/>
          <w:szCs w:val="22"/>
        </w:rPr>
        <w:t>Cingranelli</w:t>
      </w:r>
      <w:proofErr w:type="spellEnd"/>
      <w:r>
        <w:rPr>
          <w:sz w:val="22"/>
          <w:szCs w:val="22"/>
        </w:rPr>
        <w:t xml:space="preserve">, David L., and David L. Richards. 2010. “The </w:t>
      </w:r>
      <w:proofErr w:type="spellStart"/>
      <w:r>
        <w:rPr>
          <w:sz w:val="22"/>
          <w:szCs w:val="22"/>
        </w:rPr>
        <w:t>Cingranelli</w:t>
      </w:r>
      <w:proofErr w:type="spellEnd"/>
      <w:r>
        <w:rPr>
          <w:sz w:val="22"/>
          <w:szCs w:val="22"/>
        </w:rPr>
        <w:t xml:space="preserve"> and Richards (CIRI) </w:t>
      </w:r>
      <w:r>
        <w:rPr>
          <w:sz w:val="22"/>
          <w:szCs w:val="22"/>
        </w:rPr>
        <w:tab/>
        <w:t xml:space="preserve">human rights data project.” </w:t>
      </w:r>
      <w:r>
        <w:rPr>
          <w:i/>
          <w:sz w:val="22"/>
          <w:szCs w:val="22"/>
        </w:rPr>
        <w:t>Human Rights Quarterly</w:t>
      </w:r>
      <w:r>
        <w:rPr>
          <w:sz w:val="22"/>
          <w:szCs w:val="22"/>
        </w:rPr>
        <w:t xml:space="preserve"> 32(2): 401–424.</w:t>
      </w:r>
    </w:p>
    <w:p w14:paraId="00001CDC" w14:textId="77777777" w:rsidR="0030221B" w:rsidRDefault="00000000">
      <w:pPr>
        <w:spacing w:after="200" w:line="276" w:lineRule="auto"/>
        <w:rPr>
          <w:sz w:val="22"/>
          <w:szCs w:val="22"/>
        </w:rPr>
      </w:pPr>
      <w:r>
        <w:rPr>
          <w:sz w:val="22"/>
          <w:szCs w:val="22"/>
        </w:rPr>
        <w:t xml:space="preserve">Claessens, Stijn, and Neeltje Horen. 2014. “Foreign banks: Trends and impact.” </w:t>
      </w:r>
      <w:r>
        <w:rPr>
          <w:i/>
          <w:sz w:val="22"/>
          <w:szCs w:val="22"/>
        </w:rPr>
        <w:t xml:space="preserve">Journal of </w:t>
      </w:r>
      <w:r>
        <w:rPr>
          <w:i/>
          <w:sz w:val="22"/>
          <w:szCs w:val="22"/>
        </w:rPr>
        <w:tab/>
        <w:t>Money, Credit and Banking</w:t>
      </w:r>
      <w:r>
        <w:rPr>
          <w:sz w:val="22"/>
          <w:szCs w:val="22"/>
        </w:rPr>
        <w:t xml:space="preserve"> 46(s1): 295–326.</w:t>
      </w:r>
    </w:p>
    <w:p w14:paraId="00001CDD" w14:textId="77777777" w:rsidR="0030221B" w:rsidRDefault="00000000">
      <w:pPr>
        <w:spacing w:after="200" w:line="276" w:lineRule="auto"/>
        <w:rPr>
          <w:sz w:val="22"/>
          <w:szCs w:val="22"/>
        </w:rPr>
      </w:pPr>
      <w:r>
        <w:rPr>
          <w:sz w:val="22"/>
          <w:szCs w:val="22"/>
        </w:rPr>
        <w:t xml:space="preserve">Claessens, Stijn, and Neeltje Van Horen. 2015. “The Impact of the Global Financial Crisis on </w:t>
      </w:r>
      <w:r>
        <w:rPr>
          <w:sz w:val="22"/>
          <w:szCs w:val="22"/>
        </w:rPr>
        <w:tab/>
        <w:t xml:space="preserve">Banking Globalization.” </w:t>
      </w:r>
      <w:r>
        <w:rPr>
          <w:i/>
          <w:sz w:val="22"/>
          <w:szCs w:val="22"/>
        </w:rPr>
        <w:t>IMF Economic Review</w:t>
      </w:r>
      <w:r>
        <w:rPr>
          <w:sz w:val="22"/>
          <w:szCs w:val="22"/>
        </w:rPr>
        <w:t xml:space="preserve"> 63(4): 868–918.</w:t>
      </w:r>
    </w:p>
    <w:p w14:paraId="00001CDE" w14:textId="77777777" w:rsidR="0030221B" w:rsidRDefault="00000000">
      <w:pPr>
        <w:spacing w:after="200" w:line="276" w:lineRule="auto"/>
        <w:rPr>
          <w:sz w:val="22"/>
          <w:szCs w:val="22"/>
        </w:rPr>
      </w:pPr>
      <w:proofErr w:type="spellStart"/>
      <w:r>
        <w:rPr>
          <w:sz w:val="22"/>
          <w:szCs w:val="22"/>
        </w:rPr>
        <w:t>Coppedge</w:t>
      </w:r>
      <w:proofErr w:type="spellEnd"/>
      <w:r>
        <w:rPr>
          <w:sz w:val="22"/>
          <w:szCs w:val="22"/>
        </w:rPr>
        <w:t xml:space="preserve">, Michael, John </w:t>
      </w:r>
      <w:proofErr w:type="spellStart"/>
      <w:r>
        <w:rPr>
          <w:sz w:val="22"/>
          <w:szCs w:val="22"/>
        </w:rPr>
        <w:t>Gerring</w:t>
      </w:r>
      <w:proofErr w:type="spellEnd"/>
      <w:r>
        <w:rPr>
          <w:sz w:val="22"/>
          <w:szCs w:val="22"/>
        </w:rPr>
        <w:t xml:space="preserve">, </w:t>
      </w:r>
      <w:proofErr w:type="spellStart"/>
      <w:r>
        <w:rPr>
          <w:sz w:val="22"/>
          <w:szCs w:val="22"/>
        </w:rPr>
        <w:t>Staffan</w:t>
      </w:r>
      <w:proofErr w:type="spellEnd"/>
      <w:r>
        <w:rPr>
          <w:sz w:val="22"/>
          <w:szCs w:val="22"/>
        </w:rPr>
        <w:t xml:space="preserve"> I. Lindberg, </w:t>
      </w:r>
      <w:proofErr w:type="spellStart"/>
      <w:r>
        <w:rPr>
          <w:sz w:val="22"/>
          <w:szCs w:val="22"/>
        </w:rPr>
        <w:t>Svend</w:t>
      </w:r>
      <w:proofErr w:type="spellEnd"/>
      <w:r>
        <w:rPr>
          <w:sz w:val="22"/>
          <w:szCs w:val="22"/>
        </w:rPr>
        <w:t xml:space="preserve">-Erik </w:t>
      </w:r>
      <w:proofErr w:type="spellStart"/>
      <w:r>
        <w:rPr>
          <w:sz w:val="22"/>
          <w:szCs w:val="22"/>
        </w:rPr>
        <w:t>Skaaning</w:t>
      </w:r>
      <w:proofErr w:type="spellEnd"/>
      <w:r>
        <w:rPr>
          <w:sz w:val="22"/>
          <w:szCs w:val="22"/>
        </w:rPr>
        <w:t xml:space="preserve">, Jan </w:t>
      </w:r>
      <w:proofErr w:type="spellStart"/>
      <w:r>
        <w:rPr>
          <w:sz w:val="22"/>
          <w:szCs w:val="22"/>
        </w:rPr>
        <w:t>Teorell</w:t>
      </w:r>
      <w:proofErr w:type="spellEnd"/>
      <w:r>
        <w:rPr>
          <w:sz w:val="22"/>
          <w:szCs w:val="22"/>
        </w:rPr>
        <w:t xml:space="preserve">, </w:t>
      </w:r>
      <w:r>
        <w:rPr>
          <w:sz w:val="22"/>
          <w:szCs w:val="22"/>
        </w:rPr>
        <w:tab/>
        <w:t xml:space="preserve">David Altman, Michael Bernhard, M. Steven Fish, Adam Glynn, Allen Hicken, Carl </w:t>
      </w:r>
      <w:r>
        <w:rPr>
          <w:sz w:val="22"/>
          <w:szCs w:val="22"/>
        </w:rPr>
        <w:tab/>
        <w:t xml:space="preserve">Henrik </w:t>
      </w:r>
      <w:proofErr w:type="spellStart"/>
      <w:r>
        <w:rPr>
          <w:sz w:val="22"/>
          <w:szCs w:val="22"/>
        </w:rPr>
        <w:t>Knutsen</w:t>
      </w:r>
      <w:proofErr w:type="spellEnd"/>
      <w:r>
        <w:rPr>
          <w:sz w:val="22"/>
          <w:szCs w:val="22"/>
        </w:rPr>
        <w:t xml:space="preserve">, Kyle L. Marquardt, Kelly McMann, </w:t>
      </w:r>
      <w:proofErr w:type="spellStart"/>
      <w:r>
        <w:rPr>
          <w:sz w:val="22"/>
          <w:szCs w:val="22"/>
        </w:rPr>
        <w:t>Farhad</w:t>
      </w:r>
      <w:proofErr w:type="spellEnd"/>
      <w:r>
        <w:rPr>
          <w:sz w:val="22"/>
          <w:szCs w:val="22"/>
        </w:rPr>
        <w:t xml:space="preserve"> Miri, Pamela Paxton, </w:t>
      </w:r>
      <w:r>
        <w:rPr>
          <w:sz w:val="22"/>
          <w:szCs w:val="22"/>
        </w:rPr>
        <w:tab/>
        <w:t xml:space="preserve">Daniel </w:t>
      </w:r>
      <w:proofErr w:type="spellStart"/>
      <w:r>
        <w:rPr>
          <w:sz w:val="22"/>
          <w:szCs w:val="22"/>
        </w:rPr>
        <w:t>Pemstein</w:t>
      </w:r>
      <w:proofErr w:type="spellEnd"/>
      <w:r>
        <w:rPr>
          <w:sz w:val="22"/>
          <w:szCs w:val="22"/>
        </w:rPr>
        <w:t xml:space="preserve">, Jeffrey </w:t>
      </w:r>
      <w:proofErr w:type="spellStart"/>
      <w:r>
        <w:rPr>
          <w:sz w:val="22"/>
          <w:szCs w:val="22"/>
        </w:rPr>
        <w:t>Staton</w:t>
      </w:r>
      <w:proofErr w:type="spellEnd"/>
      <w:r>
        <w:rPr>
          <w:sz w:val="22"/>
          <w:szCs w:val="22"/>
        </w:rPr>
        <w:t xml:space="preserve">, Eitan </w:t>
      </w:r>
      <w:proofErr w:type="spellStart"/>
      <w:r>
        <w:rPr>
          <w:sz w:val="22"/>
          <w:szCs w:val="22"/>
        </w:rPr>
        <w:t>Tzelgov</w:t>
      </w:r>
      <w:proofErr w:type="spellEnd"/>
      <w:r>
        <w:rPr>
          <w:sz w:val="22"/>
          <w:szCs w:val="22"/>
        </w:rPr>
        <w:t xml:space="preserve">, Yi-ting Wang, and Brigitte </w:t>
      </w:r>
      <w:r>
        <w:rPr>
          <w:sz w:val="22"/>
          <w:szCs w:val="22"/>
        </w:rPr>
        <w:tab/>
        <w:t xml:space="preserve">Zimmerman. 2015. “V-Dem [Country-Year/Country-Date] Dataset v6.” Varieties of </w:t>
      </w:r>
      <w:r>
        <w:rPr>
          <w:sz w:val="22"/>
          <w:szCs w:val="22"/>
        </w:rPr>
        <w:tab/>
        <w:t xml:space="preserve">Democracy (V-Dem) Project. </w:t>
      </w:r>
      <w:hyperlink r:id="rId201">
        <w:r>
          <w:rPr>
            <w:sz w:val="22"/>
            <w:szCs w:val="22"/>
          </w:rPr>
          <w:t>www.v-dem.net</w:t>
        </w:r>
      </w:hyperlink>
      <w:r>
        <w:rPr>
          <w:sz w:val="22"/>
          <w:szCs w:val="22"/>
        </w:rPr>
        <w:t>. Accessed on June 30, 2016.</w:t>
      </w:r>
    </w:p>
    <w:p w14:paraId="00001CDF" w14:textId="77777777" w:rsidR="0030221B" w:rsidRDefault="00000000">
      <w:pPr>
        <w:spacing w:after="200" w:line="276" w:lineRule="auto"/>
        <w:rPr>
          <w:sz w:val="22"/>
          <w:szCs w:val="22"/>
        </w:rPr>
      </w:pPr>
      <w:r>
        <w:rPr>
          <w:sz w:val="22"/>
          <w:szCs w:val="22"/>
        </w:rPr>
        <w:t xml:space="preserve">Cornett, Linda, Mark Gibney, and Peter </w:t>
      </w:r>
      <w:proofErr w:type="spellStart"/>
      <w:r>
        <w:rPr>
          <w:sz w:val="22"/>
          <w:szCs w:val="22"/>
        </w:rPr>
        <w:t>Haschke</w:t>
      </w:r>
      <w:proofErr w:type="spellEnd"/>
      <w:r>
        <w:rPr>
          <w:sz w:val="22"/>
          <w:szCs w:val="22"/>
        </w:rPr>
        <w:t xml:space="preserve">. 2015. "The Societal Violence Scale." </w:t>
      </w:r>
      <w:r>
        <w:rPr>
          <w:sz w:val="22"/>
          <w:szCs w:val="22"/>
        </w:rPr>
        <w:tab/>
        <w:t>http://www.politicalterrorscale.org. Accessed on June 30, 2016.</w:t>
      </w:r>
    </w:p>
    <w:p w14:paraId="00001CE0" w14:textId="77777777" w:rsidR="0030221B" w:rsidRDefault="00000000">
      <w:pPr>
        <w:spacing w:after="480"/>
        <w:rPr>
          <w:color w:val="000000"/>
          <w:sz w:val="22"/>
          <w:szCs w:val="22"/>
        </w:rPr>
      </w:pPr>
      <w:r>
        <w:rPr>
          <w:color w:val="000000"/>
          <w:sz w:val="22"/>
          <w:szCs w:val="22"/>
        </w:rPr>
        <w:t>Country Policy and Institutional Assessment, World Bank Group</w:t>
      </w:r>
    </w:p>
    <w:p w14:paraId="00001CE1" w14:textId="77777777" w:rsidR="0030221B" w:rsidRDefault="00000000">
      <w:pPr>
        <w:spacing w:after="480" w:line="276" w:lineRule="auto"/>
        <w:rPr>
          <w:sz w:val="22"/>
          <w:szCs w:val="22"/>
        </w:rPr>
      </w:pPr>
      <w:r>
        <w:rPr>
          <w:sz w:val="22"/>
          <w:szCs w:val="22"/>
        </w:rPr>
        <w:t xml:space="preserve">Cruz, Cesi, Philip Keefer, and Carlos </w:t>
      </w:r>
      <w:proofErr w:type="spellStart"/>
      <w:r>
        <w:rPr>
          <w:sz w:val="22"/>
          <w:szCs w:val="22"/>
        </w:rPr>
        <w:t>Scartascini</w:t>
      </w:r>
      <w:proofErr w:type="spellEnd"/>
      <w:r>
        <w:rPr>
          <w:sz w:val="22"/>
          <w:szCs w:val="22"/>
        </w:rPr>
        <w:t xml:space="preserve">. 2016. “Database of Political Institutions </w:t>
      </w:r>
      <w:r>
        <w:rPr>
          <w:sz w:val="22"/>
          <w:szCs w:val="22"/>
        </w:rPr>
        <w:tab/>
        <w:t xml:space="preserve">Codebook, 2015 Update (DPI2015).” Inter-American Development Bank. </w:t>
      </w:r>
      <w:r>
        <w:rPr>
          <w:sz w:val="22"/>
          <w:szCs w:val="22"/>
        </w:rPr>
        <w:tab/>
      </w:r>
      <w:r>
        <w:rPr>
          <w:sz w:val="22"/>
          <w:szCs w:val="22"/>
        </w:rPr>
        <w:tab/>
      </w:r>
      <w:hyperlink r:id="rId202">
        <w:r>
          <w:rPr>
            <w:color w:val="000000"/>
            <w:sz w:val="22"/>
            <w:szCs w:val="22"/>
          </w:rPr>
          <w:t>http://www.iadb.org/en/research-and-data/publication-</w:t>
        </w:r>
        <w:r>
          <w:rPr>
            <w:color w:val="000000"/>
            <w:sz w:val="22"/>
            <w:szCs w:val="22"/>
          </w:rPr>
          <w:tab/>
          <w:t>details,3169.html?pub_id=IDB-DB-121</w:t>
        </w:r>
      </w:hyperlink>
      <w:r>
        <w:rPr>
          <w:sz w:val="22"/>
          <w:szCs w:val="22"/>
        </w:rPr>
        <w:t>. Accessed on June 20, 2016.</w:t>
      </w:r>
    </w:p>
    <w:p w14:paraId="00001CE2" w14:textId="77777777" w:rsidR="0030221B" w:rsidRDefault="00000000">
      <w:pPr>
        <w:spacing w:after="200" w:line="276" w:lineRule="auto"/>
        <w:rPr>
          <w:sz w:val="22"/>
          <w:szCs w:val="22"/>
        </w:rPr>
      </w:pPr>
      <w:r>
        <w:rPr>
          <w:sz w:val="22"/>
          <w:szCs w:val="22"/>
        </w:rPr>
        <w:t xml:space="preserve">Cukierman, Alex, Steven B. Web, and Bilin Neyapti. 1992. “Measuring the Independence of </w:t>
      </w:r>
      <w:r>
        <w:rPr>
          <w:sz w:val="22"/>
          <w:szCs w:val="22"/>
        </w:rPr>
        <w:tab/>
        <w:t xml:space="preserve">Central Banks and Its Effect on Policy Outcomes.” </w:t>
      </w:r>
      <w:r>
        <w:rPr>
          <w:i/>
          <w:sz w:val="22"/>
          <w:szCs w:val="22"/>
        </w:rPr>
        <w:t xml:space="preserve">The World </w:t>
      </w:r>
      <w:proofErr w:type="gramStart"/>
      <w:r>
        <w:rPr>
          <w:i/>
          <w:sz w:val="22"/>
          <w:szCs w:val="22"/>
        </w:rPr>
        <w:t>Bank  Economic</w:t>
      </w:r>
      <w:proofErr w:type="gramEnd"/>
      <w:r>
        <w:rPr>
          <w:i/>
          <w:sz w:val="22"/>
          <w:szCs w:val="22"/>
        </w:rPr>
        <w:t xml:space="preserve"> Review</w:t>
      </w:r>
      <w:r>
        <w:rPr>
          <w:sz w:val="22"/>
          <w:szCs w:val="22"/>
        </w:rPr>
        <w:t xml:space="preserve"> </w:t>
      </w:r>
      <w:r>
        <w:rPr>
          <w:sz w:val="22"/>
          <w:szCs w:val="22"/>
        </w:rPr>
        <w:tab/>
        <w:t>6(3): 353–398.</w:t>
      </w:r>
    </w:p>
    <w:p w14:paraId="00001CE3" w14:textId="77777777" w:rsidR="0030221B" w:rsidRDefault="00000000">
      <w:pPr>
        <w:rPr>
          <w:sz w:val="22"/>
          <w:szCs w:val="22"/>
        </w:rPr>
      </w:pPr>
      <w:r>
        <w:rPr>
          <w:sz w:val="22"/>
          <w:szCs w:val="22"/>
        </w:rPr>
        <w:t>Dreher, Axel (2006) “Does Globalization Affect Growth? Evidence from a new Index of</w:t>
      </w:r>
    </w:p>
    <w:p w14:paraId="00001CE4" w14:textId="77777777" w:rsidR="0030221B" w:rsidRDefault="00000000">
      <w:pPr>
        <w:spacing w:after="120"/>
        <w:ind w:firstLine="720"/>
        <w:rPr>
          <w:sz w:val="22"/>
          <w:szCs w:val="22"/>
        </w:rPr>
      </w:pPr>
      <w:r>
        <w:rPr>
          <w:sz w:val="22"/>
          <w:szCs w:val="22"/>
        </w:rPr>
        <w:t xml:space="preserve">Globalization” </w:t>
      </w:r>
      <w:r>
        <w:rPr>
          <w:i/>
          <w:sz w:val="22"/>
          <w:szCs w:val="22"/>
        </w:rPr>
        <w:t>Applied Economics</w:t>
      </w:r>
      <w:r>
        <w:rPr>
          <w:sz w:val="22"/>
          <w:szCs w:val="22"/>
        </w:rPr>
        <w:t xml:space="preserve"> 38(10): 1091-1110.</w:t>
      </w:r>
    </w:p>
    <w:p w14:paraId="00001CE5" w14:textId="77777777" w:rsidR="0030221B" w:rsidRDefault="00000000">
      <w:pPr>
        <w:spacing w:after="120"/>
        <w:rPr>
          <w:sz w:val="22"/>
          <w:szCs w:val="22"/>
        </w:rPr>
      </w:pPr>
      <w:r>
        <w:rPr>
          <w:sz w:val="22"/>
          <w:szCs w:val="22"/>
        </w:rPr>
        <w:t xml:space="preserve">Dreher, Axel, Jan-Egbert </w:t>
      </w:r>
      <w:proofErr w:type="gramStart"/>
      <w:r>
        <w:rPr>
          <w:sz w:val="22"/>
          <w:szCs w:val="22"/>
        </w:rPr>
        <w:t>Sturm</w:t>
      </w:r>
      <w:proofErr w:type="gramEnd"/>
      <w:r>
        <w:rPr>
          <w:sz w:val="22"/>
          <w:szCs w:val="22"/>
        </w:rPr>
        <w:t xml:space="preserve"> and Jakob de Haan (2008) “Does high inflation cause central</w:t>
      </w:r>
    </w:p>
    <w:p w14:paraId="00001CE6" w14:textId="77777777" w:rsidR="0030221B" w:rsidRDefault="00000000">
      <w:pPr>
        <w:spacing w:after="200"/>
        <w:ind w:left="720"/>
        <w:rPr>
          <w:sz w:val="22"/>
          <w:szCs w:val="22"/>
        </w:rPr>
      </w:pPr>
      <w:r>
        <w:rPr>
          <w:sz w:val="22"/>
          <w:szCs w:val="22"/>
        </w:rPr>
        <w:t xml:space="preserve">bankers to lose their </w:t>
      </w:r>
      <w:proofErr w:type="gramStart"/>
      <w:r>
        <w:rPr>
          <w:sz w:val="22"/>
          <w:szCs w:val="22"/>
        </w:rPr>
        <w:t>job?</w:t>
      </w:r>
      <w:proofErr w:type="gramEnd"/>
      <w:r>
        <w:rPr>
          <w:sz w:val="22"/>
          <w:szCs w:val="22"/>
        </w:rPr>
        <w:t xml:space="preserve"> Evidence based on a new data set” </w:t>
      </w:r>
      <w:r>
        <w:rPr>
          <w:i/>
          <w:sz w:val="22"/>
          <w:szCs w:val="22"/>
        </w:rPr>
        <w:t>European Journal of Political Economy</w:t>
      </w:r>
      <w:r>
        <w:rPr>
          <w:sz w:val="22"/>
          <w:szCs w:val="22"/>
        </w:rPr>
        <w:t xml:space="preserve"> 24(4): 778-787.</w:t>
      </w:r>
    </w:p>
    <w:p w14:paraId="00001CE7" w14:textId="77777777" w:rsidR="0030221B" w:rsidRDefault="00000000">
      <w:pPr>
        <w:rPr>
          <w:sz w:val="22"/>
          <w:szCs w:val="22"/>
        </w:rPr>
      </w:pPr>
      <w:r>
        <w:rPr>
          <w:sz w:val="22"/>
          <w:szCs w:val="22"/>
        </w:rPr>
        <w:t xml:space="preserve">Dreher, Axel, Jan-Egbert </w:t>
      </w:r>
      <w:proofErr w:type="gramStart"/>
      <w:r>
        <w:rPr>
          <w:sz w:val="22"/>
          <w:szCs w:val="22"/>
        </w:rPr>
        <w:t>Sturm</w:t>
      </w:r>
      <w:proofErr w:type="gramEnd"/>
      <w:r>
        <w:rPr>
          <w:sz w:val="22"/>
          <w:szCs w:val="22"/>
        </w:rPr>
        <w:t xml:space="preserve"> and Jakob de Haan (2010) “When is a Central Bank Governor</w:t>
      </w:r>
    </w:p>
    <w:p w14:paraId="00001CE8" w14:textId="77777777" w:rsidR="0030221B" w:rsidRDefault="00000000">
      <w:pPr>
        <w:spacing w:after="200"/>
        <w:ind w:firstLine="720"/>
        <w:rPr>
          <w:sz w:val="22"/>
          <w:szCs w:val="22"/>
        </w:rPr>
      </w:pPr>
      <w:r>
        <w:rPr>
          <w:sz w:val="22"/>
          <w:szCs w:val="22"/>
        </w:rPr>
        <w:t xml:space="preserve">Replaced? Evidence Based on a New Data Set” </w:t>
      </w:r>
      <w:r>
        <w:rPr>
          <w:i/>
          <w:sz w:val="22"/>
          <w:szCs w:val="22"/>
        </w:rPr>
        <w:t>Journal of Macroeconomics</w:t>
      </w:r>
      <w:r>
        <w:rPr>
          <w:sz w:val="22"/>
          <w:szCs w:val="22"/>
        </w:rPr>
        <w:t xml:space="preserve"> 32: 766-781.</w:t>
      </w:r>
    </w:p>
    <w:p w14:paraId="00001CE9" w14:textId="77777777" w:rsidR="0030221B" w:rsidRDefault="00000000">
      <w:pPr>
        <w:spacing w:after="200" w:line="276" w:lineRule="auto"/>
        <w:rPr>
          <w:sz w:val="22"/>
          <w:szCs w:val="22"/>
        </w:rPr>
      </w:pPr>
      <w:proofErr w:type="spellStart"/>
      <w:r>
        <w:rPr>
          <w:sz w:val="22"/>
          <w:szCs w:val="22"/>
        </w:rPr>
        <w:lastRenderedPageBreak/>
        <w:t>Fariss</w:t>
      </w:r>
      <w:proofErr w:type="spellEnd"/>
      <w:r>
        <w:rPr>
          <w:sz w:val="22"/>
          <w:szCs w:val="22"/>
        </w:rPr>
        <w:t xml:space="preserve">, Christopher J. 2014. “Respect for human rights has improved over time: Modeling </w:t>
      </w:r>
      <w:r>
        <w:rPr>
          <w:sz w:val="22"/>
          <w:szCs w:val="22"/>
        </w:rPr>
        <w:tab/>
        <w:t xml:space="preserve">the changing standard of accountability.” </w:t>
      </w:r>
      <w:r>
        <w:rPr>
          <w:i/>
          <w:sz w:val="22"/>
          <w:szCs w:val="22"/>
        </w:rPr>
        <w:t>American Political Science Review</w:t>
      </w:r>
      <w:r>
        <w:rPr>
          <w:sz w:val="22"/>
          <w:szCs w:val="22"/>
        </w:rPr>
        <w:t xml:space="preserve"> 108(2): </w:t>
      </w:r>
      <w:r>
        <w:rPr>
          <w:sz w:val="22"/>
          <w:szCs w:val="22"/>
        </w:rPr>
        <w:tab/>
        <w:t>297–318.</w:t>
      </w:r>
    </w:p>
    <w:p w14:paraId="00001CEA" w14:textId="77777777" w:rsidR="0030221B" w:rsidRDefault="00000000">
      <w:pPr>
        <w:spacing w:after="200" w:line="276" w:lineRule="auto"/>
        <w:rPr>
          <w:sz w:val="22"/>
          <w:szCs w:val="22"/>
        </w:rPr>
      </w:pPr>
      <w:r>
        <w:rPr>
          <w:sz w:val="22"/>
          <w:szCs w:val="22"/>
        </w:rPr>
        <w:t xml:space="preserve">Feenstra, Robert C., Robert Inklaar, and Marcel P. Timmer. 2015. “The Next Generation of </w:t>
      </w:r>
      <w:r>
        <w:rPr>
          <w:sz w:val="22"/>
          <w:szCs w:val="22"/>
        </w:rPr>
        <w:tab/>
        <w:t xml:space="preserve">the Penn World Table.” </w:t>
      </w:r>
      <w:r>
        <w:rPr>
          <w:i/>
          <w:sz w:val="22"/>
          <w:szCs w:val="22"/>
        </w:rPr>
        <w:t>American Economic Review</w:t>
      </w:r>
      <w:r>
        <w:rPr>
          <w:sz w:val="22"/>
          <w:szCs w:val="22"/>
        </w:rPr>
        <w:t xml:space="preserve"> 105(10): 3150–3182. </w:t>
      </w:r>
      <w:r>
        <w:rPr>
          <w:sz w:val="22"/>
          <w:szCs w:val="22"/>
        </w:rPr>
        <w:tab/>
      </w:r>
      <w:hyperlink r:id="rId203">
        <w:r>
          <w:rPr>
            <w:sz w:val="22"/>
            <w:szCs w:val="22"/>
          </w:rPr>
          <w:t>www.ggdc.net/pwt</w:t>
        </w:r>
      </w:hyperlink>
      <w:r>
        <w:rPr>
          <w:sz w:val="22"/>
          <w:szCs w:val="22"/>
        </w:rPr>
        <w:t>.</w:t>
      </w:r>
    </w:p>
    <w:p w14:paraId="00001CEB" w14:textId="77777777" w:rsidR="0030221B" w:rsidRDefault="00000000">
      <w:pPr>
        <w:spacing w:after="200" w:line="276" w:lineRule="auto"/>
        <w:rPr>
          <w:sz w:val="22"/>
          <w:szCs w:val="22"/>
        </w:rPr>
      </w:pPr>
      <w:r>
        <w:rPr>
          <w:sz w:val="22"/>
          <w:szCs w:val="22"/>
        </w:rPr>
        <w:t xml:space="preserve">Forbes, Kristin J., and Francis E. Warnock. 2012. “Capital flow waves: Surges, stops, flight, </w:t>
      </w:r>
      <w:r>
        <w:rPr>
          <w:sz w:val="22"/>
          <w:szCs w:val="22"/>
        </w:rPr>
        <w:tab/>
        <w:t xml:space="preserve">and retrenchment.” </w:t>
      </w:r>
      <w:r>
        <w:rPr>
          <w:i/>
          <w:sz w:val="22"/>
          <w:szCs w:val="22"/>
        </w:rPr>
        <w:t>Journal of International Economics</w:t>
      </w:r>
      <w:r>
        <w:rPr>
          <w:sz w:val="22"/>
          <w:szCs w:val="22"/>
        </w:rPr>
        <w:t xml:space="preserve"> 88(2): 235–251.</w:t>
      </w:r>
    </w:p>
    <w:p w14:paraId="00001CEC" w14:textId="77777777" w:rsidR="0030221B" w:rsidRDefault="00000000">
      <w:pPr>
        <w:spacing w:after="200" w:line="276" w:lineRule="auto"/>
        <w:rPr>
          <w:sz w:val="22"/>
          <w:szCs w:val="22"/>
        </w:rPr>
      </w:pPr>
      <w:proofErr w:type="spellStart"/>
      <w:r>
        <w:rPr>
          <w:sz w:val="22"/>
          <w:szCs w:val="22"/>
        </w:rPr>
        <w:t>Fortna</w:t>
      </w:r>
      <w:proofErr w:type="spellEnd"/>
      <w:r>
        <w:rPr>
          <w:sz w:val="22"/>
          <w:szCs w:val="22"/>
        </w:rPr>
        <w:t xml:space="preserve">, Virginia Page. 2008. </w:t>
      </w:r>
      <w:r>
        <w:rPr>
          <w:i/>
          <w:sz w:val="22"/>
          <w:szCs w:val="22"/>
        </w:rPr>
        <w:t xml:space="preserve">Does Peacekeeping Work? Shaping Belligerents’ Choices after </w:t>
      </w:r>
      <w:r>
        <w:rPr>
          <w:i/>
          <w:sz w:val="22"/>
          <w:szCs w:val="22"/>
        </w:rPr>
        <w:tab/>
        <w:t>Civil War</w:t>
      </w:r>
      <w:r>
        <w:rPr>
          <w:sz w:val="22"/>
          <w:szCs w:val="22"/>
        </w:rPr>
        <w:t>. Princeton University Press.</w:t>
      </w:r>
    </w:p>
    <w:p w14:paraId="00001CED" w14:textId="77777777" w:rsidR="0030221B" w:rsidRDefault="00000000">
      <w:pPr>
        <w:spacing w:after="200" w:line="276" w:lineRule="auto"/>
        <w:rPr>
          <w:sz w:val="22"/>
          <w:szCs w:val="22"/>
        </w:rPr>
      </w:pPr>
      <w:r>
        <w:rPr>
          <w:sz w:val="22"/>
          <w:szCs w:val="22"/>
        </w:rPr>
        <w:t xml:space="preserve">Freedom House. Freedom of the Press Indicators. "Freedom in the World 2013." </w:t>
      </w:r>
      <w:r>
        <w:rPr>
          <w:sz w:val="22"/>
          <w:szCs w:val="22"/>
        </w:rPr>
        <w:tab/>
        <w:t xml:space="preserve">https://freedomhouse.org/report/freedom-press/freedom-press-2013. Accessed </w:t>
      </w:r>
      <w:r>
        <w:rPr>
          <w:sz w:val="22"/>
          <w:szCs w:val="22"/>
        </w:rPr>
        <w:tab/>
        <w:t>on July 1, 2015.</w:t>
      </w:r>
    </w:p>
    <w:p w14:paraId="00001CEE" w14:textId="77777777" w:rsidR="0030221B" w:rsidRDefault="00000000">
      <w:pPr>
        <w:spacing w:after="200" w:line="276" w:lineRule="auto"/>
        <w:rPr>
          <w:sz w:val="22"/>
          <w:szCs w:val="22"/>
        </w:rPr>
      </w:pPr>
      <w:r>
        <w:rPr>
          <w:sz w:val="22"/>
          <w:szCs w:val="22"/>
        </w:rPr>
        <w:t xml:space="preserve">Freedom House. 2015. Individual country ratings and status, FIW 1973-2014. Freedom in </w:t>
      </w:r>
      <w:r>
        <w:rPr>
          <w:sz w:val="22"/>
          <w:szCs w:val="22"/>
        </w:rPr>
        <w:tab/>
        <w:t xml:space="preserve">the World. </w:t>
      </w:r>
      <w:hyperlink r:id="rId204">
        <w:r>
          <w:rPr>
            <w:color w:val="0000FF"/>
            <w:sz w:val="22"/>
            <w:szCs w:val="22"/>
            <w:u w:val="single"/>
          </w:rPr>
          <w:t>https://freedomhouse.org/report-types/freedom-world#.VZV8p_lVikp</w:t>
        </w:r>
      </w:hyperlink>
      <w:r>
        <w:rPr>
          <w:color w:val="0000FF"/>
          <w:sz w:val="22"/>
          <w:szCs w:val="22"/>
          <w:u w:val="single"/>
        </w:rPr>
        <w:t xml:space="preserve">. </w:t>
      </w:r>
      <w:r>
        <w:rPr>
          <w:color w:val="0000FF"/>
          <w:sz w:val="22"/>
          <w:szCs w:val="22"/>
        </w:rPr>
        <w:tab/>
      </w:r>
      <w:r>
        <w:rPr>
          <w:sz w:val="22"/>
          <w:szCs w:val="22"/>
        </w:rPr>
        <w:t>Accessed on July 3, 2015.</w:t>
      </w:r>
    </w:p>
    <w:p w14:paraId="00001CEF" w14:textId="77777777" w:rsidR="0030221B" w:rsidRDefault="00000000">
      <w:pPr>
        <w:spacing w:after="200" w:line="276" w:lineRule="auto"/>
        <w:rPr>
          <w:sz w:val="22"/>
          <w:szCs w:val="22"/>
        </w:rPr>
      </w:pPr>
      <w:r>
        <w:rPr>
          <w:sz w:val="22"/>
          <w:szCs w:val="22"/>
        </w:rPr>
        <w:t xml:space="preserve">Geddes, Barbara, Joseph Wright, and Erica Frantz. 2014. “Autocratic breakdown and regime </w:t>
      </w:r>
      <w:r>
        <w:rPr>
          <w:sz w:val="22"/>
          <w:szCs w:val="22"/>
        </w:rPr>
        <w:tab/>
        <w:t xml:space="preserve">transitions: A new data set.” </w:t>
      </w:r>
      <w:r>
        <w:rPr>
          <w:i/>
          <w:sz w:val="22"/>
          <w:szCs w:val="22"/>
        </w:rPr>
        <w:t>Perspectives on Politics</w:t>
      </w:r>
      <w:r>
        <w:rPr>
          <w:sz w:val="22"/>
          <w:szCs w:val="22"/>
        </w:rPr>
        <w:t xml:space="preserve"> 12(2): 313–331.</w:t>
      </w:r>
    </w:p>
    <w:p w14:paraId="00001CF0" w14:textId="77777777" w:rsidR="0030221B" w:rsidRDefault="00000000">
      <w:pPr>
        <w:spacing w:after="200" w:line="276" w:lineRule="auto"/>
        <w:rPr>
          <w:sz w:val="22"/>
          <w:szCs w:val="22"/>
        </w:rPr>
      </w:pPr>
      <w:r>
        <w:rPr>
          <w:sz w:val="22"/>
          <w:szCs w:val="22"/>
        </w:rPr>
        <w:t xml:space="preserve">Gibney, Mark, Linda Cornett, Reed Wood, Peter </w:t>
      </w:r>
      <w:proofErr w:type="spellStart"/>
      <w:r>
        <w:rPr>
          <w:sz w:val="22"/>
          <w:szCs w:val="22"/>
        </w:rPr>
        <w:t>Haschke</w:t>
      </w:r>
      <w:proofErr w:type="spellEnd"/>
      <w:r>
        <w:rPr>
          <w:sz w:val="22"/>
          <w:szCs w:val="22"/>
        </w:rPr>
        <w:t xml:space="preserve">, et al. 2015. “The Political Terror </w:t>
      </w:r>
      <w:r>
        <w:rPr>
          <w:sz w:val="22"/>
          <w:szCs w:val="22"/>
        </w:rPr>
        <w:tab/>
        <w:t xml:space="preserve">Scale 1976-2015.” </w:t>
      </w:r>
      <w:hyperlink r:id="rId205">
        <w:r>
          <w:rPr>
            <w:sz w:val="22"/>
            <w:szCs w:val="22"/>
          </w:rPr>
          <w:t>http://www.politicalterrorscale.org/</w:t>
        </w:r>
      </w:hyperlink>
      <w:r>
        <w:rPr>
          <w:sz w:val="22"/>
          <w:szCs w:val="22"/>
        </w:rPr>
        <w:t>. Accessed on July 25, 2015.</w:t>
      </w:r>
    </w:p>
    <w:p w14:paraId="00001CF1" w14:textId="77777777" w:rsidR="0030221B" w:rsidRDefault="00000000">
      <w:pPr>
        <w:spacing w:after="200" w:line="276" w:lineRule="auto"/>
        <w:rPr>
          <w:sz w:val="22"/>
          <w:szCs w:val="22"/>
        </w:rPr>
      </w:pPr>
      <w:r>
        <w:rPr>
          <w:sz w:val="22"/>
          <w:szCs w:val="22"/>
        </w:rPr>
        <w:t xml:space="preserve">Gibney, Mark, and Matthew Dalton. 1996. “The Political Terror Scale.” </w:t>
      </w:r>
      <w:r>
        <w:rPr>
          <w:i/>
          <w:sz w:val="22"/>
          <w:szCs w:val="22"/>
        </w:rPr>
        <w:t xml:space="preserve">Policy Studies and </w:t>
      </w:r>
      <w:r>
        <w:rPr>
          <w:i/>
          <w:sz w:val="22"/>
          <w:szCs w:val="22"/>
        </w:rPr>
        <w:tab/>
        <w:t>Developing Nations</w:t>
      </w:r>
      <w:r>
        <w:rPr>
          <w:sz w:val="22"/>
          <w:szCs w:val="22"/>
        </w:rPr>
        <w:t xml:space="preserve"> 4(1): 73–84.</w:t>
      </w:r>
    </w:p>
    <w:p w14:paraId="00001CF2" w14:textId="77777777" w:rsidR="0030221B" w:rsidRDefault="00000000">
      <w:pPr>
        <w:spacing w:after="200" w:line="276" w:lineRule="auto"/>
        <w:rPr>
          <w:sz w:val="22"/>
          <w:szCs w:val="22"/>
        </w:rPr>
      </w:pPr>
      <w:r>
        <w:rPr>
          <w:sz w:val="22"/>
          <w:szCs w:val="22"/>
        </w:rPr>
        <w:t xml:space="preserve">Girardin, Luc, Philipp </w:t>
      </w:r>
      <w:proofErr w:type="spellStart"/>
      <w:r>
        <w:rPr>
          <w:sz w:val="22"/>
          <w:szCs w:val="22"/>
        </w:rPr>
        <w:t>Hunziker</w:t>
      </w:r>
      <w:proofErr w:type="spellEnd"/>
      <w:r>
        <w:rPr>
          <w:sz w:val="22"/>
          <w:szCs w:val="22"/>
        </w:rPr>
        <w:t xml:space="preserve">, Lars-Erik </w:t>
      </w:r>
      <w:proofErr w:type="spellStart"/>
      <w:r>
        <w:rPr>
          <w:sz w:val="22"/>
          <w:szCs w:val="22"/>
        </w:rPr>
        <w:t>Cederman</w:t>
      </w:r>
      <w:proofErr w:type="spellEnd"/>
      <w:r>
        <w:rPr>
          <w:sz w:val="22"/>
          <w:szCs w:val="22"/>
        </w:rPr>
        <w:t xml:space="preserve">, Nils-Christian Bormann, et al. 2015. </w:t>
      </w:r>
      <w:r>
        <w:rPr>
          <w:sz w:val="22"/>
          <w:szCs w:val="22"/>
        </w:rPr>
        <w:tab/>
      </w:r>
      <w:proofErr w:type="spellStart"/>
      <w:r>
        <w:rPr>
          <w:i/>
          <w:sz w:val="22"/>
          <w:szCs w:val="22"/>
        </w:rPr>
        <w:t>GROW</w:t>
      </w:r>
      <w:r>
        <w:rPr>
          <w:i/>
          <w:sz w:val="22"/>
          <w:szCs w:val="22"/>
          <w:vertAlign w:val="superscript"/>
        </w:rPr>
        <w:t>up</w:t>
      </w:r>
      <w:proofErr w:type="spellEnd"/>
      <w:r>
        <w:rPr>
          <w:sz w:val="22"/>
          <w:szCs w:val="22"/>
        </w:rPr>
        <w:t xml:space="preserve"> - Geographical Research </w:t>
      </w:r>
      <w:proofErr w:type="gramStart"/>
      <w:r>
        <w:rPr>
          <w:sz w:val="22"/>
          <w:szCs w:val="22"/>
        </w:rPr>
        <w:t>On</w:t>
      </w:r>
      <w:proofErr w:type="gramEnd"/>
      <w:r>
        <w:rPr>
          <w:sz w:val="22"/>
          <w:szCs w:val="22"/>
        </w:rPr>
        <w:t xml:space="preserve"> War, Unified Platform. ETH Zurich. </w:t>
      </w:r>
      <w:r>
        <w:rPr>
          <w:sz w:val="22"/>
          <w:szCs w:val="22"/>
        </w:rPr>
        <w:tab/>
        <w:t>http://growup.ethz.ch/.</w:t>
      </w:r>
    </w:p>
    <w:p w14:paraId="00001CF3" w14:textId="77777777" w:rsidR="0030221B" w:rsidRDefault="00000000">
      <w:pPr>
        <w:spacing w:after="200" w:line="276" w:lineRule="auto"/>
        <w:rPr>
          <w:sz w:val="22"/>
          <w:szCs w:val="22"/>
        </w:rPr>
      </w:pPr>
      <w:r>
        <w:rPr>
          <w:sz w:val="22"/>
          <w:szCs w:val="22"/>
        </w:rPr>
        <w:t xml:space="preserve">Gleditsch, Nils </w:t>
      </w:r>
      <w:proofErr w:type="spellStart"/>
      <w:r>
        <w:rPr>
          <w:sz w:val="22"/>
          <w:szCs w:val="22"/>
        </w:rPr>
        <w:t>Petter</w:t>
      </w:r>
      <w:proofErr w:type="spellEnd"/>
      <w:r>
        <w:rPr>
          <w:sz w:val="22"/>
          <w:szCs w:val="22"/>
        </w:rPr>
        <w:t xml:space="preserve">, Peter </w:t>
      </w:r>
      <w:proofErr w:type="spellStart"/>
      <w:r>
        <w:rPr>
          <w:sz w:val="22"/>
          <w:szCs w:val="22"/>
        </w:rPr>
        <w:t>Wallensteen</w:t>
      </w:r>
      <w:proofErr w:type="spellEnd"/>
      <w:r>
        <w:rPr>
          <w:sz w:val="22"/>
          <w:szCs w:val="22"/>
        </w:rPr>
        <w:t xml:space="preserve">, Mikael Eriksson, Margareta </w:t>
      </w:r>
      <w:proofErr w:type="spellStart"/>
      <w:r>
        <w:rPr>
          <w:sz w:val="22"/>
          <w:szCs w:val="22"/>
        </w:rPr>
        <w:t>Sollenberg</w:t>
      </w:r>
      <w:proofErr w:type="spellEnd"/>
      <w:r>
        <w:rPr>
          <w:sz w:val="22"/>
          <w:szCs w:val="22"/>
        </w:rPr>
        <w:t xml:space="preserve">, et al. 2002. </w:t>
      </w:r>
      <w:r>
        <w:rPr>
          <w:sz w:val="22"/>
          <w:szCs w:val="22"/>
        </w:rPr>
        <w:tab/>
        <w:t xml:space="preserve">“Armed conflict 1946-2001: A New Dataset.” </w:t>
      </w:r>
      <w:r>
        <w:rPr>
          <w:i/>
          <w:sz w:val="22"/>
          <w:szCs w:val="22"/>
        </w:rPr>
        <w:t>Journal of Peace Research</w:t>
      </w:r>
      <w:r>
        <w:rPr>
          <w:sz w:val="22"/>
          <w:szCs w:val="22"/>
        </w:rPr>
        <w:t xml:space="preserve"> 39(5): 615–</w:t>
      </w:r>
      <w:r>
        <w:rPr>
          <w:sz w:val="22"/>
          <w:szCs w:val="22"/>
        </w:rPr>
        <w:tab/>
        <w:t>637.</w:t>
      </w:r>
    </w:p>
    <w:p w14:paraId="00001CF4" w14:textId="77777777" w:rsidR="0030221B" w:rsidRDefault="00000000">
      <w:pPr>
        <w:spacing w:after="200" w:line="276" w:lineRule="auto"/>
        <w:rPr>
          <w:sz w:val="22"/>
          <w:szCs w:val="22"/>
        </w:rPr>
      </w:pPr>
      <w:r>
        <w:rPr>
          <w:sz w:val="22"/>
          <w:szCs w:val="22"/>
        </w:rPr>
        <w:t xml:space="preserve">Graham, Benjamin A.T., Erik Gartzke, and Christopher J. </w:t>
      </w:r>
      <w:proofErr w:type="spellStart"/>
      <w:r>
        <w:rPr>
          <w:sz w:val="22"/>
          <w:szCs w:val="22"/>
        </w:rPr>
        <w:t>Fariss</w:t>
      </w:r>
      <w:proofErr w:type="spellEnd"/>
      <w:r>
        <w:rPr>
          <w:sz w:val="22"/>
          <w:szCs w:val="22"/>
        </w:rPr>
        <w:t xml:space="preserve">. 2015. “The Bar Fight Theory </w:t>
      </w:r>
      <w:r>
        <w:rPr>
          <w:sz w:val="22"/>
          <w:szCs w:val="22"/>
        </w:rPr>
        <w:tab/>
        <w:t xml:space="preserve">of International Conflict: Regime Type, Coalition Size, and Victory.” </w:t>
      </w:r>
      <w:r>
        <w:rPr>
          <w:i/>
          <w:sz w:val="22"/>
          <w:szCs w:val="22"/>
        </w:rPr>
        <w:t xml:space="preserve">Political Science </w:t>
      </w:r>
      <w:r>
        <w:rPr>
          <w:i/>
          <w:sz w:val="22"/>
          <w:szCs w:val="22"/>
        </w:rPr>
        <w:tab/>
        <w:t>Research and Methods</w:t>
      </w:r>
      <w:r>
        <w:rPr>
          <w:sz w:val="22"/>
          <w:szCs w:val="22"/>
        </w:rPr>
        <w:t xml:space="preserve"> </w:t>
      </w:r>
      <w:proofErr w:type="spellStart"/>
      <w:r>
        <w:rPr>
          <w:sz w:val="22"/>
          <w:szCs w:val="22"/>
        </w:rPr>
        <w:t>FirstView</w:t>
      </w:r>
      <w:proofErr w:type="spellEnd"/>
      <w:r>
        <w:rPr>
          <w:sz w:val="22"/>
          <w:szCs w:val="22"/>
        </w:rPr>
        <w:t xml:space="preserve">: 1–27. </w:t>
      </w:r>
    </w:p>
    <w:p w14:paraId="00001CF5" w14:textId="77777777" w:rsidR="0030221B" w:rsidRDefault="00000000">
      <w:pPr>
        <w:pBdr>
          <w:top w:val="nil"/>
          <w:left w:val="nil"/>
          <w:bottom w:val="nil"/>
          <w:right w:val="nil"/>
          <w:between w:val="nil"/>
        </w:pBdr>
        <w:spacing w:before="2" w:after="2"/>
        <w:ind w:left="720" w:hanging="720"/>
        <w:rPr>
          <w:color w:val="000000"/>
          <w:sz w:val="22"/>
          <w:szCs w:val="22"/>
        </w:rPr>
      </w:pPr>
      <w:r>
        <w:rPr>
          <w:color w:val="000000"/>
          <w:sz w:val="22"/>
          <w:szCs w:val="22"/>
        </w:rPr>
        <w:t xml:space="preserve">Graham, Benjamin A.T., Noel P. Johnston, and Allison Kingsley. 2017. “Even Constrained Governments Steal: The Domestic Politics of Transfer and Expropriation Risks.” </w:t>
      </w:r>
      <w:r>
        <w:rPr>
          <w:i/>
          <w:color w:val="000000"/>
          <w:sz w:val="22"/>
          <w:szCs w:val="22"/>
        </w:rPr>
        <w:t>Journal of Conflict Resolution.</w:t>
      </w:r>
      <w:r>
        <w:rPr>
          <w:color w:val="000000"/>
          <w:sz w:val="22"/>
          <w:szCs w:val="22"/>
        </w:rPr>
        <w:t xml:space="preserve"> Online First.</w:t>
      </w:r>
    </w:p>
    <w:p w14:paraId="00001CF6" w14:textId="77777777" w:rsidR="0030221B" w:rsidRDefault="0030221B">
      <w:pPr>
        <w:pBdr>
          <w:top w:val="nil"/>
          <w:left w:val="nil"/>
          <w:bottom w:val="nil"/>
          <w:right w:val="nil"/>
          <w:between w:val="nil"/>
        </w:pBdr>
        <w:spacing w:before="2" w:after="2"/>
        <w:rPr>
          <w:color w:val="000000"/>
          <w:sz w:val="22"/>
          <w:szCs w:val="22"/>
        </w:rPr>
      </w:pPr>
    </w:p>
    <w:p w14:paraId="00001CF7" w14:textId="77777777" w:rsidR="0030221B" w:rsidRDefault="00000000">
      <w:pPr>
        <w:spacing w:after="200" w:line="276" w:lineRule="auto"/>
        <w:ind w:left="720" w:hanging="720"/>
        <w:rPr>
          <w:sz w:val="22"/>
          <w:szCs w:val="22"/>
        </w:rPr>
      </w:pPr>
      <w:r>
        <w:rPr>
          <w:sz w:val="22"/>
          <w:szCs w:val="22"/>
        </w:rPr>
        <w:lastRenderedPageBreak/>
        <w:t xml:space="preserve">Graham, Benjamin A.T. and </w:t>
      </w:r>
      <w:proofErr w:type="spellStart"/>
      <w:r>
        <w:rPr>
          <w:sz w:val="22"/>
          <w:szCs w:val="22"/>
        </w:rPr>
        <w:t>Kaare</w:t>
      </w:r>
      <w:proofErr w:type="spellEnd"/>
      <w:r>
        <w:rPr>
          <w:sz w:val="22"/>
          <w:szCs w:val="22"/>
        </w:rPr>
        <w:t xml:space="preserve"> W. </w:t>
      </w:r>
      <w:proofErr w:type="spellStart"/>
      <w:r>
        <w:rPr>
          <w:sz w:val="22"/>
          <w:szCs w:val="22"/>
        </w:rPr>
        <w:t>Strøm</w:t>
      </w:r>
      <w:proofErr w:type="spellEnd"/>
      <w:r>
        <w:rPr>
          <w:sz w:val="22"/>
          <w:szCs w:val="22"/>
        </w:rPr>
        <w:t>. "Variations in Federalism: Explaining Subnational Policy Authority.” Working Paper. http://ssrn.com/abstract=2533599%20.</w:t>
      </w:r>
    </w:p>
    <w:p w14:paraId="00001CF8" w14:textId="77777777" w:rsidR="0030221B" w:rsidRDefault="00000000">
      <w:pPr>
        <w:spacing w:after="200" w:line="276" w:lineRule="auto"/>
        <w:ind w:left="720" w:hanging="720"/>
        <w:rPr>
          <w:sz w:val="22"/>
          <w:szCs w:val="22"/>
        </w:rPr>
      </w:pPr>
      <w:r>
        <w:rPr>
          <w:sz w:val="22"/>
          <w:szCs w:val="22"/>
        </w:rPr>
        <w:t xml:space="preserve">Gravelle, Jane G. 2009. “Tax Havens: International tax avoidance and evasion.” </w:t>
      </w:r>
      <w:r>
        <w:rPr>
          <w:sz w:val="22"/>
          <w:szCs w:val="22"/>
        </w:rPr>
        <w:tab/>
        <w:t xml:space="preserve">Congressional Research Service, Library of Congress. </w:t>
      </w:r>
      <w:r>
        <w:rPr>
          <w:sz w:val="22"/>
          <w:szCs w:val="22"/>
        </w:rPr>
        <w:tab/>
        <w:t>http://www.fas.org/sgp/crs/misc/R40623.pdf.</w:t>
      </w:r>
    </w:p>
    <w:p w14:paraId="00001CF9" w14:textId="77777777" w:rsidR="0030221B" w:rsidRDefault="00000000">
      <w:pPr>
        <w:spacing w:after="200" w:line="276" w:lineRule="auto"/>
        <w:rPr>
          <w:sz w:val="22"/>
          <w:szCs w:val="22"/>
        </w:rPr>
      </w:pPr>
      <w:proofErr w:type="spellStart"/>
      <w:r>
        <w:rPr>
          <w:sz w:val="22"/>
          <w:szCs w:val="22"/>
        </w:rPr>
        <w:t>Gwartney</w:t>
      </w:r>
      <w:proofErr w:type="spellEnd"/>
      <w:r>
        <w:rPr>
          <w:sz w:val="22"/>
          <w:szCs w:val="22"/>
        </w:rPr>
        <w:t xml:space="preserve">, James, Robert Lawson, and Joshua Hall. 2014. “2014 Economic Freedom Dataset, </w:t>
      </w:r>
      <w:r>
        <w:rPr>
          <w:sz w:val="22"/>
          <w:szCs w:val="22"/>
        </w:rPr>
        <w:tab/>
        <w:t xml:space="preserve">published in Economic Freedom of the World: 2014 Annual Report.” </w:t>
      </w:r>
      <w:r>
        <w:rPr>
          <w:i/>
          <w:sz w:val="22"/>
          <w:szCs w:val="22"/>
        </w:rPr>
        <w:t>Fraser Institute</w:t>
      </w:r>
      <w:r>
        <w:rPr>
          <w:sz w:val="22"/>
          <w:szCs w:val="22"/>
        </w:rPr>
        <w:t xml:space="preserve">. </w:t>
      </w:r>
      <w:r>
        <w:rPr>
          <w:sz w:val="22"/>
          <w:szCs w:val="22"/>
        </w:rPr>
        <w:tab/>
      </w:r>
      <w:hyperlink r:id="rId206">
        <w:r>
          <w:rPr>
            <w:sz w:val="22"/>
            <w:szCs w:val="22"/>
          </w:rPr>
          <w:t>http://www.freetheworld.com/datasets_efw.html</w:t>
        </w:r>
      </w:hyperlink>
      <w:r>
        <w:rPr>
          <w:sz w:val="22"/>
          <w:szCs w:val="22"/>
        </w:rPr>
        <w:t>.</w:t>
      </w:r>
    </w:p>
    <w:p w14:paraId="00001CFA" w14:textId="77777777" w:rsidR="0030221B" w:rsidRDefault="00000000">
      <w:pPr>
        <w:rPr>
          <w:sz w:val="22"/>
          <w:szCs w:val="22"/>
        </w:rPr>
      </w:pPr>
      <w:proofErr w:type="spellStart"/>
      <w:r>
        <w:rPr>
          <w:sz w:val="22"/>
          <w:szCs w:val="22"/>
        </w:rPr>
        <w:t>Gygli</w:t>
      </w:r>
      <w:proofErr w:type="spellEnd"/>
      <w:r>
        <w:rPr>
          <w:sz w:val="22"/>
          <w:szCs w:val="22"/>
        </w:rPr>
        <w:t xml:space="preserve">, </w:t>
      </w:r>
      <w:proofErr w:type="spellStart"/>
      <w:r>
        <w:rPr>
          <w:sz w:val="22"/>
          <w:szCs w:val="22"/>
        </w:rPr>
        <w:t>Savina</w:t>
      </w:r>
      <w:proofErr w:type="spellEnd"/>
      <w:r>
        <w:rPr>
          <w:sz w:val="22"/>
          <w:szCs w:val="22"/>
        </w:rPr>
        <w:t xml:space="preserve">, Florian </w:t>
      </w:r>
      <w:proofErr w:type="spellStart"/>
      <w:r>
        <w:rPr>
          <w:sz w:val="22"/>
          <w:szCs w:val="22"/>
        </w:rPr>
        <w:t>Haelg</w:t>
      </w:r>
      <w:proofErr w:type="spellEnd"/>
      <w:r>
        <w:rPr>
          <w:sz w:val="22"/>
          <w:szCs w:val="22"/>
        </w:rPr>
        <w:t xml:space="preserve"> and Jan-Egbert Sturm (2018) “The KOF </w:t>
      </w:r>
      <w:proofErr w:type="spellStart"/>
      <w:r>
        <w:rPr>
          <w:sz w:val="22"/>
          <w:szCs w:val="22"/>
        </w:rPr>
        <w:t>Globalisation</w:t>
      </w:r>
      <w:proofErr w:type="spellEnd"/>
      <w:r>
        <w:rPr>
          <w:sz w:val="22"/>
          <w:szCs w:val="22"/>
        </w:rPr>
        <w:t xml:space="preserve"> Index –</w:t>
      </w:r>
    </w:p>
    <w:p w14:paraId="00001CFB" w14:textId="77777777" w:rsidR="0030221B" w:rsidRDefault="00000000">
      <w:pPr>
        <w:spacing w:after="288"/>
        <w:ind w:firstLine="720"/>
        <w:rPr>
          <w:sz w:val="22"/>
          <w:szCs w:val="22"/>
        </w:rPr>
      </w:pPr>
      <w:r>
        <w:rPr>
          <w:sz w:val="22"/>
          <w:szCs w:val="22"/>
        </w:rPr>
        <w:t>Revisited” KOF Working Paper, No. 439.</w:t>
      </w:r>
    </w:p>
    <w:p w14:paraId="00001CFC" w14:textId="77777777" w:rsidR="0030221B" w:rsidRDefault="00000000">
      <w:pPr>
        <w:spacing w:after="288" w:line="276" w:lineRule="auto"/>
        <w:rPr>
          <w:sz w:val="22"/>
          <w:szCs w:val="22"/>
        </w:rPr>
      </w:pPr>
      <w:proofErr w:type="spellStart"/>
      <w:r>
        <w:rPr>
          <w:sz w:val="22"/>
          <w:szCs w:val="22"/>
        </w:rPr>
        <w:t>Harbom</w:t>
      </w:r>
      <w:proofErr w:type="spellEnd"/>
      <w:r>
        <w:rPr>
          <w:sz w:val="22"/>
          <w:szCs w:val="22"/>
        </w:rPr>
        <w:t xml:space="preserve">, Lotta, </w:t>
      </w:r>
      <w:proofErr w:type="spellStart"/>
      <w:r>
        <w:rPr>
          <w:sz w:val="22"/>
          <w:szCs w:val="22"/>
        </w:rPr>
        <w:t>Havard</w:t>
      </w:r>
      <w:proofErr w:type="spellEnd"/>
      <w:r>
        <w:rPr>
          <w:sz w:val="22"/>
          <w:szCs w:val="22"/>
        </w:rPr>
        <w:t xml:space="preserve"> Strand, and </w:t>
      </w:r>
      <w:proofErr w:type="spellStart"/>
      <w:r>
        <w:rPr>
          <w:sz w:val="22"/>
          <w:szCs w:val="22"/>
        </w:rPr>
        <w:t>Havard</w:t>
      </w:r>
      <w:proofErr w:type="spellEnd"/>
      <w:r>
        <w:rPr>
          <w:sz w:val="22"/>
          <w:szCs w:val="22"/>
        </w:rPr>
        <w:t xml:space="preserve"> M. Nygard. 2015. “UCDP/PRIO Armed Conflict </w:t>
      </w:r>
      <w:r>
        <w:rPr>
          <w:sz w:val="22"/>
          <w:szCs w:val="22"/>
        </w:rPr>
        <w:tab/>
        <w:t xml:space="preserve">Dataset Codebook.” Version 4-2015. Uppsala Conflict Data Program (UCDP). Centre </w:t>
      </w:r>
      <w:r>
        <w:rPr>
          <w:sz w:val="22"/>
          <w:szCs w:val="22"/>
        </w:rPr>
        <w:tab/>
        <w:t xml:space="preserve">for the study of Civil Wars, International Peace Research Institute, Oslo (PRIO). </w:t>
      </w:r>
      <w:r>
        <w:rPr>
          <w:sz w:val="22"/>
          <w:szCs w:val="22"/>
        </w:rPr>
        <w:tab/>
      </w:r>
      <w:r>
        <w:rPr>
          <w:sz w:val="22"/>
          <w:szCs w:val="22"/>
        </w:rPr>
        <w:tab/>
      </w:r>
      <w:hyperlink r:id="rId207">
        <w:r>
          <w:rPr>
            <w:color w:val="000000"/>
            <w:sz w:val="22"/>
            <w:szCs w:val="22"/>
          </w:rPr>
          <w:t>http://www.pcr.uu.se/digitalAssets/124/124920_1codebook_ucdp_prio-armed-</w:t>
        </w:r>
        <w:r>
          <w:rPr>
            <w:color w:val="000000"/>
            <w:sz w:val="22"/>
            <w:szCs w:val="22"/>
          </w:rPr>
          <w:tab/>
          <w:t>conflict-dataset-v4_2015.pdf</w:t>
        </w:r>
      </w:hyperlink>
      <w:r>
        <w:rPr>
          <w:sz w:val="22"/>
          <w:szCs w:val="22"/>
        </w:rPr>
        <w:t>.</w:t>
      </w:r>
    </w:p>
    <w:p w14:paraId="00001CFD" w14:textId="77777777" w:rsidR="0030221B" w:rsidRDefault="00000000">
      <w:pPr>
        <w:spacing w:after="200" w:line="276" w:lineRule="auto"/>
        <w:rPr>
          <w:sz w:val="22"/>
          <w:szCs w:val="22"/>
        </w:rPr>
      </w:pPr>
      <w:r>
        <w:rPr>
          <w:sz w:val="22"/>
          <w:szCs w:val="22"/>
        </w:rPr>
        <w:t xml:space="preserve">Hicks, Raymond, and Kristina Johnson. 2011. “The Politics of Globalizing Production: Why </w:t>
      </w:r>
      <w:r>
        <w:rPr>
          <w:sz w:val="22"/>
          <w:szCs w:val="22"/>
        </w:rPr>
        <w:tab/>
        <w:t xml:space="preserve">We See Investment Chapters in Preferential Trade Agreements.” Paper presented at </w:t>
      </w:r>
      <w:r>
        <w:rPr>
          <w:sz w:val="22"/>
          <w:szCs w:val="22"/>
        </w:rPr>
        <w:tab/>
        <w:t xml:space="preserve">the conference on The Politics of Foreign Direct Investment, Princeton University, </w:t>
      </w:r>
      <w:r>
        <w:rPr>
          <w:sz w:val="22"/>
          <w:szCs w:val="22"/>
        </w:rPr>
        <w:tab/>
        <w:t>September 23.</w:t>
      </w:r>
    </w:p>
    <w:p w14:paraId="00001CFE" w14:textId="77777777" w:rsidR="0030221B" w:rsidRDefault="00000000">
      <w:pPr>
        <w:spacing w:after="200" w:line="276" w:lineRule="auto"/>
        <w:rPr>
          <w:sz w:val="22"/>
          <w:szCs w:val="22"/>
        </w:rPr>
      </w:pPr>
      <w:proofErr w:type="spellStart"/>
      <w:r>
        <w:rPr>
          <w:sz w:val="22"/>
          <w:szCs w:val="22"/>
        </w:rPr>
        <w:t>Hollyer</w:t>
      </w:r>
      <w:proofErr w:type="spellEnd"/>
      <w:r>
        <w:rPr>
          <w:sz w:val="22"/>
          <w:szCs w:val="22"/>
        </w:rPr>
        <w:t xml:space="preserve">, James R., B. Peter </w:t>
      </w:r>
      <w:proofErr w:type="spellStart"/>
      <w:r>
        <w:rPr>
          <w:sz w:val="22"/>
          <w:szCs w:val="22"/>
        </w:rPr>
        <w:t>Rosendorff</w:t>
      </w:r>
      <w:proofErr w:type="spellEnd"/>
      <w:r>
        <w:rPr>
          <w:sz w:val="22"/>
          <w:szCs w:val="22"/>
        </w:rPr>
        <w:t xml:space="preserve">, and James Raymond Vreeland. 2011. “Democracy and </w:t>
      </w:r>
      <w:r>
        <w:rPr>
          <w:sz w:val="22"/>
          <w:szCs w:val="22"/>
        </w:rPr>
        <w:tab/>
        <w:t xml:space="preserve">Transparency.” </w:t>
      </w:r>
      <w:r>
        <w:rPr>
          <w:i/>
          <w:sz w:val="22"/>
          <w:szCs w:val="22"/>
        </w:rPr>
        <w:t>Journal of Politics</w:t>
      </w:r>
      <w:r>
        <w:rPr>
          <w:sz w:val="22"/>
          <w:szCs w:val="22"/>
        </w:rPr>
        <w:t xml:space="preserve"> 73(4): 1191–1205.</w:t>
      </w:r>
    </w:p>
    <w:p w14:paraId="00001CFF" w14:textId="77777777" w:rsidR="0030221B" w:rsidRDefault="00000000">
      <w:pPr>
        <w:spacing w:after="200" w:line="276" w:lineRule="auto"/>
        <w:rPr>
          <w:sz w:val="22"/>
          <w:szCs w:val="22"/>
        </w:rPr>
      </w:pPr>
      <w:proofErr w:type="spellStart"/>
      <w:r>
        <w:rPr>
          <w:sz w:val="22"/>
          <w:szCs w:val="22"/>
        </w:rPr>
        <w:t>Hollyer</w:t>
      </w:r>
      <w:proofErr w:type="spellEnd"/>
      <w:r>
        <w:rPr>
          <w:sz w:val="22"/>
          <w:szCs w:val="22"/>
        </w:rPr>
        <w:t xml:space="preserve">, James R., B. Peter </w:t>
      </w:r>
      <w:proofErr w:type="spellStart"/>
      <w:r>
        <w:rPr>
          <w:sz w:val="22"/>
          <w:szCs w:val="22"/>
        </w:rPr>
        <w:t>Rosendorff</w:t>
      </w:r>
      <w:proofErr w:type="spellEnd"/>
      <w:r>
        <w:rPr>
          <w:sz w:val="22"/>
          <w:szCs w:val="22"/>
        </w:rPr>
        <w:t xml:space="preserve">, and James Raymond Vreeland. 2014. “Measuring </w:t>
      </w:r>
      <w:r>
        <w:rPr>
          <w:sz w:val="22"/>
          <w:szCs w:val="22"/>
        </w:rPr>
        <w:tab/>
        <w:t xml:space="preserve">Transparency.” </w:t>
      </w:r>
      <w:r>
        <w:rPr>
          <w:i/>
          <w:sz w:val="22"/>
          <w:szCs w:val="22"/>
        </w:rPr>
        <w:t>Political Analysis</w:t>
      </w:r>
      <w:r>
        <w:rPr>
          <w:sz w:val="22"/>
          <w:szCs w:val="22"/>
        </w:rPr>
        <w:t xml:space="preserve"> 22(4): 413–434.</w:t>
      </w:r>
    </w:p>
    <w:p w14:paraId="00001D00" w14:textId="77777777" w:rsidR="0030221B" w:rsidRDefault="00000000">
      <w:pPr>
        <w:spacing w:line="276" w:lineRule="auto"/>
        <w:rPr>
          <w:sz w:val="22"/>
          <w:szCs w:val="22"/>
        </w:rPr>
      </w:pPr>
      <w:r>
        <w:rPr>
          <w:sz w:val="22"/>
          <w:szCs w:val="22"/>
        </w:rPr>
        <w:t xml:space="preserve">Howard, Robert </w:t>
      </w:r>
      <w:proofErr w:type="gramStart"/>
      <w:r>
        <w:rPr>
          <w:sz w:val="22"/>
          <w:szCs w:val="22"/>
        </w:rPr>
        <w:t>M.</w:t>
      </w:r>
      <w:proofErr w:type="gramEnd"/>
      <w:r>
        <w:rPr>
          <w:sz w:val="22"/>
          <w:szCs w:val="22"/>
        </w:rPr>
        <w:t xml:space="preserve"> and Henry F. Carey (2004) "Is an Independent Judiciary Necessary for</w:t>
      </w:r>
    </w:p>
    <w:p w14:paraId="00001D01" w14:textId="77777777" w:rsidR="0030221B" w:rsidRDefault="00000000">
      <w:pPr>
        <w:spacing w:after="288" w:line="276" w:lineRule="auto"/>
        <w:ind w:firstLine="720"/>
        <w:rPr>
          <w:sz w:val="20"/>
          <w:szCs w:val="20"/>
        </w:rPr>
      </w:pPr>
      <w:r>
        <w:rPr>
          <w:sz w:val="22"/>
          <w:szCs w:val="22"/>
        </w:rPr>
        <w:t xml:space="preserve">Democracy?" </w:t>
      </w:r>
      <w:r>
        <w:rPr>
          <w:i/>
          <w:sz w:val="22"/>
          <w:szCs w:val="22"/>
        </w:rPr>
        <w:t>Judicature</w:t>
      </w:r>
      <w:r>
        <w:rPr>
          <w:sz w:val="22"/>
          <w:szCs w:val="22"/>
        </w:rPr>
        <w:t xml:space="preserve"> 87(6): 284-290.</w:t>
      </w:r>
    </w:p>
    <w:p w14:paraId="00001D02" w14:textId="77777777" w:rsidR="0030221B" w:rsidRDefault="00000000">
      <w:pPr>
        <w:spacing w:after="288" w:line="276" w:lineRule="auto"/>
        <w:rPr>
          <w:sz w:val="22"/>
          <w:szCs w:val="22"/>
        </w:rPr>
      </w:pPr>
      <w:r>
        <w:rPr>
          <w:sz w:val="22"/>
          <w:szCs w:val="22"/>
        </w:rPr>
        <w:t xml:space="preserve">International Labour Office (ILO). 2013. ILOSTAT Database (Geneva). </w:t>
      </w:r>
      <w:r>
        <w:rPr>
          <w:sz w:val="22"/>
          <w:szCs w:val="22"/>
        </w:rPr>
        <w:tab/>
      </w:r>
      <w:hyperlink r:id="rId208">
        <w:r>
          <w:rPr>
            <w:sz w:val="22"/>
            <w:szCs w:val="22"/>
          </w:rPr>
          <w:t>https://www.ilo.org/ilostat</w:t>
        </w:r>
      </w:hyperlink>
      <w:r>
        <w:rPr>
          <w:sz w:val="22"/>
          <w:szCs w:val="22"/>
        </w:rPr>
        <w:t>. Accessed on: July 15, 2016.</w:t>
      </w:r>
    </w:p>
    <w:p w14:paraId="00001D03" w14:textId="77777777" w:rsidR="0030221B" w:rsidRDefault="00000000">
      <w:pPr>
        <w:spacing w:after="200" w:line="276" w:lineRule="auto"/>
        <w:rPr>
          <w:sz w:val="22"/>
          <w:szCs w:val="22"/>
        </w:rPr>
      </w:pPr>
      <w:r>
        <w:rPr>
          <w:sz w:val="22"/>
          <w:szCs w:val="22"/>
        </w:rPr>
        <w:t xml:space="preserve">International Monetary Fund. Contract Intensive Money, International Financial Statistics. </w:t>
      </w:r>
      <w:r>
        <w:rPr>
          <w:sz w:val="22"/>
          <w:szCs w:val="22"/>
        </w:rPr>
        <w:tab/>
      </w:r>
      <w:hyperlink r:id="rId209">
        <w:r>
          <w:rPr>
            <w:color w:val="000000"/>
            <w:sz w:val="22"/>
            <w:szCs w:val="22"/>
          </w:rPr>
          <w:t>http://data.imf.org/?sk=5DABAFF2-C5AD-4D27-A175-</w:t>
        </w:r>
      </w:hyperlink>
      <w:r>
        <w:rPr>
          <w:sz w:val="22"/>
          <w:szCs w:val="22"/>
        </w:rPr>
        <w:tab/>
        <w:t>1253419C02D1&amp;ss=1390030109571. Accessed on July 30, 2013.</w:t>
      </w:r>
    </w:p>
    <w:p w14:paraId="00001D04" w14:textId="77777777" w:rsidR="0030221B" w:rsidRDefault="00000000">
      <w:pPr>
        <w:spacing w:after="200" w:line="276" w:lineRule="auto"/>
        <w:rPr>
          <w:sz w:val="22"/>
          <w:szCs w:val="22"/>
        </w:rPr>
      </w:pPr>
      <w:r>
        <w:rPr>
          <w:sz w:val="22"/>
          <w:szCs w:val="22"/>
        </w:rPr>
        <w:t xml:space="preserve">Jensen, Nathan M. 2008. “Political Regimes and Political Risk: Democratic Institutions and </w:t>
      </w:r>
      <w:r>
        <w:rPr>
          <w:sz w:val="22"/>
          <w:szCs w:val="22"/>
        </w:rPr>
        <w:tab/>
        <w:t xml:space="preserve">Expropriation Risk for Multinational Investors.” </w:t>
      </w:r>
      <w:r>
        <w:rPr>
          <w:i/>
          <w:sz w:val="22"/>
          <w:szCs w:val="22"/>
        </w:rPr>
        <w:t>Journal of Politics</w:t>
      </w:r>
      <w:r>
        <w:rPr>
          <w:sz w:val="22"/>
          <w:szCs w:val="22"/>
        </w:rPr>
        <w:t xml:space="preserve"> 70(4): 1040–</w:t>
      </w:r>
      <w:r>
        <w:rPr>
          <w:sz w:val="22"/>
          <w:szCs w:val="22"/>
        </w:rPr>
        <w:tab/>
        <w:t>1052.</w:t>
      </w:r>
    </w:p>
    <w:p w14:paraId="00001D05" w14:textId="77777777" w:rsidR="0030221B" w:rsidRDefault="00000000">
      <w:pPr>
        <w:spacing w:after="200" w:line="276" w:lineRule="auto"/>
        <w:rPr>
          <w:sz w:val="22"/>
          <w:szCs w:val="22"/>
        </w:rPr>
      </w:pPr>
      <w:r>
        <w:rPr>
          <w:sz w:val="22"/>
          <w:szCs w:val="22"/>
        </w:rPr>
        <w:t xml:space="preserve">Kaufmann, Daniel, </w:t>
      </w:r>
      <w:proofErr w:type="spellStart"/>
      <w:r>
        <w:rPr>
          <w:sz w:val="22"/>
          <w:szCs w:val="22"/>
        </w:rPr>
        <w:t>Aart</w:t>
      </w:r>
      <w:proofErr w:type="spellEnd"/>
      <w:r>
        <w:rPr>
          <w:sz w:val="22"/>
          <w:szCs w:val="22"/>
        </w:rPr>
        <w:t xml:space="preserve"> </w:t>
      </w:r>
      <w:proofErr w:type="spellStart"/>
      <w:r>
        <w:rPr>
          <w:sz w:val="22"/>
          <w:szCs w:val="22"/>
        </w:rPr>
        <w:t>Kraay</w:t>
      </w:r>
      <w:proofErr w:type="spellEnd"/>
      <w:r>
        <w:rPr>
          <w:sz w:val="22"/>
          <w:szCs w:val="22"/>
        </w:rPr>
        <w:t xml:space="preserve">, and Massimo </w:t>
      </w:r>
      <w:proofErr w:type="spellStart"/>
      <w:r>
        <w:rPr>
          <w:sz w:val="22"/>
          <w:szCs w:val="22"/>
        </w:rPr>
        <w:t>Mastruzzi</w:t>
      </w:r>
      <w:proofErr w:type="spellEnd"/>
      <w:r>
        <w:rPr>
          <w:sz w:val="22"/>
          <w:szCs w:val="22"/>
        </w:rPr>
        <w:t xml:space="preserve">. 2009. “Governance Matters VIII: </w:t>
      </w:r>
      <w:r>
        <w:rPr>
          <w:sz w:val="22"/>
          <w:szCs w:val="22"/>
        </w:rPr>
        <w:tab/>
        <w:t xml:space="preserve">Aggregate and Individual Governance Indicators, 1996-2008.” World Bank Policy </w:t>
      </w:r>
      <w:r>
        <w:rPr>
          <w:sz w:val="22"/>
          <w:szCs w:val="22"/>
        </w:rPr>
        <w:lastRenderedPageBreak/>
        <w:tab/>
        <w:t xml:space="preserve">Research Working Paper 4978. Available at </w:t>
      </w:r>
      <w:r>
        <w:rPr>
          <w:sz w:val="22"/>
          <w:szCs w:val="22"/>
        </w:rPr>
        <w:tab/>
        <w:t>http://papers.ssrn.com/sol3/papers.cfm?abstract_id=1424591.</w:t>
      </w:r>
    </w:p>
    <w:p w14:paraId="00001D06" w14:textId="77777777" w:rsidR="0030221B" w:rsidRDefault="00000000">
      <w:pPr>
        <w:spacing w:after="200" w:line="276" w:lineRule="auto"/>
        <w:rPr>
          <w:sz w:val="22"/>
          <w:szCs w:val="22"/>
        </w:rPr>
      </w:pPr>
      <w:r>
        <w:rPr>
          <w:sz w:val="22"/>
          <w:szCs w:val="22"/>
        </w:rPr>
        <w:t xml:space="preserve">Kaufmann, Daniel, </w:t>
      </w:r>
      <w:proofErr w:type="spellStart"/>
      <w:r>
        <w:rPr>
          <w:sz w:val="22"/>
          <w:szCs w:val="22"/>
        </w:rPr>
        <w:t>Aart</w:t>
      </w:r>
      <w:proofErr w:type="spellEnd"/>
      <w:r>
        <w:rPr>
          <w:sz w:val="22"/>
          <w:szCs w:val="22"/>
        </w:rPr>
        <w:t xml:space="preserve"> </w:t>
      </w:r>
      <w:proofErr w:type="spellStart"/>
      <w:r>
        <w:rPr>
          <w:sz w:val="22"/>
          <w:szCs w:val="22"/>
        </w:rPr>
        <w:t>Kraay</w:t>
      </w:r>
      <w:proofErr w:type="spellEnd"/>
      <w:r>
        <w:rPr>
          <w:sz w:val="22"/>
          <w:szCs w:val="22"/>
        </w:rPr>
        <w:t xml:space="preserve">, and Massimo </w:t>
      </w:r>
      <w:proofErr w:type="spellStart"/>
      <w:r>
        <w:rPr>
          <w:sz w:val="22"/>
          <w:szCs w:val="22"/>
        </w:rPr>
        <w:t>Mastruzzi</w:t>
      </w:r>
      <w:proofErr w:type="spellEnd"/>
      <w:r>
        <w:rPr>
          <w:sz w:val="22"/>
          <w:szCs w:val="22"/>
        </w:rPr>
        <w:t xml:space="preserve">. 2011. “The Worldwide Governance </w:t>
      </w:r>
      <w:r>
        <w:rPr>
          <w:sz w:val="22"/>
          <w:szCs w:val="22"/>
        </w:rPr>
        <w:tab/>
        <w:t xml:space="preserve">Indicators: Methodology and Analytical Issues.” </w:t>
      </w:r>
      <w:r>
        <w:rPr>
          <w:i/>
          <w:sz w:val="22"/>
          <w:szCs w:val="22"/>
        </w:rPr>
        <w:t>Hague Journal on the Rule of Law</w:t>
      </w:r>
      <w:r>
        <w:rPr>
          <w:sz w:val="22"/>
          <w:szCs w:val="22"/>
        </w:rPr>
        <w:t xml:space="preserve"> </w:t>
      </w:r>
      <w:r>
        <w:rPr>
          <w:sz w:val="22"/>
          <w:szCs w:val="22"/>
        </w:rPr>
        <w:tab/>
        <w:t>3(2): 220–246. doi:10.1017/S1876404511200046.</w:t>
      </w:r>
    </w:p>
    <w:p w14:paraId="00001D07" w14:textId="77777777" w:rsidR="0030221B" w:rsidRDefault="00000000">
      <w:pPr>
        <w:spacing w:after="200" w:line="276" w:lineRule="auto"/>
        <w:ind w:left="720" w:hanging="720"/>
        <w:rPr>
          <w:sz w:val="22"/>
          <w:szCs w:val="22"/>
        </w:rPr>
      </w:pPr>
      <w:r>
        <w:rPr>
          <w:sz w:val="22"/>
          <w:szCs w:val="22"/>
        </w:rPr>
        <w:t xml:space="preserve">Kingsley, </w:t>
      </w:r>
      <w:proofErr w:type="gramStart"/>
      <w:r>
        <w:rPr>
          <w:sz w:val="22"/>
          <w:szCs w:val="22"/>
        </w:rPr>
        <w:t>Allison</w:t>
      </w:r>
      <w:proofErr w:type="gramEnd"/>
      <w:r>
        <w:rPr>
          <w:sz w:val="22"/>
          <w:szCs w:val="22"/>
        </w:rPr>
        <w:t xml:space="preserve"> and Benjamin A.T. Graham. 2017. “The Capital Effects of Information Voids in Emerging Markets.” </w:t>
      </w:r>
      <w:r>
        <w:rPr>
          <w:i/>
          <w:sz w:val="22"/>
          <w:szCs w:val="22"/>
        </w:rPr>
        <w:t xml:space="preserve">Journal of International Business Studies </w:t>
      </w:r>
      <w:r>
        <w:rPr>
          <w:sz w:val="22"/>
          <w:szCs w:val="22"/>
        </w:rPr>
        <w:t>48(3): 324-343.</w:t>
      </w:r>
    </w:p>
    <w:p w14:paraId="00001D08" w14:textId="77777777" w:rsidR="0030221B" w:rsidRDefault="00000000">
      <w:pPr>
        <w:spacing w:after="200" w:line="276" w:lineRule="auto"/>
        <w:rPr>
          <w:sz w:val="22"/>
          <w:szCs w:val="22"/>
        </w:rPr>
      </w:pPr>
      <w:proofErr w:type="spellStart"/>
      <w:r>
        <w:rPr>
          <w:sz w:val="22"/>
          <w:szCs w:val="22"/>
        </w:rPr>
        <w:t>Lacina</w:t>
      </w:r>
      <w:proofErr w:type="spellEnd"/>
      <w:r>
        <w:rPr>
          <w:sz w:val="22"/>
          <w:szCs w:val="22"/>
        </w:rPr>
        <w:t xml:space="preserve">, Bethany, and Nils </w:t>
      </w:r>
      <w:proofErr w:type="spellStart"/>
      <w:r>
        <w:rPr>
          <w:sz w:val="22"/>
          <w:szCs w:val="22"/>
        </w:rPr>
        <w:t>Petter</w:t>
      </w:r>
      <w:proofErr w:type="spellEnd"/>
      <w:r>
        <w:rPr>
          <w:sz w:val="22"/>
          <w:szCs w:val="22"/>
        </w:rPr>
        <w:t xml:space="preserve"> Gleditsch. 2005. “Monitoring Trends in Global Combat: A </w:t>
      </w:r>
      <w:r>
        <w:rPr>
          <w:sz w:val="22"/>
          <w:szCs w:val="22"/>
        </w:rPr>
        <w:tab/>
        <w:t xml:space="preserve">New Dataset of Battle Deaths.” </w:t>
      </w:r>
      <w:r>
        <w:rPr>
          <w:i/>
          <w:sz w:val="22"/>
          <w:szCs w:val="22"/>
        </w:rPr>
        <w:t>European Journal of Population</w:t>
      </w:r>
      <w:r>
        <w:rPr>
          <w:sz w:val="22"/>
          <w:szCs w:val="22"/>
        </w:rPr>
        <w:t xml:space="preserve"> 21(2–3): 145–166.</w:t>
      </w:r>
    </w:p>
    <w:p w14:paraId="00001D09" w14:textId="77777777" w:rsidR="0030221B" w:rsidRDefault="00000000">
      <w:pPr>
        <w:spacing w:after="200" w:line="276" w:lineRule="auto"/>
        <w:rPr>
          <w:sz w:val="22"/>
          <w:szCs w:val="22"/>
        </w:rPr>
      </w:pPr>
      <w:r>
        <w:rPr>
          <w:sz w:val="22"/>
          <w:szCs w:val="22"/>
        </w:rPr>
        <w:t>Lee, Jong-</w:t>
      </w:r>
      <w:proofErr w:type="spellStart"/>
      <w:r>
        <w:rPr>
          <w:sz w:val="22"/>
          <w:szCs w:val="22"/>
        </w:rPr>
        <w:t>Wha</w:t>
      </w:r>
      <w:proofErr w:type="spellEnd"/>
      <w:r>
        <w:rPr>
          <w:sz w:val="22"/>
          <w:szCs w:val="22"/>
        </w:rPr>
        <w:t xml:space="preserve"> and </w:t>
      </w:r>
      <w:proofErr w:type="spellStart"/>
      <w:r>
        <w:rPr>
          <w:sz w:val="22"/>
          <w:szCs w:val="22"/>
        </w:rPr>
        <w:t>Hanol</w:t>
      </w:r>
      <w:proofErr w:type="spellEnd"/>
      <w:r>
        <w:rPr>
          <w:sz w:val="22"/>
          <w:szCs w:val="22"/>
        </w:rPr>
        <w:t xml:space="preserve"> Lee. 2016. “Human capital in the long run.” Journal of </w:t>
      </w:r>
      <w:r>
        <w:rPr>
          <w:sz w:val="22"/>
          <w:szCs w:val="22"/>
        </w:rPr>
        <w:tab/>
        <w:t>Development Economics, 122: 147-169.</w:t>
      </w:r>
    </w:p>
    <w:p w14:paraId="00001D0A" w14:textId="77777777" w:rsidR="0030221B" w:rsidRDefault="00000000">
      <w:pPr>
        <w:spacing w:after="200" w:line="276" w:lineRule="auto"/>
        <w:rPr>
          <w:sz w:val="22"/>
          <w:szCs w:val="22"/>
        </w:rPr>
      </w:pPr>
      <w:r>
        <w:rPr>
          <w:sz w:val="22"/>
          <w:szCs w:val="22"/>
        </w:rPr>
        <w:t xml:space="preserve">Levy-Yeyati, Eduardo, and Federico Sturzenegger. 2005. “Classifying exchange rate regimes: </w:t>
      </w:r>
      <w:r>
        <w:rPr>
          <w:sz w:val="22"/>
          <w:szCs w:val="22"/>
        </w:rPr>
        <w:tab/>
        <w:t xml:space="preserve">Deeds vs. words.” </w:t>
      </w:r>
      <w:r>
        <w:rPr>
          <w:i/>
          <w:sz w:val="22"/>
          <w:szCs w:val="22"/>
        </w:rPr>
        <w:t>European Economic Review</w:t>
      </w:r>
      <w:r>
        <w:rPr>
          <w:sz w:val="22"/>
          <w:szCs w:val="22"/>
        </w:rPr>
        <w:t xml:space="preserve"> 49(6): 1603–1635.</w:t>
      </w:r>
    </w:p>
    <w:p w14:paraId="00001D0B" w14:textId="77777777" w:rsidR="0030221B" w:rsidRDefault="00000000">
      <w:pPr>
        <w:spacing w:after="200" w:line="276" w:lineRule="auto"/>
        <w:rPr>
          <w:sz w:val="22"/>
          <w:szCs w:val="22"/>
        </w:rPr>
      </w:pPr>
      <w:r>
        <w:rPr>
          <w:sz w:val="22"/>
          <w:szCs w:val="22"/>
        </w:rPr>
        <w:t xml:space="preserve">Li, Quan. 2006. “Democracy, Autocracy, and Tax Incentives to Foreign Direct Investors: A </w:t>
      </w:r>
      <w:r>
        <w:rPr>
          <w:sz w:val="22"/>
          <w:szCs w:val="22"/>
        </w:rPr>
        <w:tab/>
        <w:t xml:space="preserve">Cross‐National Analysis.” </w:t>
      </w:r>
      <w:r>
        <w:rPr>
          <w:i/>
          <w:sz w:val="22"/>
          <w:szCs w:val="22"/>
        </w:rPr>
        <w:t>Journal of Politics</w:t>
      </w:r>
      <w:r>
        <w:rPr>
          <w:sz w:val="22"/>
          <w:szCs w:val="22"/>
        </w:rPr>
        <w:t xml:space="preserve"> 68(1): 62–74.</w:t>
      </w:r>
    </w:p>
    <w:p w14:paraId="00001D0C" w14:textId="77777777" w:rsidR="0030221B" w:rsidRDefault="00000000">
      <w:pPr>
        <w:spacing w:after="200" w:line="276" w:lineRule="auto"/>
        <w:rPr>
          <w:sz w:val="22"/>
          <w:szCs w:val="22"/>
        </w:rPr>
      </w:pPr>
      <w:r>
        <w:rPr>
          <w:sz w:val="22"/>
          <w:szCs w:val="22"/>
        </w:rPr>
        <w:t xml:space="preserve">Linzer, Drew A., and Jeffrey K. </w:t>
      </w:r>
      <w:proofErr w:type="spellStart"/>
      <w:r>
        <w:rPr>
          <w:sz w:val="22"/>
          <w:szCs w:val="22"/>
        </w:rPr>
        <w:t>Staton</w:t>
      </w:r>
      <w:proofErr w:type="spellEnd"/>
      <w:r>
        <w:rPr>
          <w:sz w:val="22"/>
          <w:szCs w:val="22"/>
        </w:rPr>
        <w:t xml:space="preserve">. 2015. “A global measure of judicial independence, </w:t>
      </w:r>
      <w:r>
        <w:rPr>
          <w:sz w:val="22"/>
          <w:szCs w:val="22"/>
        </w:rPr>
        <w:tab/>
        <w:t xml:space="preserve">1948–2012.” </w:t>
      </w:r>
      <w:r>
        <w:rPr>
          <w:i/>
          <w:sz w:val="22"/>
          <w:szCs w:val="22"/>
        </w:rPr>
        <w:t>Journal of Law and Courts</w:t>
      </w:r>
      <w:r>
        <w:rPr>
          <w:sz w:val="22"/>
          <w:szCs w:val="22"/>
        </w:rPr>
        <w:t xml:space="preserve"> 3(2): 223–256.</w:t>
      </w:r>
    </w:p>
    <w:p w14:paraId="00001D0D" w14:textId="77777777" w:rsidR="0030221B" w:rsidRDefault="00000000">
      <w:pPr>
        <w:spacing w:after="200" w:line="276" w:lineRule="auto"/>
        <w:rPr>
          <w:sz w:val="22"/>
          <w:szCs w:val="22"/>
        </w:rPr>
      </w:pPr>
      <w:r>
        <w:rPr>
          <w:sz w:val="22"/>
          <w:szCs w:val="22"/>
        </w:rPr>
        <w:t xml:space="preserve">Marshall, Monty G. 1999. </w:t>
      </w:r>
      <w:r>
        <w:rPr>
          <w:i/>
          <w:sz w:val="22"/>
          <w:szCs w:val="22"/>
        </w:rPr>
        <w:t>Third World War</w:t>
      </w:r>
      <w:r>
        <w:rPr>
          <w:sz w:val="22"/>
          <w:szCs w:val="22"/>
        </w:rPr>
        <w:t>. Lanham, MD: Rowman &amp; Littlefield.</w:t>
      </w:r>
    </w:p>
    <w:p w14:paraId="00001D0E" w14:textId="77777777" w:rsidR="0030221B" w:rsidRDefault="00000000">
      <w:pPr>
        <w:spacing w:after="200" w:line="276" w:lineRule="auto"/>
        <w:rPr>
          <w:sz w:val="22"/>
          <w:szCs w:val="22"/>
        </w:rPr>
      </w:pPr>
      <w:r>
        <w:rPr>
          <w:sz w:val="22"/>
          <w:szCs w:val="22"/>
        </w:rPr>
        <w:t xml:space="preserve">Marshall, Monty G. 2012. Center for Systemic Peace (CSP) Major Episodes of Political </w:t>
      </w:r>
      <w:r>
        <w:rPr>
          <w:sz w:val="22"/>
          <w:szCs w:val="22"/>
        </w:rPr>
        <w:tab/>
        <w:t xml:space="preserve">Violence, 1946-2012. URL: </w:t>
      </w:r>
      <w:hyperlink r:id="rId210">
        <w:r>
          <w:rPr>
            <w:sz w:val="22"/>
            <w:szCs w:val="22"/>
          </w:rPr>
          <w:t>http://www.systemicpeace.org/warlist/warlist.htm</w:t>
        </w:r>
      </w:hyperlink>
      <w:r>
        <w:rPr>
          <w:sz w:val="22"/>
          <w:szCs w:val="22"/>
        </w:rPr>
        <w:t xml:space="preserve">. </w:t>
      </w:r>
      <w:r>
        <w:rPr>
          <w:sz w:val="22"/>
          <w:szCs w:val="22"/>
        </w:rPr>
        <w:tab/>
        <w:t>Accessed on March 14, 2015.</w:t>
      </w:r>
    </w:p>
    <w:p w14:paraId="00001D0F" w14:textId="77777777" w:rsidR="0030221B" w:rsidRDefault="00000000">
      <w:pPr>
        <w:spacing w:after="200" w:line="276" w:lineRule="auto"/>
        <w:rPr>
          <w:sz w:val="22"/>
          <w:szCs w:val="22"/>
        </w:rPr>
      </w:pPr>
      <w:r>
        <w:rPr>
          <w:sz w:val="22"/>
          <w:szCs w:val="22"/>
        </w:rPr>
        <w:t xml:space="preserve">Marshall, Monty G., and Benjamin R. Cole. </w:t>
      </w:r>
      <w:r>
        <w:rPr>
          <w:i/>
          <w:sz w:val="22"/>
          <w:szCs w:val="22"/>
        </w:rPr>
        <w:t xml:space="preserve">Global Report 2011: Conflict, Governance, and State </w:t>
      </w:r>
      <w:r>
        <w:rPr>
          <w:i/>
          <w:sz w:val="22"/>
          <w:szCs w:val="22"/>
        </w:rPr>
        <w:tab/>
        <w:t>Fragility</w:t>
      </w:r>
      <w:r>
        <w:rPr>
          <w:sz w:val="22"/>
          <w:szCs w:val="22"/>
        </w:rPr>
        <w:t>. Vienna, VA: Center for Systemic Peace.</w:t>
      </w:r>
    </w:p>
    <w:p w14:paraId="00001D10" w14:textId="77777777" w:rsidR="0030221B" w:rsidRDefault="00000000">
      <w:pPr>
        <w:spacing w:after="200" w:line="276" w:lineRule="auto"/>
        <w:rPr>
          <w:sz w:val="22"/>
          <w:szCs w:val="22"/>
        </w:rPr>
      </w:pPr>
      <w:r>
        <w:rPr>
          <w:sz w:val="22"/>
          <w:szCs w:val="22"/>
        </w:rPr>
        <w:t xml:space="preserve">Marshall, Monty G., and Benjamin R. Cole. 2011. “State Fragility Index and Matrix 2011.” </w:t>
      </w:r>
      <w:r>
        <w:rPr>
          <w:sz w:val="22"/>
          <w:szCs w:val="22"/>
        </w:rPr>
        <w:tab/>
        <w:t>Center for Systemic Peace. http://www.systemicpeace.org/inscr/inscr.htm.</w:t>
      </w:r>
    </w:p>
    <w:p w14:paraId="00001D11" w14:textId="77777777" w:rsidR="0030221B" w:rsidRDefault="00000000">
      <w:pPr>
        <w:spacing w:after="200" w:line="276" w:lineRule="auto"/>
        <w:rPr>
          <w:sz w:val="22"/>
          <w:szCs w:val="22"/>
        </w:rPr>
      </w:pPr>
      <w:r>
        <w:rPr>
          <w:sz w:val="22"/>
          <w:szCs w:val="22"/>
        </w:rPr>
        <w:t xml:space="preserve">Marshall, Monty G., Ted Robert </w:t>
      </w:r>
      <w:proofErr w:type="spellStart"/>
      <w:r>
        <w:rPr>
          <w:sz w:val="22"/>
          <w:szCs w:val="22"/>
        </w:rPr>
        <w:t>Gurr</w:t>
      </w:r>
      <w:proofErr w:type="spellEnd"/>
      <w:r>
        <w:rPr>
          <w:sz w:val="22"/>
          <w:szCs w:val="22"/>
        </w:rPr>
        <w:t xml:space="preserve">, and Keith Jaggers. 2015. “Polity IV Project: Political </w:t>
      </w:r>
      <w:r>
        <w:rPr>
          <w:sz w:val="22"/>
          <w:szCs w:val="22"/>
        </w:rPr>
        <w:tab/>
        <w:t xml:space="preserve">Regime Characteristics and Transitions, 1800-2014.” </w:t>
      </w:r>
      <w:r>
        <w:rPr>
          <w:sz w:val="22"/>
          <w:szCs w:val="22"/>
        </w:rPr>
        <w:tab/>
      </w:r>
      <w:hyperlink r:id="rId211">
        <w:r>
          <w:rPr>
            <w:sz w:val="22"/>
            <w:szCs w:val="22"/>
          </w:rPr>
          <w:t>http://www.systemicpeace.org/polity/polity4.htm</w:t>
        </w:r>
      </w:hyperlink>
      <w:r>
        <w:rPr>
          <w:sz w:val="22"/>
          <w:szCs w:val="22"/>
        </w:rPr>
        <w:t>. Accessed on April 20, 2016.</w:t>
      </w:r>
    </w:p>
    <w:p w14:paraId="00001D12" w14:textId="77777777" w:rsidR="0030221B" w:rsidRDefault="00000000">
      <w:pPr>
        <w:rPr>
          <w:sz w:val="22"/>
          <w:szCs w:val="22"/>
        </w:rPr>
      </w:pPr>
      <w:r>
        <w:rPr>
          <w:sz w:val="22"/>
          <w:szCs w:val="22"/>
        </w:rPr>
        <w:t>Mattes, Michaela, Brett Ashley Leeds, and Naoko Matsumura (2016) “Measuring Change in</w:t>
      </w:r>
    </w:p>
    <w:p w14:paraId="00001D13" w14:textId="77777777" w:rsidR="0030221B" w:rsidRDefault="00000000">
      <w:pPr>
        <w:spacing w:after="480"/>
        <w:ind w:left="720"/>
        <w:rPr>
          <w:sz w:val="22"/>
          <w:szCs w:val="22"/>
        </w:rPr>
      </w:pPr>
      <w:r>
        <w:rPr>
          <w:sz w:val="22"/>
          <w:szCs w:val="22"/>
        </w:rPr>
        <w:t xml:space="preserve">Source of Leader Support: The CHISOLS Dataset.” </w:t>
      </w:r>
      <w:r>
        <w:rPr>
          <w:i/>
          <w:sz w:val="22"/>
          <w:szCs w:val="22"/>
        </w:rPr>
        <w:t xml:space="preserve">Journal of Peace Research </w:t>
      </w:r>
      <w:r>
        <w:rPr>
          <w:sz w:val="22"/>
          <w:szCs w:val="22"/>
        </w:rPr>
        <w:t>53(2): 259-267.</w:t>
      </w:r>
    </w:p>
    <w:p w14:paraId="00001D14" w14:textId="77777777" w:rsidR="0030221B" w:rsidRDefault="00000000">
      <w:pPr>
        <w:spacing w:after="480" w:line="276" w:lineRule="auto"/>
        <w:rPr>
          <w:sz w:val="22"/>
          <w:szCs w:val="22"/>
        </w:rPr>
      </w:pPr>
      <w:r>
        <w:rPr>
          <w:sz w:val="22"/>
          <w:szCs w:val="22"/>
        </w:rPr>
        <w:lastRenderedPageBreak/>
        <w:t xml:space="preserve">Mosley, Layna, and </w:t>
      </w:r>
      <w:proofErr w:type="spellStart"/>
      <w:r>
        <w:rPr>
          <w:sz w:val="22"/>
          <w:szCs w:val="22"/>
        </w:rPr>
        <w:t>Saika</w:t>
      </w:r>
      <w:proofErr w:type="spellEnd"/>
      <w:r>
        <w:rPr>
          <w:sz w:val="22"/>
          <w:szCs w:val="22"/>
        </w:rPr>
        <w:t xml:space="preserve"> Uno. 2007. “Racing to the Bottom or Climbing to the Top? </w:t>
      </w:r>
      <w:r>
        <w:rPr>
          <w:sz w:val="22"/>
          <w:szCs w:val="22"/>
        </w:rPr>
        <w:tab/>
        <w:t xml:space="preserve">Economic Globalization and Collective Labor Rights.” </w:t>
      </w:r>
      <w:r>
        <w:rPr>
          <w:i/>
          <w:sz w:val="22"/>
          <w:szCs w:val="22"/>
        </w:rPr>
        <w:t>Comparative Political Studies</w:t>
      </w:r>
      <w:r>
        <w:rPr>
          <w:sz w:val="22"/>
          <w:szCs w:val="22"/>
        </w:rPr>
        <w:t xml:space="preserve"> </w:t>
      </w:r>
      <w:r>
        <w:rPr>
          <w:sz w:val="22"/>
          <w:szCs w:val="22"/>
        </w:rPr>
        <w:tab/>
        <w:t>40(8): 923–948.</w:t>
      </w:r>
    </w:p>
    <w:p w14:paraId="00001D15" w14:textId="77777777" w:rsidR="0030221B" w:rsidRDefault="00000000">
      <w:pPr>
        <w:spacing w:after="200" w:line="276" w:lineRule="auto"/>
        <w:rPr>
          <w:sz w:val="22"/>
          <w:szCs w:val="22"/>
        </w:rPr>
      </w:pPr>
      <w:r>
        <w:rPr>
          <w:sz w:val="22"/>
          <w:szCs w:val="22"/>
        </w:rPr>
        <w:t xml:space="preserve">Mayer, T., and S. </w:t>
      </w:r>
      <w:proofErr w:type="spellStart"/>
      <w:r>
        <w:rPr>
          <w:sz w:val="22"/>
          <w:szCs w:val="22"/>
        </w:rPr>
        <w:t>Zignago</w:t>
      </w:r>
      <w:proofErr w:type="spellEnd"/>
      <w:r>
        <w:rPr>
          <w:sz w:val="22"/>
          <w:szCs w:val="22"/>
        </w:rPr>
        <w:t xml:space="preserve">. 2011. “Notes on CEPII’s distances measures: the </w:t>
      </w:r>
      <w:proofErr w:type="spellStart"/>
      <w:r>
        <w:rPr>
          <w:sz w:val="22"/>
          <w:szCs w:val="22"/>
        </w:rPr>
        <w:t>GeoDist</w:t>
      </w:r>
      <w:proofErr w:type="spellEnd"/>
      <w:r>
        <w:rPr>
          <w:sz w:val="22"/>
          <w:szCs w:val="22"/>
        </w:rPr>
        <w:t xml:space="preserve"> </w:t>
      </w:r>
      <w:r>
        <w:rPr>
          <w:sz w:val="22"/>
          <w:szCs w:val="22"/>
        </w:rPr>
        <w:tab/>
        <w:t xml:space="preserve">Database.” CEPII Working Paper 2011-25. </w:t>
      </w:r>
      <w:r>
        <w:rPr>
          <w:sz w:val="22"/>
          <w:szCs w:val="22"/>
        </w:rPr>
        <w:tab/>
        <w:t>http://www.cepii.fr/anglaisgraph/workpap/pdf/2011/wp2011-25.pdf.</w:t>
      </w:r>
    </w:p>
    <w:p w14:paraId="00001D16" w14:textId="77777777" w:rsidR="0030221B" w:rsidRDefault="00000000">
      <w:pPr>
        <w:spacing w:after="200" w:line="276" w:lineRule="auto"/>
        <w:rPr>
          <w:sz w:val="22"/>
          <w:szCs w:val="22"/>
        </w:rPr>
      </w:pPr>
      <w:r>
        <w:rPr>
          <w:sz w:val="22"/>
          <w:szCs w:val="22"/>
        </w:rPr>
        <w:t xml:space="preserve">Melitz, Jacques, and Farid </w:t>
      </w:r>
      <w:proofErr w:type="spellStart"/>
      <w:r>
        <w:rPr>
          <w:sz w:val="22"/>
          <w:szCs w:val="22"/>
        </w:rPr>
        <w:t>Toubal</w:t>
      </w:r>
      <w:proofErr w:type="spellEnd"/>
      <w:r>
        <w:rPr>
          <w:sz w:val="22"/>
          <w:szCs w:val="22"/>
        </w:rPr>
        <w:t xml:space="preserve">. 2012. “Native language, spoken language, translation and </w:t>
      </w:r>
      <w:r>
        <w:rPr>
          <w:sz w:val="22"/>
          <w:szCs w:val="22"/>
        </w:rPr>
        <w:tab/>
        <w:t>trade.” CEPII Working Paper 2012-17.</w:t>
      </w:r>
    </w:p>
    <w:p w14:paraId="00001D17" w14:textId="77777777" w:rsidR="0030221B" w:rsidRDefault="00000000">
      <w:pPr>
        <w:spacing w:after="200" w:line="276" w:lineRule="auto"/>
        <w:rPr>
          <w:sz w:val="22"/>
          <w:szCs w:val="22"/>
        </w:rPr>
      </w:pPr>
      <w:proofErr w:type="spellStart"/>
      <w:r>
        <w:rPr>
          <w:sz w:val="22"/>
          <w:szCs w:val="22"/>
        </w:rPr>
        <w:t>NationsOnline</w:t>
      </w:r>
      <w:proofErr w:type="spellEnd"/>
      <w:r>
        <w:rPr>
          <w:sz w:val="22"/>
          <w:szCs w:val="22"/>
        </w:rPr>
        <w:t xml:space="preserve">. 2015. “Languages of the World.” </w:t>
      </w:r>
      <w:r>
        <w:rPr>
          <w:sz w:val="22"/>
          <w:szCs w:val="22"/>
        </w:rPr>
        <w:tab/>
        <w:t>http://www.nationsonline.org/oneworld/languages.htm. Accessed on April 8, 2015.</w:t>
      </w:r>
    </w:p>
    <w:p w14:paraId="00001D18" w14:textId="77777777" w:rsidR="0030221B" w:rsidRDefault="00000000">
      <w:pPr>
        <w:spacing w:after="200" w:line="276" w:lineRule="auto"/>
        <w:rPr>
          <w:sz w:val="22"/>
          <w:szCs w:val="22"/>
        </w:rPr>
      </w:pPr>
      <w:r>
        <w:rPr>
          <w:sz w:val="22"/>
          <w:szCs w:val="22"/>
        </w:rPr>
        <w:t xml:space="preserve">Nordhaus, William, John R. </w:t>
      </w:r>
      <w:proofErr w:type="spellStart"/>
      <w:r>
        <w:rPr>
          <w:sz w:val="22"/>
          <w:szCs w:val="22"/>
        </w:rPr>
        <w:t>Oneal</w:t>
      </w:r>
      <w:proofErr w:type="spellEnd"/>
      <w:r>
        <w:rPr>
          <w:sz w:val="22"/>
          <w:szCs w:val="22"/>
        </w:rPr>
        <w:t xml:space="preserve">, and Bruce Russett. 2012. “The effects of the international </w:t>
      </w:r>
      <w:r>
        <w:rPr>
          <w:sz w:val="22"/>
          <w:szCs w:val="22"/>
        </w:rPr>
        <w:tab/>
        <w:t xml:space="preserve">security environment on national military expenditures: A </w:t>
      </w:r>
      <w:proofErr w:type="spellStart"/>
      <w:r>
        <w:rPr>
          <w:sz w:val="22"/>
          <w:szCs w:val="22"/>
        </w:rPr>
        <w:t>multicountry</w:t>
      </w:r>
      <w:proofErr w:type="spellEnd"/>
      <w:r>
        <w:rPr>
          <w:sz w:val="22"/>
          <w:szCs w:val="22"/>
        </w:rPr>
        <w:t xml:space="preserve"> study.” </w:t>
      </w:r>
      <w:r>
        <w:rPr>
          <w:sz w:val="22"/>
          <w:szCs w:val="22"/>
        </w:rPr>
        <w:tab/>
      </w:r>
      <w:r>
        <w:rPr>
          <w:i/>
          <w:sz w:val="22"/>
          <w:szCs w:val="22"/>
        </w:rPr>
        <w:t>International Organization</w:t>
      </w:r>
      <w:r>
        <w:rPr>
          <w:sz w:val="22"/>
          <w:szCs w:val="22"/>
        </w:rPr>
        <w:t xml:space="preserve"> 66(3): 491–513.</w:t>
      </w:r>
    </w:p>
    <w:p w14:paraId="00001D19" w14:textId="77777777" w:rsidR="0030221B" w:rsidRDefault="00000000">
      <w:pPr>
        <w:spacing w:after="200" w:line="276" w:lineRule="auto"/>
        <w:ind w:left="720" w:hanging="720"/>
        <w:rPr>
          <w:sz w:val="22"/>
          <w:szCs w:val="22"/>
        </w:rPr>
      </w:pPr>
      <w:r>
        <w:rPr>
          <w:sz w:val="22"/>
          <w:szCs w:val="22"/>
        </w:rPr>
        <w:t xml:space="preserve">Organization for Economic Cooperation and Development. Program for International Student </w:t>
      </w:r>
      <w:proofErr w:type="spellStart"/>
      <w:r>
        <w:rPr>
          <w:sz w:val="22"/>
          <w:szCs w:val="22"/>
        </w:rPr>
        <w:t>Assesment</w:t>
      </w:r>
      <w:proofErr w:type="spellEnd"/>
      <w:r>
        <w:rPr>
          <w:sz w:val="22"/>
          <w:szCs w:val="22"/>
        </w:rPr>
        <w:t>. http://nces.ed.gov/surveys/pisa/idepisa/. Accessed on June 28, 2016.</w:t>
      </w:r>
    </w:p>
    <w:p w14:paraId="00001D1A" w14:textId="77777777" w:rsidR="0030221B" w:rsidRDefault="00000000">
      <w:pPr>
        <w:spacing w:after="200" w:line="276" w:lineRule="auto"/>
        <w:rPr>
          <w:sz w:val="22"/>
          <w:szCs w:val="22"/>
        </w:rPr>
      </w:pPr>
      <w:r>
        <w:rPr>
          <w:sz w:val="22"/>
          <w:szCs w:val="22"/>
        </w:rPr>
        <w:t>Organization for Economic Cooperation and Development. 2015. OECD Statistics: Key Short-</w:t>
      </w:r>
      <w:r>
        <w:rPr>
          <w:sz w:val="22"/>
          <w:szCs w:val="22"/>
        </w:rPr>
        <w:tab/>
        <w:t xml:space="preserve">Term Economic Indicators. </w:t>
      </w:r>
      <w:hyperlink r:id="rId212">
        <w:r>
          <w:rPr>
            <w:sz w:val="22"/>
            <w:szCs w:val="22"/>
          </w:rPr>
          <w:t>http://stats.oecd.org/</w:t>
        </w:r>
      </w:hyperlink>
      <w:r>
        <w:rPr>
          <w:sz w:val="22"/>
          <w:szCs w:val="22"/>
        </w:rPr>
        <w:t>. Accessed on July 1, 2015.</w:t>
      </w:r>
    </w:p>
    <w:p w14:paraId="00001D1B" w14:textId="77777777" w:rsidR="0030221B" w:rsidRDefault="00000000">
      <w:pPr>
        <w:spacing w:after="200" w:line="276" w:lineRule="auto"/>
        <w:rPr>
          <w:sz w:val="22"/>
          <w:szCs w:val="22"/>
        </w:rPr>
      </w:pPr>
      <w:r>
        <w:rPr>
          <w:sz w:val="22"/>
          <w:szCs w:val="22"/>
        </w:rPr>
        <w:t xml:space="preserve">Park, Walter G. 2008. “International patent protection: 1960–2005.” </w:t>
      </w:r>
      <w:r>
        <w:rPr>
          <w:i/>
          <w:sz w:val="22"/>
          <w:szCs w:val="22"/>
        </w:rPr>
        <w:t>Research policy</w:t>
      </w:r>
      <w:r>
        <w:rPr>
          <w:sz w:val="22"/>
          <w:szCs w:val="22"/>
        </w:rPr>
        <w:t xml:space="preserve"> 37(4): </w:t>
      </w:r>
      <w:r>
        <w:rPr>
          <w:sz w:val="22"/>
          <w:szCs w:val="22"/>
        </w:rPr>
        <w:tab/>
        <w:t>761–766.</w:t>
      </w:r>
    </w:p>
    <w:p w14:paraId="00001D1C" w14:textId="77777777" w:rsidR="0030221B" w:rsidRDefault="00000000">
      <w:pPr>
        <w:spacing w:after="200" w:line="276" w:lineRule="auto"/>
        <w:rPr>
          <w:sz w:val="22"/>
          <w:szCs w:val="22"/>
        </w:rPr>
      </w:pPr>
      <w:proofErr w:type="spellStart"/>
      <w:r>
        <w:rPr>
          <w:sz w:val="22"/>
          <w:szCs w:val="22"/>
        </w:rPr>
        <w:t>Pettersson</w:t>
      </w:r>
      <w:proofErr w:type="spellEnd"/>
      <w:r>
        <w:rPr>
          <w:sz w:val="22"/>
          <w:szCs w:val="22"/>
        </w:rPr>
        <w:t xml:space="preserve">, </w:t>
      </w:r>
      <w:proofErr w:type="spellStart"/>
      <w:r>
        <w:rPr>
          <w:sz w:val="22"/>
          <w:szCs w:val="22"/>
        </w:rPr>
        <w:t>Therése</w:t>
      </w:r>
      <w:proofErr w:type="spellEnd"/>
      <w:r>
        <w:rPr>
          <w:sz w:val="22"/>
          <w:szCs w:val="22"/>
        </w:rPr>
        <w:t xml:space="preserve">. 2015. “UCDP Battle-Related Deaths Dataset Codebook.” Department of </w:t>
      </w:r>
      <w:r>
        <w:rPr>
          <w:sz w:val="22"/>
          <w:szCs w:val="22"/>
        </w:rPr>
        <w:tab/>
        <w:t xml:space="preserve">Peace and Conflict Research, Uppsala University. </w:t>
      </w:r>
    </w:p>
    <w:p w14:paraId="00001D1D" w14:textId="77777777" w:rsidR="0030221B" w:rsidRDefault="00000000">
      <w:pPr>
        <w:spacing w:after="200" w:line="276" w:lineRule="auto"/>
        <w:rPr>
          <w:sz w:val="22"/>
          <w:szCs w:val="22"/>
        </w:rPr>
      </w:pPr>
      <w:proofErr w:type="spellStart"/>
      <w:r>
        <w:rPr>
          <w:sz w:val="22"/>
          <w:szCs w:val="22"/>
        </w:rPr>
        <w:t>Pettersson</w:t>
      </w:r>
      <w:proofErr w:type="spellEnd"/>
      <w:r>
        <w:rPr>
          <w:sz w:val="22"/>
          <w:szCs w:val="22"/>
        </w:rPr>
        <w:t xml:space="preserve">, </w:t>
      </w:r>
      <w:proofErr w:type="spellStart"/>
      <w:r>
        <w:rPr>
          <w:sz w:val="22"/>
          <w:szCs w:val="22"/>
        </w:rPr>
        <w:t>Therése</w:t>
      </w:r>
      <w:proofErr w:type="spellEnd"/>
      <w:r>
        <w:rPr>
          <w:sz w:val="22"/>
          <w:szCs w:val="22"/>
        </w:rPr>
        <w:t xml:space="preserve">, and Peter </w:t>
      </w:r>
      <w:proofErr w:type="spellStart"/>
      <w:r>
        <w:rPr>
          <w:sz w:val="22"/>
          <w:szCs w:val="22"/>
        </w:rPr>
        <w:t>Wallensteen</w:t>
      </w:r>
      <w:proofErr w:type="spellEnd"/>
      <w:r>
        <w:rPr>
          <w:sz w:val="22"/>
          <w:szCs w:val="22"/>
        </w:rPr>
        <w:t xml:space="preserve">. 2015. “Armed conflicts, 1946–2014.” </w:t>
      </w:r>
      <w:r>
        <w:rPr>
          <w:i/>
          <w:sz w:val="22"/>
          <w:szCs w:val="22"/>
        </w:rPr>
        <w:t xml:space="preserve">Journal of </w:t>
      </w:r>
      <w:r>
        <w:rPr>
          <w:i/>
          <w:sz w:val="22"/>
          <w:szCs w:val="22"/>
        </w:rPr>
        <w:tab/>
        <w:t>Peace Research</w:t>
      </w:r>
      <w:r>
        <w:rPr>
          <w:sz w:val="22"/>
          <w:szCs w:val="22"/>
        </w:rPr>
        <w:t xml:space="preserve"> 52(4): 536–550.</w:t>
      </w:r>
    </w:p>
    <w:p w14:paraId="00001D1E" w14:textId="77777777" w:rsidR="0030221B" w:rsidRDefault="00000000">
      <w:pPr>
        <w:spacing w:after="200" w:line="276" w:lineRule="auto"/>
        <w:rPr>
          <w:sz w:val="22"/>
          <w:szCs w:val="22"/>
        </w:rPr>
      </w:pPr>
      <w:proofErr w:type="spellStart"/>
      <w:r>
        <w:rPr>
          <w:sz w:val="22"/>
          <w:szCs w:val="22"/>
        </w:rPr>
        <w:t>Przeworski</w:t>
      </w:r>
      <w:proofErr w:type="spellEnd"/>
      <w:r>
        <w:rPr>
          <w:sz w:val="22"/>
          <w:szCs w:val="22"/>
        </w:rPr>
        <w:t xml:space="preserve">, Adam, Michael E. Alvarez, José Antonio </w:t>
      </w:r>
      <w:proofErr w:type="spellStart"/>
      <w:r>
        <w:rPr>
          <w:sz w:val="22"/>
          <w:szCs w:val="22"/>
        </w:rPr>
        <w:t>Cheibub</w:t>
      </w:r>
      <w:proofErr w:type="spellEnd"/>
      <w:r>
        <w:rPr>
          <w:sz w:val="22"/>
          <w:szCs w:val="22"/>
        </w:rPr>
        <w:t xml:space="preserve">, and Fernando </w:t>
      </w:r>
      <w:proofErr w:type="spellStart"/>
      <w:r>
        <w:rPr>
          <w:sz w:val="22"/>
          <w:szCs w:val="22"/>
        </w:rPr>
        <w:t>Limongi</w:t>
      </w:r>
      <w:proofErr w:type="spellEnd"/>
      <w:r>
        <w:rPr>
          <w:sz w:val="22"/>
          <w:szCs w:val="22"/>
        </w:rPr>
        <w:t xml:space="preserve">. 2000. </w:t>
      </w:r>
      <w:r>
        <w:rPr>
          <w:sz w:val="22"/>
          <w:szCs w:val="22"/>
        </w:rPr>
        <w:tab/>
      </w:r>
      <w:r>
        <w:rPr>
          <w:i/>
          <w:sz w:val="22"/>
          <w:szCs w:val="22"/>
        </w:rPr>
        <w:t>Democracy and Development: Political Institutions and Well-being in the World, 1950-</w:t>
      </w:r>
      <w:r>
        <w:rPr>
          <w:i/>
          <w:sz w:val="22"/>
          <w:szCs w:val="22"/>
        </w:rPr>
        <w:tab/>
        <w:t>1990.</w:t>
      </w:r>
      <w:r>
        <w:rPr>
          <w:sz w:val="22"/>
          <w:szCs w:val="22"/>
        </w:rPr>
        <w:t xml:space="preserve"> Cambridge: Cambridge University Press.</w:t>
      </w:r>
    </w:p>
    <w:p w14:paraId="00001D1F" w14:textId="77777777" w:rsidR="0030221B" w:rsidRDefault="00000000">
      <w:pPr>
        <w:spacing w:after="200" w:line="276" w:lineRule="auto"/>
        <w:rPr>
          <w:sz w:val="22"/>
          <w:szCs w:val="22"/>
        </w:rPr>
      </w:pPr>
      <w:r>
        <w:rPr>
          <w:sz w:val="22"/>
          <w:szCs w:val="22"/>
        </w:rPr>
        <w:t xml:space="preserve">Reporters Without Borders. 2014. "World Press Freedom Index". </w:t>
      </w:r>
      <w:r>
        <w:rPr>
          <w:sz w:val="22"/>
          <w:szCs w:val="22"/>
        </w:rPr>
        <w:tab/>
        <w:t>https://rsf.org/en/ranking. Accessed on April 24, 2015.</w:t>
      </w:r>
    </w:p>
    <w:p w14:paraId="00001D20" w14:textId="77777777" w:rsidR="0030221B" w:rsidRDefault="00000000">
      <w:pPr>
        <w:rPr>
          <w:sz w:val="22"/>
          <w:szCs w:val="22"/>
        </w:rPr>
      </w:pPr>
      <w:r>
        <w:rPr>
          <w:sz w:val="22"/>
          <w:szCs w:val="22"/>
        </w:rPr>
        <w:t xml:space="preserve">Ross, Michael and </w:t>
      </w:r>
      <w:proofErr w:type="spellStart"/>
      <w:r>
        <w:rPr>
          <w:sz w:val="22"/>
          <w:szCs w:val="22"/>
        </w:rPr>
        <w:t>Paasha</w:t>
      </w:r>
      <w:proofErr w:type="spellEnd"/>
      <w:r>
        <w:rPr>
          <w:sz w:val="22"/>
          <w:szCs w:val="22"/>
        </w:rPr>
        <w:t xml:space="preserve"> Mahdavi, 2015, “Oil and Gas Data, 1932-2014,”</w:t>
      </w:r>
    </w:p>
    <w:p w14:paraId="00001D21" w14:textId="77777777" w:rsidR="0030221B" w:rsidRDefault="00000000">
      <w:pPr>
        <w:spacing w:after="480"/>
        <w:ind w:left="720"/>
        <w:rPr>
          <w:sz w:val="22"/>
          <w:szCs w:val="22"/>
        </w:rPr>
      </w:pPr>
      <w:hyperlink r:id="rId213">
        <w:r>
          <w:rPr>
            <w:color w:val="0000FF"/>
            <w:sz w:val="22"/>
            <w:szCs w:val="22"/>
            <w:u w:val="single"/>
          </w:rPr>
          <w:t>https://doi.org/10.7910/DVN/ZTPW0Y</w:t>
        </w:r>
      </w:hyperlink>
      <w:r>
        <w:rPr>
          <w:sz w:val="22"/>
          <w:szCs w:val="22"/>
        </w:rPr>
        <w:t xml:space="preserve">, Harvard </w:t>
      </w:r>
      <w:proofErr w:type="spellStart"/>
      <w:r>
        <w:rPr>
          <w:sz w:val="22"/>
          <w:szCs w:val="22"/>
        </w:rPr>
        <w:t>Dataverse</w:t>
      </w:r>
      <w:proofErr w:type="spellEnd"/>
      <w:r>
        <w:rPr>
          <w:sz w:val="22"/>
          <w:szCs w:val="22"/>
        </w:rPr>
        <w:t>, V2, UNF:</w:t>
      </w:r>
      <w:proofErr w:type="gramStart"/>
      <w:r>
        <w:rPr>
          <w:sz w:val="22"/>
          <w:szCs w:val="22"/>
        </w:rPr>
        <w:t>6:xdrpUdF</w:t>
      </w:r>
      <w:proofErr w:type="gramEnd"/>
      <w:r>
        <w:rPr>
          <w:sz w:val="22"/>
          <w:szCs w:val="22"/>
        </w:rPr>
        <w:t>2kYUJYCgVfgMGcQ==</w:t>
      </w:r>
    </w:p>
    <w:p w14:paraId="00001D22" w14:textId="77777777" w:rsidR="0030221B" w:rsidRDefault="00000000">
      <w:pPr>
        <w:spacing w:after="480" w:line="276" w:lineRule="auto"/>
        <w:rPr>
          <w:sz w:val="22"/>
          <w:szCs w:val="22"/>
        </w:rPr>
      </w:pPr>
      <w:r>
        <w:rPr>
          <w:sz w:val="22"/>
          <w:szCs w:val="22"/>
        </w:rPr>
        <w:t xml:space="preserve">Schwab, Klaus. 2016. “The Global Competitiveness Report 2015-2016.” World Economic </w:t>
      </w:r>
      <w:r>
        <w:rPr>
          <w:sz w:val="22"/>
          <w:szCs w:val="22"/>
        </w:rPr>
        <w:tab/>
        <w:t>Forum, Geneva, Switzerland.</w:t>
      </w:r>
    </w:p>
    <w:p w14:paraId="00001D23" w14:textId="77777777" w:rsidR="0030221B" w:rsidRDefault="00000000">
      <w:pPr>
        <w:spacing w:after="200" w:line="276" w:lineRule="auto"/>
        <w:rPr>
          <w:sz w:val="22"/>
          <w:szCs w:val="22"/>
        </w:rPr>
      </w:pPr>
      <w:r>
        <w:rPr>
          <w:sz w:val="22"/>
          <w:szCs w:val="22"/>
        </w:rPr>
        <w:lastRenderedPageBreak/>
        <w:t xml:space="preserve">Singer, J. David, Stuart Bremer, and John Stuckey. 1972. “Capability Distribution, </w:t>
      </w:r>
      <w:r>
        <w:rPr>
          <w:sz w:val="22"/>
          <w:szCs w:val="22"/>
        </w:rPr>
        <w:tab/>
        <w:t xml:space="preserve">Uncertainty, and Major Power War, 1820-1965.” In </w:t>
      </w:r>
      <w:r>
        <w:rPr>
          <w:i/>
          <w:sz w:val="22"/>
          <w:szCs w:val="22"/>
        </w:rPr>
        <w:t>Peace, War, and Numbers</w:t>
      </w:r>
      <w:r>
        <w:rPr>
          <w:sz w:val="22"/>
          <w:szCs w:val="22"/>
        </w:rPr>
        <w:t xml:space="preserve">, ed. </w:t>
      </w:r>
      <w:r>
        <w:rPr>
          <w:sz w:val="22"/>
          <w:szCs w:val="22"/>
        </w:rPr>
        <w:tab/>
        <w:t>Bruce Russett. Beverly Hills: Sage, p. 19–48.</w:t>
      </w:r>
    </w:p>
    <w:p w14:paraId="00001D24" w14:textId="77777777" w:rsidR="0030221B" w:rsidRDefault="00000000">
      <w:pPr>
        <w:spacing w:after="200" w:line="276" w:lineRule="auto"/>
        <w:rPr>
          <w:sz w:val="22"/>
          <w:szCs w:val="22"/>
        </w:rPr>
      </w:pPr>
      <w:r>
        <w:rPr>
          <w:sz w:val="22"/>
          <w:szCs w:val="22"/>
        </w:rPr>
        <w:t xml:space="preserve">Singer, J. David. 1988. “Reconstructing the Correlates of War Dataset on Material </w:t>
      </w:r>
      <w:r>
        <w:rPr>
          <w:sz w:val="22"/>
          <w:szCs w:val="22"/>
        </w:rPr>
        <w:tab/>
        <w:t xml:space="preserve">Capabilities of States, 1816-1985.” </w:t>
      </w:r>
      <w:r>
        <w:rPr>
          <w:i/>
          <w:sz w:val="22"/>
          <w:szCs w:val="22"/>
        </w:rPr>
        <w:t>International Interactions</w:t>
      </w:r>
      <w:r>
        <w:rPr>
          <w:sz w:val="22"/>
          <w:szCs w:val="22"/>
        </w:rPr>
        <w:t xml:space="preserve"> 14(2): 115–132.</w:t>
      </w:r>
    </w:p>
    <w:p w14:paraId="00001D25" w14:textId="77777777" w:rsidR="0030221B" w:rsidRDefault="00000000">
      <w:pPr>
        <w:spacing w:after="200" w:line="276" w:lineRule="auto"/>
        <w:rPr>
          <w:sz w:val="22"/>
          <w:szCs w:val="22"/>
        </w:rPr>
      </w:pPr>
      <w:r>
        <w:rPr>
          <w:sz w:val="22"/>
          <w:szCs w:val="22"/>
        </w:rPr>
        <w:t xml:space="preserve">Schnakenberg, Keith E., and Christopher J. </w:t>
      </w:r>
      <w:proofErr w:type="spellStart"/>
      <w:r>
        <w:rPr>
          <w:sz w:val="22"/>
          <w:szCs w:val="22"/>
        </w:rPr>
        <w:t>Fariss</w:t>
      </w:r>
      <w:proofErr w:type="spellEnd"/>
      <w:r>
        <w:rPr>
          <w:sz w:val="22"/>
          <w:szCs w:val="22"/>
        </w:rPr>
        <w:t xml:space="preserve">. 2014. “Dynamic Patterns of Human Rights </w:t>
      </w:r>
      <w:r>
        <w:rPr>
          <w:sz w:val="22"/>
          <w:szCs w:val="22"/>
        </w:rPr>
        <w:tab/>
        <w:t xml:space="preserve">Practices.” </w:t>
      </w:r>
      <w:r>
        <w:rPr>
          <w:i/>
          <w:sz w:val="22"/>
          <w:szCs w:val="22"/>
        </w:rPr>
        <w:t>Political Science Research and Methods</w:t>
      </w:r>
      <w:r>
        <w:rPr>
          <w:sz w:val="22"/>
          <w:szCs w:val="22"/>
        </w:rPr>
        <w:t xml:space="preserve"> 2(1): 1–31.</w:t>
      </w:r>
    </w:p>
    <w:p w14:paraId="00001D26" w14:textId="77777777" w:rsidR="0030221B" w:rsidRDefault="00000000">
      <w:pPr>
        <w:spacing w:after="200" w:line="276" w:lineRule="auto"/>
        <w:ind w:left="720" w:hanging="720"/>
        <w:rPr>
          <w:sz w:val="22"/>
          <w:szCs w:val="22"/>
        </w:rPr>
      </w:pPr>
      <w:r>
        <w:rPr>
          <w:sz w:val="22"/>
          <w:szCs w:val="22"/>
        </w:rPr>
        <w:t xml:space="preserve">Stockholm International Peace Research Institute. SIPRI Military Expenditure Database </w:t>
      </w:r>
      <w:r>
        <w:rPr>
          <w:sz w:val="22"/>
          <w:szCs w:val="22"/>
        </w:rPr>
        <w:tab/>
        <w:t>2016. https://www.sipri.org/databases/milex. Accessed on July 7, 2016.</w:t>
      </w:r>
    </w:p>
    <w:p w14:paraId="00001D27" w14:textId="77777777" w:rsidR="0030221B" w:rsidRDefault="00000000">
      <w:pPr>
        <w:spacing w:after="200" w:line="276" w:lineRule="auto"/>
        <w:rPr>
          <w:sz w:val="22"/>
          <w:szCs w:val="22"/>
        </w:rPr>
      </w:pPr>
      <w:r>
        <w:rPr>
          <w:sz w:val="22"/>
          <w:szCs w:val="22"/>
        </w:rPr>
        <w:t xml:space="preserve">Strand, </w:t>
      </w:r>
      <w:proofErr w:type="spellStart"/>
      <w:r>
        <w:rPr>
          <w:sz w:val="22"/>
          <w:szCs w:val="22"/>
        </w:rPr>
        <w:t>Håvard</w:t>
      </w:r>
      <w:proofErr w:type="spellEnd"/>
      <w:r>
        <w:rPr>
          <w:sz w:val="22"/>
          <w:szCs w:val="22"/>
        </w:rPr>
        <w:t xml:space="preserve">. 2006. “Onset of Armed Conflict: A New List for the period 1946–2004, with </w:t>
      </w:r>
      <w:r>
        <w:rPr>
          <w:sz w:val="22"/>
          <w:szCs w:val="22"/>
        </w:rPr>
        <w:tab/>
        <w:t xml:space="preserve">Applications.” Under review at Conflict </w:t>
      </w:r>
      <w:proofErr w:type="spellStart"/>
      <w:r>
        <w:rPr>
          <w:sz w:val="22"/>
          <w:szCs w:val="22"/>
        </w:rPr>
        <w:t>Managment</w:t>
      </w:r>
      <w:proofErr w:type="spellEnd"/>
      <w:r>
        <w:rPr>
          <w:sz w:val="22"/>
          <w:szCs w:val="22"/>
        </w:rPr>
        <w:t xml:space="preserve"> and Peace Science. </w:t>
      </w:r>
      <w:r>
        <w:rPr>
          <w:sz w:val="22"/>
          <w:szCs w:val="22"/>
        </w:rPr>
        <w:tab/>
        <w:t>https://www.prio.org/Global/upload/CSCW/Data/Onset.pdf.</w:t>
      </w:r>
    </w:p>
    <w:p w14:paraId="00001D28" w14:textId="77777777" w:rsidR="0030221B" w:rsidRDefault="00000000">
      <w:pPr>
        <w:spacing w:after="200" w:line="276" w:lineRule="auto"/>
        <w:rPr>
          <w:i/>
          <w:sz w:val="22"/>
          <w:szCs w:val="22"/>
        </w:rPr>
      </w:pPr>
      <w:proofErr w:type="spellStart"/>
      <w:r>
        <w:rPr>
          <w:sz w:val="22"/>
          <w:szCs w:val="22"/>
        </w:rPr>
        <w:t>Strøm</w:t>
      </w:r>
      <w:proofErr w:type="spellEnd"/>
      <w:r>
        <w:rPr>
          <w:sz w:val="22"/>
          <w:szCs w:val="22"/>
        </w:rPr>
        <w:t xml:space="preserve">, </w:t>
      </w:r>
      <w:proofErr w:type="spellStart"/>
      <w:r>
        <w:rPr>
          <w:sz w:val="22"/>
          <w:szCs w:val="22"/>
        </w:rPr>
        <w:t>Kaare</w:t>
      </w:r>
      <w:proofErr w:type="spellEnd"/>
      <w:r>
        <w:rPr>
          <w:sz w:val="22"/>
          <w:szCs w:val="22"/>
        </w:rPr>
        <w:t xml:space="preserve"> W., Scott Gates, Benjamin A.T. Graham, and </w:t>
      </w:r>
      <w:proofErr w:type="spellStart"/>
      <w:r>
        <w:rPr>
          <w:sz w:val="22"/>
          <w:szCs w:val="22"/>
        </w:rPr>
        <w:t>Håvard</w:t>
      </w:r>
      <w:proofErr w:type="spellEnd"/>
      <w:r>
        <w:rPr>
          <w:sz w:val="22"/>
          <w:szCs w:val="22"/>
        </w:rPr>
        <w:t xml:space="preserve"> Strand. 2017. “Inclusion, </w:t>
      </w:r>
      <w:r>
        <w:rPr>
          <w:sz w:val="22"/>
          <w:szCs w:val="22"/>
        </w:rPr>
        <w:tab/>
        <w:t xml:space="preserve">Dispersion, and Constraint: </w:t>
      </w:r>
      <w:proofErr w:type="spellStart"/>
      <w:r>
        <w:rPr>
          <w:sz w:val="22"/>
          <w:szCs w:val="22"/>
        </w:rPr>
        <w:t>Powersharing</w:t>
      </w:r>
      <w:proofErr w:type="spellEnd"/>
      <w:r>
        <w:rPr>
          <w:sz w:val="22"/>
          <w:szCs w:val="22"/>
        </w:rPr>
        <w:t xml:space="preserve"> in the World’s States, 1975–2010.” </w:t>
      </w:r>
      <w:r>
        <w:rPr>
          <w:i/>
          <w:sz w:val="22"/>
          <w:szCs w:val="22"/>
        </w:rPr>
        <w:t xml:space="preserve">British </w:t>
      </w:r>
      <w:r>
        <w:rPr>
          <w:i/>
          <w:sz w:val="22"/>
          <w:szCs w:val="22"/>
        </w:rPr>
        <w:tab/>
        <w:t>Journal of Political Science</w:t>
      </w:r>
      <w:r>
        <w:rPr>
          <w:sz w:val="22"/>
          <w:szCs w:val="22"/>
        </w:rPr>
        <w:t xml:space="preserve"> 47(1): 165-185</w:t>
      </w:r>
      <w:r>
        <w:rPr>
          <w:i/>
          <w:sz w:val="22"/>
          <w:szCs w:val="22"/>
        </w:rPr>
        <w:t>.</w:t>
      </w:r>
    </w:p>
    <w:p w14:paraId="00001D29" w14:textId="77777777" w:rsidR="0030221B" w:rsidRDefault="00000000">
      <w:pPr>
        <w:rPr>
          <w:sz w:val="22"/>
          <w:szCs w:val="22"/>
        </w:rPr>
      </w:pPr>
      <w:r>
        <w:rPr>
          <w:sz w:val="22"/>
          <w:szCs w:val="22"/>
        </w:rPr>
        <w:t>Sturm, Jan-</w:t>
      </w:r>
      <w:proofErr w:type="gramStart"/>
      <w:r>
        <w:rPr>
          <w:sz w:val="22"/>
          <w:szCs w:val="22"/>
        </w:rPr>
        <w:t>Egbert</w:t>
      </w:r>
      <w:proofErr w:type="gramEnd"/>
      <w:r>
        <w:rPr>
          <w:sz w:val="22"/>
          <w:szCs w:val="22"/>
        </w:rPr>
        <w:t xml:space="preserve"> and Jakob de Haan (2001) “Inflation in developing countries: does central</w:t>
      </w:r>
    </w:p>
    <w:p w14:paraId="00001D2A" w14:textId="77777777" w:rsidR="0030221B" w:rsidRDefault="00000000">
      <w:pPr>
        <w:spacing w:after="480"/>
        <w:ind w:firstLine="720"/>
        <w:rPr>
          <w:sz w:val="22"/>
          <w:szCs w:val="22"/>
        </w:rPr>
      </w:pPr>
      <w:r>
        <w:rPr>
          <w:sz w:val="22"/>
          <w:szCs w:val="22"/>
        </w:rPr>
        <w:t xml:space="preserve">bank independence matter?” </w:t>
      </w:r>
      <w:r>
        <w:rPr>
          <w:i/>
          <w:sz w:val="22"/>
          <w:szCs w:val="22"/>
        </w:rPr>
        <w:t>Ifo Studien</w:t>
      </w:r>
      <w:r>
        <w:rPr>
          <w:sz w:val="22"/>
          <w:szCs w:val="22"/>
        </w:rPr>
        <w:t xml:space="preserve"> 47(4): 389-403.</w:t>
      </w:r>
    </w:p>
    <w:p w14:paraId="00001D2B" w14:textId="77777777" w:rsidR="0030221B" w:rsidRDefault="00000000">
      <w:pPr>
        <w:spacing w:after="480" w:line="276" w:lineRule="auto"/>
        <w:rPr>
          <w:sz w:val="22"/>
          <w:szCs w:val="22"/>
        </w:rPr>
      </w:pPr>
      <w:r>
        <w:rPr>
          <w:sz w:val="22"/>
          <w:szCs w:val="22"/>
        </w:rPr>
        <w:t xml:space="preserve">The World Bank. Doing Business 2016. </w:t>
      </w:r>
      <w:hyperlink r:id="rId214">
        <w:r>
          <w:rPr>
            <w:sz w:val="22"/>
            <w:szCs w:val="22"/>
          </w:rPr>
          <w:t>www.doingbusiness.org</w:t>
        </w:r>
      </w:hyperlink>
      <w:r>
        <w:rPr>
          <w:sz w:val="22"/>
          <w:szCs w:val="22"/>
        </w:rPr>
        <w:t>. Accessed on July 15, 2016.</w:t>
      </w:r>
    </w:p>
    <w:p w14:paraId="00001D2C" w14:textId="77777777" w:rsidR="0030221B" w:rsidRDefault="00000000">
      <w:pPr>
        <w:spacing w:after="200" w:line="276" w:lineRule="auto"/>
        <w:rPr>
          <w:sz w:val="22"/>
          <w:szCs w:val="22"/>
        </w:rPr>
      </w:pPr>
      <w:r>
        <w:rPr>
          <w:sz w:val="22"/>
          <w:szCs w:val="22"/>
        </w:rPr>
        <w:t xml:space="preserve">The World Bank. Global Financial Development Database (GFDD). </w:t>
      </w:r>
      <w:r>
        <w:rPr>
          <w:sz w:val="22"/>
          <w:szCs w:val="22"/>
        </w:rPr>
        <w:tab/>
      </w:r>
      <w:hyperlink r:id="rId215">
        <w:r>
          <w:rPr>
            <w:color w:val="000000"/>
            <w:sz w:val="22"/>
            <w:szCs w:val="22"/>
          </w:rPr>
          <w:t>http://www.worldbank.org/en/publication/gfdr/data/global-financial-</w:t>
        </w:r>
      </w:hyperlink>
      <w:r>
        <w:rPr>
          <w:sz w:val="22"/>
          <w:szCs w:val="22"/>
        </w:rPr>
        <w:tab/>
        <w:t>development-database. Accessed on July 1, 2016.</w:t>
      </w:r>
    </w:p>
    <w:p w14:paraId="00001D2D" w14:textId="77777777" w:rsidR="0030221B" w:rsidRDefault="00000000">
      <w:pPr>
        <w:spacing w:after="200" w:line="276" w:lineRule="auto"/>
        <w:rPr>
          <w:sz w:val="22"/>
          <w:szCs w:val="22"/>
        </w:rPr>
      </w:pPr>
      <w:r>
        <w:rPr>
          <w:sz w:val="22"/>
          <w:szCs w:val="22"/>
        </w:rPr>
        <w:t xml:space="preserve">The World Bank. 2014. Most-Favored Nation Tariff Data. Data retrieved from World Trade </w:t>
      </w:r>
      <w:r>
        <w:rPr>
          <w:sz w:val="22"/>
          <w:szCs w:val="22"/>
        </w:rPr>
        <w:tab/>
        <w:t>Organization: Tariff Analysis Online. Accessed April 2014.</w:t>
      </w:r>
    </w:p>
    <w:p w14:paraId="00001D2E" w14:textId="77777777" w:rsidR="0030221B" w:rsidRDefault="00000000">
      <w:pPr>
        <w:spacing w:after="200" w:line="276" w:lineRule="auto"/>
        <w:rPr>
          <w:sz w:val="22"/>
          <w:szCs w:val="22"/>
        </w:rPr>
      </w:pPr>
      <w:r>
        <w:rPr>
          <w:sz w:val="22"/>
          <w:szCs w:val="22"/>
        </w:rPr>
        <w:t xml:space="preserve">The World Bank. World Development Indicators 2010. </w:t>
      </w:r>
      <w:hyperlink r:id="rId216">
        <w:r>
          <w:rPr>
            <w:color w:val="000000"/>
            <w:sz w:val="22"/>
            <w:szCs w:val="22"/>
          </w:rPr>
          <w:t>http://data.worldbank.org/data-</w:t>
        </w:r>
        <w:r>
          <w:rPr>
            <w:color w:val="000000"/>
            <w:sz w:val="22"/>
            <w:szCs w:val="22"/>
          </w:rPr>
          <w:tab/>
          <w:t>catalog/world-development-indicators/wdi-2010</w:t>
        </w:r>
      </w:hyperlink>
      <w:r>
        <w:rPr>
          <w:sz w:val="22"/>
          <w:szCs w:val="22"/>
        </w:rPr>
        <w:t>. Accessed on July 15, 2015.</w:t>
      </w:r>
    </w:p>
    <w:p w14:paraId="00001D2F" w14:textId="77777777" w:rsidR="0030221B" w:rsidRDefault="00000000">
      <w:pPr>
        <w:spacing w:after="200" w:line="276" w:lineRule="auto"/>
        <w:rPr>
          <w:sz w:val="22"/>
          <w:szCs w:val="22"/>
        </w:rPr>
      </w:pPr>
      <w:r>
        <w:rPr>
          <w:sz w:val="22"/>
          <w:szCs w:val="22"/>
        </w:rPr>
        <w:t xml:space="preserve">The World Bank. 2012. World Development Indicators 2012. </w:t>
      </w:r>
      <w:r>
        <w:rPr>
          <w:sz w:val="22"/>
          <w:szCs w:val="22"/>
        </w:rPr>
        <w:tab/>
      </w:r>
      <w:hyperlink r:id="rId217">
        <w:r>
          <w:rPr>
            <w:sz w:val="22"/>
            <w:szCs w:val="22"/>
          </w:rPr>
          <w:t>https://openknowledge.worldbank.org/handle/10986/6014</w:t>
        </w:r>
      </w:hyperlink>
      <w:r>
        <w:rPr>
          <w:sz w:val="22"/>
          <w:szCs w:val="22"/>
        </w:rPr>
        <w:t>.</w:t>
      </w:r>
    </w:p>
    <w:p w14:paraId="00001D30" w14:textId="77777777" w:rsidR="0030221B" w:rsidRDefault="00000000">
      <w:pPr>
        <w:spacing w:after="200" w:line="276" w:lineRule="auto"/>
        <w:rPr>
          <w:sz w:val="22"/>
          <w:szCs w:val="22"/>
        </w:rPr>
      </w:pPr>
      <w:r>
        <w:rPr>
          <w:sz w:val="22"/>
          <w:szCs w:val="22"/>
        </w:rPr>
        <w:t xml:space="preserve">The World Bank. World Development Indicators 2015. </w:t>
      </w:r>
      <w:hyperlink r:id="rId218">
        <w:r>
          <w:rPr>
            <w:color w:val="000000"/>
            <w:sz w:val="22"/>
            <w:szCs w:val="22"/>
          </w:rPr>
          <w:t>http://data.worldbank.org/data-</w:t>
        </w:r>
        <w:r>
          <w:rPr>
            <w:color w:val="000000"/>
            <w:sz w:val="22"/>
            <w:szCs w:val="22"/>
          </w:rPr>
          <w:tab/>
          <w:t>catalog/world-development-indicators/wdi-2015</w:t>
        </w:r>
      </w:hyperlink>
      <w:r>
        <w:rPr>
          <w:sz w:val="22"/>
          <w:szCs w:val="22"/>
        </w:rPr>
        <w:t>. Accessed on June 15, 2015.</w:t>
      </w:r>
    </w:p>
    <w:p w14:paraId="00001D31" w14:textId="77777777" w:rsidR="0030221B" w:rsidRDefault="00000000">
      <w:pPr>
        <w:spacing w:after="200" w:line="276" w:lineRule="auto"/>
        <w:rPr>
          <w:sz w:val="22"/>
          <w:szCs w:val="22"/>
        </w:rPr>
      </w:pPr>
      <w:r>
        <w:rPr>
          <w:sz w:val="22"/>
          <w:szCs w:val="22"/>
        </w:rPr>
        <w:t xml:space="preserve">The World Justice Project. 2015. Rule of Law Index. </w:t>
      </w:r>
      <w:hyperlink r:id="rId219">
        <w:r>
          <w:rPr>
            <w:color w:val="000000"/>
            <w:sz w:val="22"/>
            <w:szCs w:val="22"/>
          </w:rPr>
          <w:t>http://worldjusticeproject.org/rule-of-</w:t>
        </w:r>
      </w:hyperlink>
      <w:r>
        <w:rPr>
          <w:sz w:val="22"/>
          <w:szCs w:val="22"/>
        </w:rPr>
        <w:tab/>
        <w:t>law-index. Accessed on: July 6, 2016.</w:t>
      </w:r>
    </w:p>
    <w:p w14:paraId="00001D32" w14:textId="77777777" w:rsidR="0030221B" w:rsidRDefault="00000000">
      <w:pPr>
        <w:spacing w:after="200" w:line="276" w:lineRule="auto"/>
        <w:ind w:left="720" w:hanging="720"/>
        <w:rPr>
          <w:sz w:val="22"/>
          <w:szCs w:val="22"/>
        </w:rPr>
      </w:pPr>
      <w:r>
        <w:rPr>
          <w:sz w:val="22"/>
          <w:szCs w:val="22"/>
        </w:rPr>
        <w:lastRenderedPageBreak/>
        <w:t xml:space="preserve">Transparency International. 2012. “Corruption Perceptions Index 2012.” http://www.transparency.org/policy research/surveys indices/cpi. Accessed on </w:t>
      </w:r>
      <w:r>
        <w:rPr>
          <w:sz w:val="22"/>
          <w:szCs w:val="22"/>
        </w:rPr>
        <w:tab/>
        <w:t>April 10, 2015.</w:t>
      </w:r>
    </w:p>
    <w:p w14:paraId="00001D33" w14:textId="77777777" w:rsidR="0030221B" w:rsidRDefault="00000000">
      <w:pPr>
        <w:spacing w:after="200" w:line="276" w:lineRule="auto"/>
        <w:ind w:left="720" w:hanging="720"/>
        <w:rPr>
          <w:sz w:val="22"/>
          <w:szCs w:val="22"/>
        </w:rPr>
      </w:pPr>
      <w:r>
        <w:rPr>
          <w:sz w:val="22"/>
          <w:szCs w:val="22"/>
        </w:rPr>
        <w:t xml:space="preserve">United Nations Conference on Trade and Development. 2015. Foreign direct investment: </w:t>
      </w:r>
      <w:r>
        <w:rPr>
          <w:sz w:val="22"/>
          <w:szCs w:val="22"/>
        </w:rPr>
        <w:tab/>
        <w:t>Inward and outward flows and stock, annual, 1980-2014. http://unctadstat.unctad.org/. Accessed on July 7, 2016.</w:t>
      </w:r>
    </w:p>
    <w:p w14:paraId="00001D34" w14:textId="77777777" w:rsidR="0030221B" w:rsidRDefault="00000000">
      <w:pPr>
        <w:spacing w:after="200" w:line="276" w:lineRule="auto"/>
        <w:ind w:left="720" w:hanging="720"/>
        <w:rPr>
          <w:sz w:val="22"/>
          <w:szCs w:val="22"/>
        </w:rPr>
      </w:pPr>
      <w:r>
        <w:rPr>
          <w:sz w:val="22"/>
          <w:szCs w:val="22"/>
        </w:rPr>
        <w:t xml:space="preserve">United Nations, Department of Economic and Social Affairs, Population Division 2013. </w:t>
      </w:r>
      <w:r>
        <w:rPr>
          <w:sz w:val="22"/>
          <w:szCs w:val="22"/>
        </w:rPr>
        <w:tab/>
        <w:t xml:space="preserve">Trends in International Migrant Stock: The 2013 Revision - Migrants by Destination </w:t>
      </w:r>
      <w:r>
        <w:rPr>
          <w:sz w:val="22"/>
          <w:szCs w:val="22"/>
        </w:rPr>
        <w:tab/>
        <w:t xml:space="preserve">and Origin. </w:t>
      </w:r>
      <w:r>
        <w:rPr>
          <w:sz w:val="22"/>
          <w:szCs w:val="22"/>
        </w:rPr>
        <w:tab/>
      </w:r>
      <w:hyperlink r:id="rId220">
        <w:r>
          <w:rPr>
            <w:color w:val="0000FF"/>
            <w:sz w:val="22"/>
            <w:szCs w:val="22"/>
            <w:u w:val="single"/>
          </w:rPr>
          <w:t>http://www.un.org/en/development/desa/population/migration/data/estimates2</w:t>
        </w:r>
        <w:r>
          <w:rPr>
            <w:color w:val="0000FF"/>
            <w:sz w:val="22"/>
            <w:szCs w:val="22"/>
            <w:u w:val="single"/>
          </w:rPr>
          <w:tab/>
          <w:t>/estimatesorigin.shtml</w:t>
        </w:r>
      </w:hyperlink>
      <w:r>
        <w:rPr>
          <w:sz w:val="22"/>
          <w:szCs w:val="22"/>
        </w:rPr>
        <w:t>. Accessed on April 7, 2015.</w:t>
      </w:r>
    </w:p>
    <w:p w14:paraId="00001D35" w14:textId="77777777" w:rsidR="0030221B" w:rsidRDefault="00000000">
      <w:pPr>
        <w:spacing w:after="200" w:line="276" w:lineRule="auto"/>
        <w:rPr>
          <w:sz w:val="22"/>
          <w:szCs w:val="22"/>
        </w:rPr>
      </w:pPr>
      <w:r>
        <w:rPr>
          <w:sz w:val="22"/>
          <w:szCs w:val="22"/>
        </w:rPr>
        <w:t xml:space="preserve">United Nations Office on Drugs and Crime. 2015. Crime and criminal justice statistics. </w:t>
      </w:r>
      <w:r>
        <w:rPr>
          <w:sz w:val="22"/>
          <w:szCs w:val="22"/>
        </w:rPr>
        <w:tab/>
        <w:t>data.unodc.org. Accessed on July 8, 2016.</w:t>
      </w:r>
    </w:p>
    <w:p w14:paraId="00001D36" w14:textId="77777777" w:rsidR="0030221B" w:rsidRDefault="00000000">
      <w:pPr>
        <w:spacing w:after="200" w:line="276" w:lineRule="auto"/>
        <w:rPr>
          <w:sz w:val="22"/>
          <w:szCs w:val="22"/>
        </w:rPr>
      </w:pPr>
      <w:r>
        <w:rPr>
          <w:sz w:val="22"/>
          <w:szCs w:val="22"/>
        </w:rPr>
        <w:t>Uppsala Conflict Data Program, Uppsala University. UCDP Battle-Related Deaths Dataset v.5-</w:t>
      </w:r>
      <w:r>
        <w:rPr>
          <w:sz w:val="22"/>
          <w:szCs w:val="22"/>
        </w:rPr>
        <w:tab/>
        <w:t xml:space="preserve">2015. </w:t>
      </w:r>
      <w:hyperlink r:id="rId221">
        <w:r>
          <w:rPr>
            <w:sz w:val="22"/>
            <w:szCs w:val="22"/>
          </w:rPr>
          <w:t>www.ucdp.uu.se</w:t>
        </w:r>
      </w:hyperlink>
      <w:r>
        <w:rPr>
          <w:sz w:val="22"/>
          <w:szCs w:val="22"/>
        </w:rPr>
        <w:t>. Accessed on July 5, 2016.</w:t>
      </w:r>
    </w:p>
    <w:p w14:paraId="00001D37" w14:textId="77777777" w:rsidR="0030221B" w:rsidRDefault="00000000">
      <w:pPr>
        <w:spacing w:after="200" w:line="276" w:lineRule="auto"/>
        <w:rPr>
          <w:sz w:val="22"/>
          <w:szCs w:val="22"/>
        </w:rPr>
      </w:pPr>
      <w:r>
        <w:rPr>
          <w:sz w:val="22"/>
          <w:szCs w:val="22"/>
        </w:rPr>
        <w:t xml:space="preserve">U.S. Bureau of Economic Analysis. 2016. U.S. Direct Investment Abroad, All Majority-owned </w:t>
      </w:r>
      <w:r>
        <w:rPr>
          <w:sz w:val="22"/>
          <w:szCs w:val="22"/>
        </w:rPr>
        <w:tab/>
        <w:t xml:space="preserve">Foreign Affiliates (data for 2009 and forward), Net Property, Plant, and Equipment. </w:t>
      </w:r>
      <w:r>
        <w:rPr>
          <w:sz w:val="22"/>
          <w:szCs w:val="22"/>
        </w:rPr>
        <w:tab/>
        <w:t>Accessed June 21</w:t>
      </w:r>
      <w:proofErr w:type="gramStart"/>
      <w:r>
        <w:rPr>
          <w:sz w:val="22"/>
          <w:szCs w:val="22"/>
        </w:rPr>
        <w:t xml:space="preserve"> 2016</w:t>
      </w:r>
      <w:proofErr w:type="gramEnd"/>
      <w:r>
        <w:rPr>
          <w:sz w:val="22"/>
          <w:szCs w:val="22"/>
        </w:rPr>
        <w:t>.</w:t>
      </w:r>
    </w:p>
    <w:p w14:paraId="00001D38" w14:textId="77777777" w:rsidR="0030221B" w:rsidRDefault="00000000">
      <w:pPr>
        <w:spacing w:after="200" w:line="276" w:lineRule="auto"/>
        <w:rPr>
          <w:sz w:val="22"/>
          <w:szCs w:val="22"/>
        </w:rPr>
      </w:pPr>
      <w:r>
        <w:rPr>
          <w:sz w:val="22"/>
          <w:szCs w:val="22"/>
        </w:rPr>
        <w:t xml:space="preserve">U.S. Bureau of Economic Analysis. 2016. U.S. Direct Investment Abroad, Financial Outflow </w:t>
      </w:r>
      <w:r>
        <w:rPr>
          <w:sz w:val="22"/>
          <w:szCs w:val="22"/>
        </w:rPr>
        <w:tab/>
        <w:t xml:space="preserve">Transactions Without Current-Cost Adjustment. </w:t>
      </w:r>
      <w:r>
        <w:rPr>
          <w:sz w:val="22"/>
          <w:szCs w:val="22"/>
        </w:rPr>
        <w:tab/>
      </w:r>
      <w:hyperlink r:id="rId222">
        <w:r>
          <w:rPr>
            <w:sz w:val="22"/>
            <w:szCs w:val="22"/>
          </w:rPr>
          <w:t>http://www.bea.gov/international/di1usdbal.htm</w:t>
        </w:r>
      </w:hyperlink>
      <w:r>
        <w:rPr>
          <w:sz w:val="22"/>
          <w:szCs w:val="22"/>
        </w:rPr>
        <w:t>. Accessed on June 21</w:t>
      </w:r>
      <w:proofErr w:type="gramStart"/>
      <w:r>
        <w:rPr>
          <w:sz w:val="22"/>
          <w:szCs w:val="22"/>
        </w:rPr>
        <w:t xml:space="preserve"> 2016</w:t>
      </w:r>
      <w:proofErr w:type="gramEnd"/>
      <w:r>
        <w:rPr>
          <w:sz w:val="22"/>
          <w:szCs w:val="22"/>
        </w:rPr>
        <w:t>.</w:t>
      </w:r>
    </w:p>
    <w:p w14:paraId="00001D39" w14:textId="77777777" w:rsidR="0030221B" w:rsidRDefault="00000000">
      <w:pPr>
        <w:spacing w:after="200" w:line="276" w:lineRule="auto"/>
        <w:rPr>
          <w:sz w:val="22"/>
          <w:szCs w:val="22"/>
        </w:rPr>
      </w:pPr>
      <w:r>
        <w:rPr>
          <w:sz w:val="22"/>
          <w:szCs w:val="22"/>
        </w:rPr>
        <w:t xml:space="preserve">U.S. Bureau of Economic Analysis. 2016. U.S. Direct Investment Abroad, Majority-owned </w:t>
      </w:r>
      <w:r>
        <w:rPr>
          <w:sz w:val="22"/>
          <w:szCs w:val="22"/>
        </w:rPr>
        <w:tab/>
        <w:t xml:space="preserve">Nonbank Foreign Affiliates (data up to 2008), Net Property, Plant, and Equipment. </w:t>
      </w:r>
      <w:r>
        <w:rPr>
          <w:sz w:val="22"/>
          <w:szCs w:val="22"/>
        </w:rPr>
        <w:tab/>
        <w:t>Accessed June 21</w:t>
      </w:r>
      <w:proofErr w:type="gramStart"/>
      <w:r>
        <w:rPr>
          <w:sz w:val="22"/>
          <w:szCs w:val="22"/>
        </w:rPr>
        <w:t xml:space="preserve"> 2016</w:t>
      </w:r>
      <w:proofErr w:type="gramEnd"/>
      <w:r>
        <w:rPr>
          <w:sz w:val="22"/>
          <w:szCs w:val="22"/>
        </w:rPr>
        <w:t>.</w:t>
      </w:r>
    </w:p>
    <w:p w14:paraId="00001D3A" w14:textId="77777777" w:rsidR="0030221B" w:rsidRDefault="00000000">
      <w:pPr>
        <w:spacing w:after="200" w:line="276" w:lineRule="auto"/>
        <w:rPr>
          <w:sz w:val="22"/>
          <w:szCs w:val="22"/>
        </w:rPr>
      </w:pPr>
      <w:r>
        <w:rPr>
          <w:sz w:val="22"/>
          <w:szCs w:val="22"/>
        </w:rPr>
        <w:t xml:space="preserve">U.S. Bureau of Economic Analysis. 2016. U.S. Direct Investment Abroad, U.S. Direct </w:t>
      </w:r>
      <w:r>
        <w:rPr>
          <w:sz w:val="22"/>
          <w:szCs w:val="22"/>
        </w:rPr>
        <w:tab/>
        <w:t xml:space="preserve">Investment Position Abroad on a Historical-Cost Basis. </w:t>
      </w:r>
      <w:r>
        <w:rPr>
          <w:sz w:val="22"/>
          <w:szCs w:val="22"/>
        </w:rPr>
        <w:tab/>
      </w:r>
      <w:hyperlink r:id="rId223">
        <w:r>
          <w:rPr>
            <w:sz w:val="22"/>
            <w:szCs w:val="22"/>
          </w:rPr>
          <w:t>http://www.bea.gov/international/di1usdbal.htm</w:t>
        </w:r>
      </w:hyperlink>
      <w:r>
        <w:rPr>
          <w:sz w:val="22"/>
          <w:szCs w:val="22"/>
        </w:rPr>
        <w:t>. Accessed June 21, 2016.</w:t>
      </w:r>
    </w:p>
    <w:p w14:paraId="00001D3B" w14:textId="77777777" w:rsidR="0030221B" w:rsidRDefault="00000000">
      <w:pPr>
        <w:spacing w:after="200" w:line="276" w:lineRule="auto"/>
        <w:rPr>
          <w:sz w:val="22"/>
          <w:szCs w:val="22"/>
        </w:rPr>
      </w:pPr>
      <w:r>
        <w:rPr>
          <w:sz w:val="22"/>
          <w:szCs w:val="22"/>
        </w:rPr>
        <w:t xml:space="preserve">U.S. Department of Energy. 2012. International Energy Statistics. U.S. Energy Information </w:t>
      </w:r>
      <w:r>
        <w:rPr>
          <w:sz w:val="22"/>
          <w:szCs w:val="22"/>
        </w:rPr>
        <w:tab/>
        <w:t xml:space="preserve">Administration. </w:t>
      </w:r>
      <w:hyperlink r:id="rId224">
        <w:r>
          <w:rPr>
            <w:sz w:val="22"/>
            <w:szCs w:val="22"/>
          </w:rPr>
          <w:t>http://www.eia.gov/cfapps/ipdbproject/IEDIndex3.cfm</w:t>
        </w:r>
      </w:hyperlink>
      <w:r>
        <w:rPr>
          <w:sz w:val="22"/>
          <w:szCs w:val="22"/>
        </w:rPr>
        <w:t>.</w:t>
      </w:r>
    </w:p>
    <w:p w14:paraId="00001D3C" w14:textId="77777777" w:rsidR="0030221B" w:rsidRDefault="00000000">
      <w:pPr>
        <w:spacing w:after="200" w:line="276" w:lineRule="auto"/>
        <w:rPr>
          <w:sz w:val="22"/>
          <w:szCs w:val="22"/>
        </w:rPr>
      </w:pPr>
      <w:r>
        <w:rPr>
          <w:sz w:val="22"/>
          <w:szCs w:val="22"/>
        </w:rPr>
        <w:t xml:space="preserve">Vogt, Manuel, Nils-Christian Bormann, </w:t>
      </w:r>
      <w:proofErr w:type="spellStart"/>
      <w:r>
        <w:rPr>
          <w:sz w:val="22"/>
          <w:szCs w:val="22"/>
        </w:rPr>
        <w:t>Seraina</w:t>
      </w:r>
      <w:proofErr w:type="spellEnd"/>
      <w:r>
        <w:rPr>
          <w:sz w:val="22"/>
          <w:szCs w:val="22"/>
        </w:rPr>
        <w:t xml:space="preserve"> </w:t>
      </w:r>
      <w:proofErr w:type="spellStart"/>
      <w:r>
        <w:rPr>
          <w:sz w:val="22"/>
          <w:szCs w:val="22"/>
        </w:rPr>
        <w:t>Rüegger</w:t>
      </w:r>
      <w:proofErr w:type="spellEnd"/>
      <w:r>
        <w:rPr>
          <w:sz w:val="22"/>
          <w:szCs w:val="22"/>
        </w:rPr>
        <w:t xml:space="preserve">, Lars-Erik </w:t>
      </w:r>
      <w:proofErr w:type="spellStart"/>
      <w:r>
        <w:rPr>
          <w:sz w:val="22"/>
          <w:szCs w:val="22"/>
        </w:rPr>
        <w:t>Cederman</w:t>
      </w:r>
      <w:proofErr w:type="spellEnd"/>
      <w:r>
        <w:rPr>
          <w:sz w:val="22"/>
          <w:szCs w:val="22"/>
        </w:rPr>
        <w:t xml:space="preserve">, Philipp </w:t>
      </w:r>
      <w:r>
        <w:rPr>
          <w:sz w:val="22"/>
          <w:szCs w:val="22"/>
        </w:rPr>
        <w:tab/>
      </w:r>
      <w:proofErr w:type="spellStart"/>
      <w:r>
        <w:rPr>
          <w:sz w:val="22"/>
          <w:szCs w:val="22"/>
        </w:rPr>
        <w:t>Hunziker</w:t>
      </w:r>
      <w:proofErr w:type="spellEnd"/>
      <w:r>
        <w:rPr>
          <w:sz w:val="22"/>
          <w:szCs w:val="22"/>
        </w:rPr>
        <w:t xml:space="preserve">, and Luc Girardin. 2015. “Integrating Data on Ethnicity, Geography, and </w:t>
      </w:r>
      <w:r>
        <w:rPr>
          <w:sz w:val="22"/>
          <w:szCs w:val="22"/>
        </w:rPr>
        <w:tab/>
        <w:t xml:space="preserve">Conflict: The Ethnic Power Relations Data Set Family.” </w:t>
      </w:r>
      <w:r>
        <w:rPr>
          <w:i/>
          <w:sz w:val="22"/>
          <w:szCs w:val="22"/>
        </w:rPr>
        <w:t>Journal of Conflict Resolution</w:t>
      </w:r>
      <w:r>
        <w:rPr>
          <w:sz w:val="22"/>
          <w:szCs w:val="22"/>
        </w:rPr>
        <w:t xml:space="preserve"> </w:t>
      </w:r>
      <w:r>
        <w:rPr>
          <w:sz w:val="22"/>
          <w:szCs w:val="22"/>
        </w:rPr>
        <w:tab/>
        <w:t>59(7): 1327–1342.</w:t>
      </w:r>
    </w:p>
    <w:p w14:paraId="00001D3D" w14:textId="77777777" w:rsidR="0030221B" w:rsidRDefault="00000000">
      <w:pPr>
        <w:spacing w:after="200" w:line="276" w:lineRule="auto"/>
        <w:rPr>
          <w:sz w:val="22"/>
          <w:szCs w:val="22"/>
        </w:rPr>
      </w:pPr>
      <w:r>
        <w:rPr>
          <w:sz w:val="22"/>
          <w:szCs w:val="22"/>
        </w:rPr>
        <w:t xml:space="preserve">Vreeland, J.R. 2003. </w:t>
      </w:r>
      <w:r>
        <w:rPr>
          <w:i/>
          <w:sz w:val="22"/>
          <w:szCs w:val="22"/>
        </w:rPr>
        <w:t>The IMF and Economic Development</w:t>
      </w:r>
      <w:r>
        <w:rPr>
          <w:sz w:val="22"/>
          <w:szCs w:val="22"/>
        </w:rPr>
        <w:t xml:space="preserve">. New York: Cambridge University </w:t>
      </w:r>
      <w:r>
        <w:rPr>
          <w:sz w:val="22"/>
          <w:szCs w:val="22"/>
        </w:rPr>
        <w:tab/>
        <w:t>Press.</w:t>
      </w:r>
    </w:p>
    <w:p w14:paraId="00001D3E" w14:textId="77777777" w:rsidR="0030221B" w:rsidRDefault="00000000">
      <w:pPr>
        <w:spacing w:after="200" w:line="276" w:lineRule="auto"/>
        <w:ind w:left="720" w:hanging="720"/>
        <w:rPr>
          <w:sz w:val="22"/>
          <w:szCs w:val="22"/>
        </w:rPr>
      </w:pPr>
      <w:proofErr w:type="spellStart"/>
      <w:r>
        <w:rPr>
          <w:sz w:val="22"/>
          <w:szCs w:val="22"/>
        </w:rPr>
        <w:lastRenderedPageBreak/>
        <w:t>Wimmer</w:t>
      </w:r>
      <w:proofErr w:type="spellEnd"/>
      <w:r>
        <w:rPr>
          <w:sz w:val="22"/>
          <w:szCs w:val="22"/>
        </w:rPr>
        <w:t xml:space="preserve">, Andreas. 2015. “Race-centrism: a critique and a research agenda.” </w:t>
      </w:r>
      <w:r>
        <w:rPr>
          <w:i/>
          <w:sz w:val="22"/>
          <w:szCs w:val="22"/>
        </w:rPr>
        <w:t xml:space="preserve">Ethnic and </w:t>
      </w:r>
      <w:r>
        <w:rPr>
          <w:i/>
          <w:sz w:val="22"/>
          <w:szCs w:val="22"/>
        </w:rPr>
        <w:tab/>
        <w:t>Racial Studies</w:t>
      </w:r>
      <w:r>
        <w:rPr>
          <w:sz w:val="22"/>
          <w:szCs w:val="22"/>
        </w:rPr>
        <w:t xml:space="preserve"> 38(13): 2186–2205.</w:t>
      </w:r>
    </w:p>
    <w:p w14:paraId="00001D3F" w14:textId="77777777" w:rsidR="0030221B" w:rsidRDefault="00000000">
      <w:pPr>
        <w:spacing w:after="200" w:line="276" w:lineRule="auto"/>
        <w:rPr>
          <w:sz w:val="22"/>
          <w:szCs w:val="22"/>
        </w:rPr>
      </w:pPr>
      <w:proofErr w:type="spellStart"/>
      <w:r>
        <w:rPr>
          <w:sz w:val="22"/>
          <w:szCs w:val="22"/>
        </w:rPr>
        <w:t>Wimmer</w:t>
      </w:r>
      <w:proofErr w:type="spellEnd"/>
      <w:r>
        <w:rPr>
          <w:sz w:val="22"/>
          <w:szCs w:val="22"/>
        </w:rPr>
        <w:t xml:space="preserve">, Andreas, Lars-Erik </w:t>
      </w:r>
      <w:proofErr w:type="spellStart"/>
      <w:r>
        <w:rPr>
          <w:sz w:val="22"/>
          <w:szCs w:val="22"/>
        </w:rPr>
        <w:t>Cederman</w:t>
      </w:r>
      <w:proofErr w:type="spellEnd"/>
      <w:r>
        <w:rPr>
          <w:sz w:val="22"/>
          <w:szCs w:val="22"/>
        </w:rPr>
        <w:t xml:space="preserve">, and Brian Min. 2009. “Ethnic politics and armed </w:t>
      </w:r>
      <w:r>
        <w:rPr>
          <w:sz w:val="22"/>
          <w:szCs w:val="22"/>
        </w:rPr>
        <w:tab/>
        <w:t xml:space="preserve">conflict: a configurational analysis of a new global data set.” </w:t>
      </w:r>
      <w:r>
        <w:rPr>
          <w:i/>
          <w:sz w:val="22"/>
          <w:szCs w:val="22"/>
        </w:rPr>
        <w:t xml:space="preserve">American Sociological </w:t>
      </w:r>
      <w:r>
        <w:rPr>
          <w:i/>
          <w:sz w:val="22"/>
          <w:szCs w:val="22"/>
        </w:rPr>
        <w:tab/>
        <w:t>Review</w:t>
      </w:r>
      <w:r>
        <w:rPr>
          <w:sz w:val="22"/>
          <w:szCs w:val="22"/>
        </w:rPr>
        <w:t xml:space="preserve"> 74(2): 316–337.</w:t>
      </w:r>
    </w:p>
    <w:p w14:paraId="00001D40" w14:textId="77777777" w:rsidR="0030221B" w:rsidRDefault="00000000">
      <w:pPr>
        <w:spacing w:after="200" w:line="276" w:lineRule="auto"/>
        <w:rPr>
          <w:sz w:val="22"/>
          <w:szCs w:val="22"/>
        </w:rPr>
      </w:pPr>
      <w:r>
        <w:rPr>
          <w:sz w:val="22"/>
          <w:szCs w:val="22"/>
        </w:rPr>
        <w:t xml:space="preserve">World Bank Group. 2016. CPIA Database. </w:t>
      </w:r>
      <w:hyperlink r:id="rId225">
        <w:r>
          <w:rPr>
            <w:sz w:val="22"/>
            <w:szCs w:val="22"/>
          </w:rPr>
          <w:t>http://worldbank.org/ida</w:t>
        </w:r>
      </w:hyperlink>
      <w:r>
        <w:rPr>
          <w:sz w:val="22"/>
          <w:szCs w:val="22"/>
        </w:rPr>
        <w:t xml:space="preserve">. Accessed on: July 12, </w:t>
      </w:r>
      <w:r>
        <w:rPr>
          <w:sz w:val="22"/>
          <w:szCs w:val="22"/>
        </w:rPr>
        <w:tab/>
        <w:t>2016.</w:t>
      </w:r>
    </w:p>
    <w:p w14:paraId="00001D41" w14:textId="77777777" w:rsidR="0030221B" w:rsidRDefault="00000000">
      <w:pPr>
        <w:spacing w:after="200" w:line="276" w:lineRule="auto"/>
        <w:rPr>
          <w:sz w:val="22"/>
          <w:szCs w:val="22"/>
        </w:rPr>
      </w:pPr>
      <w:r>
        <w:rPr>
          <w:sz w:val="22"/>
          <w:szCs w:val="22"/>
        </w:rPr>
        <w:t xml:space="preserve">Zhao, </w:t>
      </w:r>
      <w:proofErr w:type="spellStart"/>
      <w:r>
        <w:rPr>
          <w:sz w:val="22"/>
          <w:szCs w:val="22"/>
        </w:rPr>
        <w:t>Minyuan</w:t>
      </w:r>
      <w:proofErr w:type="spellEnd"/>
      <w:r>
        <w:rPr>
          <w:sz w:val="22"/>
          <w:szCs w:val="22"/>
        </w:rPr>
        <w:t xml:space="preserve">. 2006. “Conducting R&amp;D in countries with weak intellectual property rights </w:t>
      </w:r>
      <w:r>
        <w:rPr>
          <w:sz w:val="22"/>
          <w:szCs w:val="22"/>
        </w:rPr>
        <w:tab/>
        <w:t xml:space="preserve">protection.” </w:t>
      </w:r>
      <w:r>
        <w:rPr>
          <w:i/>
          <w:sz w:val="22"/>
          <w:szCs w:val="22"/>
        </w:rPr>
        <w:t>Management Science</w:t>
      </w:r>
      <w:r>
        <w:rPr>
          <w:sz w:val="22"/>
          <w:szCs w:val="22"/>
        </w:rPr>
        <w:t xml:space="preserve"> 52(8): 1185–1199.</w:t>
      </w:r>
    </w:p>
    <w:p w14:paraId="00001D42" w14:textId="77777777" w:rsidR="0030221B" w:rsidRDefault="0030221B">
      <w:pPr>
        <w:rPr>
          <w:sz w:val="22"/>
          <w:szCs w:val="22"/>
        </w:rPr>
      </w:pPr>
    </w:p>
    <w:sectPr w:rsidR="0030221B">
      <w:headerReference w:type="default" r:id="rId226"/>
      <w:footerReference w:type="even" r:id="rId227"/>
      <w:footerReference w:type="default" r:id="rId22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81EE8" w14:textId="77777777" w:rsidR="004907E5" w:rsidRDefault="004907E5">
      <w:r>
        <w:separator/>
      </w:r>
    </w:p>
  </w:endnote>
  <w:endnote w:type="continuationSeparator" w:id="0">
    <w:p w14:paraId="3CBDE945" w14:textId="77777777" w:rsidR="004907E5" w:rsidRDefault="00490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1D48" w14:textId="77777777" w:rsidR="0030221B" w:rsidRDefault="0030221B">
    <w:pPr>
      <w:pBdr>
        <w:top w:val="nil"/>
        <w:left w:val="nil"/>
        <w:bottom w:val="nil"/>
        <w:right w:val="nil"/>
        <w:between w:val="nil"/>
      </w:pBdr>
      <w:tabs>
        <w:tab w:val="center" w:pos="4320"/>
        <w:tab w:val="right" w:pos="8640"/>
      </w:tabs>
      <w:jc w:val="right"/>
      <w:rPr>
        <w:color w:val="000000"/>
      </w:rPr>
    </w:pPr>
  </w:p>
  <w:p w14:paraId="00001D49" w14:textId="77777777" w:rsidR="0030221B" w:rsidRDefault="0030221B">
    <w:pPr>
      <w:pBdr>
        <w:top w:val="nil"/>
        <w:left w:val="nil"/>
        <w:bottom w:val="nil"/>
        <w:right w:val="nil"/>
        <w:between w:val="nil"/>
      </w:pBdr>
      <w:tabs>
        <w:tab w:val="center" w:pos="4320"/>
        <w:tab w:val="right" w:pos="8640"/>
      </w:tabs>
      <w:ind w:right="360"/>
      <w:rPr>
        <w:color w:val="000000"/>
      </w:rPr>
    </w:pPr>
  </w:p>
  <w:p w14:paraId="00001D4A" w14:textId="77777777" w:rsidR="0030221B" w:rsidRDefault="00000000">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1D4B" w14:textId="77777777" w:rsidR="0030221B" w:rsidRDefault="0030221B">
    <w:pPr>
      <w:widowControl w:val="0"/>
      <w:pBdr>
        <w:top w:val="nil"/>
        <w:left w:val="nil"/>
        <w:bottom w:val="nil"/>
        <w:right w:val="nil"/>
        <w:between w:val="nil"/>
      </w:pBdr>
      <w:spacing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1D4C" w14:textId="15D376E1" w:rsidR="0030221B"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6B7A28">
      <w:rPr>
        <w:noProof/>
        <w:color w:val="000000"/>
      </w:rPr>
      <w:t>1</w:t>
    </w:r>
    <w:r>
      <w:rPr>
        <w:color w:val="000000"/>
      </w:rPr>
      <w:fldChar w:fldCharType="end"/>
    </w:r>
  </w:p>
  <w:p w14:paraId="00001D4D" w14:textId="77777777" w:rsidR="0030221B" w:rsidRDefault="0030221B">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E004C" w14:textId="77777777" w:rsidR="004907E5" w:rsidRDefault="004907E5">
      <w:r>
        <w:separator/>
      </w:r>
    </w:p>
  </w:footnote>
  <w:footnote w:type="continuationSeparator" w:id="0">
    <w:p w14:paraId="4875B3C0" w14:textId="77777777" w:rsidR="004907E5" w:rsidRDefault="004907E5">
      <w:r>
        <w:continuationSeparator/>
      </w:r>
    </w:p>
  </w:footnote>
  <w:footnote w:id="1">
    <w:p w14:paraId="00001D43" w14:textId="77777777" w:rsidR="0030221B" w:rsidRDefault="00000000">
      <w:pPr>
        <w:pBdr>
          <w:top w:val="nil"/>
          <w:left w:val="nil"/>
          <w:bottom w:val="nil"/>
          <w:right w:val="nil"/>
          <w:between w:val="nil"/>
        </w:pBdr>
        <w:rPr>
          <w:color w:val="000000"/>
          <w:sz w:val="22"/>
          <w:szCs w:val="22"/>
        </w:rPr>
      </w:pPr>
      <w:r>
        <w:rPr>
          <w:rStyle w:val="FootnoteReference"/>
        </w:rPr>
        <w:footnoteRef/>
      </w:r>
      <w:r>
        <w:rPr>
          <w:color w:val="000000"/>
          <w:sz w:val="22"/>
          <w:szCs w:val="22"/>
        </w:rPr>
        <w:t xml:space="preserve"> In cases where the methodology does not line up directly between the available data in PWT and WDI, we regress the PWT measure on the WDI measure (with the constant forced to zero), and then use the </w:t>
      </w:r>
      <w:r>
        <w:rPr>
          <w:sz w:val="22"/>
          <w:szCs w:val="22"/>
        </w:rPr>
        <w:t>predicted</w:t>
      </w:r>
      <w:r>
        <w:rPr>
          <w:color w:val="000000"/>
          <w:sz w:val="22"/>
          <w:szCs w:val="22"/>
        </w:rPr>
        <w:t xml:space="preserve"> values from that regression to supplement that WDI measure. We thank </w:t>
      </w:r>
      <w:proofErr w:type="spellStart"/>
      <w:r>
        <w:rPr>
          <w:color w:val="000000"/>
          <w:sz w:val="22"/>
          <w:szCs w:val="22"/>
        </w:rPr>
        <w:t>Håvard</w:t>
      </w:r>
      <w:proofErr w:type="spellEnd"/>
      <w:r>
        <w:rPr>
          <w:color w:val="000000"/>
          <w:sz w:val="22"/>
          <w:szCs w:val="22"/>
        </w:rPr>
        <w:t xml:space="preserve"> Strand for suggesting this methodology.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1D44" w14:textId="77777777" w:rsidR="0030221B" w:rsidRDefault="00000000">
    <w:pPr>
      <w:pBdr>
        <w:top w:val="nil"/>
        <w:left w:val="nil"/>
        <w:bottom w:val="nil"/>
        <w:right w:val="nil"/>
        <w:between w:val="nil"/>
      </w:pBdr>
      <w:tabs>
        <w:tab w:val="center" w:pos="4320"/>
        <w:tab w:val="right" w:pos="8640"/>
        <w:tab w:val="left" w:pos="5970"/>
      </w:tabs>
      <w:rPr>
        <w:color w:val="000000"/>
        <w:sz w:val="20"/>
        <w:szCs w:val="20"/>
      </w:rPr>
    </w:pPr>
    <w:r>
      <w:rPr>
        <w:color w:val="000000"/>
        <w:sz w:val="20"/>
        <w:szCs w:val="20"/>
      </w:rPr>
      <w:t>Graham and Tucker</w:t>
    </w:r>
    <w:r>
      <w:rPr>
        <w:noProof/>
      </w:rPr>
      <w:drawing>
        <wp:anchor distT="0" distB="0" distL="114300" distR="114300" simplePos="0" relativeHeight="251658240" behindDoc="0" locked="0" layoutInCell="1" hidden="0" allowOverlap="1" wp14:anchorId="463980D0" wp14:editId="270F8507">
          <wp:simplePos x="0" y="0"/>
          <wp:positionH relativeFrom="column">
            <wp:posOffset>4975860</wp:posOffset>
          </wp:positionH>
          <wp:positionV relativeFrom="paragraph">
            <wp:posOffset>-138422</wp:posOffset>
          </wp:positionV>
          <wp:extent cx="520700" cy="462280"/>
          <wp:effectExtent l="0" t="0" r="0" b="0"/>
          <wp:wrapSquare wrapText="bothSides" distT="0" distB="0" distL="114300" distR="114300"/>
          <wp:docPr id="138" name="image1.jpg" descr="C:\Users\Jacob\AppData\Local\Microsoft\Windows\INetCache\Content.Word\SPEC Logo.jpg"/>
          <wp:cNvGraphicFramePr/>
          <a:graphic xmlns:a="http://schemas.openxmlformats.org/drawingml/2006/main">
            <a:graphicData uri="http://schemas.openxmlformats.org/drawingml/2006/picture">
              <pic:pic xmlns:pic="http://schemas.openxmlformats.org/drawingml/2006/picture">
                <pic:nvPicPr>
                  <pic:cNvPr id="0" name="image1.jpg" descr="C:\Users\Jacob\AppData\Local\Microsoft\Windows\INetCache\Content.Word\SPEC Logo.jpg"/>
                  <pic:cNvPicPr preferRelativeResize="0"/>
                </pic:nvPicPr>
                <pic:blipFill>
                  <a:blip r:embed="rId1"/>
                  <a:srcRect/>
                  <a:stretch>
                    <a:fillRect/>
                  </a:stretch>
                </pic:blipFill>
                <pic:spPr>
                  <a:xfrm>
                    <a:off x="0" y="0"/>
                    <a:ext cx="520700" cy="462280"/>
                  </a:xfrm>
                  <a:prstGeom prst="rect">
                    <a:avLst/>
                  </a:prstGeom>
                  <a:ln/>
                </pic:spPr>
              </pic:pic>
            </a:graphicData>
          </a:graphic>
        </wp:anchor>
      </w:drawing>
    </w:r>
  </w:p>
  <w:p w14:paraId="00001D45" w14:textId="7C7B900D" w:rsidR="0030221B" w:rsidRDefault="00000000">
    <w:pPr>
      <w:pBdr>
        <w:top w:val="nil"/>
        <w:left w:val="nil"/>
        <w:bottom w:val="nil"/>
        <w:right w:val="nil"/>
        <w:between w:val="nil"/>
      </w:pBdr>
      <w:tabs>
        <w:tab w:val="center" w:pos="4320"/>
        <w:tab w:val="right" w:pos="8640"/>
        <w:tab w:val="left" w:pos="5970"/>
      </w:tabs>
      <w:rPr>
        <w:color w:val="000000"/>
        <w:sz w:val="20"/>
        <w:szCs w:val="20"/>
      </w:rPr>
    </w:pPr>
    <w:r>
      <w:rPr>
        <w:color w:val="000000"/>
        <w:sz w:val="20"/>
        <w:szCs w:val="20"/>
      </w:rPr>
      <w:t xml:space="preserve">Version </w:t>
    </w:r>
    <w:r w:rsidR="00FD5B16">
      <w:rPr>
        <w:color w:val="000000"/>
        <w:sz w:val="20"/>
        <w:szCs w:val="20"/>
      </w:rPr>
      <w:t>5</w:t>
    </w:r>
    <w:r>
      <w:rPr>
        <w:color w:val="000000"/>
        <w:sz w:val="20"/>
        <w:szCs w:val="20"/>
      </w:rPr>
      <w:t>.0</w:t>
    </w:r>
    <w:r>
      <w:rPr>
        <w:color w:val="000000"/>
        <w:sz w:val="20"/>
        <w:szCs w:val="20"/>
      </w:rPr>
      <w:tab/>
    </w:r>
  </w:p>
  <w:p w14:paraId="00001D46" w14:textId="77777777" w:rsidR="0030221B" w:rsidRDefault="00000000">
    <w:pPr>
      <w:pBdr>
        <w:top w:val="nil"/>
        <w:left w:val="nil"/>
        <w:bottom w:val="nil"/>
        <w:right w:val="nil"/>
        <w:between w:val="nil"/>
      </w:pBdr>
      <w:tabs>
        <w:tab w:val="center" w:pos="4320"/>
        <w:tab w:val="right" w:pos="8640"/>
      </w:tabs>
      <w:jc w:val="right"/>
      <w:rPr>
        <w:color w:val="000000"/>
      </w:rPr>
    </w:pPr>
    <w:r>
      <w:rPr>
        <w:color w:val="000000"/>
      </w:rPr>
      <w:t xml:space="preserve"> </w:t>
    </w:r>
  </w:p>
  <w:p w14:paraId="00001D47" w14:textId="77777777" w:rsidR="0030221B" w:rsidRDefault="0030221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10A5"/>
    <w:multiLevelType w:val="multilevel"/>
    <w:tmpl w:val="6B20417C"/>
    <w:lvl w:ilvl="0">
      <w:start w:val="1"/>
      <w:numFmt w:val="decimal"/>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82F1A4D"/>
    <w:multiLevelType w:val="multilevel"/>
    <w:tmpl w:val="82AA3EA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489176617">
    <w:abstractNumId w:val="0"/>
  </w:num>
  <w:num w:numId="2" w16cid:durableId="1379403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21B"/>
    <w:rsid w:val="0001790A"/>
    <w:rsid w:val="000556AB"/>
    <w:rsid w:val="000633EB"/>
    <w:rsid w:val="000F5CED"/>
    <w:rsid w:val="0012392A"/>
    <w:rsid w:val="00136E27"/>
    <w:rsid w:val="0015081D"/>
    <w:rsid w:val="0016680C"/>
    <w:rsid w:val="0016723D"/>
    <w:rsid w:val="001B62E8"/>
    <w:rsid w:val="001B6D6D"/>
    <w:rsid w:val="001F4CC3"/>
    <w:rsid w:val="00206B71"/>
    <w:rsid w:val="002E73B4"/>
    <w:rsid w:val="002F0743"/>
    <w:rsid w:val="0030221B"/>
    <w:rsid w:val="003770AD"/>
    <w:rsid w:val="004044FE"/>
    <w:rsid w:val="004907E5"/>
    <w:rsid w:val="005159EB"/>
    <w:rsid w:val="006B7A28"/>
    <w:rsid w:val="006E59F9"/>
    <w:rsid w:val="00871F69"/>
    <w:rsid w:val="00970D26"/>
    <w:rsid w:val="009E6D7A"/>
    <w:rsid w:val="00A25A96"/>
    <w:rsid w:val="00B4380E"/>
    <w:rsid w:val="00B44EA1"/>
    <w:rsid w:val="00C657E6"/>
    <w:rsid w:val="00C70DF2"/>
    <w:rsid w:val="00D361D3"/>
    <w:rsid w:val="00D87E16"/>
    <w:rsid w:val="00E12829"/>
    <w:rsid w:val="00E133C3"/>
    <w:rsid w:val="00ED0595"/>
    <w:rsid w:val="00FB27D9"/>
    <w:rsid w:val="00FC72C7"/>
    <w:rsid w:val="00FD5B16"/>
    <w:rsid w:val="00FE3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8465FC"/>
  <w15:docId w15:val="{0947F250-F878-BA48-9409-C7C856C20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76C"/>
  </w:style>
  <w:style w:type="paragraph" w:styleId="Heading1">
    <w:name w:val="heading 1"/>
    <w:basedOn w:val="Normal"/>
    <w:next w:val="Normal"/>
    <w:link w:val="Heading1Char"/>
    <w:uiPriority w:val="9"/>
    <w:qFormat/>
    <w:rsid w:val="009D389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D389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rFonts w:ascii="Cambria" w:eastAsia="Cambria" w:hAnsi="Cambria" w:cs="Cambria"/>
      <w:b/>
      <w:sz w:val="28"/>
      <w:szCs w:val="28"/>
    </w:rPr>
  </w:style>
  <w:style w:type="paragraph" w:styleId="Heading4">
    <w:name w:val="heading 4"/>
    <w:basedOn w:val="Normal"/>
    <w:next w:val="Normal"/>
    <w:uiPriority w:val="9"/>
    <w:semiHidden/>
    <w:unhideWhenUsed/>
    <w:qFormat/>
    <w:pPr>
      <w:keepNext/>
      <w:keepLines/>
      <w:spacing w:before="240" w:after="40"/>
      <w:outlineLvl w:val="3"/>
    </w:pPr>
    <w:rPr>
      <w:rFonts w:ascii="Cambria" w:eastAsia="Cambria" w:hAnsi="Cambria" w:cs="Cambria"/>
      <w:b/>
    </w:rPr>
  </w:style>
  <w:style w:type="paragraph" w:styleId="Heading5">
    <w:name w:val="heading 5"/>
    <w:basedOn w:val="Normal"/>
    <w:next w:val="Normal"/>
    <w:uiPriority w:val="9"/>
    <w:semiHidden/>
    <w:unhideWhenUsed/>
    <w:qFormat/>
    <w:pPr>
      <w:keepNext/>
      <w:keepLines/>
      <w:spacing w:before="220" w:after="40"/>
      <w:outlineLvl w:val="4"/>
    </w:pPr>
    <w:rPr>
      <w:rFonts w:ascii="Cambria" w:eastAsia="Cambria" w:hAnsi="Cambria" w:cs="Cambria"/>
      <w:b/>
      <w:sz w:val="22"/>
      <w:szCs w:val="22"/>
    </w:rPr>
  </w:style>
  <w:style w:type="paragraph" w:styleId="Heading6">
    <w:name w:val="heading 6"/>
    <w:basedOn w:val="Normal"/>
    <w:next w:val="Normal"/>
    <w:uiPriority w:val="9"/>
    <w:semiHidden/>
    <w:unhideWhenUsed/>
    <w:qFormat/>
    <w:pPr>
      <w:keepNext/>
      <w:keepLines/>
      <w:spacing w:before="200" w:after="40"/>
      <w:outlineLvl w:val="5"/>
    </w:pPr>
    <w:rPr>
      <w:rFonts w:ascii="Cambria" w:eastAsia="Cambria" w:hAnsi="Cambria" w:cs="Cambria"/>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Cambria" w:eastAsia="Cambria" w:hAnsi="Cambria" w:cs="Cambria"/>
      <w:b/>
      <w:sz w:val="72"/>
      <w:szCs w:val="72"/>
    </w:rPr>
  </w:style>
  <w:style w:type="paragraph" w:styleId="BalloonText">
    <w:name w:val="Balloon Text"/>
    <w:basedOn w:val="Normal"/>
    <w:link w:val="BalloonTextChar1"/>
    <w:uiPriority w:val="99"/>
    <w:semiHidden/>
    <w:unhideWhenUsed/>
    <w:rsid w:val="005360A1"/>
    <w:rPr>
      <w:rFonts w:ascii="Lucida Grande" w:eastAsia="Cambria" w:hAnsi="Lucida Grande" w:cs="Lucida Grande"/>
      <w:sz w:val="18"/>
      <w:szCs w:val="18"/>
    </w:rPr>
  </w:style>
  <w:style w:type="character" w:customStyle="1" w:styleId="BalloonTextChar">
    <w:name w:val="Balloon Text Char"/>
    <w:basedOn w:val="DefaultParagraphFont"/>
    <w:uiPriority w:val="99"/>
    <w:semiHidden/>
    <w:rsid w:val="001614CB"/>
    <w:rPr>
      <w:rFonts w:ascii="Lucida Grande" w:hAnsi="Lucida Grande" w:cs="Lucida Grande"/>
      <w:sz w:val="18"/>
      <w:szCs w:val="18"/>
    </w:rPr>
  </w:style>
  <w:style w:type="character" w:customStyle="1" w:styleId="BalloonTextChar7">
    <w:name w:val="Balloon Text Char7"/>
    <w:basedOn w:val="DefaultParagraphFont"/>
    <w:uiPriority w:val="99"/>
    <w:semiHidden/>
    <w:rsid w:val="001614CB"/>
    <w:rPr>
      <w:rFonts w:ascii="Lucida Grande" w:hAnsi="Lucida Grande" w:cs="Lucida Grande"/>
      <w:sz w:val="18"/>
      <w:szCs w:val="18"/>
    </w:rPr>
  </w:style>
  <w:style w:type="character" w:customStyle="1" w:styleId="BalloonTextChar6">
    <w:name w:val="Balloon Text Char6"/>
    <w:basedOn w:val="DefaultParagraphFont"/>
    <w:uiPriority w:val="99"/>
    <w:semiHidden/>
    <w:rsid w:val="00293E4E"/>
    <w:rPr>
      <w:rFonts w:ascii="Lucida Grande" w:hAnsi="Lucida Grande"/>
      <w:sz w:val="18"/>
      <w:szCs w:val="18"/>
    </w:rPr>
  </w:style>
  <w:style w:type="character" w:customStyle="1" w:styleId="BalloonTextChar5">
    <w:name w:val="Balloon Text Char5"/>
    <w:basedOn w:val="DefaultParagraphFont"/>
    <w:uiPriority w:val="99"/>
    <w:semiHidden/>
    <w:rsid w:val="00293E4E"/>
    <w:rPr>
      <w:rFonts w:ascii="Lucida Grande" w:hAnsi="Lucida Grande"/>
      <w:sz w:val="18"/>
      <w:szCs w:val="18"/>
    </w:rPr>
  </w:style>
  <w:style w:type="character" w:customStyle="1" w:styleId="BalloonTextChar4">
    <w:name w:val="Balloon Text Char4"/>
    <w:basedOn w:val="DefaultParagraphFont"/>
    <w:uiPriority w:val="99"/>
    <w:semiHidden/>
    <w:rsid w:val="001A6A54"/>
    <w:rPr>
      <w:rFonts w:ascii="Lucida Grande" w:hAnsi="Lucida Grande"/>
      <w:sz w:val="18"/>
      <w:szCs w:val="18"/>
    </w:rPr>
  </w:style>
  <w:style w:type="character" w:customStyle="1" w:styleId="BalloonTextChar3">
    <w:name w:val="Balloon Text Char3"/>
    <w:basedOn w:val="DefaultParagraphFont"/>
    <w:uiPriority w:val="99"/>
    <w:semiHidden/>
    <w:rsid w:val="001A6A54"/>
    <w:rPr>
      <w:rFonts w:ascii="Lucida Grande" w:hAnsi="Lucida Grande"/>
      <w:sz w:val="18"/>
      <w:szCs w:val="18"/>
    </w:rPr>
  </w:style>
  <w:style w:type="character" w:customStyle="1" w:styleId="BalloonTextChar2">
    <w:name w:val="Balloon Text Char2"/>
    <w:basedOn w:val="DefaultParagraphFont"/>
    <w:uiPriority w:val="99"/>
    <w:semiHidden/>
    <w:rsid w:val="003A37DB"/>
    <w:rPr>
      <w:rFonts w:ascii="Lucida Grande" w:hAnsi="Lucida Grande"/>
      <w:sz w:val="18"/>
      <w:szCs w:val="18"/>
    </w:rPr>
  </w:style>
  <w:style w:type="character" w:styleId="Hyperlink">
    <w:name w:val="Hyperlink"/>
    <w:basedOn w:val="DefaultParagraphFont"/>
    <w:uiPriority w:val="99"/>
    <w:unhideWhenUsed/>
    <w:rsid w:val="00B119B1"/>
    <w:rPr>
      <w:color w:val="0000FF" w:themeColor="hyperlink"/>
      <w:u w:val="single"/>
    </w:rPr>
  </w:style>
  <w:style w:type="table" w:styleId="TableGrid">
    <w:name w:val="Table Grid"/>
    <w:basedOn w:val="TableNormal"/>
    <w:uiPriority w:val="59"/>
    <w:rsid w:val="00B119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D389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D389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5360A1"/>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qFormat/>
    <w:rsid w:val="00ED2E17"/>
    <w:pPr>
      <w:tabs>
        <w:tab w:val="right" w:leader="dot" w:pos="8630"/>
      </w:tabs>
      <w:spacing w:before="120"/>
    </w:pPr>
    <w:rPr>
      <w:rFonts w:ascii="Cambria" w:eastAsia="Cambria" w:hAnsi="Cambria" w:cs="Cambria"/>
      <w:b/>
      <w:noProof/>
      <w:sz w:val="28"/>
      <w:szCs w:val="28"/>
    </w:rPr>
  </w:style>
  <w:style w:type="paragraph" w:styleId="TOC2">
    <w:name w:val="toc 2"/>
    <w:basedOn w:val="Normal"/>
    <w:next w:val="Normal"/>
    <w:autoRedefine/>
    <w:uiPriority w:val="39"/>
    <w:unhideWhenUsed/>
    <w:qFormat/>
    <w:rsid w:val="000273E8"/>
    <w:pPr>
      <w:tabs>
        <w:tab w:val="right" w:leader="dot" w:pos="8630"/>
      </w:tabs>
      <w:ind w:left="240"/>
    </w:pPr>
    <w:rPr>
      <w:rFonts w:ascii="Cambria" w:eastAsia="Cambria" w:hAnsi="Cambria" w:cs="Cambria"/>
      <w:b/>
      <w:noProof/>
      <w:sz w:val="22"/>
      <w:szCs w:val="22"/>
    </w:rPr>
  </w:style>
  <w:style w:type="character" w:customStyle="1" w:styleId="BalloonTextChar1">
    <w:name w:val="Balloon Text Char1"/>
    <w:basedOn w:val="DefaultParagraphFont"/>
    <w:link w:val="BalloonText"/>
    <w:uiPriority w:val="99"/>
    <w:semiHidden/>
    <w:rsid w:val="005360A1"/>
    <w:rPr>
      <w:rFonts w:ascii="Lucida Grande" w:hAnsi="Lucida Grande" w:cs="Lucida Grande"/>
      <w:sz w:val="18"/>
      <w:szCs w:val="18"/>
    </w:rPr>
  </w:style>
  <w:style w:type="paragraph" w:styleId="TOC3">
    <w:name w:val="toc 3"/>
    <w:basedOn w:val="Normal"/>
    <w:next w:val="Normal"/>
    <w:autoRedefine/>
    <w:uiPriority w:val="39"/>
    <w:unhideWhenUsed/>
    <w:qFormat/>
    <w:rsid w:val="005360A1"/>
    <w:pPr>
      <w:ind w:left="480"/>
    </w:pPr>
    <w:rPr>
      <w:rFonts w:ascii="Cambria" w:eastAsia="Cambria" w:hAnsi="Cambria" w:cs="Cambria"/>
      <w:sz w:val="22"/>
      <w:szCs w:val="22"/>
    </w:rPr>
  </w:style>
  <w:style w:type="paragraph" w:styleId="TOC4">
    <w:name w:val="toc 4"/>
    <w:basedOn w:val="Normal"/>
    <w:next w:val="Normal"/>
    <w:autoRedefine/>
    <w:uiPriority w:val="39"/>
    <w:unhideWhenUsed/>
    <w:rsid w:val="005360A1"/>
    <w:pPr>
      <w:ind w:left="720"/>
    </w:pPr>
    <w:rPr>
      <w:rFonts w:ascii="Cambria" w:eastAsia="Cambria" w:hAnsi="Cambria" w:cs="Cambria"/>
      <w:sz w:val="20"/>
      <w:szCs w:val="20"/>
    </w:rPr>
  </w:style>
  <w:style w:type="paragraph" w:styleId="TOC5">
    <w:name w:val="toc 5"/>
    <w:basedOn w:val="Normal"/>
    <w:next w:val="Normal"/>
    <w:autoRedefine/>
    <w:uiPriority w:val="39"/>
    <w:unhideWhenUsed/>
    <w:rsid w:val="005360A1"/>
    <w:pPr>
      <w:ind w:left="960"/>
    </w:pPr>
    <w:rPr>
      <w:rFonts w:ascii="Cambria" w:eastAsia="Cambria" w:hAnsi="Cambria" w:cs="Cambria"/>
      <w:sz w:val="20"/>
      <w:szCs w:val="20"/>
    </w:rPr>
  </w:style>
  <w:style w:type="paragraph" w:styleId="TOC6">
    <w:name w:val="toc 6"/>
    <w:basedOn w:val="Normal"/>
    <w:next w:val="Normal"/>
    <w:autoRedefine/>
    <w:uiPriority w:val="39"/>
    <w:unhideWhenUsed/>
    <w:rsid w:val="005360A1"/>
    <w:pPr>
      <w:ind w:left="1200"/>
    </w:pPr>
    <w:rPr>
      <w:rFonts w:ascii="Cambria" w:eastAsia="Cambria" w:hAnsi="Cambria" w:cs="Cambria"/>
      <w:sz w:val="20"/>
      <w:szCs w:val="20"/>
    </w:rPr>
  </w:style>
  <w:style w:type="paragraph" w:styleId="TOC7">
    <w:name w:val="toc 7"/>
    <w:basedOn w:val="Normal"/>
    <w:next w:val="Normal"/>
    <w:autoRedefine/>
    <w:uiPriority w:val="39"/>
    <w:unhideWhenUsed/>
    <w:rsid w:val="005360A1"/>
    <w:pPr>
      <w:ind w:left="1440"/>
    </w:pPr>
    <w:rPr>
      <w:rFonts w:ascii="Cambria" w:eastAsia="Cambria" w:hAnsi="Cambria" w:cs="Cambria"/>
      <w:sz w:val="20"/>
      <w:szCs w:val="20"/>
    </w:rPr>
  </w:style>
  <w:style w:type="paragraph" w:styleId="TOC8">
    <w:name w:val="toc 8"/>
    <w:basedOn w:val="Normal"/>
    <w:next w:val="Normal"/>
    <w:autoRedefine/>
    <w:uiPriority w:val="39"/>
    <w:unhideWhenUsed/>
    <w:rsid w:val="005360A1"/>
    <w:pPr>
      <w:ind w:left="1680"/>
    </w:pPr>
    <w:rPr>
      <w:rFonts w:ascii="Cambria" w:eastAsia="Cambria" w:hAnsi="Cambria" w:cs="Cambria"/>
      <w:sz w:val="20"/>
      <w:szCs w:val="20"/>
    </w:rPr>
  </w:style>
  <w:style w:type="paragraph" w:styleId="TOC9">
    <w:name w:val="toc 9"/>
    <w:basedOn w:val="Normal"/>
    <w:next w:val="Normal"/>
    <w:autoRedefine/>
    <w:uiPriority w:val="39"/>
    <w:unhideWhenUsed/>
    <w:rsid w:val="005360A1"/>
    <w:pPr>
      <w:ind w:left="1920"/>
    </w:pPr>
    <w:rPr>
      <w:rFonts w:ascii="Cambria" w:eastAsia="Cambria" w:hAnsi="Cambria" w:cs="Cambria"/>
      <w:sz w:val="20"/>
      <w:szCs w:val="20"/>
    </w:rPr>
  </w:style>
  <w:style w:type="paragraph" w:styleId="Header">
    <w:name w:val="header"/>
    <w:basedOn w:val="Normal"/>
    <w:link w:val="HeaderChar"/>
    <w:uiPriority w:val="99"/>
    <w:unhideWhenUsed/>
    <w:rsid w:val="00EC0DE9"/>
    <w:pPr>
      <w:tabs>
        <w:tab w:val="center" w:pos="4320"/>
        <w:tab w:val="right" w:pos="8640"/>
      </w:tabs>
    </w:pPr>
    <w:rPr>
      <w:rFonts w:ascii="Cambria" w:eastAsia="Cambria" w:hAnsi="Cambria" w:cs="Cambria"/>
    </w:rPr>
  </w:style>
  <w:style w:type="character" w:customStyle="1" w:styleId="HeaderChar">
    <w:name w:val="Header Char"/>
    <w:basedOn w:val="DefaultParagraphFont"/>
    <w:link w:val="Header"/>
    <w:uiPriority w:val="99"/>
    <w:rsid w:val="00EC0DE9"/>
  </w:style>
  <w:style w:type="paragraph" w:styleId="Footer">
    <w:name w:val="footer"/>
    <w:basedOn w:val="Normal"/>
    <w:link w:val="FooterChar"/>
    <w:uiPriority w:val="99"/>
    <w:unhideWhenUsed/>
    <w:rsid w:val="00EC0DE9"/>
    <w:pPr>
      <w:tabs>
        <w:tab w:val="center" w:pos="4320"/>
        <w:tab w:val="right" w:pos="8640"/>
      </w:tabs>
    </w:pPr>
    <w:rPr>
      <w:rFonts w:ascii="Cambria" w:eastAsia="Cambria" w:hAnsi="Cambria" w:cs="Cambria"/>
    </w:rPr>
  </w:style>
  <w:style w:type="character" w:customStyle="1" w:styleId="FooterChar">
    <w:name w:val="Footer Char"/>
    <w:basedOn w:val="DefaultParagraphFont"/>
    <w:link w:val="Footer"/>
    <w:uiPriority w:val="99"/>
    <w:rsid w:val="00EC0DE9"/>
  </w:style>
  <w:style w:type="character" w:styleId="PageNumber">
    <w:name w:val="page number"/>
    <w:basedOn w:val="DefaultParagraphFont"/>
    <w:rsid w:val="00D24590"/>
  </w:style>
  <w:style w:type="character" w:styleId="FollowedHyperlink">
    <w:name w:val="FollowedHyperlink"/>
    <w:basedOn w:val="DefaultParagraphFont"/>
    <w:uiPriority w:val="99"/>
    <w:rsid w:val="00427B24"/>
    <w:rPr>
      <w:color w:val="800080" w:themeColor="followedHyperlink"/>
      <w:u w:val="single"/>
    </w:rPr>
  </w:style>
  <w:style w:type="paragraph" w:styleId="ListParagraph">
    <w:name w:val="List Paragraph"/>
    <w:basedOn w:val="Normal"/>
    <w:rsid w:val="006E6B97"/>
    <w:pPr>
      <w:ind w:left="720"/>
      <w:contextualSpacing/>
    </w:pPr>
    <w:rPr>
      <w:rFonts w:ascii="Cambria" w:eastAsia="Cambria" w:hAnsi="Cambria" w:cs="Cambria"/>
    </w:rPr>
  </w:style>
  <w:style w:type="character" w:styleId="CommentReference">
    <w:name w:val="annotation reference"/>
    <w:basedOn w:val="DefaultParagraphFont"/>
    <w:uiPriority w:val="99"/>
    <w:semiHidden/>
    <w:unhideWhenUsed/>
    <w:rsid w:val="00380A43"/>
    <w:rPr>
      <w:sz w:val="16"/>
      <w:szCs w:val="16"/>
    </w:rPr>
  </w:style>
  <w:style w:type="paragraph" w:styleId="CommentText">
    <w:name w:val="annotation text"/>
    <w:basedOn w:val="Normal"/>
    <w:link w:val="CommentTextChar"/>
    <w:unhideWhenUsed/>
    <w:rsid w:val="00380A43"/>
    <w:rPr>
      <w:rFonts w:ascii="Cambria" w:eastAsia="Cambria" w:hAnsi="Cambria" w:cs="Cambria"/>
      <w:sz w:val="20"/>
      <w:szCs w:val="20"/>
    </w:rPr>
  </w:style>
  <w:style w:type="character" w:customStyle="1" w:styleId="CommentTextChar">
    <w:name w:val="Comment Text Char"/>
    <w:basedOn w:val="DefaultParagraphFont"/>
    <w:link w:val="CommentText"/>
    <w:rsid w:val="00380A43"/>
    <w:rPr>
      <w:sz w:val="20"/>
      <w:szCs w:val="20"/>
    </w:rPr>
  </w:style>
  <w:style w:type="paragraph" w:styleId="CommentSubject">
    <w:name w:val="annotation subject"/>
    <w:basedOn w:val="CommentText"/>
    <w:next w:val="CommentText"/>
    <w:link w:val="CommentSubjectChar"/>
    <w:semiHidden/>
    <w:unhideWhenUsed/>
    <w:rsid w:val="00380A43"/>
    <w:rPr>
      <w:b/>
      <w:bCs/>
    </w:rPr>
  </w:style>
  <w:style w:type="character" w:customStyle="1" w:styleId="CommentSubjectChar">
    <w:name w:val="Comment Subject Char"/>
    <w:basedOn w:val="CommentTextChar"/>
    <w:link w:val="CommentSubject"/>
    <w:semiHidden/>
    <w:rsid w:val="00380A43"/>
    <w:rPr>
      <w:b/>
      <w:bCs/>
      <w:sz w:val="20"/>
      <w:szCs w:val="20"/>
    </w:rPr>
  </w:style>
  <w:style w:type="paragraph" w:styleId="FootnoteText">
    <w:name w:val="footnote text"/>
    <w:basedOn w:val="Normal"/>
    <w:link w:val="FootnoteTextChar"/>
    <w:unhideWhenUsed/>
    <w:rsid w:val="00AF7AFB"/>
    <w:rPr>
      <w:rFonts w:ascii="Cambria" w:eastAsia="Cambria" w:hAnsi="Cambria" w:cs="Cambria"/>
    </w:rPr>
  </w:style>
  <w:style w:type="character" w:customStyle="1" w:styleId="FootnoteTextChar">
    <w:name w:val="Footnote Text Char"/>
    <w:basedOn w:val="DefaultParagraphFont"/>
    <w:link w:val="FootnoteText"/>
    <w:rsid w:val="00AF7AFB"/>
  </w:style>
  <w:style w:type="character" w:styleId="FootnoteReference">
    <w:name w:val="footnote reference"/>
    <w:basedOn w:val="DefaultParagraphFont"/>
    <w:unhideWhenUsed/>
    <w:rsid w:val="00AF7AFB"/>
    <w:rPr>
      <w:vertAlign w:val="superscript"/>
    </w:rPr>
  </w:style>
  <w:style w:type="character" w:customStyle="1" w:styleId="Mention1">
    <w:name w:val="Mention1"/>
    <w:basedOn w:val="DefaultParagraphFont"/>
    <w:uiPriority w:val="99"/>
    <w:semiHidden/>
    <w:unhideWhenUsed/>
    <w:rsid w:val="00C850F4"/>
    <w:rPr>
      <w:color w:val="2B579A"/>
      <w:shd w:val="clear" w:color="auto" w:fill="E6E6E6"/>
    </w:rPr>
  </w:style>
  <w:style w:type="character" w:customStyle="1" w:styleId="Mention2">
    <w:name w:val="Mention2"/>
    <w:basedOn w:val="DefaultParagraphFont"/>
    <w:uiPriority w:val="99"/>
    <w:semiHidden/>
    <w:unhideWhenUsed/>
    <w:rsid w:val="00074C4F"/>
    <w:rPr>
      <w:color w:val="2B579A"/>
      <w:shd w:val="clear" w:color="auto" w:fill="E6E6E6"/>
    </w:rPr>
  </w:style>
  <w:style w:type="paragraph" w:styleId="Revision">
    <w:name w:val="Revision"/>
    <w:hidden/>
    <w:semiHidden/>
    <w:rsid w:val="00916228"/>
  </w:style>
  <w:style w:type="paragraph" w:styleId="DocumentMap">
    <w:name w:val="Document Map"/>
    <w:basedOn w:val="Normal"/>
    <w:link w:val="DocumentMapChar"/>
    <w:semiHidden/>
    <w:unhideWhenUsed/>
    <w:rsid w:val="00492517"/>
    <w:rPr>
      <w:rFonts w:eastAsia="Cambria"/>
    </w:rPr>
  </w:style>
  <w:style w:type="character" w:customStyle="1" w:styleId="DocumentMapChar">
    <w:name w:val="Document Map Char"/>
    <w:basedOn w:val="DefaultParagraphFont"/>
    <w:link w:val="DocumentMap"/>
    <w:semiHidden/>
    <w:rsid w:val="00492517"/>
    <w:rPr>
      <w:rFonts w:ascii="Times New Roman" w:hAnsi="Times New Roman" w:cs="Times New Roman"/>
    </w:rPr>
  </w:style>
  <w:style w:type="paragraph" w:styleId="NormalWeb">
    <w:name w:val="Normal (Web)"/>
    <w:basedOn w:val="Normal"/>
    <w:uiPriority w:val="99"/>
    <w:rsid w:val="00487129"/>
    <w:pPr>
      <w:spacing w:beforeLines="1" w:afterLines="1"/>
    </w:pPr>
    <w:rPr>
      <w:rFonts w:ascii="Times" w:hAnsi="Times"/>
      <w:sz w:val="20"/>
    </w:rPr>
  </w:style>
  <w:style w:type="paragraph" w:styleId="HTMLPreformatted">
    <w:name w:val="HTML Preformatted"/>
    <w:basedOn w:val="Normal"/>
    <w:link w:val="HTMLPreformattedChar"/>
    <w:uiPriority w:val="99"/>
    <w:unhideWhenUsed/>
    <w:rsid w:val="00B1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mbria" w:hAnsi="Courier New" w:cs="Courier New"/>
      <w:sz w:val="20"/>
      <w:szCs w:val="20"/>
    </w:rPr>
  </w:style>
  <w:style w:type="character" w:customStyle="1" w:styleId="HTMLPreformattedChar">
    <w:name w:val="HTML Preformatted Char"/>
    <w:basedOn w:val="DefaultParagraphFont"/>
    <w:link w:val="HTMLPreformatted"/>
    <w:uiPriority w:val="99"/>
    <w:rsid w:val="00B14D2A"/>
    <w:rPr>
      <w:rFonts w:ascii="Courier New" w:hAnsi="Courier New" w:cs="Courier New"/>
      <w:sz w:val="20"/>
      <w:szCs w:val="20"/>
      <w:lang w:eastAsia="zh-CN"/>
    </w:rPr>
  </w:style>
  <w:style w:type="character" w:customStyle="1" w:styleId="UnresolvedMention1">
    <w:name w:val="Unresolved Mention1"/>
    <w:basedOn w:val="DefaultParagraphFont"/>
    <w:uiPriority w:val="99"/>
    <w:unhideWhenUsed/>
    <w:rsid w:val="00D2180A"/>
    <w:rPr>
      <w:color w:val="808080"/>
      <w:shd w:val="clear" w:color="auto" w:fill="E6E6E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CellMar>
        <w:top w:w="15" w:type="dxa"/>
        <w:left w:w="15" w:type="dxa"/>
        <w:bottom w:w="15" w:type="dxa"/>
        <w:right w:w="15" w:type="dxa"/>
      </w:tblCellMar>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CellMar>
        <w:top w:w="15" w:type="dxa"/>
        <w:left w:w="15" w:type="dxa"/>
        <w:bottom w:w="15" w:type="dxa"/>
        <w:right w:w="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Pr>
  </w:style>
  <w:style w:type="table" w:customStyle="1" w:styleId="affff2">
    <w:basedOn w:val="TableNormal"/>
    <w:tblPr>
      <w:tblStyleRowBandSize w:val="1"/>
      <w:tblStyleColBandSize w:val="1"/>
    </w:tblPr>
  </w:style>
  <w:style w:type="table" w:customStyle="1" w:styleId="affff3">
    <w:basedOn w:val="TableNormal"/>
    <w:tblPr>
      <w:tblStyleRowBandSize w:val="1"/>
      <w:tblStyleColBandSize w:val="1"/>
    </w:tblPr>
  </w:style>
  <w:style w:type="table" w:customStyle="1" w:styleId="affff4">
    <w:basedOn w:val="TableNormal"/>
    <w:tblPr>
      <w:tblStyleRowBandSize w:val="1"/>
      <w:tblStyleColBandSize w:val="1"/>
    </w:tblPr>
  </w:style>
  <w:style w:type="table" w:customStyle="1" w:styleId="affff5">
    <w:basedOn w:val="TableNormal"/>
    <w:tblPr>
      <w:tblStyleRowBandSize w:val="1"/>
      <w:tblStyleColBandSize w:val="1"/>
    </w:tblPr>
  </w:style>
  <w:style w:type="table" w:customStyle="1" w:styleId="affff6">
    <w:basedOn w:val="TableNormal"/>
    <w:tblPr>
      <w:tblStyleRowBandSize w:val="1"/>
      <w:tblStyleColBandSize w:val="1"/>
    </w:tblPr>
  </w:style>
  <w:style w:type="table" w:customStyle="1" w:styleId="affff7">
    <w:basedOn w:val="TableNormal"/>
    <w:tblPr>
      <w:tblStyleRowBandSize w:val="1"/>
      <w:tblStyleColBandSize w:val="1"/>
    </w:tblPr>
  </w:style>
  <w:style w:type="table" w:customStyle="1" w:styleId="affff8">
    <w:basedOn w:val="TableNormal"/>
    <w:tblPr>
      <w:tblStyleRowBandSize w:val="1"/>
      <w:tblStyleColBandSize w:val="1"/>
    </w:tblPr>
  </w:style>
  <w:style w:type="table" w:customStyle="1" w:styleId="affff9">
    <w:basedOn w:val="TableNormal"/>
    <w:tblPr>
      <w:tblStyleRowBandSize w:val="1"/>
      <w:tblStyleColBandSize w:val="1"/>
    </w:tblPr>
  </w:style>
  <w:style w:type="table" w:customStyle="1" w:styleId="affffa">
    <w:basedOn w:val="TableNormal"/>
    <w:tblPr>
      <w:tblStyleRowBandSize w:val="1"/>
      <w:tblStyleColBandSize w:val="1"/>
      <w:tblCellMar>
        <w:left w:w="115" w:type="dxa"/>
        <w:right w:w="115" w:type="dxa"/>
      </w:tblCellMar>
    </w:tblPr>
  </w:style>
  <w:style w:type="table" w:customStyle="1" w:styleId="affffb">
    <w:basedOn w:val="TableNormal"/>
    <w:tblPr>
      <w:tblStyleRowBandSize w:val="1"/>
      <w:tblStyleColBandSize w:val="1"/>
    </w:tblPr>
  </w:style>
  <w:style w:type="table" w:customStyle="1" w:styleId="affffc">
    <w:basedOn w:val="TableNormal"/>
    <w:tblPr>
      <w:tblStyleRowBandSize w:val="1"/>
      <w:tblStyleColBandSize w:val="1"/>
    </w:tblPr>
  </w:style>
  <w:style w:type="table" w:customStyle="1" w:styleId="affffd">
    <w:basedOn w:val="TableNormal"/>
    <w:tblPr>
      <w:tblStyleRowBandSize w:val="1"/>
      <w:tblStyleColBandSize w:val="1"/>
    </w:tblPr>
  </w:style>
  <w:style w:type="table" w:customStyle="1" w:styleId="affffe">
    <w:basedOn w:val="TableNormal"/>
    <w:tblPr>
      <w:tblStyleRowBandSize w:val="1"/>
      <w:tblStyleColBandSize w:val="1"/>
    </w:tblPr>
  </w:style>
  <w:style w:type="table" w:customStyle="1" w:styleId="afffff">
    <w:basedOn w:val="TableNormal"/>
    <w:tblPr>
      <w:tblStyleRowBandSize w:val="1"/>
      <w:tblStyleColBandSize w:val="1"/>
    </w:tblPr>
  </w:style>
  <w:style w:type="table" w:customStyle="1" w:styleId="afffff0">
    <w:basedOn w:val="TableNormal"/>
    <w:tblPr>
      <w:tblStyleRowBandSize w:val="1"/>
      <w:tblStyleColBandSize w:val="1"/>
    </w:tblPr>
  </w:style>
  <w:style w:type="table" w:customStyle="1" w:styleId="afffff1">
    <w:basedOn w:val="TableNormal"/>
    <w:tblPr>
      <w:tblStyleRowBandSize w:val="1"/>
      <w:tblStyleColBandSize w:val="1"/>
    </w:tblPr>
  </w:style>
  <w:style w:type="table" w:customStyle="1" w:styleId="afffff2">
    <w:basedOn w:val="TableNormal"/>
    <w:tblPr>
      <w:tblStyleRowBandSize w:val="1"/>
      <w:tblStyleColBandSize w:val="1"/>
    </w:tblPr>
  </w:style>
  <w:style w:type="table" w:customStyle="1" w:styleId="afffff3">
    <w:basedOn w:val="TableNormal"/>
    <w:tblPr>
      <w:tblStyleRowBandSize w:val="1"/>
      <w:tblStyleColBandSize w:val="1"/>
    </w:tblPr>
  </w:style>
  <w:style w:type="table" w:customStyle="1" w:styleId="afffff4">
    <w:basedOn w:val="TableNormal"/>
    <w:tblPr>
      <w:tblStyleRowBandSize w:val="1"/>
      <w:tblStyleColBandSize w:val="1"/>
    </w:tblPr>
  </w:style>
  <w:style w:type="table" w:customStyle="1" w:styleId="afffff5">
    <w:basedOn w:val="TableNormal"/>
    <w:tblPr>
      <w:tblStyleRowBandSize w:val="1"/>
      <w:tblStyleColBandSize w:val="1"/>
    </w:tblPr>
  </w:style>
  <w:style w:type="table" w:customStyle="1" w:styleId="afffff6">
    <w:basedOn w:val="TableNormal"/>
    <w:tblPr>
      <w:tblStyleRowBandSize w:val="1"/>
      <w:tblStyleColBandSize w:val="1"/>
    </w:tblPr>
  </w:style>
  <w:style w:type="table" w:customStyle="1" w:styleId="afffff7">
    <w:basedOn w:val="TableNormal"/>
    <w:tblPr>
      <w:tblStyleRowBandSize w:val="1"/>
      <w:tblStyleColBandSize w:val="1"/>
    </w:tblPr>
  </w:style>
  <w:style w:type="table" w:customStyle="1" w:styleId="afffff8">
    <w:basedOn w:val="TableNormal"/>
    <w:tblPr>
      <w:tblStyleRowBandSize w:val="1"/>
      <w:tblStyleColBandSize w:val="1"/>
    </w:tblPr>
  </w:style>
  <w:style w:type="table" w:customStyle="1" w:styleId="afffff9">
    <w:basedOn w:val="TableNormal"/>
    <w:tblPr>
      <w:tblStyleRowBandSize w:val="1"/>
      <w:tblStyleColBandSize w:val="1"/>
    </w:tblPr>
  </w:style>
  <w:style w:type="table" w:customStyle="1" w:styleId="afffffa">
    <w:basedOn w:val="TableNormal"/>
    <w:tblPr>
      <w:tblStyleRowBandSize w:val="1"/>
      <w:tblStyleColBandSize w:val="1"/>
    </w:tblPr>
  </w:style>
  <w:style w:type="table" w:customStyle="1" w:styleId="afffffb">
    <w:basedOn w:val="TableNormal"/>
    <w:tblPr>
      <w:tblStyleRowBandSize w:val="1"/>
      <w:tblStyleColBandSize w:val="1"/>
    </w:tblPr>
  </w:style>
  <w:style w:type="table" w:customStyle="1" w:styleId="afffffc">
    <w:basedOn w:val="TableNormal"/>
    <w:tblPr>
      <w:tblStyleRowBandSize w:val="1"/>
      <w:tblStyleColBandSize w:val="1"/>
    </w:tblPr>
  </w:style>
  <w:style w:type="table" w:customStyle="1" w:styleId="afffffd">
    <w:basedOn w:val="TableNormal"/>
    <w:tblPr>
      <w:tblStyleRowBandSize w:val="1"/>
      <w:tblStyleColBandSize w:val="1"/>
    </w:tblPr>
  </w:style>
  <w:style w:type="table" w:customStyle="1" w:styleId="afffffe">
    <w:basedOn w:val="TableNormal"/>
    <w:tblPr>
      <w:tblStyleRowBandSize w:val="1"/>
      <w:tblStyleColBandSize w:val="1"/>
    </w:tblPr>
  </w:style>
  <w:style w:type="table" w:customStyle="1" w:styleId="affffff">
    <w:basedOn w:val="TableNormal"/>
    <w:tblPr>
      <w:tblStyleRowBandSize w:val="1"/>
      <w:tblStyleColBandSize w:val="1"/>
    </w:tblPr>
  </w:style>
  <w:style w:type="table" w:customStyle="1" w:styleId="affffff0">
    <w:basedOn w:val="TableNormal"/>
    <w:tblPr>
      <w:tblStyleRowBandSize w:val="1"/>
      <w:tblStyleColBandSize w:val="1"/>
    </w:tblPr>
  </w:style>
  <w:style w:type="table" w:customStyle="1" w:styleId="affffff1">
    <w:basedOn w:val="TableNormal"/>
    <w:tblPr>
      <w:tblStyleRowBandSize w:val="1"/>
      <w:tblStyleColBandSize w:val="1"/>
    </w:tblPr>
  </w:style>
  <w:style w:type="table" w:customStyle="1" w:styleId="affffff2">
    <w:basedOn w:val="TableNormal"/>
    <w:tblPr>
      <w:tblStyleRowBandSize w:val="1"/>
      <w:tblStyleColBandSize w:val="1"/>
    </w:tblPr>
  </w:style>
  <w:style w:type="table" w:customStyle="1" w:styleId="affffff3">
    <w:basedOn w:val="TableNormal"/>
    <w:tblPr>
      <w:tblStyleRowBandSize w:val="1"/>
      <w:tblStyleColBandSize w:val="1"/>
    </w:tblPr>
  </w:style>
  <w:style w:type="table" w:customStyle="1" w:styleId="affffff4">
    <w:basedOn w:val="TableNormal"/>
    <w:tblPr>
      <w:tblStyleRowBandSize w:val="1"/>
      <w:tblStyleColBandSize w:val="1"/>
    </w:tblPr>
  </w:style>
  <w:style w:type="table" w:customStyle="1" w:styleId="affffff5">
    <w:basedOn w:val="TableNormal"/>
    <w:tblPr>
      <w:tblStyleRowBandSize w:val="1"/>
      <w:tblStyleColBandSize w:val="1"/>
    </w:tblPr>
  </w:style>
  <w:style w:type="table" w:customStyle="1" w:styleId="affffff6">
    <w:basedOn w:val="TableNormal"/>
    <w:tblPr>
      <w:tblStyleRowBandSize w:val="1"/>
      <w:tblStyleColBandSize w:val="1"/>
    </w:tblPr>
  </w:style>
  <w:style w:type="table" w:customStyle="1" w:styleId="affffff7">
    <w:basedOn w:val="TableNormal"/>
    <w:tblPr>
      <w:tblStyleRowBandSize w:val="1"/>
      <w:tblStyleColBandSize w:val="1"/>
    </w:tblPr>
  </w:style>
  <w:style w:type="table" w:customStyle="1" w:styleId="affffff8">
    <w:basedOn w:val="TableNormal"/>
    <w:tblPr>
      <w:tblStyleRowBandSize w:val="1"/>
      <w:tblStyleColBandSize w:val="1"/>
    </w:tblPr>
  </w:style>
  <w:style w:type="table" w:customStyle="1" w:styleId="affffff9">
    <w:basedOn w:val="TableNormal"/>
    <w:tblPr>
      <w:tblStyleRowBandSize w:val="1"/>
      <w:tblStyleColBandSize w:val="1"/>
    </w:tblPr>
  </w:style>
  <w:style w:type="character" w:styleId="UnresolvedMention">
    <w:name w:val="Unresolved Mention"/>
    <w:basedOn w:val="DefaultParagraphFont"/>
    <w:uiPriority w:val="99"/>
    <w:semiHidden/>
    <w:unhideWhenUsed/>
    <w:rsid w:val="00B003A8"/>
    <w:rPr>
      <w:color w:val="605E5C"/>
      <w:shd w:val="clear" w:color="auto" w:fill="E1DFDD"/>
    </w:rPr>
  </w:style>
  <w:style w:type="character" w:customStyle="1" w:styleId="apple-converted-space">
    <w:name w:val="apple-converted-space"/>
    <w:basedOn w:val="DefaultParagraphFont"/>
    <w:rsid w:val="00B003A8"/>
  </w:style>
  <w:style w:type="table" w:customStyle="1" w:styleId="affffffa">
    <w:basedOn w:val="TableNormal"/>
    <w:tblPr>
      <w:tblStyleRowBandSize w:val="1"/>
      <w:tblStyleColBandSize w:val="1"/>
      <w:tblCellMar>
        <w:top w:w="15" w:type="dxa"/>
        <w:left w:w="115" w:type="dxa"/>
        <w:bottom w:w="15" w:type="dxa"/>
        <w:right w:w="115" w:type="dxa"/>
      </w:tblCellMar>
    </w:tblPr>
  </w:style>
  <w:style w:type="table" w:customStyle="1" w:styleId="affffffb">
    <w:basedOn w:val="TableNormal"/>
    <w:tblPr>
      <w:tblStyleRowBandSize w:val="1"/>
      <w:tblStyleColBandSize w:val="1"/>
      <w:tblCellMar>
        <w:top w:w="15" w:type="dxa"/>
        <w:left w:w="115" w:type="dxa"/>
        <w:bottom w:w="15" w:type="dxa"/>
        <w:right w:w="115" w:type="dxa"/>
      </w:tblCellMar>
    </w:tblPr>
  </w:style>
  <w:style w:type="table" w:customStyle="1" w:styleId="affffffc">
    <w:basedOn w:val="TableNormal"/>
    <w:tblPr>
      <w:tblStyleRowBandSize w:val="1"/>
      <w:tblStyleColBandSize w:val="1"/>
      <w:tblCellMar>
        <w:top w:w="15" w:type="dxa"/>
        <w:left w:w="115" w:type="dxa"/>
        <w:bottom w:w="15" w:type="dxa"/>
        <w:right w:w="115" w:type="dxa"/>
      </w:tblCellMar>
    </w:tblPr>
  </w:style>
  <w:style w:type="table" w:customStyle="1" w:styleId="affffffd">
    <w:basedOn w:val="TableNormal"/>
    <w:tblPr>
      <w:tblStyleRowBandSize w:val="1"/>
      <w:tblStyleColBandSize w:val="1"/>
      <w:tblCellMar>
        <w:top w:w="15" w:type="dxa"/>
        <w:left w:w="115" w:type="dxa"/>
        <w:bottom w:w="15" w:type="dxa"/>
        <w:right w:w="115" w:type="dxa"/>
      </w:tblCellMar>
    </w:tblPr>
  </w:style>
  <w:style w:type="table" w:customStyle="1" w:styleId="affffffe">
    <w:basedOn w:val="TableNormal"/>
    <w:tblPr>
      <w:tblStyleRowBandSize w:val="1"/>
      <w:tblStyleColBandSize w:val="1"/>
      <w:tblCellMar>
        <w:top w:w="15" w:type="dxa"/>
        <w:left w:w="115" w:type="dxa"/>
        <w:bottom w:w="15" w:type="dxa"/>
        <w:right w:w="115" w:type="dxa"/>
      </w:tblCellMar>
    </w:tblPr>
  </w:style>
  <w:style w:type="table" w:customStyle="1" w:styleId="afffffff">
    <w:basedOn w:val="TableNormal"/>
    <w:tblPr>
      <w:tblStyleRowBandSize w:val="1"/>
      <w:tblStyleColBandSize w:val="1"/>
      <w:tblCellMar>
        <w:top w:w="15" w:type="dxa"/>
        <w:left w:w="115" w:type="dxa"/>
        <w:bottom w:w="15" w:type="dxa"/>
        <w:right w:w="115" w:type="dxa"/>
      </w:tblCellMar>
    </w:tblPr>
  </w:style>
  <w:style w:type="table" w:customStyle="1" w:styleId="afffffff0">
    <w:basedOn w:val="TableNormal"/>
    <w:tblPr>
      <w:tblStyleRowBandSize w:val="1"/>
      <w:tblStyleColBandSize w:val="1"/>
      <w:tblCellMar>
        <w:top w:w="15" w:type="dxa"/>
        <w:left w:w="115" w:type="dxa"/>
        <w:bottom w:w="15" w:type="dxa"/>
        <w:right w:w="115" w:type="dxa"/>
      </w:tblCellMar>
    </w:tblPr>
  </w:style>
  <w:style w:type="table" w:customStyle="1" w:styleId="afffffff1">
    <w:basedOn w:val="TableNormal"/>
    <w:tblPr>
      <w:tblStyleRowBandSize w:val="1"/>
      <w:tblStyleColBandSize w:val="1"/>
      <w:tblCellMar>
        <w:top w:w="15" w:type="dxa"/>
        <w:left w:w="115" w:type="dxa"/>
        <w:bottom w:w="15" w:type="dxa"/>
        <w:right w:w="115" w:type="dxa"/>
      </w:tblCellMar>
    </w:tblPr>
  </w:style>
  <w:style w:type="table" w:customStyle="1" w:styleId="afffffff2">
    <w:basedOn w:val="TableNormal"/>
    <w:tblPr>
      <w:tblStyleRowBandSize w:val="1"/>
      <w:tblStyleColBandSize w:val="1"/>
      <w:tblCellMar>
        <w:top w:w="15" w:type="dxa"/>
        <w:left w:w="115" w:type="dxa"/>
        <w:bottom w:w="15" w:type="dxa"/>
        <w:right w:w="115" w:type="dxa"/>
      </w:tblCellMar>
    </w:tblPr>
  </w:style>
  <w:style w:type="table" w:customStyle="1" w:styleId="afffffff3">
    <w:basedOn w:val="TableNormal"/>
    <w:tblPr>
      <w:tblStyleRowBandSize w:val="1"/>
      <w:tblStyleColBandSize w:val="1"/>
      <w:tblCellMar>
        <w:top w:w="15" w:type="dxa"/>
        <w:left w:w="115" w:type="dxa"/>
        <w:bottom w:w="15" w:type="dxa"/>
        <w:right w:w="115" w:type="dxa"/>
      </w:tblCellMar>
    </w:tblPr>
  </w:style>
  <w:style w:type="table" w:customStyle="1" w:styleId="afffffff4">
    <w:basedOn w:val="TableNormal"/>
    <w:tblPr>
      <w:tblStyleRowBandSize w:val="1"/>
      <w:tblStyleColBandSize w:val="1"/>
      <w:tblCellMar>
        <w:top w:w="15" w:type="dxa"/>
        <w:left w:w="115" w:type="dxa"/>
        <w:bottom w:w="15" w:type="dxa"/>
        <w:right w:w="115" w:type="dxa"/>
      </w:tblCellMar>
    </w:tblPr>
  </w:style>
  <w:style w:type="table" w:customStyle="1" w:styleId="afffffff5">
    <w:basedOn w:val="TableNormal"/>
    <w:tblPr>
      <w:tblStyleRowBandSize w:val="1"/>
      <w:tblStyleColBandSize w:val="1"/>
      <w:tblCellMar>
        <w:top w:w="15" w:type="dxa"/>
        <w:left w:w="115" w:type="dxa"/>
        <w:bottom w:w="15" w:type="dxa"/>
        <w:right w:w="115" w:type="dxa"/>
      </w:tblCellMar>
    </w:tblPr>
  </w:style>
  <w:style w:type="table" w:customStyle="1" w:styleId="afffffff6">
    <w:basedOn w:val="TableNormal"/>
    <w:tblPr>
      <w:tblStyleRowBandSize w:val="1"/>
      <w:tblStyleColBandSize w:val="1"/>
      <w:tblCellMar>
        <w:top w:w="15" w:type="dxa"/>
        <w:left w:w="115" w:type="dxa"/>
        <w:bottom w:w="15" w:type="dxa"/>
        <w:right w:w="115" w:type="dxa"/>
      </w:tblCellMar>
    </w:tblPr>
  </w:style>
  <w:style w:type="table" w:customStyle="1" w:styleId="afffffff7">
    <w:basedOn w:val="TableNormal"/>
    <w:tblPr>
      <w:tblStyleRowBandSize w:val="1"/>
      <w:tblStyleColBandSize w:val="1"/>
      <w:tblCellMar>
        <w:top w:w="15" w:type="dxa"/>
        <w:left w:w="115" w:type="dxa"/>
        <w:bottom w:w="15" w:type="dxa"/>
        <w:right w:w="115" w:type="dxa"/>
      </w:tblCellMar>
    </w:tblPr>
  </w:style>
  <w:style w:type="table" w:customStyle="1" w:styleId="afffffff8">
    <w:basedOn w:val="TableNormal"/>
    <w:tblPr>
      <w:tblStyleRowBandSize w:val="1"/>
      <w:tblStyleColBandSize w:val="1"/>
      <w:tblCellMar>
        <w:top w:w="15" w:type="dxa"/>
        <w:left w:w="115" w:type="dxa"/>
        <w:bottom w:w="15" w:type="dxa"/>
        <w:right w:w="115" w:type="dxa"/>
      </w:tblCellMar>
    </w:tblPr>
  </w:style>
  <w:style w:type="table" w:customStyle="1" w:styleId="afffffff9">
    <w:basedOn w:val="TableNormal"/>
    <w:tblPr>
      <w:tblStyleRowBandSize w:val="1"/>
      <w:tblStyleColBandSize w:val="1"/>
      <w:tblCellMar>
        <w:top w:w="15" w:type="dxa"/>
        <w:left w:w="115" w:type="dxa"/>
        <w:bottom w:w="15" w:type="dxa"/>
        <w:right w:w="115" w:type="dxa"/>
      </w:tblCellMar>
    </w:tblPr>
  </w:style>
  <w:style w:type="table" w:customStyle="1" w:styleId="afffffffa">
    <w:basedOn w:val="TableNormal"/>
    <w:tblPr>
      <w:tblStyleRowBandSize w:val="1"/>
      <w:tblStyleColBandSize w:val="1"/>
      <w:tblCellMar>
        <w:top w:w="15" w:type="dxa"/>
        <w:left w:w="115" w:type="dxa"/>
        <w:bottom w:w="15" w:type="dxa"/>
        <w:right w:w="115" w:type="dxa"/>
      </w:tblCellMar>
    </w:tblPr>
  </w:style>
  <w:style w:type="table" w:customStyle="1" w:styleId="afffffffb">
    <w:basedOn w:val="TableNormal"/>
    <w:tblPr>
      <w:tblStyleRowBandSize w:val="1"/>
      <w:tblStyleColBandSize w:val="1"/>
      <w:tblCellMar>
        <w:top w:w="15" w:type="dxa"/>
        <w:left w:w="115" w:type="dxa"/>
        <w:bottom w:w="15" w:type="dxa"/>
        <w:right w:w="115" w:type="dxa"/>
      </w:tblCellMar>
    </w:tblPr>
  </w:style>
  <w:style w:type="table" w:customStyle="1" w:styleId="afffffffc">
    <w:basedOn w:val="TableNormal"/>
    <w:tblPr>
      <w:tblStyleRowBandSize w:val="1"/>
      <w:tblStyleColBandSize w:val="1"/>
      <w:tblCellMar>
        <w:top w:w="15" w:type="dxa"/>
        <w:left w:w="115" w:type="dxa"/>
        <w:bottom w:w="15" w:type="dxa"/>
        <w:right w:w="115" w:type="dxa"/>
      </w:tblCellMar>
    </w:tblPr>
  </w:style>
  <w:style w:type="table" w:customStyle="1" w:styleId="afffffffd">
    <w:basedOn w:val="TableNormal"/>
    <w:tblPr>
      <w:tblStyleRowBandSize w:val="1"/>
      <w:tblStyleColBandSize w:val="1"/>
      <w:tblCellMar>
        <w:top w:w="15" w:type="dxa"/>
        <w:left w:w="115" w:type="dxa"/>
        <w:bottom w:w="15" w:type="dxa"/>
        <w:right w:w="115" w:type="dxa"/>
      </w:tblCellMar>
    </w:tblPr>
  </w:style>
  <w:style w:type="table" w:customStyle="1" w:styleId="afffffffe">
    <w:basedOn w:val="TableNormal"/>
    <w:tblPr>
      <w:tblStyleRowBandSize w:val="1"/>
      <w:tblStyleColBandSize w:val="1"/>
      <w:tblCellMar>
        <w:top w:w="15" w:type="dxa"/>
        <w:left w:w="115" w:type="dxa"/>
        <w:bottom w:w="15" w:type="dxa"/>
        <w:right w:w="115" w:type="dxa"/>
      </w:tblCellMar>
    </w:tblPr>
  </w:style>
  <w:style w:type="table" w:customStyle="1" w:styleId="affffffff">
    <w:basedOn w:val="TableNormal"/>
    <w:tblPr>
      <w:tblStyleRowBandSize w:val="1"/>
      <w:tblStyleColBandSize w:val="1"/>
      <w:tblCellMar>
        <w:top w:w="15" w:type="dxa"/>
        <w:left w:w="115" w:type="dxa"/>
        <w:bottom w:w="15" w:type="dxa"/>
        <w:right w:w="115" w:type="dxa"/>
      </w:tblCellMar>
    </w:tblPr>
  </w:style>
  <w:style w:type="table" w:customStyle="1" w:styleId="affffffff0">
    <w:basedOn w:val="TableNormal"/>
    <w:tblPr>
      <w:tblStyleRowBandSize w:val="1"/>
      <w:tblStyleColBandSize w:val="1"/>
      <w:tblCellMar>
        <w:top w:w="15" w:type="dxa"/>
        <w:left w:w="115" w:type="dxa"/>
        <w:bottom w:w="15" w:type="dxa"/>
        <w:right w:w="115" w:type="dxa"/>
      </w:tblCellMar>
    </w:tblPr>
  </w:style>
  <w:style w:type="table" w:customStyle="1" w:styleId="affffffff1">
    <w:basedOn w:val="TableNormal"/>
    <w:tblPr>
      <w:tblStyleRowBandSize w:val="1"/>
      <w:tblStyleColBandSize w:val="1"/>
      <w:tblCellMar>
        <w:top w:w="15" w:type="dxa"/>
        <w:left w:w="115" w:type="dxa"/>
        <w:bottom w:w="15" w:type="dxa"/>
        <w:right w:w="115" w:type="dxa"/>
      </w:tblCellMar>
    </w:tblPr>
  </w:style>
  <w:style w:type="table" w:customStyle="1" w:styleId="affffffff2">
    <w:basedOn w:val="TableNormal"/>
    <w:tblPr>
      <w:tblStyleRowBandSize w:val="1"/>
      <w:tblStyleColBandSize w:val="1"/>
      <w:tblCellMar>
        <w:top w:w="15" w:type="dxa"/>
        <w:left w:w="115" w:type="dxa"/>
        <w:bottom w:w="15" w:type="dxa"/>
        <w:right w:w="115" w:type="dxa"/>
      </w:tblCellMar>
    </w:tblPr>
  </w:style>
  <w:style w:type="table" w:customStyle="1" w:styleId="affffffff3">
    <w:basedOn w:val="TableNormal"/>
    <w:tblPr>
      <w:tblStyleRowBandSize w:val="1"/>
      <w:tblStyleColBandSize w:val="1"/>
      <w:tblCellMar>
        <w:top w:w="15" w:type="dxa"/>
        <w:left w:w="115" w:type="dxa"/>
        <w:bottom w:w="15" w:type="dxa"/>
        <w:right w:w="115" w:type="dxa"/>
      </w:tblCellMar>
    </w:tblPr>
  </w:style>
  <w:style w:type="table" w:customStyle="1" w:styleId="affffffff4">
    <w:basedOn w:val="TableNormal"/>
    <w:tblPr>
      <w:tblStyleRowBandSize w:val="1"/>
      <w:tblStyleColBandSize w:val="1"/>
      <w:tblCellMar>
        <w:top w:w="15" w:type="dxa"/>
        <w:left w:w="115" w:type="dxa"/>
        <w:bottom w:w="15" w:type="dxa"/>
        <w:right w:w="115" w:type="dxa"/>
      </w:tblCellMar>
    </w:tblPr>
  </w:style>
  <w:style w:type="table" w:customStyle="1" w:styleId="affffffff5">
    <w:basedOn w:val="TableNormal"/>
    <w:tblPr>
      <w:tblStyleRowBandSize w:val="1"/>
      <w:tblStyleColBandSize w:val="1"/>
      <w:tblCellMar>
        <w:top w:w="15" w:type="dxa"/>
        <w:left w:w="115" w:type="dxa"/>
        <w:bottom w:w="15" w:type="dxa"/>
        <w:right w:w="115" w:type="dxa"/>
      </w:tblCellMar>
    </w:tblPr>
  </w:style>
  <w:style w:type="table" w:customStyle="1" w:styleId="affffffff6">
    <w:basedOn w:val="TableNormal"/>
    <w:tblPr>
      <w:tblStyleRowBandSize w:val="1"/>
      <w:tblStyleColBandSize w:val="1"/>
      <w:tblCellMar>
        <w:top w:w="15" w:type="dxa"/>
        <w:left w:w="115" w:type="dxa"/>
        <w:bottom w:w="15" w:type="dxa"/>
        <w:right w:w="115" w:type="dxa"/>
      </w:tblCellMar>
    </w:tblPr>
  </w:style>
  <w:style w:type="table" w:customStyle="1" w:styleId="affffffff7">
    <w:basedOn w:val="TableNormal"/>
    <w:tblPr>
      <w:tblStyleRowBandSize w:val="1"/>
      <w:tblStyleColBandSize w:val="1"/>
      <w:tblCellMar>
        <w:top w:w="15" w:type="dxa"/>
        <w:left w:w="115" w:type="dxa"/>
        <w:bottom w:w="15" w:type="dxa"/>
        <w:right w:w="115" w:type="dxa"/>
      </w:tblCellMar>
    </w:tblPr>
  </w:style>
  <w:style w:type="table" w:customStyle="1" w:styleId="affffffff8">
    <w:basedOn w:val="TableNormal"/>
    <w:tblPr>
      <w:tblStyleRowBandSize w:val="1"/>
      <w:tblStyleColBandSize w:val="1"/>
      <w:tblCellMar>
        <w:top w:w="15" w:type="dxa"/>
        <w:left w:w="115" w:type="dxa"/>
        <w:bottom w:w="15" w:type="dxa"/>
        <w:right w:w="115" w:type="dxa"/>
      </w:tblCellMar>
    </w:tblPr>
  </w:style>
  <w:style w:type="table" w:customStyle="1" w:styleId="affffffff9">
    <w:basedOn w:val="TableNormal"/>
    <w:tblPr>
      <w:tblStyleRowBandSize w:val="1"/>
      <w:tblStyleColBandSize w:val="1"/>
      <w:tblCellMar>
        <w:top w:w="15" w:type="dxa"/>
        <w:left w:w="115" w:type="dxa"/>
        <w:bottom w:w="15" w:type="dxa"/>
        <w:right w:w="115" w:type="dxa"/>
      </w:tblCellMar>
    </w:tblPr>
  </w:style>
  <w:style w:type="table" w:customStyle="1" w:styleId="affffffffa">
    <w:basedOn w:val="TableNormal"/>
    <w:tblPr>
      <w:tblStyleRowBandSize w:val="1"/>
      <w:tblStyleColBandSize w:val="1"/>
      <w:tblCellMar>
        <w:top w:w="15" w:type="dxa"/>
        <w:left w:w="115" w:type="dxa"/>
        <w:bottom w:w="15" w:type="dxa"/>
        <w:right w:w="115" w:type="dxa"/>
      </w:tblCellMar>
    </w:tblPr>
  </w:style>
  <w:style w:type="table" w:customStyle="1" w:styleId="affffffffb">
    <w:basedOn w:val="TableNormal"/>
    <w:tblPr>
      <w:tblStyleRowBandSize w:val="1"/>
      <w:tblStyleColBandSize w:val="1"/>
      <w:tblCellMar>
        <w:top w:w="15" w:type="dxa"/>
        <w:left w:w="115" w:type="dxa"/>
        <w:bottom w:w="15" w:type="dxa"/>
        <w:right w:w="115" w:type="dxa"/>
      </w:tblCellMar>
    </w:tblPr>
  </w:style>
  <w:style w:type="table" w:customStyle="1" w:styleId="affffffffc">
    <w:basedOn w:val="TableNormal"/>
    <w:tblPr>
      <w:tblStyleRowBandSize w:val="1"/>
      <w:tblStyleColBandSize w:val="1"/>
      <w:tblCellMar>
        <w:top w:w="15" w:type="dxa"/>
        <w:left w:w="115" w:type="dxa"/>
        <w:bottom w:w="15" w:type="dxa"/>
        <w:right w:w="115" w:type="dxa"/>
      </w:tblCellMar>
    </w:tblPr>
  </w:style>
  <w:style w:type="table" w:customStyle="1" w:styleId="affffffffd">
    <w:basedOn w:val="TableNormal"/>
    <w:tblPr>
      <w:tblStyleRowBandSize w:val="1"/>
      <w:tblStyleColBandSize w:val="1"/>
      <w:tblCellMar>
        <w:top w:w="15" w:type="dxa"/>
        <w:left w:w="115" w:type="dxa"/>
        <w:bottom w:w="15" w:type="dxa"/>
        <w:right w:w="115" w:type="dxa"/>
      </w:tblCellMar>
    </w:tblPr>
  </w:style>
  <w:style w:type="table" w:customStyle="1" w:styleId="affffffffe">
    <w:basedOn w:val="TableNormal"/>
    <w:tblPr>
      <w:tblStyleRowBandSize w:val="1"/>
      <w:tblStyleColBandSize w:val="1"/>
      <w:tblCellMar>
        <w:top w:w="15" w:type="dxa"/>
        <w:left w:w="115" w:type="dxa"/>
        <w:bottom w:w="15" w:type="dxa"/>
        <w:right w:w="115" w:type="dxa"/>
      </w:tblCellMar>
    </w:tblPr>
  </w:style>
  <w:style w:type="table" w:customStyle="1" w:styleId="afffffffff">
    <w:basedOn w:val="TableNormal"/>
    <w:tblPr>
      <w:tblStyleRowBandSize w:val="1"/>
      <w:tblStyleColBandSize w:val="1"/>
      <w:tblCellMar>
        <w:top w:w="15" w:type="dxa"/>
        <w:left w:w="115" w:type="dxa"/>
        <w:bottom w:w="15" w:type="dxa"/>
        <w:right w:w="115" w:type="dxa"/>
      </w:tblCellMar>
    </w:tblPr>
  </w:style>
  <w:style w:type="table" w:customStyle="1" w:styleId="afffffffff0">
    <w:basedOn w:val="TableNormal"/>
    <w:tblPr>
      <w:tblStyleRowBandSize w:val="1"/>
      <w:tblStyleColBandSize w:val="1"/>
      <w:tblCellMar>
        <w:top w:w="15" w:type="dxa"/>
        <w:left w:w="115" w:type="dxa"/>
        <w:bottom w:w="15" w:type="dxa"/>
        <w:right w:w="115" w:type="dxa"/>
      </w:tblCellMar>
    </w:tblPr>
  </w:style>
  <w:style w:type="table" w:customStyle="1" w:styleId="afffffffff1">
    <w:basedOn w:val="TableNormal"/>
    <w:tblPr>
      <w:tblStyleRowBandSize w:val="1"/>
      <w:tblStyleColBandSize w:val="1"/>
      <w:tblCellMar>
        <w:top w:w="15" w:type="dxa"/>
        <w:left w:w="115" w:type="dxa"/>
        <w:bottom w:w="15" w:type="dxa"/>
        <w:right w:w="115" w:type="dxa"/>
      </w:tblCellMar>
    </w:tblPr>
  </w:style>
  <w:style w:type="table" w:customStyle="1" w:styleId="afffffffff2">
    <w:basedOn w:val="TableNormal"/>
    <w:tblPr>
      <w:tblStyleRowBandSize w:val="1"/>
      <w:tblStyleColBandSize w:val="1"/>
      <w:tblCellMar>
        <w:top w:w="15" w:type="dxa"/>
        <w:left w:w="115" w:type="dxa"/>
        <w:bottom w:w="15" w:type="dxa"/>
        <w:right w:w="115" w:type="dxa"/>
      </w:tblCellMar>
    </w:tblPr>
  </w:style>
  <w:style w:type="table" w:customStyle="1" w:styleId="afffffffff3">
    <w:basedOn w:val="TableNormal"/>
    <w:tblPr>
      <w:tblStyleRowBandSize w:val="1"/>
      <w:tblStyleColBandSize w:val="1"/>
      <w:tblCellMar>
        <w:top w:w="15" w:type="dxa"/>
        <w:left w:w="115" w:type="dxa"/>
        <w:bottom w:w="15" w:type="dxa"/>
        <w:right w:w="115" w:type="dxa"/>
      </w:tblCellMar>
    </w:tblPr>
  </w:style>
  <w:style w:type="table" w:customStyle="1" w:styleId="afffffffff4">
    <w:basedOn w:val="TableNormal"/>
    <w:tblPr>
      <w:tblStyleRowBandSize w:val="1"/>
      <w:tblStyleColBandSize w:val="1"/>
      <w:tblCellMar>
        <w:top w:w="15" w:type="dxa"/>
        <w:left w:w="115" w:type="dxa"/>
        <w:bottom w:w="15" w:type="dxa"/>
        <w:right w:w="115" w:type="dxa"/>
      </w:tblCellMar>
    </w:tblPr>
  </w:style>
  <w:style w:type="table" w:customStyle="1" w:styleId="afffffffff5">
    <w:basedOn w:val="TableNormal"/>
    <w:tblPr>
      <w:tblStyleRowBandSize w:val="1"/>
      <w:tblStyleColBandSize w:val="1"/>
      <w:tblCellMar>
        <w:top w:w="15" w:type="dxa"/>
        <w:left w:w="115" w:type="dxa"/>
        <w:bottom w:w="15" w:type="dxa"/>
        <w:right w:w="115" w:type="dxa"/>
      </w:tblCellMar>
    </w:tblPr>
  </w:style>
  <w:style w:type="table" w:customStyle="1" w:styleId="afffffffff6">
    <w:basedOn w:val="TableNormal"/>
    <w:tblPr>
      <w:tblStyleRowBandSize w:val="1"/>
      <w:tblStyleColBandSize w:val="1"/>
      <w:tblCellMar>
        <w:top w:w="15" w:type="dxa"/>
        <w:left w:w="115" w:type="dxa"/>
        <w:bottom w:w="15" w:type="dxa"/>
        <w:right w:w="115" w:type="dxa"/>
      </w:tblCellMar>
    </w:tblPr>
  </w:style>
  <w:style w:type="table" w:customStyle="1" w:styleId="afffffffff7">
    <w:basedOn w:val="TableNormal"/>
    <w:tblPr>
      <w:tblStyleRowBandSize w:val="1"/>
      <w:tblStyleColBandSize w:val="1"/>
      <w:tblCellMar>
        <w:top w:w="15" w:type="dxa"/>
        <w:left w:w="115" w:type="dxa"/>
        <w:bottom w:w="15" w:type="dxa"/>
        <w:right w:w="115" w:type="dxa"/>
      </w:tblCellMar>
    </w:tblPr>
  </w:style>
  <w:style w:type="table" w:customStyle="1" w:styleId="afffffffff8">
    <w:basedOn w:val="TableNormal"/>
    <w:tblPr>
      <w:tblStyleRowBandSize w:val="1"/>
      <w:tblStyleColBandSize w:val="1"/>
      <w:tblCellMar>
        <w:top w:w="15" w:type="dxa"/>
        <w:left w:w="115" w:type="dxa"/>
        <w:bottom w:w="15" w:type="dxa"/>
        <w:right w:w="115" w:type="dxa"/>
      </w:tblCellMar>
    </w:tblPr>
  </w:style>
  <w:style w:type="table" w:customStyle="1" w:styleId="afffffffff9">
    <w:basedOn w:val="TableNormal"/>
    <w:tblPr>
      <w:tblStyleRowBandSize w:val="1"/>
      <w:tblStyleColBandSize w:val="1"/>
      <w:tblCellMar>
        <w:top w:w="15" w:type="dxa"/>
        <w:left w:w="115" w:type="dxa"/>
        <w:bottom w:w="15" w:type="dxa"/>
        <w:right w:w="115" w:type="dxa"/>
      </w:tblCellMar>
    </w:tblPr>
  </w:style>
  <w:style w:type="table" w:customStyle="1" w:styleId="afffffffffa">
    <w:basedOn w:val="TableNormal"/>
    <w:tblPr>
      <w:tblStyleRowBandSize w:val="1"/>
      <w:tblStyleColBandSize w:val="1"/>
      <w:tblCellMar>
        <w:top w:w="15" w:type="dxa"/>
        <w:left w:w="115" w:type="dxa"/>
        <w:bottom w:w="15" w:type="dxa"/>
        <w:right w:w="115" w:type="dxa"/>
      </w:tblCellMar>
    </w:tblPr>
  </w:style>
  <w:style w:type="table" w:customStyle="1" w:styleId="afffffffffb">
    <w:basedOn w:val="TableNormal"/>
    <w:tblPr>
      <w:tblStyleRowBandSize w:val="1"/>
      <w:tblStyleColBandSize w:val="1"/>
      <w:tblCellMar>
        <w:top w:w="15" w:type="dxa"/>
        <w:left w:w="115" w:type="dxa"/>
        <w:bottom w:w="15" w:type="dxa"/>
        <w:right w:w="115" w:type="dxa"/>
      </w:tblCellMar>
    </w:tblPr>
  </w:style>
  <w:style w:type="table" w:customStyle="1" w:styleId="afffffffffc">
    <w:basedOn w:val="TableNormal"/>
    <w:tblPr>
      <w:tblStyleRowBandSize w:val="1"/>
      <w:tblStyleColBandSize w:val="1"/>
      <w:tblCellMar>
        <w:top w:w="15" w:type="dxa"/>
        <w:left w:w="115" w:type="dxa"/>
        <w:bottom w:w="15" w:type="dxa"/>
        <w:right w:w="115" w:type="dxa"/>
      </w:tblCellMar>
    </w:tblPr>
  </w:style>
  <w:style w:type="table" w:customStyle="1" w:styleId="afffffffffd">
    <w:basedOn w:val="TableNormal"/>
    <w:tblPr>
      <w:tblStyleRowBandSize w:val="1"/>
      <w:tblStyleColBandSize w:val="1"/>
      <w:tblCellMar>
        <w:top w:w="15" w:type="dxa"/>
        <w:left w:w="115" w:type="dxa"/>
        <w:bottom w:w="15" w:type="dxa"/>
        <w:right w:w="115" w:type="dxa"/>
      </w:tblCellMar>
    </w:tblPr>
  </w:style>
  <w:style w:type="table" w:customStyle="1" w:styleId="afffffffffe">
    <w:basedOn w:val="TableNormal"/>
    <w:tblPr>
      <w:tblStyleRowBandSize w:val="1"/>
      <w:tblStyleColBandSize w:val="1"/>
      <w:tblCellMar>
        <w:top w:w="15" w:type="dxa"/>
        <w:left w:w="115" w:type="dxa"/>
        <w:bottom w:w="15" w:type="dxa"/>
        <w:right w:w="115" w:type="dxa"/>
      </w:tblCellMar>
    </w:tblPr>
  </w:style>
  <w:style w:type="table" w:customStyle="1" w:styleId="affffffffff">
    <w:basedOn w:val="TableNormal"/>
    <w:tblPr>
      <w:tblStyleRowBandSize w:val="1"/>
      <w:tblStyleColBandSize w:val="1"/>
      <w:tblCellMar>
        <w:top w:w="15" w:type="dxa"/>
        <w:left w:w="115" w:type="dxa"/>
        <w:bottom w:w="15" w:type="dxa"/>
        <w:right w:w="115" w:type="dxa"/>
      </w:tblCellMar>
    </w:tblPr>
  </w:style>
  <w:style w:type="table" w:customStyle="1" w:styleId="affffffffff0">
    <w:basedOn w:val="TableNormal"/>
    <w:tblPr>
      <w:tblStyleRowBandSize w:val="1"/>
      <w:tblStyleColBandSize w:val="1"/>
      <w:tblCellMar>
        <w:top w:w="15" w:type="dxa"/>
        <w:left w:w="115" w:type="dxa"/>
        <w:bottom w:w="15" w:type="dxa"/>
        <w:right w:w="115" w:type="dxa"/>
      </w:tblCellMar>
    </w:tblPr>
  </w:style>
  <w:style w:type="table" w:customStyle="1" w:styleId="affffffffff1">
    <w:basedOn w:val="TableNormal"/>
    <w:tblPr>
      <w:tblStyleRowBandSize w:val="1"/>
      <w:tblStyleColBandSize w:val="1"/>
      <w:tblCellMar>
        <w:top w:w="15" w:type="dxa"/>
        <w:left w:w="115" w:type="dxa"/>
        <w:bottom w:w="15" w:type="dxa"/>
        <w:right w:w="115" w:type="dxa"/>
      </w:tblCellMar>
    </w:tblPr>
  </w:style>
  <w:style w:type="table" w:customStyle="1" w:styleId="affffffffff2">
    <w:basedOn w:val="TableNormal"/>
    <w:tblPr>
      <w:tblStyleRowBandSize w:val="1"/>
      <w:tblStyleColBandSize w:val="1"/>
      <w:tblCellMar>
        <w:top w:w="15" w:type="dxa"/>
        <w:left w:w="115" w:type="dxa"/>
        <w:bottom w:w="15" w:type="dxa"/>
        <w:right w:w="115" w:type="dxa"/>
      </w:tblCellMar>
    </w:tblPr>
  </w:style>
  <w:style w:type="table" w:customStyle="1" w:styleId="affffffffff3">
    <w:basedOn w:val="TableNormal"/>
    <w:tblPr>
      <w:tblStyleRowBandSize w:val="1"/>
      <w:tblStyleColBandSize w:val="1"/>
      <w:tblCellMar>
        <w:top w:w="15" w:type="dxa"/>
        <w:left w:w="115" w:type="dxa"/>
        <w:bottom w:w="15" w:type="dxa"/>
        <w:right w:w="115" w:type="dxa"/>
      </w:tblCellMar>
    </w:tblPr>
  </w:style>
  <w:style w:type="table" w:customStyle="1" w:styleId="affffffffff4">
    <w:basedOn w:val="TableNormal"/>
    <w:tblPr>
      <w:tblStyleRowBandSize w:val="1"/>
      <w:tblStyleColBandSize w:val="1"/>
      <w:tblCellMar>
        <w:top w:w="15" w:type="dxa"/>
        <w:left w:w="115" w:type="dxa"/>
        <w:bottom w:w="15" w:type="dxa"/>
        <w:right w:w="115" w:type="dxa"/>
      </w:tblCellMar>
    </w:tblPr>
  </w:style>
  <w:style w:type="table" w:customStyle="1" w:styleId="affffffffff5">
    <w:basedOn w:val="TableNormal"/>
    <w:tblPr>
      <w:tblStyleRowBandSize w:val="1"/>
      <w:tblStyleColBandSize w:val="1"/>
      <w:tblCellMar>
        <w:top w:w="15" w:type="dxa"/>
        <w:left w:w="115" w:type="dxa"/>
        <w:bottom w:w="15" w:type="dxa"/>
        <w:right w:w="115" w:type="dxa"/>
      </w:tblCellMar>
    </w:tblPr>
  </w:style>
  <w:style w:type="table" w:customStyle="1" w:styleId="affffffffff6">
    <w:basedOn w:val="TableNormal"/>
    <w:tblPr>
      <w:tblStyleRowBandSize w:val="1"/>
      <w:tblStyleColBandSize w:val="1"/>
      <w:tblCellMar>
        <w:top w:w="15" w:type="dxa"/>
        <w:left w:w="115" w:type="dxa"/>
        <w:bottom w:w="15" w:type="dxa"/>
        <w:right w:w="115" w:type="dxa"/>
      </w:tblCellMar>
    </w:tblPr>
  </w:style>
  <w:style w:type="table" w:customStyle="1" w:styleId="affffffffff7">
    <w:basedOn w:val="TableNormal"/>
    <w:tblPr>
      <w:tblStyleRowBandSize w:val="1"/>
      <w:tblStyleColBandSize w:val="1"/>
      <w:tblCellMar>
        <w:top w:w="15" w:type="dxa"/>
        <w:left w:w="115" w:type="dxa"/>
        <w:bottom w:w="15" w:type="dxa"/>
        <w:right w:w="115" w:type="dxa"/>
      </w:tblCellMar>
    </w:tblPr>
  </w:style>
  <w:style w:type="table" w:customStyle="1" w:styleId="affffffffff8">
    <w:basedOn w:val="TableNormal"/>
    <w:tblPr>
      <w:tblStyleRowBandSize w:val="1"/>
      <w:tblStyleColBandSize w:val="1"/>
      <w:tblCellMar>
        <w:top w:w="15" w:type="dxa"/>
        <w:left w:w="115" w:type="dxa"/>
        <w:bottom w:w="15" w:type="dxa"/>
        <w:right w:w="115" w:type="dxa"/>
      </w:tblCellMar>
    </w:tblPr>
  </w:style>
  <w:style w:type="table" w:customStyle="1" w:styleId="affffffffff9">
    <w:basedOn w:val="TableNormal"/>
    <w:tblPr>
      <w:tblStyleRowBandSize w:val="1"/>
      <w:tblStyleColBandSize w:val="1"/>
      <w:tblCellMar>
        <w:top w:w="15" w:type="dxa"/>
        <w:left w:w="115" w:type="dxa"/>
        <w:bottom w:w="15" w:type="dxa"/>
        <w:right w:w="115" w:type="dxa"/>
      </w:tblCellMar>
    </w:tblPr>
  </w:style>
  <w:style w:type="table" w:customStyle="1" w:styleId="affffffffffa">
    <w:basedOn w:val="TableNormal"/>
    <w:tblPr>
      <w:tblStyleRowBandSize w:val="1"/>
      <w:tblStyleColBandSize w:val="1"/>
      <w:tblCellMar>
        <w:top w:w="15" w:type="dxa"/>
        <w:left w:w="115" w:type="dxa"/>
        <w:bottom w:w="15" w:type="dxa"/>
        <w:right w:w="115" w:type="dxa"/>
      </w:tblCellMar>
    </w:tblPr>
  </w:style>
  <w:style w:type="table" w:customStyle="1" w:styleId="affffffffffb">
    <w:basedOn w:val="TableNormal"/>
    <w:tblPr>
      <w:tblStyleRowBandSize w:val="1"/>
      <w:tblStyleColBandSize w:val="1"/>
      <w:tblCellMar>
        <w:top w:w="15" w:type="dxa"/>
        <w:left w:w="115" w:type="dxa"/>
        <w:bottom w:w="15" w:type="dxa"/>
        <w:right w:w="115" w:type="dxa"/>
      </w:tblCellMar>
    </w:tblPr>
  </w:style>
  <w:style w:type="table" w:customStyle="1" w:styleId="affffffffffc">
    <w:basedOn w:val="TableNormal"/>
    <w:tblPr>
      <w:tblStyleRowBandSize w:val="1"/>
      <w:tblStyleColBandSize w:val="1"/>
      <w:tblCellMar>
        <w:top w:w="15" w:type="dxa"/>
        <w:left w:w="115" w:type="dxa"/>
        <w:bottom w:w="15" w:type="dxa"/>
        <w:right w:w="115" w:type="dxa"/>
      </w:tblCellMar>
    </w:tblPr>
  </w:style>
  <w:style w:type="table" w:customStyle="1" w:styleId="affffffffffd">
    <w:basedOn w:val="TableNormal"/>
    <w:tblPr>
      <w:tblStyleRowBandSize w:val="1"/>
      <w:tblStyleColBandSize w:val="1"/>
      <w:tblCellMar>
        <w:top w:w="15" w:type="dxa"/>
        <w:left w:w="115" w:type="dxa"/>
        <w:bottom w:w="15" w:type="dxa"/>
        <w:right w:w="115" w:type="dxa"/>
      </w:tblCellMar>
    </w:tblPr>
  </w:style>
  <w:style w:type="table" w:customStyle="1" w:styleId="affffffffffe">
    <w:basedOn w:val="TableNormal"/>
    <w:tblPr>
      <w:tblStyleRowBandSize w:val="1"/>
      <w:tblStyleColBandSize w:val="1"/>
      <w:tblCellMar>
        <w:top w:w="15" w:type="dxa"/>
        <w:left w:w="115" w:type="dxa"/>
        <w:bottom w:w="15" w:type="dxa"/>
        <w:right w:w="115" w:type="dxa"/>
      </w:tblCellMar>
    </w:tblPr>
  </w:style>
  <w:style w:type="table" w:customStyle="1" w:styleId="afffffffffff">
    <w:basedOn w:val="TableNormal"/>
    <w:tblPr>
      <w:tblStyleRowBandSize w:val="1"/>
      <w:tblStyleColBandSize w:val="1"/>
      <w:tblCellMar>
        <w:top w:w="15" w:type="dxa"/>
        <w:left w:w="115" w:type="dxa"/>
        <w:bottom w:w="15" w:type="dxa"/>
        <w:right w:w="115" w:type="dxa"/>
      </w:tblCellMar>
    </w:tblPr>
  </w:style>
  <w:style w:type="table" w:customStyle="1" w:styleId="afffffffffff0">
    <w:basedOn w:val="TableNormal"/>
    <w:tblPr>
      <w:tblStyleRowBandSize w:val="1"/>
      <w:tblStyleColBandSize w:val="1"/>
      <w:tblCellMar>
        <w:top w:w="15" w:type="dxa"/>
        <w:left w:w="115" w:type="dxa"/>
        <w:bottom w:w="15" w:type="dxa"/>
        <w:right w:w="115" w:type="dxa"/>
      </w:tblCellMar>
    </w:tblPr>
  </w:style>
  <w:style w:type="table" w:customStyle="1" w:styleId="afffffffffff1">
    <w:basedOn w:val="TableNormal"/>
    <w:tblPr>
      <w:tblStyleRowBandSize w:val="1"/>
      <w:tblStyleColBandSize w:val="1"/>
      <w:tblCellMar>
        <w:top w:w="15" w:type="dxa"/>
        <w:left w:w="115" w:type="dxa"/>
        <w:bottom w:w="15" w:type="dxa"/>
        <w:right w:w="115" w:type="dxa"/>
      </w:tblCellMar>
    </w:tblPr>
  </w:style>
  <w:style w:type="table" w:customStyle="1" w:styleId="afffffffffff2">
    <w:basedOn w:val="TableNormal"/>
    <w:tblPr>
      <w:tblStyleRowBandSize w:val="1"/>
      <w:tblStyleColBandSize w:val="1"/>
      <w:tblCellMar>
        <w:top w:w="15" w:type="dxa"/>
        <w:left w:w="115" w:type="dxa"/>
        <w:bottom w:w="15" w:type="dxa"/>
        <w:right w:w="115" w:type="dxa"/>
      </w:tblCellMar>
    </w:tblPr>
  </w:style>
  <w:style w:type="table" w:customStyle="1" w:styleId="afffffffffff3">
    <w:basedOn w:val="TableNormal"/>
    <w:tblPr>
      <w:tblStyleRowBandSize w:val="1"/>
      <w:tblStyleColBandSize w:val="1"/>
      <w:tblCellMar>
        <w:top w:w="15" w:type="dxa"/>
        <w:left w:w="115" w:type="dxa"/>
        <w:bottom w:w="15" w:type="dxa"/>
        <w:right w:w="115" w:type="dxa"/>
      </w:tblCellMar>
    </w:tblPr>
  </w:style>
  <w:style w:type="table" w:customStyle="1" w:styleId="afffffffffff4">
    <w:basedOn w:val="TableNormal"/>
    <w:tblPr>
      <w:tblStyleRowBandSize w:val="1"/>
      <w:tblStyleColBandSize w:val="1"/>
      <w:tblCellMar>
        <w:top w:w="15" w:type="dxa"/>
        <w:left w:w="115" w:type="dxa"/>
        <w:bottom w:w="15" w:type="dxa"/>
        <w:right w:w="115" w:type="dxa"/>
      </w:tblCellMar>
    </w:tblPr>
  </w:style>
  <w:style w:type="table" w:customStyle="1" w:styleId="afffffffffff5">
    <w:basedOn w:val="TableNormal"/>
    <w:tblPr>
      <w:tblStyleRowBandSize w:val="1"/>
      <w:tblStyleColBandSize w:val="1"/>
      <w:tblCellMar>
        <w:top w:w="15" w:type="dxa"/>
        <w:left w:w="115" w:type="dxa"/>
        <w:bottom w:w="15" w:type="dxa"/>
        <w:right w:w="115" w:type="dxa"/>
      </w:tblCellMar>
    </w:tblPr>
  </w:style>
  <w:style w:type="table" w:customStyle="1" w:styleId="afffffffffff6">
    <w:basedOn w:val="TableNormal"/>
    <w:tblPr>
      <w:tblStyleRowBandSize w:val="1"/>
      <w:tblStyleColBandSize w:val="1"/>
      <w:tblCellMar>
        <w:top w:w="15" w:type="dxa"/>
        <w:left w:w="115" w:type="dxa"/>
        <w:bottom w:w="15" w:type="dxa"/>
        <w:right w:w="115" w:type="dxa"/>
      </w:tblCellMar>
    </w:tblPr>
  </w:style>
  <w:style w:type="table" w:customStyle="1" w:styleId="afffffffffff7">
    <w:basedOn w:val="TableNormal"/>
    <w:tblPr>
      <w:tblStyleRowBandSize w:val="1"/>
      <w:tblStyleColBandSize w:val="1"/>
      <w:tblCellMar>
        <w:top w:w="15" w:type="dxa"/>
        <w:left w:w="115" w:type="dxa"/>
        <w:bottom w:w="15" w:type="dxa"/>
        <w:right w:w="115" w:type="dxa"/>
      </w:tblCellMar>
    </w:tblPr>
  </w:style>
  <w:style w:type="table" w:customStyle="1" w:styleId="afffffffffff8">
    <w:basedOn w:val="TableNormal"/>
    <w:tblPr>
      <w:tblStyleRowBandSize w:val="1"/>
      <w:tblStyleColBandSize w:val="1"/>
      <w:tblCellMar>
        <w:top w:w="15" w:type="dxa"/>
        <w:left w:w="115" w:type="dxa"/>
        <w:bottom w:w="15" w:type="dxa"/>
        <w:right w:w="115" w:type="dxa"/>
      </w:tblCellMar>
    </w:tblPr>
  </w:style>
  <w:style w:type="table" w:customStyle="1" w:styleId="afffffffffff9">
    <w:basedOn w:val="TableNormal"/>
    <w:tblPr>
      <w:tblStyleRowBandSize w:val="1"/>
      <w:tblStyleColBandSize w:val="1"/>
      <w:tblCellMar>
        <w:top w:w="15" w:type="dxa"/>
        <w:left w:w="115" w:type="dxa"/>
        <w:bottom w:w="15" w:type="dxa"/>
        <w:right w:w="115" w:type="dxa"/>
      </w:tblCellMar>
    </w:tblPr>
  </w:style>
  <w:style w:type="table" w:customStyle="1" w:styleId="afffffffffffa">
    <w:basedOn w:val="TableNormal"/>
    <w:tblPr>
      <w:tblStyleRowBandSize w:val="1"/>
      <w:tblStyleColBandSize w:val="1"/>
      <w:tblCellMar>
        <w:top w:w="100" w:type="dxa"/>
        <w:left w:w="100" w:type="dxa"/>
        <w:bottom w:w="100" w:type="dxa"/>
        <w:right w:w="100" w:type="dxa"/>
      </w:tblCellMar>
    </w:tblPr>
  </w:style>
  <w:style w:type="table" w:customStyle="1" w:styleId="afffffffffffb">
    <w:basedOn w:val="TableNormal"/>
    <w:tblPr>
      <w:tblStyleRowBandSize w:val="1"/>
      <w:tblStyleColBandSize w:val="1"/>
      <w:tblCellMar>
        <w:top w:w="15" w:type="dxa"/>
        <w:left w:w="115" w:type="dxa"/>
        <w:bottom w:w="15" w:type="dxa"/>
        <w:right w:w="115" w:type="dxa"/>
      </w:tblCellMar>
    </w:tblPr>
  </w:style>
  <w:style w:type="table" w:customStyle="1" w:styleId="afffffffffffc">
    <w:basedOn w:val="TableNormal"/>
    <w:tblPr>
      <w:tblStyleRowBandSize w:val="1"/>
      <w:tblStyleColBandSize w:val="1"/>
      <w:tblCellMar>
        <w:top w:w="15" w:type="dxa"/>
        <w:left w:w="115" w:type="dxa"/>
        <w:bottom w:w="15" w:type="dxa"/>
        <w:right w:w="115" w:type="dxa"/>
      </w:tblCellMar>
    </w:tblPr>
  </w:style>
  <w:style w:type="table" w:customStyle="1" w:styleId="afffffffffffd">
    <w:basedOn w:val="TableNormal"/>
    <w:tblPr>
      <w:tblStyleRowBandSize w:val="1"/>
      <w:tblStyleColBandSize w:val="1"/>
      <w:tblCellMar>
        <w:top w:w="15" w:type="dxa"/>
        <w:left w:w="115" w:type="dxa"/>
        <w:bottom w:w="15" w:type="dxa"/>
        <w:right w:w="115" w:type="dxa"/>
      </w:tblCellMar>
    </w:tblPr>
  </w:style>
  <w:style w:type="table" w:customStyle="1" w:styleId="afffffffffffe">
    <w:basedOn w:val="TableNormal"/>
    <w:tblPr>
      <w:tblStyleRowBandSize w:val="1"/>
      <w:tblStyleColBandSize w:val="1"/>
      <w:tblCellMar>
        <w:top w:w="15" w:type="dxa"/>
        <w:left w:w="115" w:type="dxa"/>
        <w:bottom w:w="15" w:type="dxa"/>
        <w:right w:w="115" w:type="dxa"/>
      </w:tblCellMar>
    </w:tblPr>
  </w:style>
  <w:style w:type="table" w:customStyle="1" w:styleId="affffffffffff">
    <w:basedOn w:val="TableNormal"/>
    <w:tblPr>
      <w:tblStyleRowBandSize w:val="1"/>
      <w:tblStyleColBandSize w:val="1"/>
      <w:tblCellMar>
        <w:top w:w="15" w:type="dxa"/>
        <w:left w:w="115" w:type="dxa"/>
        <w:bottom w:w="15" w:type="dxa"/>
        <w:right w:w="115" w:type="dxa"/>
      </w:tblCellMar>
    </w:tblPr>
  </w:style>
  <w:style w:type="table" w:customStyle="1" w:styleId="affffffffffff0">
    <w:basedOn w:val="TableNormal"/>
    <w:tblPr>
      <w:tblStyleRowBandSize w:val="1"/>
      <w:tblStyleColBandSize w:val="1"/>
      <w:tblCellMar>
        <w:top w:w="15" w:type="dxa"/>
        <w:left w:w="115" w:type="dxa"/>
        <w:bottom w:w="15" w:type="dxa"/>
        <w:right w:w="115" w:type="dxa"/>
      </w:tblCellMar>
    </w:tblPr>
  </w:style>
  <w:style w:type="table" w:customStyle="1" w:styleId="affffffffffff1">
    <w:basedOn w:val="TableNormal"/>
    <w:tblPr>
      <w:tblStyleRowBandSize w:val="1"/>
      <w:tblStyleColBandSize w:val="1"/>
      <w:tblCellMar>
        <w:top w:w="15" w:type="dxa"/>
        <w:left w:w="115" w:type="dxa"/>
        <w:bottom w:w="15" w:type="dxa"/>
        <w:right w:w="115" w:type="dxa"/>
      </w:tblCellMar>
    </w:tblPr>
  </w:style>
  <w:style w:type="table" w:customStyle="1" w:styleId="affffffffffff2">
    <w:basedOn w:val="TableNormal"/>
    <w:tblPr>
      <w:tblStyleRowBandSize w:val="1"/>
      <w:tblStyleColBandSize w:val="1"/>
      <w:tblCellMar>
        <w:top w:w="15" w:type="dxa"/>
        <w:left w:w="115" w:type="dxa"/>
        <w:bottom w:w="15" w:type="dxa"/>
        <w:right w:w="115" w:type="dxa"/>
      </w:tblCellMar>
    </w:tblPr>
  </w:style>
  <w:style w:type="table" w:customStyle="1" w:styleId="affffffffffff3">
    <w:basedOn w:val="TableNormal"/>
    <w:tblPr>
      <w:tblStyleRowBandSize w:val="1"/>
      <w:tblStyleColBandSize w:val="1"/>
      <w:tblCellMar>
        <w:top w:w="15" w:type="dxa"/>
        <w:left w:w="115" w:type="dxa"/>
        <w:bottom w:w="15" w:type="dxa"/>
        <w:right w:w="115" w:type="dxa"/>
      </w:tblCellMar>
    </w:tblPr>
  </w:style>
  <w:style w:type="table" w:customStyle="1" w:styleId="affffffffffff4">
    <w:basedOn w:val="TableNormal"/>
    <w:tblPr>
      <w:tblStyleRowBandSize w:val="1"/>
      <w:tblStyleColBandSize w:val="1"/>
      <w:tblCellMar>
        <w:top w:w="15" w:type="dxa"/>
        <w:left w:w="115" w:type="dxa"/>
        <w:bottom w:w="15" w:type="dxa"/>
        <w:right w:w="115" w:type="dxa"/>
      </w:tblCellMar>
    </w:tblPr>
  </w:style>
  <w:style w:type="table" w:customStyle="1" w:styleId="affffffffffff5">
    <w:basedOn w:val="TableNormal"/>
    <w:tblPr>
      <w:tblStyleRowBandSize w:val="1"/>
      <w:tblStyleColBandSize w:val="1"/>
      <w:tblCellMar>
        <w:top w:w="15" w:type="dxa"/>
        <w:left w:w="115" w:type="dxa"/>
        <w:bottom w:w="15" w:type="dxa"/>
        <w:right w:w="115" w:type="dxa"/>
      </w:tblCellMar>
    </w:tblPr>
  </w:style>
  <w:style w:type="table" w:customStyle="1" w:styleId="affffffffffff6">
    <w:basedOn w:val="TableNormal"/>
    <w:tblPr>
      <w:tblStyleRowBandSize w:val="1"/>
      <w:tblStyleColBandSize w:val="1"/>
      <w:tblCellMar>
        <w:top w:w="15" w:type="dxa"/>
        <w:left w:w="115" w:type="dxa"/>
        <w:bottom w:w="15" w:type="dxa"/>
        <w:right w:w="115" w:type="dxa"/>
      </w:tblCellMar>
    </w:tblPr>
  </w:style>
  <w:style w:type="table" w:customStyle="1" w:styleId="affffffffffff7">
    <w:basedOn w:val="TableNormal"/>
    <w:tblPr>
      <w:tblStyleRowBandSize w:val="1"/>
      <w:tblStyleColBandSize w:val="1"/>
      <w:tblCellMar>
        <w:top w:w="15" w:type="dxa"/>
        <w:left w:w="115" w:type="dxa"/>
        <w:bottom w:w="15" w:type="dxa"/>
        <w:right w:w="115" w:type="dxa"/>
      </w:tblCellMar>
    </w:tblPr>
  </w:style>
  <w:style w:type="table" w:customStyle="1" w:styleId="affffffffffff8">
    <w:basedOn w:val="TableNormal"/>
    <w:tblPr>
      <w:tblStyleRowBandSize w:val="1"/>
      <w:tblStyleColBandSize w:val="1"/>
      <w:tblCellMar>
        <w:top w:w="15" w:type="dxa"/>
        <w:left w:w="115" w:type="dxa"/>
        <w:bottom w:w="15" w:type="dxa"/>
        <w:right w:w="115" w:type="dxa"/>
      </w:tblCellMar>
    </w:tblPr>
  </w:style>
  <w:style w:type="table" w:customStyle="1" w:styleId="affffffffffff9">
    <w:basedOn w:val="TableNormal"/>
    <w:tblPr>
      <w:tblStyleRowBandSize w:val="1"/>
      <w:tblStyleColBandSize w:val="1"/>
      <w:tblCellMar>
        <w:top w:w="15" w:type="dxa"/>
        <w:left w:w="115" w:type="dxa"/>
        <w:bottom w:w="15" w:type="dxa"/>
        <w:right w:w="115" w:type="dxa"/>
      </w:tblCellMar>
    </w:tblPr>
  </w:style>
  <w:style w:type="table" w:customStyle="1" w:styleId="affffffffffffa">
    <w:basedOn w:val="TableNormal"/>
    <w:tblPr>
      <w:tblStyleRowBandSize w:val="1"/>
      <w:tblStyleColBandSize w:val="1"/>
      <w:tblCellMar>
        <w:top w:w="15" w:type="dxa"/>
        <w:left w:w="115" w:type="dxa"/>
        <w:bottom w:w="15" w:type="dxa"/>
        <w:right w:w="115" w:type="dxa"/>
      </w:tblCellMar>
    </w:tblPr>
  </w:style>
  <w:style w:type="table" w:customStyle="1" w:styleId="affffffffffffb">
    <w:basedOn w:val="TableNormal"/>
    <w:tblPr>
      <w:tblStyleRowBandSize w:val="1"/>
      <w:tblStyleColBandSize w:val="1"/>
      <w:tblCellMar>
        <w:top w:w="15" w:type="dxa"/>
        <w:left w:w="115" w:type="dxa"/>
        <w:bottom w:w="15" w:type="dxa"/>
        <w:right w:w="115" w:type="dxa"/>
      </w:tblCellMar>
    </w:tblPr>
  </w:style>
  <w:style w:type="table" w:customStyle="1" w:styleId="affffffffffffc">
    <w:basedOn w:val="TableNormal"/>
    <w:tblPr>
      <w:tblStyleRowBandSize w:val="1"/>
      <w:tblStyleColBandSize w:val="1"/>
      <w:tblCellMar>
        <w:top w:w="15" w:type="dxa"/>
        <w:left w:w="115" w:type="dxa"/>
        <w:bottom w:w="15" w:type="dxa"/>
        <w:right w:w="115" w:type="dxa"/>
      </w:tblCellMar>
    </w:tblPr>
  </w:style>
  <w:style w:type="table" w:customStyle="1" w:styleId="affffffffffffd">
    <w:basedOn w:val="TableNormal"/>
    <w:tblPr>
      <w:tblStyleRowBandSize w:val="1"/>
      <w:tblStyleColBandSize w:val="1"/>
      <w:tblCellMar>
        <w:top w:w="15" w:type="dxa"/>
        <w:left w:w="115" w:type="dxa"/>
        <w:bottom w:w="15" w:type="dxa"/>
        <w:right w:w="115" w:type="dxa"/>
      </w:tblCellMar>
    </w:tblPr>
  </w:style>
  <w:style w:type="table" w:customStyle="1" w:styleId="affffffffffffe">
    <w:basedOn w:val="TableNormal"/>
    <w:tblPr>
      <w:tblStyleRowBandSize w:val="1"/>
      <w:tblStyleColBandSize w:val="1"/>
      <w:tblCellMar>
        <w:top w:w="15" w:type="dxa"/>
        <w:left w:w="115" w:type="dxa"/>
        <w:bottom w:w="15" w:type="dxa"/>
        <w:right w:w="115" w:type="dxa"/>
      </w:tblCellMar>
    </w:tblPr>
  </w:style>
  <w:style w:type="table" w:customStyle="1" w:styleId="afffffffffffff">
    <w:basedOn w:val="TableNormal"/>
    <w:tblPr>
      <w:tblStyleRowBandSize w:val="1"/>
      <w:tblStyleColBandSize w:val="1"/>
      <w:tblCellMar>
        <w:top w:w="15" w:type="dxa"/>
        <w:left w:w="115" w:type="dxa"/>
        <w:bottom w:w="15" w:type="dxa"/>
        <w:right w:w="115" w:type="dxa"/>
      </w:tblCellMar>
    </w:tblPr>
  </w:style>
  <w:style w:type="table" w:customStyle="1" w:styleId="afffffffffffff0">
    <w:basedOn w:val="TableNormal"/>
    <w:tblPr>
      <w:tblStyleRowBandSize w:val="1"/>
      <w:tblStyleColBandSize w:val="1"/>
      <w:tblCellMar>
        <w:top w:w="15" w:type="dxa"/>
        <w:left w:w="115" w:type="dxa"/>
        <w:bottom w:w="15" w:type="dxa"/>
        <w:right w:w="115" w:type="dxa"/>
      </w:tblCellMar>
    </w:tblPr>
  </w:style>
  <w:style w:type="table" w:customStyle="1" w:styleId="afffffffffffff1">
    <w:basedOn w:val="TableNormal"/>
    <w:tblPr>
      <w:tblStyleRowBandSize w:val="1"/>
      <w:tblStyleColBandSize w:val="1"/>
      <w:tblCellMar>
        <w:top w:w="15" w:type="dxa"/>
        <w:left w:w="115" w:type="dxa"/>
        <w:bottom w:w="15" w:type="dxa"/>
        <w:right w:w="115" w:type="dxa"/>
      </w:tblCellMar>
    </w:tblPr>
  </w:style>
  <w:style w:type="table" w:customStyle="1" w:styleId="afffffffffffff2">
    <w:basedOn w:val="TableNormal"/>
    <w:tblPr>
      <w:tblStyleRowBandSize w:val="1"/>
      <w:tblStyleColBandSize w:val="1"/>
      <w:tblCellMar>
        <w:top w:w="15" w:type="dxa"/>
        <w:left w:w="115" w:type="dxa"/>
        <w:bottom w:w="15" w:type="dxa"/>
        <w:right w:w="115" w:type="dxa"/>
      </w:tblCellMar>
    </w:tblPr>
  </w:style>
  <w:style w:type="table" w:customStyle="1" w:styleId="afffffffffffff3">
    <w:basedOn w:val="TableNormal"/>
    <w:tblPr>
      <w:tblStyleRowBandSize w:val="1"/>
      <w:tblStyleColBandSize w:val="1"/>
      <w:tblCellMar>
        <w:top w:w="15" w:type="dxa"/>
        <w:left w:w="115" w:type="dxa"/>
        <w:bottom w:w="15" w:type="dxa"/>
        <w:right w:w="115" w:type="dxa"/>
      </w:tblCellMar>
    </w:tblPr>
  </w:style>
  <w:style w:type="table" w:customStyle="1" w:styleId="afffffffffffff4">
    <w:basedOn w:val="TableNormal"/>
    <w:tblPr>
      <w:tblStyleRowBandSize w:val="1"/>
      <w:tblStyleColBandSize w:val="1"/>
      <w:tblCellMar>
        <w:top w:w="15" w:type="dxa"/>
        <w:left w:w="115" w:type="dxa"/>
        <w:bottom w:w="15" w:type="dxa"/>
        <w:right w:w="115" w:type="dxa"/>
      </w:tblCellMar>
    </w:tblPr>
  </w:style>
  <w:style w:type="table" w:customStyle="1" w:styleId="afffffffffffff5">
    <w:basedOn w:val="TableNormal"/>
    <w:tblPr>
      <w:tblStyleRowBandSize w:val="1"/>
      <w:tblStyleColBandSize w:val="1"/>
      <w:tblCellMar>
        <w:top w:w="15" w:type="dxa"/>
        <w:left w:w="115" w:type="dxa"/>
        <w:bottom w:w="15" w:type="dxa"/>
        <w:right w:w="115" w:type="dxa"/>
      </w:tblCellMar>
    </w:tblPr>
  </w:style>
  <w:style w:type="table" w:customStyle="1" w:styleId="afffffffffffff6">
    <w:basedOn w:val="TableNormal"/>
    <w:tblPr>
      <w:tblStyleRowBandSize w:val="1"/>
      <w:tblStyleColBandSize w:val="1"/>
      <w:tblCellMar>
        <w:top w:w="15" w:type="dxa"/>
        <w:left w:w="115" w:type="dxa"/>
        <w:bottom w:w="15" w:type="dxa"/>
        <w:right w:w="115" w:type="dxa"/>
      </w:tblCellMar>
    </w:tblPr>
  </w:style>
  <w:style w:type="table" w:customStyle="1" w:styleId="afffffffffffff7">
    <w:basedOn w:val="TableNormal"/>
    <w:tblPr>
      <w:tblStyleRowBandSize w:val="1"/>
      <w:tblStyleColBandSize w:val="1"/>
      <w:tblCellMar>
        <w:top w:w="15" w:type="dxa"/>
        <w:left w:w="115" w:type="dxa"/>
        <w:bottom w:w="15" w:type="dxa"/>
        <w:right w:w="115" w:type="dxa"/>
      </w:tblCellMar>
    </w:tblPr>
  </w:style>
  <w:style w:type="table" w:customStyle="1" w:styleId="afffffffffffff8">
    <w:basedOn w:val="TableNormal"/>
    <w:tblPr>
      <w:tblStyleRowBandSize w:val="1"/>
      <w:tblStyleColBandSize w:val="1"/>
      <w:tblCellMar>
        <w:top w:w="15" w:type="dxa"/>
        <w:left w:w="115" w:type="dxa"/>
        <w:bottom w:w="15" w:type="dxa"/>
        <w:right w:w="115" w:type="dxa"/>
      </w:tblCellMar>
    </w:tblPr>
  </w:style>
  <w:style w:type="table" w:customStyle="1" w:styleId="afffffffffffff9">
    <w:basedOn w:val="TableNormal"/>
    <w:tblPr>
      <w:tblStyleRowBandSize w:val="1"/>
      <w:tblStyleColBandSize w:val="1"/>
      <w:tblCellMar>
        <w:top w:w="15" w:type="dxa"/>
        <w:left w:w="115" w:type="dxa"/>
        <w:bottom w:w="15" w:type="dxa"/>
        <w:right w:w="115" w:type="dxa"/>
      </w:tblCellMar>
    </w:tblPr>
  </w:style>
  <w:style w:type="table" w:customStyle="1" w:styleId="afffffffffffffa">
    <w:basedOn w:val="TableNormal"/>
    <w:tblPr>
      <w:tblStyleRowBandSize w:val="1"/>
      <w:tblStyleColBandSize w:val="1"/>
      <w:tblCellMar>
        <w:top w:w="15" w:type="dxa"/>
        <w:left w:w="115" w:type="dxa"/>
        <w:bottom w:w="15" w:type="dxa"/>
        <w:right w:w="115" w:type="dxa"/>
      </w:tblCellMar>
    </w:tblPr>
  </w:style>
  <w:style w:type="table" w:customStyle="1" w:styleId="afffffffffffffb">
    <w:basedOn w:val="TableNormal"/>
    <w:tblPr>
      <w:tblStyleRowBandSize w:val="1"/>
      <w:tblStyleColBandSize w:val="1"/>
      <w:tblCellMar>
        <w:top w:w="15" w:type="dxa"/>
        <w:left w:w="115" w:type="dxa"/>
        <w:bottom w:w="15" w:type="dxa"/>
        <w:right w:w="115" w:type="dxa"/>
      </w:tblCellMar>
    </w:tblPr>
  </w:style>
  <w:style w:type="table" w:customStyle="1" w:styleId="afffffffffffffc">
    <w:basedOn w:val="TableNormal"/>
    <w:tblPr>
      <w:tblStyleRowBandSize w:val="1"/>
      <w:tblStyleColBandSize w:val="1"/>
      <w:tblCellMar>
        <w:top w:w="15" w:type="dxa"/>
        <w:left w:w="115" w:type="dxa"/>
        <w:bottom w:w="15" w:type="dxa"/>
        <w:right w:w="115" w:type="dxa"/>
      </w:tblCellMar>
    </w:tblPr>
  </w:style>
  <w:style w:type="table" w:customStyle="1" w:styleId="afffffffffffffd">
    <w:basedOn w:val="TableNormal"/>
    <w:tblPr>
      <w:tblStyleRowBandSize w:val="1"/>
      <w:tblStyleColBandSize w:val="1"/>
      <w:tblCellMar>
        <w:top w:w="15" w:type="dxa"/>
        <w:left w:w="115" w:type="dxa"/>
        <w:bottom w:w="15" w:type="dxa"/>
        <w:right w:w="115" w:type="dxa"/>
      </w:tblCellMar>
    </w:tblPr>
  </w:style>
  <w:style w:type="table" w:customStyle="1" w:styleId="afffffffffffffe">
    <w:basedOn w:val="TableNormal"/>
    <w:tblPr>
      <w:tblStyleRowBandSize w:val="1"/>
      <w:tblStyleColBandSize w:val="1"/>
      <w:tblCellMar>
        <w:top w:w="15" w:type="dxa"/>
        <w:left w:w="115" w:type="dxa"/>
        <w:bottom w:w="15" w:type="dxa"/>
        <w:right w:w="115" w:type="dxa"/>
      </w:tblCellMar>
    </w:tblPr>
  </w:style>
  <w:style w:type="table" w:customStyle="1" w:styleId="affffffffffffff">
    <w:basedOn w:val="TableNormal"/>
    <w:tblPr>
      <w:tblStyleRowBandSize w:val="1"/>
      <w:tblStyleColBandSize w:val="1"/>
      <w:tblCellMar>
        <w:top w:w="15" w:type="dxa"/>
        <w:left w:w="115" w:type="dxa"/>
        <w:bottom w:w="15" w:type="dxa"/>
        <w:right w:w="115" w:type="dxa"/>
      </w:tblCellMar>
    </w:tblPr>
  </w:style>
  <w:style w:type="table" w:customStyle="1" w:styleId="affffffffffffff0">
    <w:basedOn w:val="TableNormal"/>
    <w:tblPr>
      <w:tblStyleRowBandSize w:val="1"/>
      <w:tblStyleColBandSize w:val="1"/>
      <w:tblCellMar>
        <w:top w:w="15" w:type="dxa"/>
        <w:left w:w="115" w:type="dxa"/>
        <w:bottom w:w="15" w:type="dxa"/>
        <w:right w:w="115" w:type="dxa"/>
      </w:tblCellMar>
    </w:tblPr>
  </w:style>
  <w:style w:type="table" w:customStyle="1" w:styleId="affffffffffffff1">
    <w:basedOn w:val="TableNormal"/>
    <w:tblPr>
      <w:tblStyleRowBandSize w:val="1"/>
      <w:tblStyleColBandSize w:val="1"/>
      <w:tblCellMar>
        <w:top w:w="15" w:type="dxa"/>
        <w:left w:w="115" w:type="dxa"/>
        <w:bottom w:w="15" w:type="dxa"/>
        <w:right w:w="115" w:type="dxa"/>
      </w:tblCellMar>
    </w:tblPr>
  </w:style>
  <w:style w:type="table" w:customStyle="1" w:styleId="affffffffffffff2">
    <w:basedOn w:val="TableNormal"/>
    <w:tblPr>
      <w:tblStyleRowBandSize w:val="1"/>
      <w:tblStyleColBandSize w:val="1"/>
      <w:tblCellMar>
        <w:top w:w="15" w:type="dxa"/>
        <w:left w:w="115" w:type="dxa"/>
        <w:bottom w:w="15" w:type="dxa"/>
        <w:right w:w="115" w:type="dxa"/>
      </w:tblCellMar>
    </w:tblPr>
  </w:style>
  <w:style w:type="table" w:customStyle="1" w:styleId="affffffffffffff3">
    <w:basedOn w:val="TableNormal"/>
    <w:tblPr>
      <w:tblStyleRowBandSize w:val="1"/>
      <w:tblStyleColBandSize w:val="1"/>
      <w:tblCellMar>
        <w:top w:w="15" w:type="dxa"/>
        <w:left w:w="115" w:type="dxa"/>
        <w:bottom w:w="15" w:type="dxa"/>
        <w:right w:w="115" w:type="dxa"/>
      </w:tblCellMar>
    </w:tblPr>
  </w:style>
  <w:style w:type="table" w:customStyle="1" w:styleId="affffffffffffff4">
    <w:basedOn w:val="TableNormal"/>
    <w:tblPr>
      <w:tblStyleRowBandSize w:val="1"/>
      <w:tblStyleColBandSize w:val="1"/>
      <w:tblCellMar>
        <w:top w:w="15" w:type="dxa"/>
        <w:left w:w="115" w:type="dxa"/>
        <w:bottom w:w="15" w:type="dxa"/>
        <w:right w:w="115" w:type="dxa"/>
      </w:tblCellMar>
    </w:tblPr>
  </w:style>
  <w:style w:type="table" w:customStyle="1" w:styleId="affffffffffffff5">
    <w:basedOn w:val="TableNormal"/>
    <w:tblPr>
      <w:tblStyleRowBandSize w:val="1"/>
      <w:tblStyleColBandSize w:val="1"/>
      <w:tblCellMar>
        <w:top w:w="15" w:type="dxa"/>
        <w:left w:w="115" w:type="dxa"/>
        <w:bottom w:w="15" w:type="dxa"/>
        <w:right w:w="115" w:type="dxa"/>
      </w:tblCellMar>
    </w:tblPr>
  </w:style>
  <w:style w:type="table" w:customStyle="1" w:styleId="affffffffffffff6">
    <w:basedOn w:val="TableNormal"/>
    <w:tblPr>
      <w:tblStyleRowBandSize w:val="1"/>
      <w:tblStyleColBandSize w:val="1"/>
      <w:tblCellMar>
        <w:top w:w="15" w:type="dxa"/>
        <w:left w:w="115" w:type="dxa"/>
        <w:bottom w:w="15" w:type="dxa"/>
        <w:right w:w="115" w:type="dxa"/>
      </w:tblCellMar>
    </w:tblPr>
  </w:style>
  <w:style w:type="table" w:customStyle="1" w:styleId="affffffffffffff7">
    <w:basedOn w:val="TableNormal"/>
    <w:tblPr>
      <w:tblStyleRowBandSize w:val="1"/>
      <w:tblStyleColBandSize w:val="1"/>
      <w:tblCellMar>
        <w:top w:w="15" w:type="dxa"/>
        <w:left w:w="115" w:type="dxa"/>
        <w:bottom w:w="15" w:type="dxa"/>
        <w:right w:w="115" w:type="dxa"/>
      </w:tblCellMar>
    </w:tblPr>
  </w:style>
  <w:style w:type="table" w:customStyle="1" w:styleId="affffffffffffff8">
    <w:basedOn w:val="TableNormal"/>
    <w:tblPr>
      <w:tblStyleRowBandSize w:val="1"/>
      <w:tblStyleColBandSize w:val="1"/>
      <w:tblCellMar>
        <w:top w:w="15" w:type="dxa"/>
        <w:left w:w="115" w:type="dxa"/>
        <w:bottom w:w="15" w:type="dxa"/>
        <w:right w:w="115" w:type="dxa"/>
      </w:tblCellMar>
    </w:tblPr>
  </w:style>
  <w:style w:type="table" w:customStyle="1" w:styleId="affffffffffffff9">
    <w:basedOn w:val="TableNormal"/>
    <w:tblPr>
      <w:tblStyleRowBandSize w:val="1"/>
      <w:tblStyleColBandSize w:val="1"/>
      <w:tblCellMar>
        <w:top w:w="15" w:type="dxa"/>
        <w:left w:w="115" w:type="dxa"/>
        <w:bottom w:w="15" w:type="dxa"/>
        <w:right w:w="115" w:type="dxa"/>
      </w:tblCellMar>
    </w:tblPr>
  </w:style>
  <w:style w:type="table" w:customStyle="1" w:styleId="affffffffffffffa">
    <w:basedOn w:val="TableNormal"/>
    <w:tblPr>
      <w:tblStyleRowBandSize w:val="1"/>
      <w:tblStyleColBandSize w:val="1"/>
      <w:tblCellMar>
        <w:top w:w="15" w:type="dxa"/>
        <w:left w:w="115" w:type="dxa"/>
        <w:bottom w:w="15" w:type="dxa"/>
        <w:right w:w="115" w:type="dxa"/>
      </w:tblCellMar>
    </w:tblPr>
  </w:style>
  <w:style w:type="table" w:customStyle="1" w:styleId="affffffffffffffb">
    <w:basedOn w:val="TableNormal"/>
    <w:tblPr>
      <w:tblStyleRowBandSize w:val="1"/>
      <w:tblStyleColBandSize w:val="1"/>
      <w:tblCellMar>
        <w:top w:w="15" w:type="dxa"/>
        <w:left w:w="115" w:type="dxa"/>
        <w:bottom w:w="15" w:type="dxa"/>
        <w:right w:w="115" w:type="dxa"/>
      </w:tblCellMar>
    </w:tblPr>
  </w:style>
  <w:style w:type="table" w:customStyle="1" w:styleId="affffffffffffffc">
    <w:basedOn w:val="TableNormal"/>
    <w:tblPr>
      <w:tblStyleRowBandSize w:val="1"/>
      <w:tblStyleColBandSize w:val="1"/>
      <w:tblCellMar>
        <w:top w:w="15" w:type="dxa"/>
        <w:left w:w="115" w:type="dxa"/>
        <w:bottom w:w="15" w:type="dxa"/>
        <w:right w:w="115" w:type="dxa"/>
      </w:tblCellMar>
    </w:tblPr>
  </w:style>
  <w:style w:type="table" w:customStyle="1" w:styleId="affffffffffffffd">
    <w:basedOn w:val="TableNormal"/>
    <w:tblPr>
      <w:tblStyleRowBandSize w:val="1"/>
      <w:tblStyleColBandSize w:val="1"/>
      <w:tblCellMar>
        <w:top w:w="15" w:type="dxa"/>
        <w:left w:w="115" w:type="dxa"/>
        <w:bottom w:w="15" w:type="dxa"/>
        <w:right w:w="115" w:type="dxa"/>
      </w:tblCellMar>
    </w:tblPr>
  </w:style>
  <w:style w:type="table" w:customStyle="1" w:styleId="affffffffffffffe">
    <w:basedOn w:val="TableNormal"/>
    <w:tblPr>
      <w:tblStyleRowBandSize w:val="1"/>
      <w:tblStyleColBandSize w:val="1"/>
      <w:tblCellMar>
        <w:top w:w="15" w:type="dxa"/>
        <w:left w:w="115" w:type="dxa"/>
        <w:bottom w:w="15" w:type="dxa"/>
        <w:right w:w="115" w:type="dxa"/>
      </w:tblCellMar>
    </w:tblPr>
  </w:style>
  <w:style w:type="table" w:customStyle="1" w:styleId="afffffffffffffff">
    <w:basedOn w:val="TableNormal"/>
    <w:tblPr>
      <w:tblStyleRowBandSize w:val="1"/>
      <w:tblStyleColBandSize w:val="1"/>
      <w:tblCellMar>
        <w:top w:w="15" w:type="dxa"/>
        <w:left w:w="115" w:type="dxa"/>
        <w:bottom w:w="15" w:type="dxa"/>
        <w:right w:w="115" w:type="dxa"/>
      </w:tblCellMar>
    </w:tblPr>
  </w:style>
  <w:style w:type="table" w:customStyle="1" w:styleId="afffffffffffffff0">
    <w:basedOn w:val="TableNormal"/>
    <w:tblPr>
      <w:tblStyleRowBandSize w:val="1"/>
      <w:tblStyleColBandSize w:val="1"/>
      <w:tblCellMar>
        <w:top w:w="15" w:type="dxa"/>
        <w:left w:w="115" w:type="dxa"/>
        <w:bottom w:w="15" w:type="dxa"/>
        <w:right w:w="115" w:type="dxa"/>
      </w:tblCellMar>
    </w:tblPr>
  </w:style>
  <w:style w:type="table" w:customStyle="1" w:styleId="afffffffffffffff1">
    <w:basedOn w:val="TableNormal"/>
    <w:tblPr>
      <w:tblStyleRowBandSize w:val="1"/>
      <w:tblStyleColBandSize w:val="1"/>
      <w:tblCellMar>
        <w:top w:w="15" w:type="dxa"/>
        <w:left w:w="115" w:type="dxa"/>
        <w:bottom w:w="15" w:type="dxa"/>
        <w:right w:w="115" w:type="dxa"/>
      </w:tblCellMar>
    </w:tblPr>
  </w:style>
  <w:style w:type="table" w:customStyle="1" w:styleId="afffffffffffffff2">
    <w:basedOn w:val="TableNormal"/>
    <w:tblPr>
      <w:tblStyleRowBandSize w:val="1"/>
      <w:tblStyleColBandSize w:val="1"/>
      <w:tblCellMar>
        <w:top w:w="15" w:type="dxa"/>
        <w:left w:w="115" w:type="dxa"/>
        <w:bottom w:w="15" w:type="dxa"/>
        <w:right w:w="115" w:type="dxa"/>
      </w:tblCellMar>
    </w:tblPr>
  </w:style>
  <w:style w:type="table" w:customStyle="1" w:styleId="afffffffffffffff3">
    <w:basedOn w:val="TableNormal"/>
    <w:tblPr>
      <w:tblStyleRowBandSize w:val="1"/>
      <w:tblStyleColBandSize w:val="1"/>
      <w:tblCellMar>
        <w:top w:w="15" w:type="dxa"/>
        <w:left w:w="115" w:type="dxa"/>
        <w:bottom w:w="15" w:type="dxa"/>
        <w:right w:w="115" w:type="dxa"/>
      </w:tblCellMar>
    </w:tblPr>
  </w:style>
  <w:style w:type="table" w:customStyle="1" w:styleId="afffffffffffffff4">
    <w:basedOn w:val="TableNormal"/>
    <w:tblPr>
      <w:tblStyleRowBandSize w:val="1"/>
      <w:tblStyleColBandSize w:val="1"/>
      <w:tblCellMar>
        <w:top w:w="15" w:type="dxa"/>
        <w:left w:w="115" w:type="dxa"/>
        <w:bottom w:w="15" w:type="dxa"/>
        <w:right w:w="115" w:type="dxa"/>
      </w:tblCellMar>
    </w:tblPr>
  </w:style>
  <w:style w:type="table" w:customStyle="1" w:styleId="afffffffffffffff5">
    <w:basedOn w:val="TableNormal"/>
    <w:tblPr>
      <w:tblStyleRowBandSize w:val="1"/>
      <w:tblStyleColBandSize w:val="1"/>
      <w:tblCellMar>
        <w:top w:w="15" w:type="dxa"/>
        <w:left w:w="115" w:type="dxa"/>
        <w:bottom w:w="15" w:type="dxa"/>
        <w:right w:w="115" w:type="dxa"/>
      </w:tblCellMar>
    </w:tblPr>
  </w:style>
  <w:style w:type="table" w:customStyle="1" w:styleId="afffffffffffffff6">
    <w:basedOn w:val="TableNormal"/>
    <w:tblPr>
      <w:tblStyleRowBandSize w:val="1"/>
      <w:tblStyleColBandSize w:val="1"/>
      <w:tblCellMar>
        <w:top w:w="15" w:type="dxa"/>
        <w:left w:w="115" w:type="dxa"/>
        <w:bottom w:w="15" w:type="dxa"/>
        <w:right w:w="115" w:type="dxa"/>
      </w:tblCellMar>
    </w:tblPr>
  </w:style>
  <w:style w:type="table" w:customStyle="1" w:styleId="afffffffffffffff7">
    <w:basedOn w:val="TableNormal"/>
    <w:tblPr>
      <w:tblStyleRowBandSize w:val="1"/>
      <w:tblStyleColBandSize w:val="1"/>
      <w:tblCellMar>
        <w:top w:w="15" w:type="dxa"/>
        <w:left w:w="115" w:type="dxa"/>
        <w:bottom w:w="15" w:type="dxa"/>
        <w:right w:w="115" w:type="dxa"/>
      </w:tblCellMar>
    </w:tblPr>
  </w:style>
  <w:style w:type="table" w:customStyle="1" w:styleId="afffffffffffffff8">
    <w:basedOn w:val="TableNormal"/>
    <w:tblPr>
      <w:tblStyleRowBandSize w:val="1"/>
      <w:tblStyleColBandSize w:val="1"/>
      <w:tblCellMar>
        <w:top w:w="15" w:type="dxa"/>
        <w:left w:w="115" w:type="dxa"/>
        <w:bottom w:w="15" w:type="dxa"/>
        <w:right w:w="115" w:type="dxa"/>
      </w:tblCellMar>
    </w:tblPr>
  </w:style>
  <w:style w:type="table" w:customStyle="1" w:styleId="afffffffffffffff9">
    <w:basedOn w:val="TableNormal"/>
    <w:tblPr>
      <w:tblStyleRowBandSize w:val="1"/>
      <w:tblStyleColBandSize w:val="1"/>
      <w:tblCellMar>
        <w:top w:w="15" w:type="dxa"/>
        <w:left w:w="115" w:type="dxa"/>
        <w:bottom w:w="15" w:type="dxa"/>
        <w:right w:w="115" w:type="dxa"/>
      </w:tblCellMar>
    </w:tblPr>
  </w:style>
  <w:style w:type="table" w:customStyle="1" w:styleId="afffffffffffffffa">
    <w:basedOn w:val="TableNormal"/>
    <w:tblPr>
      <w:tblStyleRowBandSize w:val="1"/>
      <w:tblStyleColBandSize w:val="1"/>
      <w:tblCellMar>
        <w:top w:w="15" w:type="dxa"/>
        <w:left w:w="115" w:type="dxa"/>
        <w:bottom w:w="15" w:type="dxa"/>
        <w:right w:w="115" w:type="dxa"/>
      </w:tblCellMar>
    </w:tblPr>
  </w:style>
  <w:style w:type="table" w:customStyle="1" w:styleId="afffffffffffffffb">
    <w:basedOn w:val="TableNormal"/>
    <w:tblPr>
      <w:tblStyleRowBandSize w:val="1"/>
      <w:tblStyleColBandSize w:val="1"/>
      <w:tblCellMar>
        <w:top w:w="15" w:type="dxa"/>
        <w:left w:w="115" w:type="dxa"/>
        <w:bottom w:w="15" w:type="dxa"/>
        <w:right w:w="115" w:type="dxa"/>
      </w:tblCellMar>
    </w:tblPr>
  </w:style>
  <w:style w:type="table" w:customStyle="1" w:styleId="afffffffffffffffc">
    <w:basedOn w:val="TableNormal"/>
    <w:tblPr>
      <w:tblStyleRowBandSize w:val="1"/>
      <w:tblStyleColBandSize w:val="1"/>
      <w:tblCellMar>
        <w:top w:w="15" w:type="dxa"/>
        <w:left w:w="115" w:type="dxa"/>
        <w:bottom w:w="15" w:type="dxa"/>
        <w:right w:w="115" w:type="dxa"/>
      </w:tblCellMar>
    </w:tblPr>
  </w:style>
  <w:style w:type="table" w:customStyle="1" w:styleId="afffffffffffffffd">
    <w:basedOn w:val="TableNormal"/>
    <w:tblPr>
      <w:tblStyleRowBandSize w:val="1"/>
      <w:tblStyleColBandSize w:val="1"/>
      <w:tblCellMar>
        <w:top w:w="15" w:type="dxa"/>
        <w:left w:w="115" w:type="dxa"/>
        <w:bottom w:w="15" w:type="dxa"/>
        <w:right w:w="115" w:type="dxa"/>
      </w:tblCellMar>
    </w:tblPr>
  </w:style>
  <w:style w:type="table" w:customStyle="1" w:styleId="afffffffffffffffe">
    <w:basedOn w:val="TableNormal"/>
    <w:tblPr>
      <w:tblStyleRowBandSize w:val="1"/>
      <w:tblStyleColBandSize w:val="1"/>
      <w:tblCellMar>
        <w:top w:w="15" w:type="dxa"/>
        <w:left w:w="115" w:type="dxa"/>
        <w:bottom w:w="15" w:type="dxa"/>
        <w:right w:w="115" w:type="dxa"/>
      </w:tblCellMar>
    </w:tblPr>
  </w:style>
  <w:style w:type="table" w:customStyle="1" w:styleId="affffffffffffffff">
    <w:basedOn w:val="TableNormal"/>
    <w:tblPr>
      <w:tblStyleRowBandSize w:val="1"/>
      <w:tblStyleColBandSize w:val="1"/>
      <w:tblCellMar>
        <w:top w:w="15" w:type="dxa"/>
        <w:left w:w="115" w:type="dxa"/>
        <w:bottom w:w="15" w:type="dxa"/>
        <w:right w:w="115" w:type="dxa"/>
      </w:tblCellMar>
    </w:tblPr>
  </w:style>
  <w:style w:type="table" w:customStyle="1" w:styleId="affffffffffffffff0">
    <w:basedOn w:val="TableNormal"/>
    <w:tblPr>
      <w:tblStyleRowBandSize w:val="1"/>
      <w:tblStyleColBandSize w:val="1"/>
      <w:tblCellMar>
        <w:top w:w="15" w:type="dxa"/>
        <w:left w:w="115" w:type="dxa"/>
        <w:bottom w:w="15" w:type="dxa"/>
        <w:right w:w="115" w:type="dxa"/>
      </w:tblCellMar>
    </w:tblPr>
  </w:style>
  <w:style w:type="table" w:customStyle="1" w:styleId="affffffffffffffff1">
    <w:basedOn w:val="TableNormal"/>
    <w:tblPr>
      <w:tblStyleRowBandSize w:val="1"/>
      <w:tblStyleColBandSize w:val="1"/>
      <w:tblCellMar>
        <w:top w:w="15" w:type="dxa"/>
        <w:left w:w="115" w:type="dxa"/>
        <w:bottom w:w="15" w:type="dxa"/>
        <w:right w:w="115" w:type="dxa"/>
      </w:tblCellMar>
    </w:tblPr>
  </w:style>
  <w:style w:type="table" w:customStyle="1" w:styleId="affffffffffffffff2">
    <w:basedOn w:val="TableNormal"/>
    <w:tblPr>
      <w:tblStyleRowBandSize w:val="1"/>
      <w:tblStyleColBandSize w:val="1"/>
      <w:tblCellMar>
        <w:top w:w="15" w:type="dxa"/>
        <w:left w:w="115" w:type="dxa"/>
        <w:bottom w:w="15" w:type="dxa"/>
        <w:right w:w="115" w:type="dxa"/>
      </w:tblCellMar>
    </w:tblPr>
  </w:style>
  <w:style w:type="table" w:customStyle="1" w:styleId="affffffffffffffff3">
    <w:basedOn w:val="TableNormal"/>
    <w:tblPr>
      <w:tblStyleRowBandSize w:val="1"/>
      <w:tblStyleColBandSize w:val="1"/>
      <w:tblCellMar>
        <w:top w:w="15" w:type="dxa"/>
        <w:left w:w="115" w:type="dxa"/>
        <w:bottom w:w="15" w:type="dxa"/>
        <w:right w:w="115" w:type="dxa"/>
      </w:tblCellMar>
    </w:tblPr>
  </w:style>
  <w:style w:type="table" w:customStyle="1" w:styleId="affffffffffffffff4">
    <w:basedOn w:val="TableNormal"/>
    <w:tblPr>
      <w:tblStyleRowBandSize w:val="1"/>
      <w:tblStyleColBandSize w:val="1"/>
      <w:tblCellMar>
        <w:top w:w="15" w:type="dxa"/>
        <w:left w:w="115" w:type="dxa"/>
        <w:bottom w:w="15" w:type="dxa"/>
        <w:right w:w="115" w:type="dxa"/>
      </w:tblCellMar>
    </w:tblPr>
  </w:style>
  <w:style w:type="table" w:customStyle="1" w:styleId="affffffffffffffff5">
    <w:basedOn w:val="TableNormal"/>
    <w:tblPr>
      <w:tblStyleRowBandSize w:val="1"/>
      <w:tblStyleColBandSize w:val="1"/>
      <w:tblCellMar>
        <w:top w:w="15" w:type="dxa"/>
        <w:left w:w="115" w:type="dxa"/>
        <w:bottom w:w="15" w:type="dxa"/>
        <w:right w:w="115" w:type="dxa"/>
      </w:tblCellMar>
    </w:tblPr>
  </w:style>
  <w:style w:type="table" w:customStyle="1" w:styleId="affffffffffffffff6">
    <w:basedOn w:val="TableNormal"/>
    <w:tblPr>
      <w:tblStyleRowBandSize w:val="1"/>
      <w:tblStyleColBandSize w:val="1"/>
      <w:tblCellMar>
        <w:top w:w="15" w:type="dxa"/>
        <w:left w:w="115" w:type="dxa"/>
        <w:bottom w:w="15" w:type="dxa"/>
        <w:right w:w="115" w:type="dxa"/>
      </w:tblCellMar>
    </w:tblPr>
  </w:style>
  <w:style w:type="table" w:customStyle="1" w:styleId="affffffffffffffff7">
    <w:basedOn w:val="TableNormal"/>
    <w:tblPr>
      <w:tblStyleRowBandSize w:val="1"/>
      <w:tblStyleColBandSize w:val="1"/>
      <w:tblCellMar>
        <w:top w:w="15" w:type="dxa"/>
        <w:left w:w="115" w:type="dxa"/>
        <w:bottom w:w="15" w:type="dxa"/>
        <w:right w:w="115" w:type="dxa"/>
      </w:tblCellMar>
    </w:tblPr>
  </w:style>
  <w:style w:type="table" w:customStyle="1" w:styleId="affffffffffffffff8">
    <w:basedOn w:val="TableNormal"/>
    <w:tblPr>
      <w:tblStyleRowBandSize w:val="1"/>
      <w:tblStyleColBandSize w:val="1"/>
      <w:tblCellMar>
        <w:top w:w="15" w:type="dxa"/>
        <w:left w:w="115" w:type="dxa"/>
        <w:bottom w:w="15" w:type="dxa"/>
        <w:right w:w="115" w:type="dxa"/>
      </w:tblCellMar>
    </w:tblPr>
  </w:style>
  <w:style w:type="table" w:customStyle="1" w:styleId="affffffffffffffff9">
    <w:basedOn w:val="TableNormal"/>
    <w:tblPr>
      <w:tblStyleRowBandSize w:val="1"/>
      <w:tblStyleColBandSize w:val="1"/>
      <w:tblCellMar>
        <w:top w:w="15" w:type="dxa"/>
        <w:left w:w="115" w:type="dxa"/>
        <w:bottom w:w="15" w:type="dxa"/>
        <w:right w:w="115" w:type="dxa"/>
      </w:tblCellMar>
    </w:tblPr>
  </w:style>
  <w:style w:type="table" w:customStyle="1" w:styleId="affffffffffffffffa">
    <w:basedOn w:val="TableNormal"/>
    <w:tblPr>
      <w:tblStyleRowBandSize w:val="1"/>
      <w:tblStyleColBandSize w:val="1"/>
      <w:tblCellMar>
        <w:top w:w="15" w:type="dxa"/>
        <w:left w:w="115" w:type="dxa"/>
        <w:bottom w:w="15" w:type="dxa"/>
        <w:right w:w="115" w:type="dxa"/>
      </w:tblCellMar>
    </w:tblPr>
  </w:style>
  <w:style w:type="table" w:customStyle="1" w:styleId="affffffffffffffffb">
    <w:basedOn w:val="TableNormal"/>
    <w:tblPr>
      <w:tblStyleRowBandSize w:val="1"/>
      <w:tblStyleColBandSize w:val="1"/>
      <w:tblCellMar>
        <w:top w:w="15" w:type="dxa"/>
        <w:left w:w="115" w:type="dxa"/>
        <w:bottom w:w="15" w:type="dxa"/>
        <w:right w:w="115" w:type="dxa"/>
      </w:tblCellMar>
    </w:tblPr>
  </w:style>
  <w:style w:type="table" w:customStyle="1" w:styleId="affffffffffffffffc">
    <w:basedOn w:val="TableNormal"/>
    <w:tblPr>
      <w:tblStyleRowBandSize w:val="1"/>
      <w:tblStyleColBandSize w:val="1"/>
      <w:tblCellMar>
        <w:top w:w="15" w:type="dxa"/>
        <w:left w:w="115" w:type="dxa"/>
        <w:bottom w:w="15" w:type="dxa"/>
        <w:right w:w="115" w:type="dxa"/>
      </w:tblCellMar>
    </w:tblPr>
  </w:style>
  <w:style w:type="table" w:customStyle="1" w:styleId="affffffffffffffffd">
    <w:basedOn w:val="TableNormal"/>
    <w:tblPr>
      <w:tblStyleRowBandSize w:val="1"/>
      <w:tblStyleColBandSize w:val="1"/>
      <w:tblCellMar>
        <w:top w:w="15" w:type="dxa"/>
        <w:left w:w="115" w:type="dxa"/>
        <w:bottom w:w="15" w:type="dxa"/>
        <w:right w:w="115" w:type="dxa"/>
      </w:tblCellMar>
    </w:tblPr>
  </w:style>
  <w:style w:type="table" w:customStyle="1" w:styleId="affffffffffffffffe">
    <w:basedOn w:val="TableNormal"/>
    <w:tblPr>
      <w:tblStyleRowBandSize w:val="1"/>
      <w:tblStyleColBandSize w:val="1"/>
      <w:tblCellMar>
        <w:top w:w="15" w:type="dxa"/>
        <w:left w:w="115" w:type="dxa"/>
        <w:bottom w:w="15" w:type="dxa"/>
        <w:right w:w="115" w:type="dxa"/>
      </w:tblCellMar>
    </w:tblPr>
  </w:style>
  <w:style w:type="table" w:customStyle="1" w:styleId="afffffffffffffffff">
    <w:basedOn w:val="TableNormal"/>
    <w:tblPr>
      <w:tblStyleRowBandSize w:val="1"/>
      <w:tblStyleColBandSize w:val="1"/>
      <w:tblCellMar>
        <w:top w:w="15" w:type="dxa"/>
        <w:left w:w="115" w:type="dxa"/>
        <w:bottom w:w="15" w:type="dxa"/>
        <w:right w:w="115" w:type="dxa"/>
      </w:tblCellMar>
    </w:tblPr>
  </w:style>
  <w:style w:type="table" w:customStyle="1" w:styleId="afffffffffffffffff0">
    <w:basedOn w:val="TableNormal"/>
    <w:tblPr>
      <w:tblStyleRowBandSize w:val="1"/>
      <w:tblStyleColBandSize w:val="1"/>
      <w:tblCellMar>
        <w:top w:w="15" w:type="dxa"/>
        <w:left w:w="115" w:type="dxa"/>
        <w:bottom w:w="15" w:type="dxa"/>
        <w:right w:w="115" w:type="dxa"/>
      </w:tblCellMar>
    </w:tblPr>
  </w:style>
  <w:style w:type="table" w:customStyle="1" w:styleId="afffffffffffffffff1">
    <w:basedOn w:val="TableNormal"/>
    <w:tblPr>
      <w:tblStyleRowBandSize w:val="1"/>
      <w:tblStyleColBandSize w:val="1"/>
      <w:tblCellMar>
        <w:top w:w="15" w:type="dxa"/>
        <w:left w:w="115" w:type="dxa"/>
        <w:bottom w:w="15" w:type="dxa"/>
        <w:right w:w="115" w:type="dxa"/>
      </w:tblCellMar>
    </w:tblPr>
  </w:style>
  <w:style w:type="table" w:customStyle="1" w:styleId="afffffffffffffffff2">
    <w:basedOn w:val="TableNormal"/>
    <w:tblPr>
      <w:tblStyleRowBandSize w:val="1"/>
      <w:tblStyleColBandSize w:val="1"/>
      <w:tblCellMar>
        <w:top w:w="15" w:type="dxa"/>
        <w:left w:w="115" w:type="dxa"/>
        <w:bottom w:w="15" w:type="dxa"/>
        <w:right w:w="115" w:type="dxa"/>
      </w:tblCellMar>
    </w:tblPr>
  </w:style>
  <w:style w:type="table" w:customStyle="1" w:styleId="afffffffffffffffff3">
    <w:basedOn w:val="TableNormal"/>
    <w:tblPr>
      <w:tblStyleRowBandSize w:val="1"/>
      <w:tblStyleColBandSize w:val="1"/>
      <w:tblCellMar>
        <w:top w:w="15" w:type="dxa"/>
        <w:left w:w="115" w:type="dxa"/>
        <w:bottom w:w="15" w:type="dxa"/>
        <w:right w:w="115" w:type="dxa"/>
      </w:tblCellMar>
    </w:tblPr>
  </w:style>
  <w:style w:type="table" w:customStyle="1" w:styleId="afffffffffffffffff4">
    <w:basedOn w:val="TableNormal"/>
    <w:tblPr>
      <w:tblStyleRowBandSize w:val="1"/>
      <w:tblStyleColBandSize w:val="1"/>
      <w:tblCellMar>
        <w:top w:w="15" w:type="dxa"/>
        <w:left w:w="115" w:type="dxa"/>
        <w:bottom w:w="15" w:type="dxa"/>
        <w:right w:w="115" w:type="dxa"/>
      </w:tblCellMar>
    </w:tblPr>
  </w:style>
  <w:style w:type="table" w:customStyle="1" w:styleId="afffffffffffffffff5">
    <w:basedOn w:val="TableNormal"/>
    <w:tblPr>
      <w:tblStyleRowBandSize w:val="1"/>
      <w:tblStyleColBandSize w:val="1"/>
      <w:tblCellMar>
        <w:top w:w="15" w:type="dxa"/>
        <w:left w:w="115" w:type="dxa"/>
        <w:bottom w:w="15" w:type="dxa"/>
        <w:right w:w="115" w:type="dxa"/>
      </w:tblCellMar>
    </w:tblPr>
  </w:style>
  <w:style w:type="table" w:customStyle="1" w:styleId="afffffffffffffffff6">
    <w:basedOn w:val="TableNormal"/>
    <w:tblPr>
      <w:tblStyleRowBandSize w:val="1"/>
      <w:tblStyleColBandSize w:val="1"/>
      <w:tblCellMar>
        <w:top w:w="15" w:type="dxa"/>
        <w:left w:w="115" w:type="dxa"/>
        <w:bottom w:w="15" w:type="dxa"/>
        <w:right w:w="115" w:type="dxa"/>
      </w:tblCellMar>
    </w:tblPr>
  </w:style>
  <w:style w:type="table" w:customStyle="1" w:styleId="afffffffffffffffff7">
    <w:basedOn w:val="TableNormal"/>
    <w:tblPr>
      <w:tblStyleRowBandSize w:val="1"/>
      <w:tblStyleColBandSize w:val="1"/>
      <w:tblCellMar>
        <w:top w:w="15" w:type="dxa"/>
        <w:left w:w="115" w:type="dxa"/>
        <w:bottom w:w="15" w:type="dxa"/>
        <w:right w:w="115" w:type="dxa"/>
      </w:tblCellMar>
    </w:tblPr>
  </w:style>
  <w:style w:type="table" w:customStyle="1" w:styleId="afffffffffffffffff8">
    <w:basedOn w:val="TableNormal"/>
    <w:tblPr>
      <w:tblStyleRowBandSize w:val="1"/>
      <w:tblStyleColBandSize w:val="1"/>
      <w:tblCellMar>
        <w:top w:w="15" w:type="dxa"/>
        <w:left w:w="115" w:type="dxa"/>
        <w:bottom w:w="15" w:type="dxa"/>
        <w:right w:w="115" w:type="dxa"/>
      </w:tblCellMar>
    </w:tblPr>
  </w:style>
  <w:style w:type="table" w:customStyle="1" w:styleId="afffffffffffffffff9">
    <w:basedOn w:val="TableNormal"/>
    <w:tblPr>
      <w:tblStyleRowBandSize w:val="1"/>
      <w:tblStyleColBandSize w:val="1"/>
      <w:tblCellMar>
        <w:top w:w="15" w:type="dxa"/>
        <w:left w:w="115" w:type="dxa"/>
        <w:bottom w:w="15" w:type="dxa"/>
        <w:right w:w="115" w:type="dxa"/>
      </w:tblCellMar>
    </w:tblPr>
  </w:style>
  <w:style w:type="table" w:customStyle="1" w:styleId="afffffffffffffffffa">
    <w:basedOn w:val="TableNormal"/>
    <w:tblPr>
      <w:tblStyleRowBandSize w:val="1"/>
      <w:tblStyleColBandSize w:val="1"/>
      <w:tblCellMar>
        <w:top w:w="15" w:type="dxa"/>
        <w:left w:w="115" w:type="dxa"/>
        <w:bottom w:w="15" w:type="dxa"/>
        <w:right w:w="115" w:type="dxa"/>
      </w:tblCellMar>
    </w:tblPr>
  </w:style>
  <w:style w:type="table" w:customStyle="1" w:styleId="afffffffffffffffffb">
    <w:basedOn w:val="TableNormal"/>
    <w:tblPr>
      <w:tblStyleRowBandSize w:val="1"/>
      <w:tblStyleColBandSize w:val="1"/>
      <w:tblCellMar>
        <w:top w:w="15" w:type="dxa"/>
        <w:left w:w="115" w:type="dxa"/>
        <w:bottom w:w="15" w:type="dxa"/>
        <w:right w:w="115" w:type="dxa"/>
      </w:tblCellMar>
    </w:tblPr>
  </w:style>
  <w:style w:type="table" w:customStyle="1" w:styleId="afffffffffffffffffc">
    <w:basedOn w:val="TableNormal"/>
    <w:tblPr>
      <w:tblStyleRowBandSize w:val="1"/>
      <w:tblStyleColBandSize w:val="1"/>
      <w:tblCellMar>
        <w:top w:w="15" w:type="dxa"/>
        <w:left w:w="115" w:type="dxa"/>
        <w:bottom w:w="15" w:type="dxa"/>
        <w:right w:w="115" w:type="dxa"/>
      </w:tblCellMar>
    </w:tblPr>
  </w:style>
  <w:style w:type="table" w:customStyle="1" w:styleId="afffffffffffffffffd">
    <w:basedOn w:val="TableNormal"/>
    <w:tblPr>
      <w:tblStyleRowBandSize w:val="1"/>
      <w:tblStyleColBandSize w:val="1"/>
      <w:tblCellMar>
        <w:top w:w="15" w:type="dxa"/>
        <w:left w:w="115" w:type="dxa"/>
        <w:bottom w:w="15" w:type="dxa"/>
        <w:right w:w="115" w:type="dxa"/>
      </w:tblCellMar>
    </w:tblPr>
  </w:style>
  <w:style w:type="table" w:customStyle="1" w:styleId="afffffffffffffffffe">
    <w:basedOn w:val="TableNormal"/>
    <w:tblPr>
      <w:tblStyleRowBandSize w:val="1"/>
      <w:tblStyleColBandSize w:val="1"/>
      <w:tblCellMar>
        <w:top w:w="15" w:type="dxa"/>
        <w:left w:w="115" w:type="dxa"/>
        <w:bottom w:w="15" w:type="dxa"/>
        <w:right w:w="115" w:type="dxa"/>
      </w:tblCellMar>
    </w:tblPr>
  </w:style>
  <w:style w:type="table" w:customStyle="1" w:styleId="affffffffffffffffff">
    <w:basedOn w:val="TableNormal"/>
    <w:tblPr>
      <w:tblStyleRowBandSize w:val="1"/>
      <w:tblStyleColBandSize w:val="1"/>
      <w:tblCellMar>
        <w:top w:w="15" w:type="dxa"/>
        <w:left w:w="115" w:type="dxa"/>
        <w:bottom w:w="15" w:type="dxa"/>
        <w:right w:w="115" w:type="dxa"/>
      </w:tblCellMar>
    </w:tblPr>
  </w:style>
  <w:style w:type="table" w:customStyle="1" w:styleId="affffffffffffffffff0">
    <w:basedOn w:val="TableNormal"/>
    <w:tblPr>
      <w:tblStyleRowBandSize w:val="1"/>
      <w:tblStyleColBandSize w:val="1"/>
      <w:tblCellMar>
        <w:top w:w="15" w:type="dxa"/>
        <w:left w:w="115" w:type="dxa"/>
        <w:bottom w:w="15" w:type="dxa"/>
        <w:right w:w="115" w:type="dxa"/>
      </w:tblCellMar>
    </w:tblPr>
  </w:style>
  <w:style w:type="table" w:customStyle="1" w:styleId="affffffffffffffffff1">
    <w:basedOn w:val="TableNormal"/>
    <w:tblPr>
      <w:tblStyleRowBandSize w:val="1"/>
      <w:tblStyleColBandSize w:val="1"/>
      <w:tblCellMar>
        <w:top w:w="15" w:type="dxa"/>
        <w:left w:w="115" w:type="dxa"/>
        <w:bottom w:w="15" w:type="dxa"/>
        <w:right w:w="115" w:type="dxa"/>
      </w:tblCellMar>
    </w:tblPr>
  </w:style>
  <w:style w:type="table" w:customStyle="1" w:styleId="affffffffffffffffff2">
    <w:basedOn w:val="TableNormal"/>
    <w:tblPr>
      <w:tblStyleRowBandSize w:val="1"/>
      <w:tblStyleColBandSize w:val="1"/>
      <w:tblCellMar>
        <w:top w:w="15" w:type="dxa"/>
        <w:left w:w="115" w:type="dxa"/>
        <w:bottom w:w="15" w:type="dxa"/>
        <w:right w:w="115" w:type="dxa"/>
      </w:tblCellMar>
    </w:tblPr>
  </w:style>
  <w:style w:type="table" w:customStyle="1" w:styleId="affffffffffffffffff3">
    <w:basedOn w:val="TableNormal"/>
    <w:tblPr>
      <w:tblStyleRowBandSize w:val="1"/>
      <w:tblStyleColBandSize w:val="1"/>
      <w:tblCellMar>
        <w:top w:w="15" w:type="dxa"/>
        <w:left w:w="115" w:type="dxa"/>
        <w:bottom w:w="15" w:type="dxa"/>
        <w:right w:w="115" w:type="dxa"/>
      </w:tblCellMar>
    </w:tblPr>
  </w:style>
  <w:style w:type="table" w:customStyle="1" w:styleId="affffffffffffffffff4">
    <w:basedOn w:val="TableNormal"/>
    <w:tblPr>
      <w:tblStyleRowBandSize w:val="1"/>
      <w:tblStyleColBandSize w:val="1"/>
      <w:tblCellMar>
        <w:top w:w="15" w:type="dxa"/>
        <w:left w:w="115" w:type="dxa"/>
        <w:bottom w:w="15" w:type="dxa"/>
        <w:right w:w="115" w:type="dxa"/>
      </w:tblCellMar>
    </w:tblPr>
  </w:style>
  <w:style w:type="table" w:customStyle="1" w:styleId="affffffffffffffffff5">
    <w:basedOn w:val="TableNormal"/>
    <w:tblPr>
      <w:tblStyleRowBandSize w:val="1"/>
      <w:tblStyleColBandSize w:val="1"/>
      <w:tblCellMar>
        <w:top w:w="15" w:type="dxa"/>
        <w:left w:w="115" w:type="dxa"/>
        <w:bottom w:w="15" w:type="dxa"/>
        <w:right w:w="115" w:type="dxa"/>
      </w:tblCellMar>
    </w:tblPr>
  </w:style>
  <w:style w:type="table" w:customStyle="1" w:styleId="affffffffffffffffff6">
    <w:basedOn w:val="TableNormal"/>
    <w:tblPr>
      <w:tblStyleRowBandSize w:val="1"/>
      <w:tblStyleColBandSize w:val="1"/>
      <w:tblCellMar>
        <w:top w:w="15" w:type="dxa"/>
        <w:left w:w="115" w:type="dxa"/>
        <w:bottom w:w="15" w:type="dxa"/>
        <w:right w:w="115" w:type="dxa"/>
      </w:tblCellMar>
    </w:tblPr>
  </w:style>
  <w:style w:type="table" w:customStyle="1" w:styleId="affffffffffffffffff7">
    <w:basedOn w:val="TableNormal"/>
    <w:tblPr>
      <w:tblStyleRowBandSize w:val="1"/>
      <w:tblStyleColBandSize w:val="1"/>
      <w:tblCellMar>
        <w:top w:w="15" w:type="dxa"/>
        <w:left w:w="115" w:type="dxa"/>
        <w:bottom w:w="15" w:type="dxa"/>
        <w:right w:w="115" w:type="dxa"/>
      </w:tblCellMar>
    </w:tblPr>
  </w:style>
  <w:style w:type="table" w:customStyle="1" w:styleId="affffffffffffffffff8">
    <w:basedOn w:val="TableNormal"/>
    <w:tblPr>
      <w:tblStyleRowBandSize w:val="1"/>
      <w:tblStyleColBandSize w:val="1"/>
      <w:tblCellMar>
        <w:top w:w="15" w:type="dxa"/>
        <w:left w:w="115" w:type="dxa"/>
        <w:bottom w:w="15" w:type="dxa"/>
        <w:right w:w="115" w:type="dxa"/>
      </w:tblCellMar>
    </w:tblPr>
  </w:style>
  <w:style w:type="table" w:customStyle="1" w:styleId="affffffffffffffffff9">
    <w:basedOn w:val="TableNormal"/>
    <w:tblPr>
      <w:tblStyleRowBandSize w:val="1"/>
      <w:tblStyleColBandSize w:val="1"/>
      <w:tblCellMar>
        <w:top w:w="15" w:type="dxa"/>
        <w:left w:w="115" w:type="dxa"/>
        <w:bottom w:w="15" w:type="dxa"/>
        <w:right w:w="115" w:type="dxa"/>
      </w:tblCellMar>
    </w:tblPr>
  </w:style>
  <w:style w:type="table" w:customStyle="1" w:styleId="affffffffffffffffffa">
    <w:basedOn w:val="TableNormal"/>
    <w:tblPr>
      <w:tblStyleRowBandSize w:val="1"/>
      <w:tblStyleColBandSize w:val="1"/>
      <w:tblCellMar>
        <w:top w:w="15" w:type="dxa"/>
        <w:left w:w="115" w:type="dxa"/>
        <w:bottom w:w="15" w:type="dxa"/>
        <w:right w:w="115" w:type="dxa"/>
      </w:tblCellMar>
    </w:tblPr>
  </w:style>
  <w:style w:type="table" w:customStyle="1" w:styleId="affffffffffffffffffb">
    <w:basedOn w:val="TableNormal"/>
    <w:tblPr>
      <w:tblStyleRowBandSize w:val="1"/>
      <w:tblStyleColBandSize w:val="1"/>
      <w:tblCellMar>
        <w:top w:w="15" w:type="dxa"/>
        <w:left w:w="115" w:type="dxa"/>
        <w:bottom w:w="15" w:type="dxa"/>
        <w:right w:w="115" w:type="dxa"/>
      </w:tblCellMar>
    </w:tblPr>
  </w:style>
  <w:style w:type="table" w:customStyle="1" w:styleId="affffffffffffffffffc">
    <w:basedOn w:val="TableNormal"/>
    <w:tblPr>
      <w:tblStyleRowBandSize w:val="1"/>
      <w:tblStyleColBandSize w:val="1"/>
      <w:tblCellMar>
        <w:top w:w="15" w:type="dxa"/>
        <w:left w:w="115" w:type="dxa"/>
        <w:bottom w:w="15" w:type="dxa"/>
        <w:right w:w="115" w:type="dxa"/>
      </w:tblCellMar>
    </w:tblPr>
  </w:style>
  <w:style w:type="table" w:customStyle="1" w:styleId="affffffffffffffffffd">
    <w:basedOn w:val="TableNormal"/>
    <w:tblPr>
      <w:tblStyleRowBandSize w:val="1"/>
      <w:tblStyleColBandSize w:val="1"/>
      <w:tblCellMar>
        <w:top w:w="15" w:type="dxa"/>
        <w:left w:w="115" w:type="dxa"/>
        <w:bottom w:w="15" w:type="dxa"/>
        <w:right w:w="115" w:type="dxa"/>
      </w:tblCellMar>
    </w:tblPr>
  </w:style>
  <w:style w:type="table" w:customStyle="1" w:styleId="affffffffffffffffffe">
    <w:basedOn w:val="TableNormal"/>
    <w:tblPr>
      <w:tblStyleRowBandSize w:val="1"/>
      <w:tblStyleColBandSize w:val="1"/>
      <w:tblCellMar>
        <w:top w:w="15" w:type="dxa"/>
        <w:left w:w="115" w:type="dxa"/>
        <w:bottom w:w="15" w:type="dxa"/>
        <w:right w:w="115" w:type="dxa"/>
      </w:tblCellMar>
    </w:tblPr>
  </w:style>
  <w:style w:type="table" w:customStyle="1" w:styleId="afffffffffffffffffff">
    <w:basedOn w:val="TableNormal"/>
    <w:tblPr>
      <w:tblStyleRowBandSize w:val="1"/>
      <w:tblStyleColBandSize w:val="1"/>
      <w:tblCellMar>
        <w:top w:w="15" w:type="dxa"/>
        <w:left w:w="115" w:type="dxa"/>
        <w:bottom w:w="15" w:type="dxa"/>
        <w:right w:w="115" w:type="dxa"/>
      </w:tblCellMar>
    </w:tblPr>
  </w:style>
  <w:style w:type="table" w:customStyle="1" w:styleId="afffffffffffffffffff0">
    <w:basedOn w:val="TableNormal"/>
    <w:tblPr>
      <w:tblStyleRowBandSize w:val="1"/>
      <w:tblStyleColBandSize w:val="1"/>
      <w:tblCellMar>
        <w:top w:w="15" w:type="dxa"/>
        <w:left w:w="115" w:type="dxa"/>
        <w:bottom w:w="15" w:type="dxa"/>
        <w:right w:w="115" w:type="dxa"/>
      </w:tblCellMar>
    </w:tblPr>
  </w:style>
  <w:style w:type="table" w:customStyle="1" w:styleId="afffffffffffffffffff1">
    <w:basedOn w:val="TableNormal"/>
    <w:tblPr>
      <w:tblStyleRowBandSize w:val="1"/>
      <w:tblStyleColBandSize w:val="1"/>
      <w:tblCellMar>
        <w:top w:w="15" w:type="dxa"/>
        <w:left w:w="115" w:type="dxa"/>
        <w:bottom w:w="15" w:type="dxa"/>
        <w:right w:w="115" w:type="dxa"/>
      </w:tblCellMar>
    </w:tblPr>
  </w:style>
  <w:style w:type="table" w:customStyle="1" w:styleId="afffffffffffffffffff2">
    <w:basedOn w:val="TableNormal"/>
    <w:tblPr>
      <w:tblStyleRowBandSize w:val="1"/>
      <w:tblStyleColBandSize w:val="1"/>
      <w:tblCellMar>
        <w:top w:w="15" w:type="dxa"/>
        <w:left w:w="115" w:type="dxa"/>
        <w:bottom w:w="15" w:type="dxa"/>
        <w:right w:w="115" w:type="dxa"/>
      </w:tblCellMar>
    </w:tblPr>
  </w:style>
  <w:style w:type="table" w:customStyle="1" w:styleId="afffffffffffffffffff3">
    <w:basedOn w:val="TableNormal"/>
    <w:tblPr>
      <w:tblStyleRowBandSize w:val="1"/>
      <w:tblStyleColBandSize w:val="1"/>
      <w:tblCellMar>
        <w:top w:w="15" w:type="dxa"/>
        <w:left w:w="115" w:type="dxa"/>
        <w:bottom w:w="15" w:type="dxa"/>
        <w:right w:w="115" w:type="dxa"/>
      </w:tblCellMar>
    </w:tblPr>
  </w:style>
  <w:style w:type="table" w:customStyle="1" w:styleId="afffffffffffffffffff4">
    <w:basedOn w:val="TableNormal"/>
    <w:tblPr>
      <w:tblStyleRowBandSize w:val="1"/>
      <w:tblStyleColBandSize w:val="1"/>
      <w:tblCellMar>
        <w:top w:w="15" w:type="dxa"/>
        <w:left w:w="115" w:type="dxa"/>
        <w:bottom w:w="15" w:type="dxa"/>
        <w:right w:w="115" w:type="dxa"/>
      </w:tblCellMar>
    </w:tblPr>
  </w:style>
  <w:style w:type="table" w:customStyle="1" w:styleId="afffffffffffffffffff5">
    <w:basedOn w:val="TableNormal"/>
    <w:tblPr>
      <w:tblStyleRowBandSize w:val="1"/>
      <w:tblStyleColBandSize w:val="1"/>
      <w:tblCellMar>
        <w:top w:w="15" w:type="dxa"/>
        <w:left w:w="115" w:type="dxa"/>
        <w:bottom w:w="15" w:type="dxa"/>
        <w:right w:w="115" w:type="dxa"/>
      </w:tblCellMar>
    </w:tblPr>
  </w:style>
  <w:style w:type="table" w:customStyle="1" w:styleId="afffffffffffffffffff6">
    <w:basedOn w:val="TableNormal"/>
    <w:tblPr>
      <w:tblStyleRowBandSize w:val="1"/>
      <w:tblStyleColBandSize w:val="1"/>
      <w:tblCellMar>
        <w:top w:w="15" w:type="dxa"/>
        <w:left w:w="115" w:type="dxa"/>
        <w:bottom w:w="15" w:type="dxa"/>
        <w:right w:w="115" w:type="dxa"/>
      </w:tblCellMar>
    </w:tblPr>
  </w:style>
  <w:style w:type="table" w:customStyle="1" w:styleId="afffffffffffffffffff7">
    <w:basedOn w:val="TableNormal"/>
    <w:tblPr>
      <w:tblStyleRowBandSize w:val="1"/>
      <w:tblStyleColBandSize w:val="1"/>
      <w:tblCellMar>
        <w:top w:w="15" w:type="dxa"/>
        <w:left w:w="115" w:type="dxa"/>
        <w:bottom w:w="15" w:type="dxa"/>
        <w:right w:w="115" w:type="dxa"/>
      </w:tblCellMar>
    </w:tblPr>
  </w:style>
  <w:style w:type="table" w:customStyle="1" w:styleId="afffffffffffffffffff8">
    <w:basedOn w:val="TableNormal"/>
    <w:tblPr>
      <w:tblStyleRowBandSize w:val="1"/>
      <w:tblStyleColBandSize w:val="1"/>
      <w:tblCellMar>
        <w:top w:w="15" w:type="dxa"/>
        <w:left w:w="115" w:type="dxa"/>
        <w:bottom w:w="15" w:type="dxa"/>
        <w:right w:w="115" w:type="dxa"/>
      </w:tblCellMar>
    </w:tblPr>
  </w:style>
  <w:style w:type="table" w:customStyle="1" w:styleId="afffffffffffffffffff9">
    <w:basedOn w:val="TableNormal"/>
    <w:tblPr>
      <w:tblStyleRowBandSize w:val="1"/>
      <w:tblStyleColBandSize w:val="1"/>
      <w:tblCellMar>
        <w:top w:w="15" w:type="dxa"/>
        <w:left w:w="115" w:type="dxa"/>
        <w:bottom w:w="15" w:type="dxa"/>
        <w:right w:w="115" w:type="dxa"/>
      </w:tblCellMar>
    </w:tblPr>
  </w:style>
  <w:style w:type="table" w:customStyle="1" w:styleId="afffffffffffffffffffa">
    <w:basedOn w:val="TableNormal"/>
    <w:tblPr>
      <w:tblStyleRowBandSize w:val="1"/>
      <w:tblStyleColBandSize w:val="1"/>
      <w:tblCellMar>
        <w:top w:w="15" w:type="dxa"/>
        <w:left w:w="115" w:type="dxa"/>
        <w:bottom w:w="15" w:type="dxa"/>
        <w:right w:w="115" w:type="dxa"/>
      </w:tblCellMar>
    </w:tblPr>
  </w:style>
  <w:style w:type="table" w:customStyle="1" w:styleId="afffffffffffffffffffb">
    <w:basedOn w:val="TableNormal"/>
    <w:tblPr>
      <w:tblStyleRowBandSize w:val="1"/>
      <w:tblStyleColBandSize w:val="1"/>
      <w:tblCellMar>
        <w:top w:w="15" w:type="dxa"/>
        <w:left w:w="115" w:type="dxa"/>
        <w:bottom w:w="15" w:type="dxa"/>
        <w:right w:w="115" w:type="dxa"/>
      </w:tblCellMar>
    </w:tblPr>
  </w:style>
  <w:style w:type="table" w:customStyle="1" w:styleId="afffffffffffffffffffc">
    <w:basedOn w:val="TableNormal"/>
    <w:tblPr>
      <w:tblStyleRowBandSize w:val="1"/>
      <w:tblStyleColBandSize w:val="1"/>
      <w:tblCellMar>
        <w:top w:w="15" w:type="dxa"/>
        <w:left w:w="115" w:type="dxa"/>
        <w:bottom w:w="15" w:type="dxa"/>
        <w:right w:w="115" w:type="dxa"/>
      </w:tblCellMar>
    </w:tblPr>
  </w:style>
  <w:style w:type="table" w:customStyle="1" w:styleId="afffffffffffffffffffd">
    <w:basedOn w:val="TableNormal"/>
    <w:tblPr>
      <w:tblStyleRowBandSize w:val="1"/>
      <w:tblStyleColBandSize w:val="1"/>
      <w:tblCellMar>
        <w:top w:w="15" w:type="dxa"/>
        <w:left w:w="115" w:type="dxa"/>
        <w:bottom w:w="15" w:type="dxa"/>
        <w:right w:w="115" w:type="dxa"/>
      </w:tblCellMar>
    </w:tblPr>
  </w:style>
  <w:style w:type="table" w:customStyle="1" w:styleId="afffffffffffffffffffe">
    <w:basedOn w:val="TableNormal"/>
    <w:tblPr>
      <w:tblStyleRowBandSize w:val="1"/>
      <w:tblStyleColBandSize w:val="1"/>
      <w:tblCellMar>
        <w:top w:w="15" w:type="dxa"/>
        <w:left w:w="115" w:type="dxa"/>
        <w:bottom w:w="15" w:type="dxa"/>
        <w:right w:w="115" w:type="dxa"/>
      </w:tblCellMar>
    </w:tblPr>
  </w:style>
  <w:style w:type="table" w:customStyle="1" w:styleId="affffffffffffffffffff">
    <w:basedOn w:val="TableNormal"/>
    <w:tblPr>
      <w:tblStyleRowBandSize w:val="1"/>
      <w:tblStyleColBandSize w:val="1"/>
      <w:tblCellMar>
        <w:top w:w="15" w:type="dxa"/>
        <w:left w:w="115" w:type="dxa"/>
        <w:bottom w:w="15" w:type="dxa"/>
        <w:right w:w="115" w:type="dxa"/>
      </w:tblCellMar>
    </w:tblPr>
  </w:style>
  <w:style w:type="table" w:customStyle="1" w:styleId="affffffffffffffffffff0">
    <w:basedOn w:val="TableNormal"/>
    <w:tblPr>
      <w:tblStyleRowBandSize w:val="1"/>
      <w:tblStyleColBandSize w:val="1"/>
      <w:tblCellMar>
        <w:top w:w="15" w:type="dxa"/>
        <w:left w:w="115" w:type="dxa"/>
        <w:bottom w:w="15" w:type="dxa"/>
        <w:right w:w="115" w:type="dxa"/>
      </w:tblCellMar>
    </w:tblPr>
  </w:style>
  <w:style w:type="table" w:customStyle="1" w:styleId="affffffffffffffffffff1">
    <w:basedOn w:val="TableNormal"/>
    <w:tblPr>
      <w:tblStyleRowBandSize w:val="1"/>
      <w:tblStyleColBandSize w:val="1"/>
      <w:tblCellMar>
        <w:top w:w="15" w:type="dxa"/>
        <w:left w:w="115" w:type="dxa"/>
        <w:bottom w:w="15" w:type="dxa"/>
        <w:right w:w="115" w:type="dxa"/>
      </w:tblCellMar>
    </w:tblPr>
  </w:style>
  <w:style w:type="table" w:customStyle="1" w:styleId="affffffffffffffffffff2">
    <w:basedOn w:val="TableNormal"/>
    <w:tblPr>
      <w:tblStyleRowBandSize w:val="1"/>
      <w:tblStyleColBandSize w:val="1"/>
      <w:tblCellMar>
        <w:top w:w="15" w:type="dxa"/>
        <w:left w:w="115" w:type="dxa"/>
        <w:bottom w:w="15" w:type="dxa"/>
        <w:right w:w="115" w:type="dxa"/>
      </w:tblCellMar>
    </w:tblPr>
  </w:style>
  <w:style w:type="table" w:customStyle="1" w:styleId="affffffffffffffffffff3">
    <w:basedOn w:val="TableNormal"/>
    <w:tblPr>
      <w:tblStyleRowBandSize w:val="1"/>
      <w:tblStyleColBandSize w:val="1"/>
      <w:tblCellMar>
        <w:top w:w="15" w:type="dxa"/>
        <w:left w:w="115" w:type="dxa"/>
        <w:bottom w:w="15" w:type="dxa"/>
        <w:right w:w="115" w:type="dxa"/>
      </w:tblCellMar>
    </w:tblPr>
  </w:style>
  <w:style w:type="table" w:customStyle="1" w:styleId="affffffffffffffffffff4">
    <w:basedOn w:val="TableNormal"/>
    <w:tblPr>
      <w:tblStyleRowBandSize w:val="1"/>
      <w:tblStyleColBandSize w:val="1"/>
      <w:tblCellMar>
        <w:top w:w="15" w:type="dxa"/>
        <w:left w:w="115" w:type="dxa"/>
        <w:bottom w:w="15" w:type="dxa"/>
        <w:right w:w="115" w:type="dxa"/>
      </w:tblCellMar>
    </w:tblPr>
  </w:style>
  <w:style w:type="table" w:customStyle="1" w:styleId="affffffffffffffffffff5">
    <w:basedOn w:val="TableNormal"/>
    <w:tblPr>
      <w:tblStyleRowBandSize w:val="1"/>
      <w:tblStyleColBandSize w:val="1"/>
      <w:tblCellMar>
        <w:top w:w="15" w:type="dxa"/>
        <w:left w:w="115" w:type="dxa"/>
        <w:bottom w:w="15" w:type="dxa"/>
        <w:right w:w="115" w:type="dxa"/>
      </w:tblCellMar>
    </w:tblPr>
  </w:style>
  <w:style w:type="table" w:customStyle="1" w:styleId="affffffffffffffffffff6">
    <w:basedOn w:val="TableNormal"/>
    <w:tblPr>
      <w:tblStyleRowBandSize w:val="1"/>
      <w:tblStyleColBandSize w:val="1"/>
      <w:tblCellMar>
        <w:top w:w="15" w:type="dxa"/>
        <w:left w:w="115" w:type="dxa"/>
        <w:bottom w:w="15" w:type="dxa"/>
        <w:right w:w="115" w:type="dxa"/>
      </w:tblCellMar>
    </w:tblPr>
  </w:style>
  <w:style w:type="table" w:customStyle="1" w:styleId="affffffffffffffffffff7">
    <w:basedOn w:val="TableNormal"/>
    <w:tblPr>
      <w:tblStyleRowBandSize w:val="1"/>
      <w:tblStyleColBandSize w:val="1"/>
      <w:tblCellMar>
        <w:top w:w="15" w:type="dxa"/>
        <w:left w:w="115" w:type="dxa"/>
        <w:bottom w:w="15" w:type="dxa"/>
        <w:right w:w="115" w:type="dxa"/>
      </w:tblCellMar>
    </w:tblPr>
  </w:style>
  <w:style w:type="table" w:customStyle="1" w:styleId="affffffffffffffffffff8">
    <w:basedOn w:val="TableNormal"/>
    <w:tblPr>
      <w:tblStyleRowBandSize w:val="1"/>
      <w:tblStyleColBandSize w:val="1"/>
      <w:tblCellMar>
        <w:top w:w="15" w:type="dxa"/>
        <w:left w:w="115" w:type="dxa"/>
        <w:bottom w:w="15" w:type="dxa"/>
        <w:right w:w="115" w:type="dxa"/>
      </w:tblCellMar>
    </w:tblPr>
  </w:style>
  <w:style w:type="table" w:customStyle="1" w:styleId="affffffffffffffffffff9">
    <w:basedOn w:val="TableNormal"/>
    <w:tblPr>
      <w:tblStyleRowBandSize w:val="1"/>
      <w:tblStyleColBandSize w:val="1"/>
      <w:tblCellMar>
        <w:top w:w="15" w:type="dxa"/>
        <w:left w:w="115" w:type="dxa"/>
        <w:bottom w:w="15" w:type="dxa"/>
        <w:right w:w="115" w:type="dxa"/>
      </w:tblCellMar>
    </w:tblPr>
  </w:style>
  <w:style w:type="table" w:customStyle="1" w:styleId="affffffffffffffffffffa">
    <w:basedOn w:val="TableNormal"/>
    <w:tblPr>
      <w:tblStyleRowBandSize w:val="1"/>
      <w:tblStyleColBandSize w:val="1"/>
      <w:tblCellMar>
        <w:top w:w="15" w:type="dxa"/>
        <w:left w:w="115" w:type="dxa"/>
        <w:bottom w:w="15" w:type="dxa"/>
        <w:right w:w="115" w:type="dxa"/>
      </w:tblCellMar>
    </w:tblPr>
  </w:style>
  <w:style w:type="table" w:customStyle="1" w:styleId="affffffffffffffffffffb">
    <w:basedOn w:val="TableNormal"/>
    <w:tblPr>
      <w:tblStyleRowBandSize w:val="1"/>
      <w:tblStyleColBandSize w:val="1"/>
      <w:tblCellMar>
        <w:top w:w="15" w:type="dxa"/>
        <w:left w:w="115" w:type="dxa"/>
        <w:bottom w:w="15" w:type="dxa"/>
        <w:right w:w="115" w:type="dxa"/>
      </w:tblCellMar>
    </w:tblPr>
  </w:style>
  <w:style w:type="table" w:customStyle="1" w:styleId="affffffffffffffffffffc">
    <w:basedOn w:val="TableNormal"/>
    <w:tblPr>
      <w:tblStyleRowBandSize w:val="1"/>
      <w:tblStyleColBandSize w:val="1"/>
      <w:tblCellMar>
        <w:top w:w="15" w:type="dxa"/>
        <w:left w:w="115" w:type="dxa"/>
        <w:bottom w:w="15" w:type="dxa"/>
        <w:right w:w="115" w:type="dxa"/>
      </w:tblCellMar>
    </w:tblPr>
  </w:style>
  <w:style w:type="table" w:customStyle="1" w:styleId="affffffffffffffffffffd">
    <w:basedOn w:val="TableNormal"/>
    <w:tblPr>
      <w:tblStyleRowBandSize w:val="1"/>
      <w:tblStyleColBandSize w:val="1"/>
      <w:tblCellMar>
        <w:top w:w="15" w:type="dxa"/>
        <w:left w:w="115" w:type="dxa"/>
        <w:bottom w:w="15" w:type="dxa"/>
        <w:right w:w="115" w:type="dxa"/>
      </w:tblCellMar>
    </w:tblPr>
  </w:style>
  <w:style w:type="table" w:customStyle="1" w:styleId="affffffffffffffffffffe">
    <w:basedOn w:val="TableNormal"/>
    <w:tblPr>
      <w:tblStyleRowBandSize w:val="1"/>
      <w:tblStyleColBandSize w:val="1"/>
      <w:tblCellMar>
        <w:top w:w="15" w:type="dxa"/>
        <w:left w:w="115" w:type="dxa"/>
        <w:bottom w:w="15" w:type="dxa"/>
        <w:right w:w="115" w:type="dxa"/>
      </w:tblCellMar>
    </w:tblPr>
  </w:style>
  <w:style w:type="table" w:customStyle="1" w:styleId="afffffffffffffffffffff">
    <w:basedOn w:val="TableNormal"/>
    <w:tblPr>
      <w:tblStyleRowBandSize w:val="1"/>
      <w:tblStyleColBandSize w:val="1"/>
      <w:tblCellMar>
        <w:top w:w="15" w:type="dxa"/>
        <w:left w:w="115" w:type="dxa"/>
        <w:bottom w:w="15" w:type="dxa"/>
        <w:right w:w="115" w:type="dxa"/>
      </w:tblCellMar>
    </w:tblPr>
  </w:style>
  <w:style w:type="table" w:customStyle="1" w:styleId="afffffffffffffffffffff0">
    <w:basedOn w:val="TableNormal"/>
    <w:tblPr>
      <w:tblStyleRowBandSize w:val="1"/>
      <w:tblStyleColBandSize w:val="1"/>
      <w:tblCellMar>
        <w:top w:w="15" w:type="dxa"/>
        <w:left w:w="115" w:type="dxa"/>
        <w:bottom w:w="15" w:type="dxa"/>
        <w:right w:w="115" w:type="dxa"/>
      </w:tblCellMar>
    </w:tblPr>
  </w:style>
  <w:style w:type="table" w:customStyle="1" w:styleId="afffffffffffffffffffff1">
    <w:basedOn w:val="TableNormal"/>
    <w:tblPr>
      <w:tblStyleRowBandSize w:val="1"/>
      <w:tblStyleColBandSize w:val="1"/>
      <w:tblCellMar>
        <w:top w:w="15" w:type="dxa"/>
        <w:left w:w="115" w:type="dxa"/>
        <w:bottom w:w="15" w:type="dxa"/>
        <w:right w:w="115" w:type="dxa"/>
      </w:tblCellMar>
    </w:tblPr>
  </w:style>
  <w:style w:type="table" w:customStyle="1" w:styleId="afffffffffffffffffffff2">
    <w:basedOn w:val="TableNormal"/>
    <w:tblPr>
      <w:tblStyleRowBandSize w:val="1"/>
      <w:tblStyleColBandSize w:val="1"/>
      <w:tblCellMar>
        <w:top w:w="15" w:type="dxa"/>
        <w:left w:w="115" w:type="dxa"/>
        <w:bottom w:w="15" w:type="dxa"/>
        <w:right w:w="115" w:type="dxa"/>
      </w:tblCellMar>
    </w:tblPr>
  </w:style>
  <w:style w:type="table" w:customStyle="1" w:styleId="afffffffffffffffffffff3">
    <w:basedOn w:val="TableNormal"/>
    <w:tblPr>
      <w:tblStyleRowBandSize w:val="1"/>
      <w:tblStyleColBandSize w:val="1"/>
      <w:tblCellMar>
        <w:top w:w="15" w:type="dxa"/>
        <w:left w:w="115" w:type="dxa"/>
        <w:bottom w:w="15" w:type="dxa"/>
        <w:right w:w="115" w:type="dxa"/>
      </w:tblCellMar>
    </w:tblPr>
  </w:style>
  <w:style w:type="table" w:customStyle="1" w:styleId="afffffffffffffffffffff4">
    <w:basedOn w:val="TableNormal"/>
    <w:tblPr>
      <w:tblStyleRowBandSize w:val="1"/>
      <w:tblStyleColBandSize w:val="1"/>
      <w:tblCellMar>
        <w:top w:w="15" w:type="dxa"/>
        <w:left w:w="115" w:type="dxa"/>
        <w:bottom w:w="15" w:type="dxa"/>
        <w:right w:w="115" w:type="dxa"/>
      </w:tblCellMar>
    </w:tblPr>
  </w:style>
  <w:style w:type="table" w:customStyle="1" w:styleId="afffffffffffffffffffff5">
    <w:basedOn w:val="TableNormal"/>
    <w:tblPr>
      <w:tblStyleRowBandSize w:val="1"/>
      <w:tblStyleColBandSize w:val="1"/>
      <w:tblCellMar>
        <w:top w:w="15" w:type="dxa"/>
        <w:left w:w="115" w:type="dxa"/>
        <w:bottom w:w="15" w:type="dxa"/>
        <w:right w:w="115" w:type="dxa"/>
      </w:tblCellMar>
    </w:tblPr>
  </w:style>
  <w:style w:type="table" w:customStyle="1" w:styleId="afffffffffffffffffffff6">
    <w:basedOn w:val="TableNormal"/>
    <w:tblPr>
      <w:tblStyleRowBandSize w:val="1"/>
      <w:tblStyleColBandSize w:val="1"/>
      <w:tblCellMar>
        <w:top w:w="15" w:type="dxa"/>
        <w:left w:w="115" w:type="dxa"/>
        <w:bottom w:w="15" w:type="dxa"/>
        <w:right w:w="115" w:type="dxa"/>
      </w:tblCellMar>
    </w:tblPr>
  </w:style>
  <w:style w:type="table" w:customStyle="1" w:styleId="afffffffffffffffffffff7">
    <w:basedOn w:val="TableNormal"/>
    <w:tblPr>
      <w:tblStyleRowBandSize w:val="1"/>
      <w:tblStyleColBandSize w:val="1"/>
      <w:tblCellMar>
        <w:top w:w="15" w:type="dxa"/>
        <w:left w:w="115" w:type="dxa"/>
        <w:bottom w:w="15" w:type="dxa"/>
        <w:right w:w="115" w:type="dxa"/>
      </w:tblCellMar>
    </w:tblPr>
  </w:style>
  <w:style w:type="table" w:customStyle="1" w:styleId="afffffffffffffffffffff8">
    <w:basedOn w:val="TableNormal"/>
    <w:tblPr>
      <w:tblStyleRowBandSize w:val="1"/>
      <w:tblStyleColBandSize w:val="1"/>
      <w:tblCellMar>
        <w:top w:w="15" w:type="dxa"/>
        <w:left w:w="115" w:type="dxa"/>
        <w:bottom w:w="15" w:type="dxa"/>
        <w:right w:w="115" w:type="dxa"/>
      </w:tblCellMar>
    </w:tblPr>
  </w:style>
  <w:style w:type="table" w:customStyle="1" w:styleId="afffffffffffffffffffff9">
    <w:basedOn w:val="TableNormal"/>
    <w:tblPr>
      <w:tblStyleRowBandSize w:val="1"/>
      <w:tblStyleColBandSize w:val="1"/>
      <w:tblCellMar>
        <w:top w:w="15" w:type="dxa"/>
        <w:left w:w="115" w:type="dxa"/>
        <w:bottom w:w="15" w:type="dxa"/>
        <w:right w:w="115" w:type="dxa"/>
      </w:tblCellMar>
    </w:tblPr>
  </w:style>
  <w:style w:type="table" w:customStyle="1" w:styleId="afffffffffffffffffffffa">
    <w:basedOn w:val="TableNormal"/>
    <w:tblPr>
      <w:tblStyleRowBandSize w:val="1"/>
      <w:tblStyleColBandSize w:val="1"/>
      <w:tblCellMar>
        <w:top w:w="15" w:type="dxa"/>
        <w:left w:w="115" w:type="dxa"/>
        <w:bottom w:w="15" w:type="dxa"/>
        <w:right w:w="115" w:type="dxa"/>
      </w:tblCellMar>
    </w:tblPr>
  </w:style>
  <w:style w:type="table" w:customStyle="1" w:styleId="afffffffffffffffffffffb">
    <w:basedOn w:val="TableNormal"/>
    <w:tblPr>
      <w:tblStyleRowBandSize w:val="1"/>
      <w:tblStyleColBandSize w:val="1"/>
      <w:tblCellMar>
        <w:top w:w="15" w:type="dxa"/>
        <w:left w:w="115" w:type="dxa"/>
        <w:bottom w:w="15" w:type="dxa"/>
        <w:right w:w="115" w:type="dxa"/>
      </w:tblCellMar>
    </w:tblPr>
  </w:style>
  <w:style w:type="table" w:customStyle="1" w:styleId="afffffffffffffffffffffc">
    <w:basedOn w:val="TableNormal"/>
    <w:tblPr>
      <w:tblStyleRowBandSize w:val="1"/>
      <w:tblStyleColBandSize w:val="1"/>
      <w:tblCellMar>
        <w:top w:w="15" w:type="dxa"/>
        <w:left w:w="115" w:type="dxa"/>
        <w:bottom w:w="15" w:type="dxa"/>
        <w:right w:w="115" w:type="dxa"/>
      </w:tblCellMar>
    </w:tblPr>
  </w:style>
  <w:style w:type="table" w:customStyle="1" w:styleId="afffffffffffffffffffffd">
    <w:basedOn w:val="TableNormal"/>
    <w:tblPr>
      <w:tblStyleRowBandSize w:val="1"/>
      <w:tblStyleColBandSize w:val="1"/>
      <w:tblCellMar>
        <w:top w:w="15" w:type="dxa"/>
        <w:left w:w="115" w:type="dxa"/>
        <w:bottom w:w="15" w:type="dxa"/>
        <w:right w:w="115" w:type="dxa"/>
      </w:tblCellMar>
    </w:tblPr>
  </w:style>
  <w:style w:type="table" w:customStyle="1" w:styleId="afffffffffffffffffffffe">
    <w:basedOn w:val="TableNormal"/>
    <w:tblPr>
      <w:tblStyleRowBandSize w:val="1"/>
      <w:tblStyleColBandSize w:val="1"/>
      <w:tblCellMar>
        <w:top w:w="15" w:type="dxa"/>
        <w:left w:w="115" w:type="dxa"/>
        <w:bottom w:w="15" w:type="dxa"/>
        <w:right w:w="115" w:type="dxa"/>
      </w:tblCellMar>
    </w:tblPr>
  </w:style>
  <w:style w:type="table" w:customStyle="1" w:styleId="affffffffffffffffffffff">
    <w:basedOn w:val="TableNormal"/>
    <w:tblPr>
      <w:tblStyleRowBandSize w:val="1"/>
      <w:tblStyleColBandSize w:val="1"/>
      <w:tblCellMar>
        <w:top w:w="15" w:type="dxa"/>
        <w:left w:w="115" w:type="dxa"/>
        <w:bottom w:w="15" w:type="dxa"/>
        <w:right w:w="115" w:type="dxa"/>
      </w:tblCellMar>
    </w:tblPr>
  </w:style>
  <w:style w:type="table" w:customStyle="1" w:styleId="affffffffffffffffffffff0">
    <w:basedOn w:val="TableNormal"/>
    <w:tblPr>
      <w:tblStyleRowBandSize w:val="1"/>
      <w:tblStyleColBandSize w:val="1"/>
      <w:tblCellMar>
        <w:top w:w="15" w:type="dxa"/>
        <w:left w:w="115" w:type="dxa"/>
        <w:bottom w:w="15" w:type="dxa"/>
        <w:right w:w="115" w:type="dxa"/>
      </w:tblCellMar>
    </w:tblPr>
  </w:style>
  <w:style w:type="table" w:customStyle="1" w:styleId="affffffffffffffffffffff1">
    <w:basedOn w:val="TableNormal"/>
    <w:tblPr>
      <w:tblStyleRowBandSize w:val="1"/>
      <w:tblStyleColBandSize w:val="1"/>
      <w:tblCellMar>
        <w:top w:w="15" w:type="dxa"/>
        <w:left w:w="115" w:type="dxa"/>
        <w:bottom w:w="15" w:type="dxa"/>
        <w:right w:w="115" w:type="dxa"/>
      </w:tblCellMar>
    </w:tblPr>
  </w:style>
  <w:style w:type="table" w:customStyle="1" w:styleId="affffffffffffffffffffff2">
    <w:basedOn w:val="TableNormal"/>
    <w:tblPr>
      <w:tblStyleRowBandSize w:val="1"/>
      <w:tblStyleColBandSize w:val="1"/>
      <w:tblCellMar>
        <w:top w:w="15" w:type="dxa"/>
        <w:left w:w="115" w:type="dxa"/>
        <w:bottom w:w="15" w:type="dxa"/>
        <w:right w:w="115" w:type="dxa"/>
      </w:tblCellMar>
    </w:tblPr>
  </w:style>
  <w:style w:type="table" w:customStyle="1" w:styleId="affffffffffffffffffffff3">
    <w:basedOn w:val="TableNormal"/>
    <w:tblPr>
      <w:tblStyleRowBandSize w:val="1"/>
      <w:tblStyleColBandSize w:val="1"/>
      <w:tblCellMar>
        <w:top w:w="15" w:type="dxa"/>
        <w:left w:w="115" w:type="dxa"/>
        <w:bottom w:w="15" w:type="dxa"/>
        <w:right w:w="115" w:type="dxa"/>
      </w:tblCellMar>
    </w:tblPr>
  </w:style>
  <w:style w:type="table" w:customStyle="1" w:styleId="affffffffffffffffffffff4">
    <w:basedOn w:val="TableNormal"/>
    <w:tblPr>
      <w:tblStyleRowBandSize w:val="1"/>
      <w:tblStyleColBandSize w:val="1"/>
      <w:tblCellMar>
        <w:top w:w="15" w:type="dxa"/>
        <w:left w:w="115" w:type="dxa"/>
        <w:bottom w:w="15" w:type="dxa"/>
        <w:right w:w="115" w:type="dxa"/>
      </w:tblCellMar>
    </w:tblPr>
  </w:style>
  <w:style w:type="table" w:customStyle="1" w:styleId="affffffffffffffffffffff5">
    <w:basedOn w:val="TableNormal"/>
    <w:tblPr>
      <w:tblStyleRowBandSize w:val="1"/>
      <w:tblStyleColBandSize w:val="1"/>
      <w:tblCellMar>
        <w:top w:w="15" w:type="dxa"/>
        <w:left w:w="115" w:type="dxa"/>
        <w:bottom w:w="15" w:type="dxa"/>
        <w:right w:w="115" w:type="dxa"/>
      </w:tblCellMar>
    </w:tblPr>
  </w:style>
  <w:style w:type="table" w:customStyle="1" w:styleId="affffffffffffffffffffff6">
    <w:basedOn w:val="TableNormal"/>
    <w:tblPr>
      <w:tblStyleRowBandSize w:val="1"/>
      <w:tblStyleColBandSize w:val="1"/>
      <w:tblCellMar>
        <w:top w:w="15" w:type="dxa"/>
        <w:left w:w="115" w:type="dxa"/>
        <w:bottom w:w="15" w:type="dxa"/>
        <w:right w:w="115" w:type="dxa"/>
      </w:tblCellMar>
    </w:tblPr>
  </w:style>
  <w:style w:type="table" w:customStyle="1" w:styleId="affffffffffffffffffffff7">
    <w:basedOn w:val="TableNormal"/>
    <w:tblPr>
      <w:tblStyleRowBandSize w:val="1"/>
      <w:tblStyleColBandSize w:val="1"/>
      <w:tblCellMar>
        <w:top w:w="15" w:type="dxa"/>
        <w:left w:w="115" w:type="dxa"/>
        <w:bottom w:w="15" w:type="dxa"/>
        <w:right w:w="115" w:type="dxa"/>
      </w:tblCellMar>
    </w:tblPr>
  </w:style>
  <w:style w:type="table" w:customStyle="1" w:styleId="affffffffffffffffffffff8">
    <w:basedOn w:val="TableNormal"/>
    <w:tblPr>
      <w:tblStyleRowBandSize w:val="1"/>
      <w:tblStyleColBandSize w:val="1"/>
      <w:tblCellMar>
        <w:top w:w="15" w:type="dxa"/>
        <w:left w:w="115" w:type="dxa"/>
        <w:bottom w:w="15" w:type="dxa"/>
        <w:right w:w="115" w:type="dxa"/>
      </w:tblCellMar>
    </w:tblPr>
  </w:style>
  <w:style w:type="table" w:customStyle="1" w:styleId="affffffffffffffffffffff9">
    <w:basedOn w:val="TableNormal"/>
    <w:tblPr>
      <w:tblStyleRowBandSize w:val="1"/>
      <w:tblStyleColBandSize w:val="1"/>
      <w:tblCellMar>
        <w:top w:w="15" w:type="dxa"/>
        <w:left w:w="115" w:type="dxa"/>
        <w:bottom w:w="15" w:type="dxa"/>
        <w:right w:w="115" w:type="dxa"/>
      </w:tblCellMar>
    </w:tblPr>
  </w:style>
  <w:style w:type="table" w:customStyle="1" w:styleId="affffffffffffffffffffffa">
    <w:basedOn w:val="TableNormal"/>
    <w:tblPr>
      <w:tblStyleRowBandSize w:val="1"/>
      <w:tblStyleColBandSize w:val="1"/>
      <w:tblCellMar>
        <w:top w:w="15" w:type="dxa"/>
        <w:left w:w="115" w:type="dxa"/>
        <w:bottom w:w="15" w:type="dxa"/>
        <w:right w:w="115" w:type="dxa"/>
      </w:tblCellMar>
    </w:tblPr>
  </w:style>
  <w:style w:type="table" w:customStyle="1" w:styleId="affffffffffffffffffffffb">
    <w:basedOn w:val="TableNormal"/>
    <w:tblPr>
      <w:tblStyleRowBandSize w:val="1"/>
      <w:tblStyleColBandSize w:val="1"/>
      <w:tblCellMar>
        <w:top w:w="15" w:type="dxa"/>
        <w:left w:w="115" w:type="dxa"/>
        <w:bottom w:w="15" w:type="dxa"/>
        <w:right w:w="115" w:type="dxa"/>
      </w:tblCellMar>
    </w:tblPr>
  </w:style>
  <w:style w:type="table" w:customStyle="1" w:styleId="affffffffffffffffffffffc">
    <w:basedOn w:val="TableNormal"/>
    <w:tblPr>
      <w:tblStyleRowBandSize w:val="1"/>
      <w:tblStyleColBandSize w:val="1"/>
      <w:tblCellMar>
        <w:top w:w="15" w:type="dxa"/>
        <w:left w:w="115" w:type="dxa"/>
        <w:bottom w:w="15" w:type="dxa"/>
        <w:right w:w="115" w:type="dxa"/>
      </w:tblCellMar>
    </w:tblPr>
  </w:style>
  <w:style w:type="table" w:customStyle="1" w:styleId="affffffffffffffffffffffd">
    <w:basedOn w:val="TableNormal"/>
    <w:tblPr>
      <w:tblStyleRowBandSize w:val="1"/>
      <w:tblStyleColBandSize w:val="1"/>
      <w:tblCellMar>
        <w:top w:w="15" w:type="dxa"/>
        <w:left w:w="115" w:type="dxa"/>
        <w:bottom w:w="15" w:type="dxa"/>
        <w:right w:w="115" w:type="dxa"/>
      </w:tblCellMar>
    </w:tblPr>
  </w:style>
  <w:style w:type="table" w:customStyle="1" w:styleId="affffffffffffffffffffffe">
    <w:basedOn w:val="TableNormal"/>
    <w:tblPr>
      <w:tblStyleRowBandSize w:val="1"/>
      <w:tblStyleColBandSize w:val="1"/>
      <w:tblCellMar>
        <w:top w:w="15" w:type="dxa"/>
        <w:left w:w="115" w:type="dxa"/>
        <w:bottom w:w="15" w:type="dxa"/>
        <w:right w:w="115" w:type="dxa"/>
      </w:tblCellMar>
    </w:tblPr>
  </w:style>
  <w:style w:type="table" w:customStyle="1" w:styleId="afffffffffffffffffffffff">
    <w:basedOn w:val="TableNormal"/>
    <w:tblPr>
      <w:tblStyleRowBandSize w:val="1"/>
      <w:tblStyleColBandSize w:val="1"/>
      <w:tblCellMar>
        <w:top w:w="15" w:type="dxa"/>
        <w:left w:w="115" w:type="dxa"/>
        <w:bottom w:w="15" w:type="dxa"/>
        <w:right w:w="115" w:type="dxa"/>
      </w:tblCellMar>
    </w:tblPr>
  </w:style>
  <w:style w:type="table" w:customStyle="1" w:styleId="afffffffffffffffffffffff0">
    <w:basedOn w:val="TableNormal"/>
    <w:tblPr>
      <w:tblStyleRowBandSize w:val="1"/>
      <w:tblStyleColBandSize w:val="1"/>
      <w:tblCellMar>
        <w:top w:w="15" w:type="dxa"/>
        <w:left w:w="115" w:type="dxa"/>
        <w:bottom w:w="15" w:type="dxa"/>
        <w:right w:w="115" w:type="dxa"/>
      </w:tblCellMar>
    </w:tblPr>
  </w:style>
  <w:style w:type="table" w:customStyle="1" w:styleId="afffffffffffffffffffffff1">
    <w:basedOn w:val="TableNormal"/>
    <w:tblPr>
      <w:tblStyleRowBandSize w:val="1"/>
      <w:tblStyleColBandSize w:val="1"/>
      <w:tblCellMar>
        <w:top w:w="15" w:type="dxa"/>
        <w:left w:w="115" w:type="dxa"/>
        <w:bottom w:w="15" w:type="dxa"/>
        <w:right w:w="115" w:type="dxa"/>
      </w:tblCellMar>
    </w:tblPr>
  </w:style>
  <w:style w:type="table" w:customStyle="1" w:styleId="afffffffffffffffffffffff2">
    <w:basedOn w:val="TableNormal"/>
    <w:tblPr>
      <w:tblStyleRowBandSize w:val="1"/>
      <w:tblStyleColBandSize w:val="1"/>
      <w:tblCellMar>
        <w:top w:w="15" w:type="dxa"/>
        <w:left w:w="115" w:type="dxa"/>
        <w:bottom w:w="15" w:type="dxa"/>
        <w:right w:w="115" w:type="dxa"/>
      </w:tblCellMar>
    </w:tblPr>
  </w:style>
  <w:style w:type="table" w:customStyle="1" w:styleId="afffffffffffffffffffffff3">
    <w:basedOn w:val="TableNormal"/>
    <w:tblPr>
      <w:tblStyleRowBandSize w:val="1"/>
      <w:tblStyleColBandSize w:val="1"/>
      <w:tblCellMar>
        <w:top w:w="15" w:type="dxa"/>
        <w:left w:w="115" w:type="dxa"/>
        <w:bottom w:w="15" w:type="dxa"/>
        <w:right w:w="115" w:type="dxa"/>
      </w:tblCellMar>
    </w:tblPr>
  </w:style>
  <w:style w:type="table" w:customStyle="1" w:styleId="afffffffffffffffffffffff4">
    <w:basedOn w:val="TableNormal"/>
    <w:tblPr>
      <w:tblStyleRowBandSize w:val="1"/>
      <w:tblStyleColBandSize w:val="1"/>
      <w:tblCellMar>
        <w:top w:w="15" w:type="dxa"/>
        <w:left w:w="115" w:type="dxa"/>
        <w:bottom w:w="15" w:type="dxa"/>
        <w:right w:w="115" w:type="dxa"/>
      </w:tblCellMar>
    </w:tblPr>
  </w:style>
  <w:style w:type="table" w:customStyle="1" w:styleId="afffffffffffffffffffffff5">
    <w:basedOn w:val="TableNormal"/>
    <w:tblPr>
      <w:tblStyleRowBandSize w:val="1"/>
      <w:tblStyleColBandSize w:val="1"/>
      <w:tblCellMar>
        <w:top w:w="15" w:type="dxa"/>
        <w:left w:w="115" w:type="dxa"/>
        <w:bottom w:w="15" w:type="dxa"/>
        <w:right w:w="115" w:type="dxa"/>
      </w:tblCellMar>
    </w:tblPr>
  </w:style>
  <w:style w:type="table" w:customStyle="1" w:styleId="afffffffffffffffffffffff6">
    <w:basedOn w:val="TableNormal"/>
    <w:tblPr>
      <w:tblStyleRowBandSize w:val="1"/>
      <w:tblStyleColBandSize w:val="1"/>
      <w:tblCellMar>
        <w:top w:w="15" w:type="dxa"/>
        <w:left w:w="115" w:type="dxa"/>
        <w:bottom w:w="15" w:type="dxa"/>
        <w:right w:w="115" w:type="dxa"/>
      </w:tblCellMar>
    </w:tblPr>
  </w:style>
  <w:style w:type="table" w:customStyle="1" w:styleId="afffffffffffffffffffffff7">
    <w:basedOn w:val="TableNormal"/>
    <w:tblPr>
      <w:tblStyleRowBandSize w:val="1"/>
      <w:tblStyleColBandSize w:val="1"/>
      <w:tblCellMar>
        <w:top w:w="15" w:type="dxa"/>
        <w:left w:w="115" w:type="dxa"/>
        <w:bottom w:w="15" w:type="dxa"/>
        <w:right w:w="115" w:type="dxa"/>
      </w:tblCellMar>
    </w:tblPr>
  </w:style>
  <w:style w:type="table" w:customStyle="1" w:styleId="afffffffffffffffffffffff8">
    <w:basedOn w:val="TableNormal"/>
    <w:tblPr>
      <w:tblStyleRowBandSize w:val="1"/>
      <w:tblStyleColBandSize w:val="1"/>
      <w:tblCellMar>
        <w:top w:w="15" w:type="dxa"/>
        <w:left w:w="115" w:type="dxa"/>
        <w:bottom w:w="15" w:type="dxa"/>
        <w:right w:w="115" w:type="dxa"/>
      </w:tblCellMar>
    </w:tblPr>
  </w:style>
  <w:style w:type="table" w:customStyle="1" w:styleId="afffffffffffffffffffffff9">
    <w:basedOn w:val="TableNormal"/>
    <w:tblPr>
      <w:tblStyleRowBandSize w:val="1"/>
      <w:tblStyleColBandSize w:val="1"/>
      <w:tblCellMar>
        <w:top w:w="15" w:type="dxa"/>
        <w:left w:w="115" w:type="dxa"/>
        <w:bottom w:w="15" w:type="dxa"/>
        <w:right w:w="115" w:type="dxa"/>
      </w:tblCellMar>
    </w:tblPr>
  </w:style>
  <w:style w:type="table" w:customStyle="1" w:styleId="afffffffffffffffffffffffa">
    <w:basedOn w:val="TableNormal"/>
    <w:tblPr>
      <w:tblStyleRowBandSize w:val="1"/>
      <w:tblStyleColBandSize w:val="1"/>
      <w:tblCellMar>
        <w:top w:w="15" w:type="dxa"/>
        <w:left w:w="115" w:type="dxa"/>
        <w:bottom w:w="15" w:type="dxa"/>
        <w:right w:w="115" w:type="dxa"/>
      </w:tblCellMar>
    </w:tblPr>
  </w:style>
  <w:style w:type="table" w:customStyle="1" w:styleId="afffffffffffffffffffffffb">
    <w:basedOn w:val="TableNormal"/>
    <w:tblPr>
      <w:tblStyleRowBandSize w:val="1"/>
      <w:tblStyleColBandSize w:val="1"/>
      <w:tblCellMar>
        <w:top w:w="15" w:type="dxa"/>
        <w:left w:w="115" w:type="dxa"/>
        <w:bottom w:w="15" w:type="dxa"/>
        <w:right w:w="115" w:type="dxa"/>
      </w:tblCellMar>
    </w:tblPr>
  </w:style>
  <w:style w:type="table" w:customStyle="1" w:styleId="afffffffffffffffffffffffc">
    <w:basedOn w:val="TableNormal"/>
    <w:tblPr>
      <w:tblStyleRowBandSize w:val="1"/>
      <w:tblStyleColBandSize w:val="1"/>
      <w:tblCellMar>
        <w:top w:w="15" w:type="dxa"/>
        <w:left w:w="115" w:type="dxa"/>
        <w:bottom w:w="15" w:type="dxa"/>
        <w:right w:w="115" w:type="dxa"/>
      </w:tblCellMar>
    </w:tblPr>
  </w:style>
  <w:style w:type="table" w:customStyle="1" w:styleId="afffffffffffffffffffffffd">
    <w:basedOn w:val="TableNormal"/>
    <w:tblPr>
      <w:tblStyleRowBandSize w:val="1"/>
      <w:tblStyleColBandSize w:val="1"/>
      <w:tblCellMar>
        <w:top w:w="15" w:type="dxa"/>
        <w:left w:w="115" w:type="dxa"/>
        <w:bottom w:w="15" w:type="dxa"/>
        <w:right w:w="115" w:type="dxa"/>
      </w:tblCellMar>
    </w:tblPr>
  </w:style>
  <w:style w:type="table" w:customStyle="1" w:styleId="afffffffffffffffffffffffe">
    <w:basedOn w:val="TableNormal"/>
    <w:tblPr>
      <w:tblStyleRowBandSize w:val="1"/>
      <w:tblStyleColBandSize w:val="1"/>
      <w:tblCellMar>
        <w:top w:w="15" w:type="dxa"/>
        <w:left w:w="115" w:type="dxa"/>
        <w:bottom w:w="15" w:type="dxa"/>
        <w:right w:w="115" w:type="dxa"/>
      </w:tblCellMar>
    </w:tblPr>
  </w:style>
  <w:style w:type="table" w:customStyle="1" w:styleId="affffffffffffffffffffffff">
    <w:basedOn w:val="TableNormal"/>
    <w:tblPr>
      <w:tblStyleRowBandSize w:val="1"/>
      <w:tblStyleColBandSize w:val="1"/>
      <w:tblCellMar>
        <w:top w:w="15" w:type="dxa"/>
        <w:left w:w="115" w:type="dxa"/>
        <w:bottom w:w="15" w:type="dxa"/>
        <w:right w:w="115" w:type="dxa"/>
      </w:tblCellMar>
    </w:tblPr>
  </w:style>
  <w:style w:type="table" w:customStyle="1" w:styleId="affffffffffffffffffffffff0">
    <w:basedOn w:val="TableNormal"/>
    <w:tblPr>
      <w:tblStyleRowBandSize w:val="1"/>
      <w:tblStyleColBandSize w:val="1"/>
      <w:tblCellMar>
        <w:top w:w="15" w:type="dxa"/>
        <w:left w:w="115" w:type="dxa"/>
        <w:bottom w:w="15" w:type="dxa"/>
        <w:right w:w="115" w:type="dxa"/>
      </w:tblCellMar>
    </w:tblPr>
  </w:style>
  <w:style w:type="table" w:customStyle="1" w:styleId="affffffffffffffffffffffff1">
    <w:basedOn w:val="TableNormal"/>
    <w:tblPr>
      <w:tblStyleRowBandSize w:val="1"/>
      <w:tblStyleColBandSize w:val="1"/>
      <w:tblCellMar>
        <w:top w:w="15" w:type="dxa"/>
        <w:left w:w="115" w:type="dxa"/>
        <w:bottom w:w="15" w:type="dxa"/>
        <w:right w:w="115" w:type="dxa"/>
      </w:tblCellMar>
    </w:tblPr>
  </w:style>
  <w:style w:type="table" w:customStyle="1" w:styleId="affffffffffffffffffffffff2">
    <w:basedOn w:val="TableNormal"/>
    <w:tblPr>
      <w:tblStyleRowBandSize w:val="1"/>
      <w:tblStyleColBandSize w:val="1"/>
      <w:tblCellMar>
        <w:top w:w="15" w:type="dxa"/>
        <w:left w:w="115" w:type="dxa"/>
        <w:bottom w:w="15" w:type="dxa"/>
        <w:right w:w="115" w:type="dxa"/>
      </w:tblCellMar>
    </w:tblPr>
  </w:style>
  <w:style w:type="table" w:customStyle="1" w:styleId="affffffffffffffffffffffff3">
    <w:basedOn w:val="TableNormal"/>
    <w:tblPr>
      <w:tblStyleRowBandSize w:val="1"/>
      <w:tblStyleColBandSize w:val="1"/>
      <w:tblCellMar>
        <w:top w:w="15" w:type="dxa"/>
        <w:left w:w="115" w:type="dxa"/>
        <w:bottom w:w="15" w:type="dxa"/>
        <w:right w:w="115" w:type="dxa"/>
      </w:tblCellMar>
    </w:tblPr>
  </w:style>
  <w:style w:type="table" w:customStyle="1" w:styleId="affffffffffffffffffffffff4">
    <w:basedOn w:val="TableNormal"/>
    <w:tblPr>
      <w:tblStyleRowBandSize w:val="1"/>
      <w:tblStyleColBandSize w:val="1"/>
      <w:tblCellMar>
        <w:top w:w="15" w:type="dxa"/>
        <w:left w:w="115" w:type="dxa"/>
        <w:bottom w:w="15" w:type="dxa"/>
        <w:right w:w="115" w:type="dxa"/>
      </w:tblCellMar>
    </w:tblPr>
  </w:style>
  <w:style w:type="table" w:customStyle="1" w:styleId="affffffffffffffffffffffff5">
    <w:basedOn w:val="TableNormal"/>
    <w:tblPr>
      <w:tblStyleRowBandSize w:val="1"/>
      <w:tblStyleColBandSize w:val="1"/>
      <w:tblCellMar>
        <w:top w:w="15" w:type="dxa"/>
        <w:left w:w="115" w:type="dxa"/>
        <w:bottom w:w="15" w:type="dxa"/>
        <w:right w:w="115" w:type="dxa"/>
      </w:tblCellMar>
    </w:tblPr>
  </w:style>
  <w:style w:type="table" w:customStyle="1" w:styleId="affffffffffffffffffffffff6">
    <w:basedOn w:val="TableNormal"/>
    <w:tblPr>
      <w:tblStyleRowBandSize w:val="1"/>
      <w:tblStyleColBandSize w:val="1"/>
      <w:tblCellMar>
        <w:top w:w="15" w:type="dxa"/>
        <w:left w:w="115" w:type="dxa"/>
        <w:bottom w:w="15" w:type="dxa"/>
        <w:right w:w="115" w:type="dxa"/>
      </w:tblCellMar>
    </w:tblPr>
  </w:style>
  <w:style w:type="table" w:customStyle="1" w:styleId="affffffffffffffffffffffff7">
    <w:basedOn w:val="TableNormal"/>
    <w:tblPr>
      <w:tblStyleRowBandSize w:val="1"/>
      <w:tblStyleColBandSize w:val="1"/>
      <w:tblCellMar>
        <w:top w:w="15" w:type="dxa"/>
        <w:left w:w="115" w:type="dxa"/>
        <w:bottom w:w="15" w:type="dxa"/>
        <w:right w:w="115" w:type="dxa"/>
      </w:tblCellMar>
    </w:tblPr>
  </w:style>
  <w:style w:type="table" w:customStyle="1" w:styleId="affffffffffffffffffffffff8">
    <w:basedOn w:val="TableNormal"/>
    <w:tblPr>
      <w:tblStyleRowBandSize w:val="1"/>
      <w:tblStyleColBandSize w:val="1"/>
      <w:tblCellMar>
        <w:top w:w="15" w:type="dxa"/>
        <w:left w:w="115" w:type="dxa"/>
        <w:bottom w:w="15" w:type="dxa"/>
        <w:right w:w="115" w:type="dxa"/>
      </w:tblCellMar>
    </w:tblPr>
  </w:style>
  <w:style w:type="table" w:customStyle="1" w:styleId="affffffffffffffffffffffff9">
    <w:basedOn w:val="TableNormal"/>
    <w:tblPr>
      <w:tblStyleRowBandSize w:val="1"/>
      <w:tblStyleColBandSize w:val="1"/>
      <w:tblCellMar>
        <w:top w:w="15" w:type="dxa"/>
        <w:left w:w="115" w:type="dxa"/>
        <w:bottom w:w="15" w:type="dxa"/>
        <w:right w:w="115" w:type="dxa"/>
      </w:tblCellMar>
    </w:tblPr>
  </w:style>
  <w:style w:type="table" w:customStyle="1" w:styleId="affffffffffffffffffffffffa">
    <w:basedOn w:val="TableNormal"/>
    <w:tblPr>
      <w:tblStyleRowBandSize w:val="1"/>
      <w:tblStyleColBandSize w:val="1"/>
      <w:tblCellMar>
        <w:top w:w="15" w:type="dxa"/>
        <w:left w:w="115" w:type="dxa"/>
        <w:bottom w:w="15" w:type="dxa"/>
        <w:right w:w="115" w:type="dxa"/>
      </w:tblCellMar>
    </w:tblPr>
  </w:style>
  <w:style w:type="table" w:customStyle="1" w:styleId="affffffffffffffffffffffffb">
    <w:basedOn w:val="TableNormal"/>
    <w:tblPr>
      <w:tblStyleRowBandSize w:val="1"/>
      <w:tblStyleColBandSize w:val="1"/>
      <w:tblCellMar>
        <w:top w:w="15" w:type="dxa"/>
        <w:left w:w="115" w:type="dxa"/>
        <w:bottom w:w="15" w:type="dxa"/>
        <w:right w:w="115" w:type="dxa"/>
      </w:tblCellMar>
    </w:tblPr>
  </w:style>
  <w:style w:type="table" w:customStyle="1" w:styleId="affffffffffffffffffffffffc">
    <w:basedOn w:val="TableNormal"/>
    <w:tblPr>
      <w:tblStyleRowBandSize w:val="1"/>
      <w:tblStyleColBandSize w:val="1"/>
      <w:tblCellMar>
        <w:top w:w="15" w:type="dxa"/>
        <w:left w:w="115" w:type="dxa"/>
        <w:bottom w:w="15" w:type="dxa"/>
        <w:right w:w="115" w:type="dxa"/>
      </w:tblCellMar>
    </w:tblPr>
  </w:style>
  <w:style w:type="table" w:customStyle="1" w:styleId="affffffffffffffffffffffffd">
    <w:basedOn w:val="TableNormal"/>
    <w:tblPr>
      <w:tblStyleRowBandSize w:val="1"/>
      <w:tblStyleColBandSize w:val="1"/>
      <w:tblCellMar>
        <w:top w:w="15" w:type="dxa"/>
        <w:left w:w="115" w:type="dxa"/>
        <w:bottom w:w="15" w:type="dxa"/>
        <w:right w:w="115" w:type="dxa"/>
      </w:tblCellMar>
    </w:tblPr>
  </w:style>
  <w:style w:type="table" w:customStyle="1" w:styleId="affffffffffffffffffffffffe">
    <w:basedOn w:val="TableNormal"/>
    <w:tblPr>
      <w:tblStyleRowBandSize w:val="1"/>
      <w:tblStyleColBandSize w:val="1"/>
      <w:tblCellMar>
        <w:top w:w="15" w:type="dxa"/>
        <w:left w:w="115" w:type="dxa"/>
        <w:bottom w:w="15" w:type="dxa"/>
        <w:right w:w="115" w:type="dxa"/>
      </w:tblCellMar>
    </w:tblPr>
  </w:style>
  <w:style w:type="table" w:customStyle="1" w:styleId="afffffffffffffffffffffffff">
    <w:basedOn w:val="TableNormal"/>
    <w:tblPr>
      <w:tblStyleRowBandSize w:val="1"/>
      <w:tblStyleColBandSize w:val="1"/>
      <w:tblCellMar>
        <w:top w:w="15" w:type="dxa"/>
        <w:left w:w="115" w:type="dxa"/>
        <w:bottom w:w="15" w:type="dxa"/>
        <w:right w:w="115" w:type="dxa"/>
      </w:tblCellMar>
    </w:tblPr>
  </w:style>
  <w:style w:type="table" w:customStyle="1" w:styleId="afffffffffffffffffffffffff0">
    <w:basedOn w:val="TableNormal"/>
    <w:tblPr>
      <w:tblStyleRowBandSize w:val="1"/>
      <w:tblStyleColBandSize w:val="1"/>
      <w:tblCellMar>
        <w:top w:w="15" w:type="dxa"/>
        <w:left w:w="115" w:type="dxa"/>
        <w:bottom w:w="15" w:type="dxa"/>
        <w:right w:w="115" w:type="dxa"/>
      </w:tblCellMar>
    </w:tblPr>
  </w:style>
  <w:style w:type="table" w:customStyle="1" w:styleId="afffffffffffffffffffffffff1">
    <w:basedOn w:val="TableNormal"/>
    <w:tblPr>
      <w:tblStyleRowBandSize w:val="1"/>
      <w:tblStyleColBandSize w:val="1"/>
      <w:tblCellMar>
        <w:top w:w="15" w:type="dxa"/>
        <w:left w:w="115" w:type="dxa"/>
        <w:bottom w:w="15" w:type="dxa"/>
        <w:right w:w="115" w:type="dxa"/>
      </w:tblCellMar>
    </w:tblPr>
  </w:style>
  <w:style w:type="table" w:customStyle="1" w:styleId="afffffffffffffffffffffffff2">
    <w:basedOn w:val="TableNormal"/>
    <w:tblPr>
      <w:tblStyleRowBandSize w:val="1"/>
      <w:tblStyleColBandSize w:val="1"/>
      <w:tblCellMar>
        <w:top w:w="15" w:type="dxa"/>
        <w:left w:w="115" w:type="dxa"/>
        <w:bottom w:w="15" w:type="dxa"/>
        <w:right w:w="115" w:type="dxa"/>
      </w:tblCellMar>
    </w:tblPr>
  </w:style>
  <w:style w:type="table" w:customStyle="1" w:styleId="afffffffffffffffffffffffff3">
    <w:basedOn w:val="TableNormal"/>
    <w:tblPr>
      <w:tblStyleRowBandSize w:val="1"/>
      <w:tblStyleColBandSize w:val="1"/>
      <w:tblCellMar>
        <w:top w:w="15" w:type="dxa"/>
        <w:left w:w="115" w:type="dxa"/>
        <w:bottom w:w="15" w:type="dxa"/>
        <w:right w:w="115" w:type="dxa"/>
      </w:tblCellMar>
    </w:tblPr>
  </w:style>
  <w:style w:type="table" w:customStyle="1" w:styleId="afffffffffffffffffffffffff4">
    <w:basedOn w:val="TableNormal"/>
    <w:tblPr>
      <w:tblStyleRowBandSize w:val="1"/>
      <w:tblStyleColBandSize w:val="1"/>
      <w:tblCellMar>
        <w:top w:w="15" w:type="dxa"/>
        <w:left w:w="115" w:type="dxa"/>
        <w:bottom w:w="15" w:type="dxa"/>
        <w:right w:w="115" w:type="dxa"/>
      </w:tblCellMar>
    </w:tblPr>
  </w:style>
  <w:style w:type="table" w:customStyle="1" w:styleId="afffffffffffffffffffffffff5">
    <w:basedOn w:val="TableNormal"/>
    <w:tblPr>
      <w:tblStyleRowBandSize w:val="1"/>
      <w:tblStyleColBandSize w:val="1"/>
      <w:tblCellMar>
        <w:top w:w="15" w:type="dxa"/>
        <w:left w:w="115" w:type="dxa"/>
        <w:bottom w:w="15" w:type="dxa"/>
        <w:right w:w="115" w:type="dxa"/>
      </w:tblCellMar>
    </w:tblPr>
  </w:style>
  <w:style w:type="table" w:customStyle="1" w:styleId="afffffffffffffffffffffffff6">
    <w:basedOn w:val="TableNormal"/>
    <w:tblPr>
      <w:tblStyleRowBandSize w:val="1"/>
      <w:tblStyleColBandSize w:val="1"/>
      <w:tblCellMar>
        <w:top w:w="15" w:type="dxa"/>
        <w:left w:w="115" w:type="dxa"/>
        <w:bottom w:w="15" w:type="dxa"/>
        <w:right w:w="115" w:type="dxa"/>
      </w:tblCellMar>
    </w:tblPr>
  </w:style>
  <w:style w:type="table" w:customStyle="1" w:styleId="afffffffffffffffffffffffff7">
    <w:basedOn w:val="TableNormal"/>
    <w:tblPr>
      <w:tblStyleRowBandSize w:val="1"/>
      <w:tblStyleColBandSize w:val="1"/>
      <w:tblCellMar>
        <w:top w:w="15" w:type="dxa"/>
        <w:left w:w="115" w:type="dxa"/>
        <w:bottom w:w="15" w:type="dxa"/>
        <w:right w:w="115" w:type="dxa"/>
      </w:tblCellMar>
    </w:tblPr>
  </w:style>
  <w:style w:type="table" w:customStyle="1" w:styleId="afffffffffffffffffffffffff8">
    <w:basedOn w:val="TableNormal"/>
    <w:tblPr>
      <w:tblStyleRowBandSize w:val="1"/>
      <w:tblStyleColBandSize w:val="1"/>
      <w:tblCellMar>
        <w:top w:w="15" w:type="dxa"/>
        <w:left w:w="115" w:type="dxa"/>
        <w:bottom w:w="15" w:type="dxa"/>
        <w:right w:w="115" w:type="dxa"/>
      </w:tblCellMar>
    </w:tblPr>
  </w:style>
  <w:style w:type="table" w:customStyle="1" w:styleId="afffffffffffffffffffffffff9">
    <w:basedOn w:val="TableNormal"/>
    <w:tblPr>
      <w:tblStyleRowBandSize w:val="1"/>
      <w:tblStyleColBandSize w:val="1"/>
      <w:tblCellMar>
        <w:top w:w="15" w:type="dxa"/>
        <w:left w:w="115" w:type="dxa"/>
        <w:bottom w:w="15" w:type="dxa"/>
        <w:right w:w="115" w:type="dxa"/>
      </w:tblCellMar>
    </w:tblPr>
  </w:style>
  <w:style w:type="table" w:customStyle="1" w:styleId="afffffffffffffffffffffffffa">
    <w:basedOn w:val="TableNormal"/>
    <w:tblPr>
      <w:tblStyleRowBandSize w:val="1"/>
      <w:tblStyleColBandSize w:val="1"/>
      <w:tblCellMar>
        <w:top w:w="15" w:type="dxa"/>
        <w:left w:w="115" w:type="dxa"/>
        <w:bottom w:w="15" w:type="dxa"/>
        <w:right w:w="115" w:type="dxa"/>
      </w:tblCellMar>
    </w:tblPr>
  </w:style>
  <w:style w:type="table" w:customStyle="1" w:styleId="afffffffffffffffffffffffffb">
    <w:basedOn w:val="TableNormal"/>
    <w:tblPr>
      <w:tblStyleRowBandSize w:val="1"/>
      <w:tblStyleColBandSize w:val="1"/>
      <w:tblCellMar>
        <w:top w:w="15" w:type="dxa"/>
        <w:left w:w="115" w:type="dxa"/>
        <w:bottom w:w="15" w:type="dxa"/>
        <w:right w:w="115" w:type="dxa"/>
      </w:tblCellMar>
    </w:tblPr>
  </w:style>
  <w:style w:type="table" w:customStyle="1" w:styleId="afffffffffffffffffffffffffc">
    <w:basedOn w:val="TableNormal"/>
    <w:tblPr>
      <w:tblStyleRowBandSize w:val="1"/>
      <w:tblStyleColBandSize w:val="1"/>
      <w:tblCellMar>
        <w:top w:w="15" w:type="dxa"/>
        <w:left w:w="115" w:type="dxa"/>
        <w:bottom w:w="15" w:type="dxa"/>
        <w:right w:w="115" w:type="dxa"/>
      </w:tblCellMar>
    </w:tblPr>
  </w:style>
  <w:style w:type="table" w:customStyle="1" w:styleId="afffffffffffffffffffffffffd">
    <w:basedOn w:val="TableNormal"/>
    <w:tblPr>
      <w:tblStyleRowBandSize w:val="1"/>
      <w:tblStyleColBandSize w:val="1"/>
      <w:tblCellMar>
        <w:top w:w="15" w:type="dxa"/>
        <w:left w:w="115" w:type="dxa"/>
        <w:bottom w:w="15" w:type="dxa"/>
        <w:right w:w="115" w:type="dxa"/>
      </w:tblCellMar>
    </w:tblPr>
  </w:style>
  <w:style w:type="table" w:customStyle="1" w:styleId="afffffffffffffffffffffffffe">
    <w:basedOn w:val="TableNormal"/>
    <w:tblPr>
      <w:tblStyleRowBandSize w:val="1"/>
      <w:tblStyleColBandSize w:val="1"/>
      <w:tblCellMar>
        <w:top w:w="15" w:type="dxa"/>
        <w:left w:w="115" w:type="dxa"/>
        <w:bottom w:w="15" w:type="dxa"/>
        <w:right w:w="115" w:type="dxa"/>
      </w:tblCellMar>
    </w:tblPr>
  </w:style>
  <w:style w:type="table" w:customStyle="1" w:styleId="affffffffffffffffffffffffff">
    <w:basedOn w:val="TableNormal"/>
    <w:tblPr>
      <w:tblStyleRowBandSize w:val="1"/>
      <w:tblStyleColBandSize w:val="1"/>
      <w:tblCellMar>
        <w:top w:w="15" w:type="dxa"/>
        <w:left w:w="115" w:type="dxa"/>
        <w:bottom w:w="15" w:type="dxa"/>
        <w:right w:w="115" w:type="dxa"/>
      </w:tblCellMar>
    </w:tblPr>
  </w:style>
  <w:style w:type="table" w:customStyle="1" w:styleId="affffffffffffffffffffffffff0">
    <w:basedOn w:val="TableNormal"/>
    <w:tblPr>
      <w:tblStyleRowBandSize w:val="1"/>
      <w:tblStyleColBandSize w:val="1"/>
      <w:tblCellMar>
        <w:top w:w="15" w:type="dxa"/>
        <w:left w:w="115" w:type="dxa"/>
        <w:bottom w:w="15" w:type="dxa"/>
        <w:right w:w="115" w:type="dxa"/>
      </w:tblCellMar>
    </w:tblPr>
  </w:style>
  <w:style w:type="table" w:customStyle="1" w:styleId="affffffffffffffffffffffffff1">
    <w:basedOn w:val="TableNormal"/>
    <w:tblPr>
      <w:tblStyleRowBandSize w:val="1"/>
      <w:tblStyleColBandSize w:val="1"/>
      <w:tblCellMar>
        <w:top w:w="15" w:type="dxa"/>
        <w:left w:w="115" w:type="dxa"/>
        <w:bottom w:w="15" w:type="dxa"/>
        <w:right w:w="115" w:type="dxa"/>
      </w:tblCellMar>
    </w:tblPr>
  </w:style>
  <w:style w:type="table" w:customStyle="1" w:styleId="affffffffffffffffffffffffff2">
    <w:basedOn w:val="TableNormal"/>
    <w:tblPr>
      <w:tblStyleRowBandSize w:val="1"/>
      <w:tblStyleColBandSize w:val="1"/>
      <w:tblCellMar>
        <w:top w:w="15" w:type="dxa"/>
        <w:left w:w="115" w:type="dxa"/>
        <w:bottom w:w="15" w:type="dxa"/>
        <w:right w:w="115" w:type="dxa"/>
      </w:tblCellMar>
    </w:tblPr>
  </w:style>
  <w:style w:type="table" w:customStyle="1" w:styleId="affffffffffffffffffffffffff3">
    <w:basedOn w:val="TableNormal"/>
    <w:tblPr>
      <w:tblStyleRowBandSize w:val="1"/>
      <w:tblStyleColBandSize w:val="1"/>
      <w:tblCellMar>
        <w:top w:w="15" w:type="dxa"/>
        <w:left w:w="115" w:type="dxa"/>
        <w:bottom w:w="15" w:type="dxa"/>
        <w:right w:w="115" w:type="dxa"/>
      </w:tblCellMar>
    </w:tblPr>
  </w:style>
  <w:style w:type="table" w:customStyle="1" w:styleId="affffffffffffffffffffffffff4">
    <w:basedOn w:val="TableNormal"/>
    <w:tblPr>
      <w:tblStyleRowBandSize w:val="1"/>
      <w:tblStyleColBandSize w:val="1"/>
      <w:tblCellMar>
        <w:top w:w="15" w:type="dxa"/>
        <w:left w:w="115" w:type="dxa"/>
        <w:bottom w:w="15" w:type="dxa"/>
        <w:right w:w="115" w:type="dxa"/>
      </w:tblCellMar>
    </w:tblPr>
  </w:style>
  <w:style w:type="table" w:customStyle="1" w:styleId="affffffffffffffffffffffffff5">
    <w:basedOn w:val="TableNormal"/>
    <w:tblPr>
      <w:tblStyleRowBandSize w:val="1"/>
      <w:tblStyleColBandSize w:val="1"/>
      <w:tblCellMar>
        <w:top w:w="15" w:type="dxa"/>
        <w:left w:w="115" w:type="dxa"/>
        <w:bottom w:w="15" w:type="dxa"/>
        <w:right w:w="115" w:type="dxa"/>
      </w:tblCellMar>
    </w:tblPr>
  </w:style>
  <w:style w:type="table" w:customStyle="1" w:styleId="affffffffffffffffffffffffff6">
    <w:basedOn w:val="TableNormal"/>
    <w:tblPr>
      <w:tblStyleRowBandSize w:val="1"/>
      <w:tblStyleColBandSize w:val="1"/>
      <w:tblCellMar>
        <w:top w:w="15" w:type="dxa"/>
        <w:left w:w="115" w:type="dxa"/>
        <w:bottom w:w="15" w:type="dxa"/>
        <w:right w:w="115" w:type="dxa"/>
      </w:tblCellMar>
    </w:tblPr>
  </w:style>
  <w:style w:type="table" w:customStyle="1" w:styleId="affffffffffffffffffffffffff7">
    <w:basedOn w:val="TableNormal"/>
    <w:tblPr>
      <w:tblStyleRowBandSize w:val="1"/>
      <w:tblStyleColBandSize w:val="1"/>
      <w:tblCellMar>
        <w:top w:w="15" w:type="dxa"/>
        <w:left w:w="115" w:type="dxa"/>
        <w:bottom w:w="15" w:type="dxa"/>
        <w:right w:w="115" w:type="dxa"/>
      </w:tblCellMar>
    </w:tblPr>
  </w:style>
  <w:style w:type="table" w:customStyle="1" w:styleId="affffffffffffffffffffffffff8">
    <w:basedOn w:val="TableNormal"/>
    <w:tblPr>
      <w:tblStyleRowBandSize w:val="1"/>
      <w:tblStyleColBandSize w:val="1"/>
      <w:tblCellMar>
        <w:top w:w="15" w:type="dxa"/>
        <w:left w:w="115" w:type="dxa"/>
        <w:bottom w:w="15" w:type="dxa"/>
        <w:right w:w="115" w:type="dxa"/>
      </w:tblCellMar>
    </w:tblPr>
  </w:style>
  <w:style w:type="table" w:customStyle="1" w:styleId="affffffffffffffffffffffffff9">
    <w:basedOn w:val="TableNormal"/>
    <w:tblPr>
      <w:tblStyleRowBandSize w:val="1"/>
      <w:tblStyleColBandSize w:val="1"/>
      <w:tblCellMar>
        <w:top w:w="15" w:type="dxa"/>
        <w:left w:w="115" w:type="dxa"/>
        <w:bottom w:w="15" w:type="dxa"/>
        <w:right w:w="115" w:type="dxa"/>
      </w:tblCellMar>
    </w:tblPr>
  </w:style>
  <w:style w:type="table" w:customStyle="1" w:styleId="affffffffffffffffffffffffffa">
    <w:basedOn w:val="TableNormal"/>
    <w:tblPr>
      <w:tblStyleRowBandSize w:val="1"/>
      <w:tblStyleColBandSize w:val="1"/>
      <w:tblCellMar>
        <w:top w:w="15" w:type="dxa"/>
        <w:left w:w="115" w:type="dxa"/>
        <w:bottom w:w="15" w:type="dxa"/>
        <w:right w:w="115" w:type="dxa"/>
      </w:tblCellMar>
    </w:tblPr>
  </w:style>
  <w:style w:type="table" w:customStyle="1" w:styleId="affffffffffffffffffffffffffb">
    <w:basedOn w:val="TableNormal"/>
    <w:tblPr>
      <w:tblStyleRowBandSize w:val="1"/>
      <w:tblStyleColBandSize w:val="1"/>
      <w:tblCellMar>
        <w:top w:w="15" w:type="dxa"/>
        <w:left w:w="115" w:type="dxa"/>
        <w:bottom w:w="15" w:type="dxa"/>
        <w:right w:w="115" w:type="dxa"/>
      </w:tblCellMar>
    </w:tblPr>
  </w:style>
  <w:style w:type="table" w:customStyle="1" w:styleId="affffffffffffffffffffffffffc">
    <w:basedOn w:val="TableNormal"/>
    <w:tblPr>
      <w:tblStyleRowBandSize w:val="1"/>
      <w:tblStyleColBandSize w:val="1"/>
      <w:tblCellMar>
        <w:top w:w="15" w:type="dxa"/>
        <w:left w:w="115" w:type="dxa"/>
        <w:bottom w:w="15" w:type="dxa"/>
        <w:right w:w="115" w:type="dxa"/>
      </w:tblCellMar>
    </w:tblPr>
  </w:style>
  <w:style w:type="table" w:customStyle="1" w:styleId="affffffffffffffffffffffffffd">
    <w:basedOn w:val="TableNormal"/>
    <w:tblPr>
      <w:tblStyleRowBandSize w:val="1"/>
      <w:tblStyleColBandSize w:val="1"/>
      <w:tblCellMar>
        <w:top w:w="15" w:type="dxa"/>
        <w:left w:w="115" w:type="dxa"/>
        <w:bottom w:w="15" w:type="dxa"/>
        <w:right w:w="115" w:type="dxa"/>
      </w:tblCellMar>
    </w:tblPr>
  </w:style>
  <w:style w:type="table" w:customStyle="1" w:styleId="affffffffffffffffffffffffffe">
    <w:basedOn w:val="TableNormal"/>
    <w:tblPr>
      <w:tblStyleRowBandSize w:val="1"/>
      <w:tblStyleColBandSize w:val="1"/>
      <w:tblCellMar>
        <w:top w:w="15" w:type="dxa"/>
        <w:left w:w="115" w:type="dxa"/>
        <w:bottom w:w="15" w:type="dxa"/>
        <w:right w:w="115" w:type="dxa"/>
      </w:tblCellMar>
    </w:tblPr>
  </w:style>
  <w:style w:type="table" w:customStyle="1" w:styleId="afffffffffffffffffffffffffff">
    <w:basedOn w:val="TableNormal"/>
    <w:tblPr>
      <w:tblStyleRowBandSize w:val="1"/>
      <w:tblStyleColBandSize w:val="1"/>
      <w:tblCellMar>
        <w:top w:w="15" w:type="dxa"/>
        <w:left w:w="115" w:type="dxa"/>
        <w:bottom w:w="15" w:type="dxa"/>
        <w:right w:w="115" w:type="dxa"/>
      </w:tblCellMar>
    </w:tblPr>
  </w:style>
  <w:style w:type="table" w:customStyle="1" w:styleId="afffffffffffffffffffffffffff0">
    <w:basedOn w:val="TableNormal"/>
    <w:tblPr>
      <w:tblStyleRowBandSize w:val="1"/>
      <w:tblStyleColBandSize w:val="1"/>
      <w:tblCellMar>
        <w:top w:w="15" w:type="dxa"/>
        <w:left w:w="115" w:type="dxa"/>
        <w:bottom w:w="15" w:type="dxa"/>
        <w:right w:w="115" w:type="dxa"/>
      </w:tblCellMar>
    </w:tblPr>
  </w:style>
  <w:style w:type="table" w:customStyle="1" w:styleId="afffffffffffffffffffffffffff1">
    <w:basedOn w:val="TableNormal"/>
    <w:tblPr>
      <w:tblStyleRowBandSize w:val="1"/>
      <w:tblStyleColBandSize w:val="1"/>
      <w:tblCellMar>
        <w:top w:w="15" w:type="dxa"/>
        <w:left w:w="115" w:type="dxa"/>
        <w:bottom w:w="15" w:type="dxa"/>
        <w:right w:w="115" w:type="dxa"/>
      </w:tblCellMar>
    </w:tblPr>
  </w:style>
  <w:style w:type="table" w:customStyle="1" w:styleId="afffffffffffffffffffffffffff2">
    <w:basedOn w:val="TableNormal"/>
    <w:tblPr>
      <w:tblStyleRowBandSize w:val="1"/>
      <w:tblStyleColBandSize w:val="1"/>
      <w:tblCellMar>
        <w:top w:w="15" w:type="dxa"/>
        <w:left w:w="115" w:type="dxa"/>
        <w:bottom w:w="15" w:type="dxa"/>
        <w:right w:w="115" w:type="dxa"/>
      </w:tblCellMar>
    </w:tblPr>
  </w:style>
  <w:style w:type="table" w:customStyle="1" w:styleId="afffffffffffffffffffffffffff3">
    <w:basedOn w:val="TableNormal"/>
    <w:tblPr>
      <w:tblStyleRowBandSize w:val="1"/>
      <w:tblStyleColBandSize w:val="1"/>
      <w:tblCellMar>
        <w:top w:w="15" w:type="dxa"/>
        <w:left w:w="115" w:type="dxa"/>
        <w:bottom w:w="15" w:type="dxa"/>
        <w:right w:w="115" w:type="dxa"/>
      </w:tblCellMar>
    </w:tblPr>
  </w:style>
  <w:style w:type="table" w:customStyle="1" w:styleId="afffffffffffffffffffffffffff4">
    <w:basedOn w:val="TableNormal"/>
    <w:tblPr>
      <w:tblStyleRowBandSize w:val="1"/>
      <w:tblStyleColBandSize w:val="1"/>
      <w:tblCellMar>
        <w:top w:w="15" w:type="dxa"/>
        <w:left w:w="115" w:type="dxa"/>
        <w:bottom w:w="15" w:type="dxa"/>
        <w:right w:w="115" w:type="dxa"/>
      </w:tblCellMar>
    </w:tblPr>
  </w:style>
  <w:style w:type="table" w:customStyle="1" w:styleId="afffffffffffffffffffffffffff5">
    <w:basedOn w:val="TableNormal"/>
    <w:tblPr>
      <w:tblStyleRowBandSize w:val="1"/>
      <w:tblStyleColBandSize w:val="1"/>
      <w:tblCellMar>
        <w:top w:w="15" w:type="dxa"/>
        <w:left w:w="115" w:type="dxa"/>
        <w:bottom w:w="15" w:type="dxa"/>
        <w:right w:w="115" w:type="dxa"/>
      </w:tblCellMar>
    </w:tblPr>
  </w:style>
  <w:style w:type="table" w:customStyle="1" w:styleId="afffffffffffffffffffffffffff6">
    <w:basedOn w:val="TableNormal"/>
    <w:tblPr>
      <w:tblStyleRowBandSize w:val="1"/>
      <w:tblStyleColBandSize w:val="1"/>
      <w:tblCellMar>
        <w:top w:w="15" w:type="dxa"/>
        <w:left w:w="115" w:type="dxa"/>
        <w:bottom w:w="15" w:type="dxa"/>
        <w:right w:w="115" w:type="dxa"/>
      </w:tblCellMar>
    </w:tblPr>
  </w:style>
  <w:style w:type="table" w:customStyle="1" w:styleId="afffffffffffffffffffffffffff7">
    <w:basedOn w:val="TableNormal"/>
    <w:tblPr>
      <w:tblStyleRowBandSize w:val="1"/>
      <w:tblStyleColBandSize w:val="1"/>
      <w:tblCellMar>
        <w:top w:w="15" w:type="dxa"/>
        <w:left w:w="115" w:type="dxa"/>
        <w:bottom w:w="15" w:type="dxa"/>
        <w:right w:w="115" w:type="dxa"/>
      </w:tblCellMar>
    </w:tblPr>
  </w:style>
  <w:style w:type="table" w:customStyle="1" w:styleId="afffffffffffffffffffffffffff8">
    <w:basedOn w:val="TableNormal"/>
    <w:tblPr>
      <w:tblStyleRowBandSize w:val="1"/>
      <w:tblStyleColBandSize w:val="1"/>
      <w:tblCellMar>
        <w:top w:w="15" w:type="dxa"/>
        <w:left w:w="115" w:type="dxa"/>
        <w:bottom w:w="15" w:type="dxa"/>
        <w:right w:w="115" w:type="dxa"/>
      </w:tblCellMar>
    </w:tblPr>
  </w:style>
  <w:style w:type="table" w:customStyle="1" w:styleId="afffffffffffffffffffffffffff9">
    <w:basedOn w:val="TableNormal"/>
    <w:tblPr>
      <w:tblStyleRowBandSize w:val="1"/>
      <w:tblStyleColBandSize w:val="1"/>
      <w:tblCellMar>
        <w:top w:w="15" w:type="dxa"/>
        <w:left w:w="115" w:type="dxa"/>
        <w:bottom w:w="15" w:type="dxa"/>
        <w:right w:w="115" w:type="dxa"/>
      </w:tblCellMar>
    </w:tblPr>
  </w:style>
  <w:style w:type="table" w:customStyle="1" w:styleId="afffffffffffffffffffffffffffa">
    <w:basedOn w:val="TableNormal"/>
    <w:tblPr>
      <w:tblStyleRowBandSize w:val="1"/>
      <w:tblStyleColBandSize w:val="1"/>
      <w:tblCellMar>
        <w:top w:w="15" w:type="dxa"/>
        <w:left w:w="115" w:type="dxa"/>
        <w:bottom w:w="15" w:type="dxa"/>
        <w:right w:w="115" w:type="dxa"/>
      </w:tblCellMar>
    </w:tblPr>
  </w:style>
  <w:style w:type="table" w:customStyle="1" w:styleId="afffffffffffffffffffffffffffb">
    <w:basedOn w:val="TableNormal"/>
    <w:tblPr>
      <w:tblStyleRowBandSize w:val="1"/>
      <w:tblStyleColBandSize w:val="1"/>
      <w:tblCellMar>
        <w:top w:w="15" w:type="dxa"/>
        <w:left w:w="115" w:type="dxa"/>
        <w:bottom w:w="15" w:type="dxa"/>
        <w:right w:w="115" w:type="dxa"/>
      </w:tblCellMar>
    </w:tblPr>
  </w:style>
  <w:style w:type="table" w:customStyle="1" w:styleId="afffffffffffffffffffffffffffc">
    <w:basedOn w:val="TableNormal"/>
    <w:tblPr>
      <w:tblStyleRowBandSize w:val="1"/>
      <w:tblStyleColBandSize w:val="1"/>
      <w:tblCellMar>
        <w:top w:w="15" w:type="dxa"/>
        <w:left w:w="115" w:type="dxa"/>
        <w:bottom w:w="15" w:type="dxa"/>
        <w:right w:w="115" w:type="dxa"/>
      </w:tblCellMar>
    </w:tblPr>
  </w:style>
  <w:style w:type="table" w:customStyle="1" w:styleId="afffffffffffffffffffffffffffd">
    <w:basedOn w:val="TableNormal"/>
    <w:tblPr>
      <w:tblStyleRowBandSize w:val="1"/>
      <w:tblStyleColBandSize w:val="1"/>
      <w:tblCellMar>
        <w:top w:w="15" w:type="dxa"/>
        <w:left w:w="115" w:type="dxa"/>
        <w:bottom w:w="15" w:type="dxa"/>
        <w:right w:w="115" w:type="dxa"/>
      </w:tblCellMar>
    </w:tblPr>
  </w:style>
  <w:style w:type="table" w:customStyle="1" w:styleId="afffffffffffffffffffffffffffe">
    <w:basedOn w:val="TableNormal"/>
    <w:tblPr>
      <w:tblStyleRowBandSize w:val="1"/>
      <w:tblStyleColBandSize w:val="1"/>
      <w:tblCellMar>
        <w:top w:w="15" w:type="dxa"/>
        <w:left w:w="115" w:type="dxa"/>
        <w:bottom w:w="15" w:type="dxa"/>
        <w:right w:w="115" w:type="dxa"/>
      </w:tblCellMar>
    </w:tblPr>
  </w:style>
  <w:style w:type="table" w:customStyle="1" w:styleId="affffffffffffffffffffffffffff">
    <w:basedOn w:val="TableNormal"/>
    <w:tblPr>
      <w:tblStyleRowBandSize w:val="1"/>
      <w:tblStyleColBandSize w:val="1"/>
      <w:tblCellMar>
        <w:top w:w="15" w:type="dxa"/>
        <w:left w:w="115" w:type="dxa"/>
        <w:bottom w:w="15" w:type="dxa"/>
        <w:right w:w="115" w:type="dxa"/>
      </w:tblCellMar>
    </w:tblPr>
  </w:style>
  <w:style w:type="table" w:customStyle="1" w:styleId="affffffffffffffffffffffffffff0">
    <w:basedOn w:val="TableNormal"/>
    <w:tblPr>
      <w:tblStyleRowBandSize w:val="1"/>
      <w:tblStyleColBandSize w:val="1"/>
      <w:tblCellMar>
        <w:top w:w="15" w:type="dxa"/>
        <w:left w:w="115" w:type="dxa"/>
        <w:bottom w:w="15" w:type="dxa"/>
        <w:right w:w="115" w:type="dxa"/>
      </w:tblCellMar>
    </w:tblPr>
  </w:style>
  <w:style w:type="table" w:customStyle="1" w:styleId="affffffffffffffffffffffffffff1">
    <w:basedOn w:val="TableNormal"/>
    <w:tblPr>
      <w:tblStyleRowBandSize w:val="1"/>
      <w:tblStyleColBandSize w:val="1"/>
      <w:tblCellMar>
        <w:top w:w="15" w:type="dxa"/>
        <w:left w:w="115" w:type="dxa"/>
        <w:bottom w:w="15" w:type="dxa"/>
        <w:right w:w="115" w:type="dxa"/>
      </w:tblCellMar>
    </w:tblPr>
  </w:style>
  <w:style w:type="table" w:customStyle="1" w:styleId="affffffffffffffffffffffffffff2">
    <w:basedOn w:val="TableNormal"/>
    <w:tblPr>
      <w:tblStyleRowBandSize w:val="1"/>
      <w:tblStyleColBandSize w:val="1"/>
      <w:tblCellMar>
        <w:top w:w="15" w:type="dxa"/>
        <w:left w:w="115" w:type="dxa"/>
        <w:bottom w:w="15" w:type="dxa"/>
        <w:right w:w="115" w:type="dxa"/>
      </w:tblCellMar>
    </w:tblPr>
  </w:style>
  <w:style w:type="table" w:customStyle="1" w:styleId="affffffffffffffffffffffffffff3">
    <w:basedOn w:val="TableNormal"/>
    <w:tblPr>
      <w:tblStyleRowBandSize w:val="1"/>
      <w:tblStyleColBandSize w:val="1"/>
      <w:tblCellMar>
        <w:top w:w="15" w:type="dxa"/>
        <w:left w:w="115" w:type="dxa"/>
        <w:bottom w:w="15" w:type="dxa"/>
        <w:right w:w="115" w:type="dxa"/>
      </w:tblCellMar>
    </w:tblPr>
  </w:style>
  <w:style w:type="table" w:customStyle="1" w:styleId="affffffffffffffffffffffffffff4">
    <w:basedOn w:val="TableNormal"/>
    <w:tblPr>
      <w:tblStyleRowBandSize w:val="1"/>
      <w:tblStyleColBandSize w:val="1"/>
      <w:tblCellMar>
        <w:top w:w="15" w:type="dxa"/>
        <w:left w:w="115" w:type="dxa"/>
        <w:bottom w:w="15" w:type="dxa"/>
        <w:right w:w="115" w:type="dxa"/>
      </w:tblCellMar>
    </w:tblPr>
  </w:style>
  <w:style w:type="table" w:customStyle="1" w:styleId="affffffffffffffffffffffffffff5">
    <w:basedOn w:val="TableNormal"/>
    <w:tblPr>
      <w:tblStyleRowBandSize w:val="1"/>
      <w:tblStyleColBandSize w:val="1"/>
      <w:tblCellMar>
        <w:top w:w="15" w:type="dxa"/>
        <w:left w:w="115" w:type="dxa"/>
        <w:bottom w:w="15" w:type="dxa"/>
        <w:right w:w="115" w:type="dxa"/>
      </w:tblCellMar>
    </w:tblPr>
  </w:style>
  <w:style w:type="table" w:customStyle="1" w:styleId="affffffffffffffffffffffffffff6">
    <w:basedOn w:val="TableNormal"/>
    <w:tblPr>
      <w:tblStyleRowBandSize w:val="1"/>
      <w:tblStyleColBandSize w:val="1"/>
      <w:tblCellMar>
        <w:top w:w="15" w:type="dxa"/>
        <w:left w:w="115" w:type="dxa"/>
        <w:bottom w:w="15" w:type="dxa"/>
        <w:right w:w="115" w:type="dxa"/>
      </w:tblCellMar>
    </w:tblPr>
  </w:style>
  <w:style w:type="table" w:customStyle="1" w:styleId="affffffffffffffffffffffffffff7">
    <w:basedOn w:val="TableNormal"/>
    <w:tblPr>
      <w:tblStyleRowBandSize w:val="1"/>
      <w:tblStyleColBandSize w:val="1"/>
      <w:tblCellMar>
        <w:top w:w="15" w:type="dxa"/>
        <w:left w:w="115" w:type="dxa"/>
        <w:bottom w:w="15" w:type="dxa"/>
        <w:right w:w="115" w:type="dxa"/>
      </w:tblCellMar>
    </w:tblPr>
  </w:style>
  <w:style w:type="table" w:customStyle="1" w:styleId="affffffffffffffffffffffffffff8">
    <w:basedOn w:val="TableNormal"/>
    <w:tblPr>
      <w:tblStyleRowBandSize w:val="1"/>
      <w:tblStyleColBandSize w:val="1"/>
      <w:tblCellMar>
        <w:top w:w="15" w:type="dxa"/>
        <w:left w:w="115" w:type="dxa"/>
        <w:bottom w:w="15" w:type="dxa"/>
        <w:right w:w="115" w:type="dxa"/>
      </w:tblCellMar>
    </w:tblPr>
  </w:style>
  <w:style w:type="table" w:customStyle="1" w:styleId="affffffffffffffffffffffffffff9">
    <w:basedOn w:val="TableNormal"/>
    <w:tblPr>
      <w:tblStyleRowBandSize w:val="1"/>
      <w:tblStyleColBandSize w:val="1"/>
      <w:tblCellMar>
        <w:top w:w="15" w:type="dxa"/>
        <w:left w:w="115" w:type="dxa"/>
        <w:bottom w:w="15" w:type="dxa"/>
        <w:right w:w="115" w:type="dxa"/>
      </w:tblCellMar>
    </w:tblPr>
  </w:style>
  <w:style w:type="table" w:customStyle="1" w:styleId="affffffffffffffffffffffffffffa">
    <w:basedOn w:val="TableNormal"/>
    <w:tblPr>
      <w:tblStyleRowBandSize w:val="1"/>
      <w:tblStyleColBandSize w:val="1"/>
      <w:tblCellMar>
        <w:top w:w="15" w:type="dxa"/>
        <w:left w:w="115" w:type="dxa"/>
        <w:bottom w:w="15" w:type="dxa"/>
        <w:right w:w="115" w:type="dxa"/>
      </w:tblCellMar>
    </w:tblPr>
  </w:style>
  <w:style w:type="table" w:customStyle="1" w:styleId="affffffffffffffffffffffffffffb">
    <w:basedOn w:val="TableNormal"/>
    <w:tblPr>
      <w:tblStyleRowBandSize w:val="1"/>
      <w:tblStyleColBandSize w:val="1"/>
      <w:tblCellMar>
        <w:top w:w="15" w:type="dxa"/>
        <w:left w:w="115" w:type="dxa"/>
        <w:bottom w:w="15" w:type="dxa"/>
        <w:right w:w="115" w:type="dxa"/>
      </w:tblCellMar>
    </w:tblPr>
  </w:style>
  <w:style w:type="table" w:customStyle="1" w:styleId="affffffffffffffffffffffffffffc">
    <w:basedOn w:val="TableNormal"/>
    <w:tblPr>
      <w:tblStyleRowBandSize w:val="1"/>
      <w:tblStyleColBandSize w:val="1"/>
      <w:tblCellMar>
        <w:top w:w="15" w:type="dxa"/>
        <w:left w:w="115" w:type="dxa"/>
        <w:bottom w:w="15" w:type="dxa"/>
        <w:right w:w="115" w:type="dxa"/>
      </w:tblCellMar>
    </w:tblPr>
  </w:style>
  <w:style w:type="table" w:customStyle="1" w:styleId="affffffffffffffffffffffffffffd">
    <w:basedOn w:val="TableNormal"/>
    <w:tblPr>
      <w:tblStyleRowBandSize w:val="1"/>
      <w:tblStyleColBandSize w:val="1"/>
      <w:tblCellMar>
        <w:top w:w="15" w:type="dxa"/>
        <w:left w:w="115" w:type="dxa"/>
        <w:bottom w:w="15" w:type="dxa"/>
        <w:right w:w="115" w:type="dxa"/>
      </w:tblCellMar>
    </w:tblPr>
  </w:style>
  <w:style w:type="table" w:customStyle="1" w:styleId="affffffffffffffffffffffffffffe">
    <w:basedOn w:val="TableNormal"/>
    <w:tblPr>
      <w:tblStyleRowBandSize w:val="1"/>
      <w:tblStyleColBandSize w:val="1"/>
      <w:tblCellMar>
        <w:top w:w="15" w:type="dxa"/>
        <w:left w:w="115" w:type="dxa"/>
        <w:bottom w:w="15" w:type="dxa"/>
        <w:right w:w="115" w:type="dxa"/>
      </w:tblCellMar>
    </w:tblPr>
  </w:style>
  <w:style w:type="table" w:customStyle="1" w:styleId="afffffffffffffffffffffffffffff">
    <w:basedOn w:val="TableNormal"/>
    <w:tblPr>
      <w:tblStyleRowBandSize w:val="1"/>
      <w:tblStyleColBandSize w:val="1"/>
      <w:tblCellMar>
        <w:top w:w="15" w:type="dxa"/>
        <w:left w:w="115" w:type="dxa"/>
        <w:bottom w:w="15" w:type="dxa"/>
        <w:right w:w="115" w:type="dxa"/>
      </w:tblCellMar>
    </w:tblPr>
  </w:style>
  <w:style w:type="table" w:customStyle="1" w:styleId="afffffffffffffffffffffffffffff0">
    <w:basedOn w:val="TableNormal"/>
    <w:tblPr>
      <w:tblStyleRowBandSize w:val="1"/>
      <w:tblStyleColBandSize w:val="1"/>
      <w:tblCellMar>
        <w:top w:w="15" w:type="dxa"/>
        <w:left w:w="115" w:type="dxa"/>
        <w:bottom w:w="15" w:type="dxa"/>
        <w:right w:w="115" w:type="dxa"/>
      </w:tblCellMar>
    </w:tblPr>
  </w:style>
  <w:style w:type="table" w:customStyle="1" w:styleId="afffffffffffffffffffffffffffff1">
    <w:basedOn w:val="TableNormal"/>
    <w:tblPr>
      <w:tblStyleRowBandSize w:val="1"/>
      <w:tblStyleColBandSize w:val="1"/>
      <w:tblCellMar>
        <w:top w:w="15" w:type="dxa"/>
        <w:left w:w="115" w:type="dxa"/>
        <w:bottom w:w="15" w:type="dxa"/>
        <w:right w:w="115" w:type="dxa"/>
      </w:tblCellMar>
    </w:tblPr>
  </w:style>
  <w:style w:type="table" w:customStyle="1" w:styleId="afffffffffffffffffffffffffffff2">
    <w:basedOn w:val="TableNormal"/>
    <w:tblPr>
      <w:tblStyleRowBandSize w:val="1"/>
      <w:tblStyleColBandSize w:val="1"/>
      <w:tblCellMar>
        <w:top w:w="15" w:type="dxa"/>
        <w:left w:w="115" w:type="dxa"/>
        <w:bottom w:w="15" w:type="dxa"/>
        <w:right w:w="115" w:type="dxa"/>
      </w:tblCellMar>
    </w:tblPr>
  </w:style>
  <w:style w:type="table" w:customStyle="1" w:styleId="afffffffffffffffffffffffffffff3">
    <w:basedOn w:val="TableNormal"/>
    <w:tblPr>
      <w:tblStyleRowBandSize w:val="1"/>
      <w:tblStyleColBandSize w:val="1"/>
      <w:tblCellMar>
        <w:top w:w="15" w:type="dxa"/>
        <w:left w:w="115" w:type="dxa"/>
        <w:bottom w:w="15" w:type="dxa"/>
        <w:right w:w="115" w:type="dxa"/>
      </w:tblCellMar>
    </w:tblPr>
  </w:style>
  <w:style w:type="table" w:customStyle="1" w:styleId="afffffffffffffffffffffffffffff4">
    <w:basedOn w:val="TableNormal"/>
    <w:tblPr>
      <w:tblStyleRowBandSize w:val="1"/>
      <w:tblStyleColBandSize w:val="1"/>
      <w:tblCellMar>
        <w:top w:w="15" w:type="dxa"/>
        <w:left w:w="115" w:type="dxa"/>
        <w:bottom w:w="15" w:type="dxa"/>
        <w:right w:w="115" w:type="dxa"/>
      </w:tblCellMar>
    </w:tblPr>
  </w:style>
  <w:style w:type="table" w:customStyle="1" w:styleId="afffffffffffffffffffffffffffff5">
    <w:basedOn w:val="TableNormal"/>
    <w:tblPr>
      <w:tblStyleRowBandSize w:val="1"/>
      <w:tblStyleColBandSize w:val="1"/>
      <w:tblCellMar>
        <w:top w:w="15" w:type="dxa"/>
        <w:left w:w="115" w:type="dxa"/>
        <w:bottom w:w="15" w:type="dxa"/>
        <w:right w:w="115" w:type="dxa"/>
      </w:tblCellMar>
    </w:tblPr>
  </w:style>
  <w:style w:type="table" w:customStyle="1" w:styleId="afffffffffffffffffffffffffffff6">
    <w:basedOn w:val="TableNormal"/>
    <w:tblPr>
      <w:tblStyleRowBandSize w:val="1"/>
      <w:tblStyleColBandSize w:val="1"/>
      <w:tblCellMar>
        <w:top w:w="15" w:type="dxa"/>
        <w:left w:w="115" w:type="dxa"/>
        <w:bottom w:w="15" w:type="dxa"/>
        <w:right w:w="115" w:type="dxa"/>
      </w:tblCellMar>
    </w:tblPr>
  </w:style>
  <w:style w:type="table" w:customStyle="1" w:styleId="afffffffffffffffffffffffffffff7">
    <w:basedOn w:val="TableNormal"/>
    <w:tblPr>
      <w:tblStyleRowBandSize w:val="1"/>
      <w:tblStyleColBandSize w:val="1"/>
      <w:tblCellMar>
        <w:top w:w="15" w:type="dxa"/>
        <w:left w:w="115" w:type="dxa"/>
        <w:bottom w:w="15" w:type="dxa"/>
        <w:right w:w="115" w:type="dxa"/>
      </w:tblCellMar>
    </w:tblPr>
  </w:style>
  <w:style w:type="table" w:customStyle="1" w:styleId="afffffffffffffffffffffffffffff8">
    <w:basedOn w:val="TableNormal"/>
    <w:tblPr>
      <w:tblStyleRowBandSize w:val="1"/>
      <w:tblStyleColBandSize w:val="1"/>
      <w:tblCellMar>
        <w:top w:w="15" w:type="dxa"/>
        <w:left w:w="115" w:type="dxa"/>
        <w:bottom w:w="15" w:type="dxa"/>
        <w:right w:w="115" w:type="dxa"/>
      </w:tblCellMar>
    </w:tblPr>
  </w:style>
  <w:style w:type="table" w:customStyle="1" w:styleId="afffffffffffffffffffffffffffff9">
    <w:basedOn w:val="TableNormal"/>
    <w:tblPr>
      <w:tblStyleRowBandSize w:val="1"/>
      <w:tblStyleColBandSize w:val="1"/>
      <w:tblCellMar>
        <w:top w:w="15" w:type="dxa"/>
        <w:left w:w="115" w:type="dxa"/>
        <w:bottom w:w="15" w:type="dxa"/>
        <w:right w:w="115" w:type="dxa"/>
      </w:tblCellMar>
    </w:tblPr>
  </w:style>
  <w:style w:type="table" w:customStyle="1" w:styleId="afffffffffffffffffffffffffffffa">
    <w:basedOn w:val="TableNormal"/>
    <w:tblPr>
      <w:tblStyleRowBandSize w:val="1"/>
      <w:tblStyleColBandSize w:val="1"/>
      <w:tblCellMar>
        <w:top w:w="15" w:type="dxa"/>
        <w:left w:w="115" w:type="dxa"/>
        <w:bottom w:w="15" w:type="dxa"/>
        <w:right w:w="115" w:type="dxa"/>
      </w:tblCellMar>
    </w:tblPr>
  </w:style>
  <w:style w:type="table" w:customStyle="1" w:styleId="afffffffffffffffffffffffffffffb">
    <w:basedOn w:val="TableNormal"/>
    <w:tblPr>
      <w:tblStyleRowBandSize w:val="1"/>
      <w:tblStyleColBandSize w:val="1"/>
      <w:tblCellMar>
        <w:top w:w="15" w:type="dxa"/>
        <w:left w:w="115" w:type="dxa"/>
        <w:bottom w:w="15" w:type="dxa"/>
        <w:right w:w="115" w:type="dxa"/>
      </w:tblCellMar>
    </w:tblPr>
  </w:style>
  <w:style w:type="table" w:customStyle="1" w:styleId="afffffffffffffffffffffffffffffc">
    <w:basedOn w:val="TableNormal"/>
    <w:tblPr>
      <w:tblStyleRowBandSize w:val="1"/>
      <w:tblStyleColBandSize w:val="1"/>
      <w:tblCellMar>
        <w:top w:w="15" w:type="dxa"/>
        <w:left w:w="115" w:type="dxa"/>
        <w:bottom w:w="15" w:type="dxa"/>
        <w:right w:w="115" w:type="dxa"/>
      </w:tblCellMar>
    </w:tblPr>
  </w:style>
  <w:style w:type="table" w:customStyle="1" w:styleId="afffffffffffffffffffffffffffffd">
    <w:basedOn w:val="TableNormal"/>
    <w:tblPr>
      <w:tblStyleRowBandSize w:val="1"/>
      <w:tblStyleColBandSize w:val="1"/>
      <w:tblCellMar>
        <w:top w:w="15" w:type="dxa"/>
        <w:left w:w="115" w:type="dxa"/>
        <w:bottom w:w="15" w:type="dxa"/>
        <w:right w:w="115" w:type="dxa"/>
      </w:tblCellMar>
    </w:tblPr>
  </w:style>
  <w:style w:type="table" w:customStyle="1" w:styleId="afffffffffffffffffffffffffffffe">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0">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1">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2">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3">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4">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5">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6">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7">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8">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9">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a">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b">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c">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d">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e">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0">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1">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2">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3">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4">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5">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6">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7">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8">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9">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a">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b">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c">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d">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e">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0">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1">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2">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3">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4">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5">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6">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7">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8">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9">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a">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b">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c">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d">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e">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0">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1">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2">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3">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4">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5">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6">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7">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8">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9">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a">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b">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c">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d">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e">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0">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1">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2">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3">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4">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5">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6">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7">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8">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9">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a">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b">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c">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d">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e">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0">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1">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2">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3">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4">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5">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6">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7">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8">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9">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a">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b">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c">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d">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e">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0">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1">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2">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3">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4">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5">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6">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7">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8">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9">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a">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b">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c">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d">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e">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0">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1">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2">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3">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4">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5">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6">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7">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8">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9">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a">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b">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c">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d">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e">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0">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1">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2">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3">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4">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5">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6">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7">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8">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9">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a">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b">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c">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d">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e">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0">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1">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2">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3">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4">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5">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6">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7">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8">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9">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a">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b">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c">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d">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e">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0">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1">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2">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3">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4">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5">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6">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7">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8">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9">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a">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b">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c">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d">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e">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0">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1">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2">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3">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4">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5">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6">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7">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8">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9">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a">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b">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c">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d">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e">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0">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1">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2">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3">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4">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5">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6">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7">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8">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9">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a">
    <w:basedOn w:val="TableNormal"/>
    <w:tblPr>
      <w:tblStyleRowBandSize w:val="1"/>
      <w:tblStyleColBandSize w:val="1"/>
      <w:tblCellMar>
        <w:top w:w="15" w:type="dxa"/>
        <w:left w:w="115" w:type="dxa"/>
        <w:bottom w:w="15" w:type="dxa"/>
        <w:right w:w="115" w:type="dxa"/>
      </w:tblCellMar>
    </w:tblPr>
  </w:style>
  <w:style w:type="character" w:customStyle="1" w:styleId="apple-tab-span">
    <w:name w:val="apple-tab-span"/>
    <w:basedOn w:val="DefaultParagraphFont"/>
    <w:rsid w:val="00505E8D"/>
  </w:style>
  <w:style w:type="table" w:customStyle="1" w:styleId="affffffffffffffffffffffffffffffffffffffffffb">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c">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d">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e">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0">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1">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2">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3">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4">
    <w:basedOn w:val="TableNormal"/>
    <w:tblPr>
      <w:tblStyleRowBandSize w:val="1"/>
      <w:tblStyleColBandSize w:val="1"/>
      <w:tblCellMar>
        <w:top w:w="15" w:type="dxa"/>
        <w:left w:w="15" w:type="dxa"/>
        <w:bottom w:w="15" w:type="dxa"/>
        <w:right w:w="15" w:type="dxa"/>
      </w:tblCellMar>
    </w:tblPr>
  </w:style>
  <w:style w:type="table" w:customStyle="1" w:styleId="afffffffffffffffffffffffffffffffffffffffffff5">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6">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7">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8">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9">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a">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b">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c">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d">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e">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0">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1">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2">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3">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4">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5">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6">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7">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8">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9">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a">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b">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c">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d">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e">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0">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1">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2">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3">
    <w:basedOn w:val="TableNormal"/>
    <w:tblPr>
      <w:tblStyleRowBandSize w:val="1"/>
      <w:tblStyleColBandSize w:val="1"/>
      <w:tblCellMar>
        <w:top w:w="15" w:type="dxa"/>
        <w:left w:w="15" w:type="dxa"/>
        <w:bottom w:w="15" w:type="dxa"/>
        <w:right w:w="15" w:type="dxa"/>
      </w:tblCellMar>
    </w:tblPr>
  </w:style>
  <w:style w:type="table" w:customStyle="1" w:styleId="afffffffffffffffffffffffffffffffffffffffffffff4">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5">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6">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7">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8">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9">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a">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b">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c">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d">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e">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0">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1">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2">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3">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4">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5">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6">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7">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8">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9">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a">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b">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c">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d">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e">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0">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1">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2">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3">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4">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5">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6">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7">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8">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9">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a">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b">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c">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d">
    <w:basedOn w:val="TableNormal"/>
    <w:tblPr>
      <w:tblStyleRowBandSize w:val="1"/>
      <w:tblStyleColBandSize w:val="1"/>
      <w:tblCellMar>
        <w:top w:w="15" w:type="dxa"/>
        <w:left w:w="15" w:type="dxa"/>
        <w:bottom w:w="15" w:type="dxa"/>
        <w:right w:w="15" w:type="dxa"/>
      </w:tblCellMar>
    </w:tblPr>
  </w:style>
  <w:style w:type="table" w:customStyle="1" w:styleId="afffffffffffffffffffffffffffffffffffffffffffffffe">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
    <w:basedOn w:val="TableNormal"/>
    <w:tblPr>
      <w:tblStyleRowBandSize w:val="1"/>
      <w:tblStyleColBandSize w:val="1"/>
      <w:tblCellMar>
        <w:top w:w="15" w:type="dxa"/>
        <w:left w:w="15" w:type="dxa"/>
        <w:bottom w:w="15" w:type="dxa"/>
        <w:right w:w="15" w:type="dxa"/>
      </w:tblCellMar>
    </w:tblPr>
  </w:style>
  <w:style w:type="table" w:customStyle="1" w:styleId="affffffffffffffffffffffffffffffffffffffffffffffff0">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1">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2">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3">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4">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5">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6">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7">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8">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9">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a">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b">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c">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d">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e">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0">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1">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2">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3">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4">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5">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6">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7">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8">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9">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a">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b">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c">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d">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e">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0">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1">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2">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3">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4">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5">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6">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7">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8">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9">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a">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b">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c">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d">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e">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0">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1">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2">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3">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4">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5">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6">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7">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8">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9">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a">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b">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c">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d">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e">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0">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1">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2">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3">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4">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5">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6">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7">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8">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9">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a">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b">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c">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d">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e">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0">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1">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2">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3">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4">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5">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6">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7">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8">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9">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a">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b">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c">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d">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e">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0">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1">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2">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3">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4">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5">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6">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7">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8">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9">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a">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b">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c">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d">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e">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0">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1">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2">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3">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4">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5">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6">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7">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8">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9">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a">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b">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c">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d">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e">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f">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f0">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f1">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f2">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f3">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f4">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f5">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f6">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f7">
    <w:basedOn w:val="TableNormal"/>
    <w:tblPr>
      <w:tblStyleRowBandSize w:val="1"/>
      <w:tblStyleColBandSize w:val="1"/>
      <w:tblCellMar>
        <w:top w:w="100" w:type="dxa"/>
        <w:left w:w="100" w:type="dxa"/>
        <w:bottom w:w="100" w:type="dxa"/>
        <w:right w:w="100" w:type="dxa"/>
      </w:tblCellMar>
    </w:tblPr>
  </w:style>
  <w:style w:type="table" w:customStyle="1" w:styleId="affffffffffffffffffffffffffffffffffffffffffffffffffffffff8">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f9">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fa">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fb">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fc">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fd">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fe">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ff">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ff0">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ff1">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ff2">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ff3">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ff4">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ff5">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ff6">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ff7">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ff8">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ff9">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ffa">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ffb">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ffc">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ffd">
    <w:basedOn w:val="TableNormal"/>
    <w:tblPr>
      <w:tblStyleRowBandSize w:val="1"/>
      <w:tblStyleColBandSize w:val="1"/>
      <w:tblCellMar>
        <w:top w:w="15" w:type="dxa"/>
        <w:left w:w="115" w:type="dxa"/>
        <w:bottom w:w="15" w:type="dxa"/>
        <w:right w:w="115" w:type="dxa"/>
      </w:tblCellMar>
    </w:tblPr>
  </w:style>
  <w:style w:type="table" w:customStyle="1" w:styleId="afffffffffffffffffffffffffffffffffffffffffffffffffffffffffe">
    <w:basedOn w:val="TableNormal"/>
    <w:tblPr>
      <w:tblStyleRowBandSize w:val="1"/>
      <w:tblStyleColBandSize w:val="1"/>
      <w:tblCellMar>
        <w:top w:w="15" w:type="dxa"/>
        <w:left w:w="115" w:type="dxa"/>
        <w:bottom w:w="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6427">
      <w:bodyDiv w:val="1"/>
      <w:marLeft w:val="0"/>
      <w:marRight w:val="0"/>
      <w:marTop w:val="0"/>
      <w:marBottom w:val="0"/>
      <w:divBdr>
        <w:top w:val="none" w:sz="0" w:space="0" w:color="auto"/>
        <w:left w:val="none" w:sz="0" w:space="0" w:color="auto"/>
        <w:bottom w:val="none" w:sz="0" w:space="0" w:color="auto"/>
        <w:right w:val="none" w:sz="0" w:space="0" w:color="auto"/>
      </w:divBdr>
    </w:div>
    <w:div w:id="95447468">
      <w:bodyDiv w:val="1"/>
      <w:marLeft w:val="0"/>
      <w:marRight w:val="0"/>
      <w:marTop w:val="0"/>
      <w:marBottom w:val="0"/>
      <w:divBdr>
        <w:top w:val="none" w:sz="0" w:space="0" w:color="auto"/>
        <w:left w:val="none" w:sz="0" w:space="0" w:color="auto"/>
        <w:bottom w:val="none" w:sz="0" w:space="0" w:color="auto"/>
        <w:right w:val="none" w:sz="0" w:space="0" w:color="auto"/>
      </w:divBdr>
      <w:divsChild>
        <w:div w:id="754403460">
          <w:marLeft w:val="0"/>
          <w:marRight w:val="0"/>
          <w:marTop w:val="0"/>
          <w:marBottom w:val="0"/>
          <w:divBdr>
            <w:top w:val="none" w:sz="0" w:space="0" w:color="auto"/>
            <w:left w:val="none" w:sz="0" w:space="0" w:color="auto"/>
            <w:bottom w:val="none" w:sz="0" w:space="0" w:color="auto"/>
            <w:right w:val="none" w:sz="0" w:space="0" w:color="auto"/>
          </w:divBdr>
          <w:divsChild>
            <w:div w:id="2058894862">
              <w:marLeft w:val="0"/>
              <w:marRight w:val="0"/>
              <w:marTop w:val="0"/>
              <w:marBottom w:val="0"/>
              <w:divBdr>
                <w:top w:val="none" w:sz="0" w:space="0" w:color="auto"/>
                <w:left w:val="none" w:sz="0" w:space="0" w:color="auto"/>
                <w:bottom w:val="none" w:sz="0" w:space="0" w:color="auto"/>
                <w:right w:val="none" w:sz="0" w:space="0" w:color="auto"/>
              </w:divBdr>
              <w:divsChild>
                <w:div w:id="17054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32783">
      <w:bodyDiv w:val="1"/>
      <w:marLeft w:val="0"/>
      <w:marRight w:val="0"/>
      <w:marTop w:val="0"/>
      <w:marBottom w:val="0"/>
      <w:divBdr>
        <w:top w:val="none" w:sz="0" w:space="0" w:color="auto"/>
        <w:left w:val="none" w:sz="0" w:space="0" w:color="auto"/>
        <w:bottom w:val="none" w:sz="0" w:space="0" w:color="auto"/>
        <w:right w:val="none" w:sz="0" w:space="0" w:color="auto"/>
      </w:divBdr>
    </w:div>
    <w:div w:id="192809430">
      <w:bodyDiv w:val="1"/>
      <w:marLeft w:val="0"/>
      <w:marRight w:val="0"/>
      <w:marTop w:val="0"/>
      <w:marBottom w:val="0"/>
      <w:divBdr>
        <w:top w:val="none" w:sz="0" w:space="0" w:color="auto"/>
        <w:left w:val="none" w:sz="0" w:space="0" w:color="auto"/>
        <w:bottom w:val="none" w:sz="0" w:space="0" w:color="auto"/>
        <w:right w:val="none" w:sz="0" w:space="0" w:color="auto"/>
      </w:divBdr>
    </w:div>
    <w:div w:id="195316320">
      <w:bodyDiv w:val="1"/>
      <w:marLeft w:val="0"/>
      <w:marRight w:val="0"/>
      <w:marTop w:val="0"/>
      <w:marBottom w:val="0"/>
      <w:divBdr>
        <w:top w:val="none" w:sz="0" w:space="0" w:color="auto"/>
        <w:left w:val="none" w:sz="0" w:space="0" w:color="auto"/>
        <w:bottom w:val="none" w:sz="0" w:space="0" w:color="auto"/>
        <w:right w:val="none" w:sz="0" w:space="0" w:color="auto"/>
      </w:divBdr>
    </w:div>
    <w:div w:id="272059686">
      <w:bodyDiv w:val="1"/>
      <w:marLeft w:val="0"/>
      <w:marRight w:val="0"/>
      <w:marTop w:val="0"/>
      <w:marBottom w:val="0"/>
      <w:divBdr>
        <w:top w:val="none" w:sz="0" w:space="0" w:color="auto"/>
        <w:left w:val="none" w:sz="0" w:space="0" w:color="auto"/>
        <w:bottom w:val="none" w:sz="0" w:space="0" w:color="auto"/>
        <w:right w:val="none" w:sz="0" w:space="0" w:color="auto"/>
      </w:divBdr>
    </w:div>
    <w:div w:id="308246191">
      <w:bodyDiv w:val="1"/>
      <w:marLeft w:val="0"/>
      <w:marRight w:val="0"/>
      <w:marTop w:val="0"/>
      <w:marBottom w:val="0"/>
      <w:divBdr>
        <w:top w:val="none" w:sz="0" w:space="0" w:color="auto"/>
        <w:left w:val="none" w:sz="0" w:space="0" w:color="auto"/>
        <w:bottom w:val="none" w:sz="0" w:space="0" w:color="auto"/>
        <w:right w:val="none" w:sz="0" w:space="0" w:color="auto"/>
      </w:divBdr>
    </w:div>
    <w:div w:id="326830658">
      <w:bodyDiv w:val="1"/>
      <w:marLeft w:val="0"/>
      <w:marRight w:val="0"/>
      <w:marTop w:val="0"/>
      <w:marBottom w:val="0"/>
      <w:divBdr>
        <w:top w:val="none" w:sz="0" w:space="0" w:color="auto"/>
        <w:left w:val="none" w:sz="0" w:space="0" w:color="auto"/>
        <w:bottom w:val="none" w:sz="0" w:space="0" w:color="auto"/>
        <w:right w:val="none" w:sz="0" w:space="0" w:color="auto"/>
      </w:divBdr>
    </w:div>
    <w:div w:id="375399033">
      <w:bodyDiv w:val="1"/>
      <w:marLeft w:val="0"/>
      <w:marRight w:val="0"/>
      <w:marTop w:val="0"/>
      <w:marBottom w:val="0"/>
      <w:divBdr>
        <w:top w:val="none" w:sz="0" w:space="0" w:color="auto"/>
        <w:left w:val="none" w:sz="0" w:space="0" w:color="auto"/>
        <w:bottom w:val="none" w:sz="0" w:space="0" w:color="auto"/>
        <w:right w:val="none" w:sz="0" w:space="0" w:color="auto"/>
      </w:divBdr>
    </w:div>
    <w:div w:id="401827776">
      <w:bodyDiv w:val="1"/>
      <w:marLeft w:val="0"/>
      <w:marRight w:val="0"/>
      <w:marTop w:val="0"/>
      <w:marBottom w:val="0"/>
      <w:divBdr>
        <w:top w:val="none" w:sz="0" w:space="0" w:color="auto"/>
        <w:left w:val="none" w:sz="0" w:space="0" w:color="auto"/>
        <w:bottom w:val="none" w:sz="0" w:space="0" w:color="auto"/>
        <w:right w:val="none" w:sz="0" w:space="0" w:color="auto"/>
      </w:divBdr>
    </w:div>
    <w:div w:id="422148576">
      <w:bodyDiv w:val="1"/>
      <w:marLeft w:val="0"/>
      <w:marRight w:val="0"/>
      <w:marTop w:val="0"/>
      <w:marBottom w:val="0"/>
      <w:divBdr>
        <w:top w:val="none" w:sz="0" w:space="0" w:color="auto"/>
        <w:left w:val="none" w:sz="0" w:space="0" w:color="auto"/>
        <w:bottom w:val="none" w:sz="0" w:space="0" w:color="auto"/>
        <w:right w:val="none" w:sz="0" w:space="0" w:color="auto"/>
      </w:divBdr>
    </w:div>
    <w:div w:id="433402734">
      <w:bodyDiv w:val="1"/>
      <w:marLeft w:val="0"/>
      <w:marRight w:val="0"/>
      <w:marTop w:val="0"/>
      <w:marBottom w:val="0"/>
      <w:divBdr>
        <w:top w:val="none" w:sz="0" w:space="0" w:color="auto"/>
        <w:left w:val="none" w:sz="0" w:space="0" w:color="auto"/>
        <w:bottom w:val="none" w:sz="0" w:space="0" w:color="auto"/>
        <w:right w:val="none" w:sz="0" w:space="0" w:color="auto"/>
      </w:divBdr>
    </w:div>
    <w:div w:id="438960141">
      <w:bodyDiv w:val="1"/>
      <w:marLeft w:val="0"/>
      <w:marRight w:val="0"/>
      <w:marTop w:val="0"/>
      <w:marBottom w:val="0"/>
      <w:divBdr>
        <w:top w:val="none" w:sz="0" w:space="0" w:color="auto"/>
        <w:left w:val="none" w:sz="0" w:space="0" w:color="auto"/>
        <w:bottom w:val="none" w:sz="0" w:space="0" w:color="auto"/>
        <w:right w:val="none" w:sz="0" w:space="0" w:color="auto"/>
      </w:divBdr>
    </w:div>
    <w:div w:id="578901859">
      <w:bodyDiv w:val="1"/>
      <w:marLeft w:val="0"/>
      <w:marRight w:val="0"/>
      <w:marTop w:val="0"/>
      <w:marBottom w:val="0"/>
      <w:divBdr>
        <w:top w:val="none" w:sz="0" w:space="0" w:color="auto"/>
        <w:left w:val="none" w:sz="0" w:space="0" w:color="auto"/>
        <w:bottom w:val="none" w:sz="0" w:space="0" w:color="auto"/>
        <w:right w:val="none" w:sz="0" w:space="0" w:color="auto"/>
      </w:divBdr>
    </w:div>
    <w:div w:id="824778786">
      <w:bodyDiv w:val="1"/>
      <w:marLeft w:val="0"/>
      <w:marRight w:val="0"/>
      <w:marTop w:val="0"/>
      <w:marBottom w:val="0"/>
      <w:divBdr>
        <w:top w:val="none" w:sz="0" w:space="0" w:color="auto"/>
        <w:left w:val="none" w:sz="0" w:space="0" w:color="auto"/>
        <w:bottom w:val="none" w:sz="0" w:space="0" w:color="auto"/>
        <w:right w:val="none" w:sz="0" w:space="0" w:color="auto"/>
      </w:divBdr>
    </w:div>
    <w:div w:id="881746964">
      <w:bodyDiv w:val="1"/>
      <w:marLeft w:val="0"/>
      <w:marRight w:val="0"/>
      <w:marTop w:val="0"/>
      <w:marBottom w:val="0"/>
      <w:divBdr>
        <w:top w:val="none" w:sz="0" w:space="0" w:color="auto"/>
        <w:left w:val="none" w:sz="0" w:space="0" w:color="auto"/>
        <w:bottom w:val="none" w:sz="0" w:space="0" w:color="auto"/>
        <w:right w:val="none" w:sz="0" w:space="0" w:color="auto"/>
      </w:divBdr>
    </w:div>
    <w:div w:id="896823706">
      <w:bodyDiv w:val="1"/>
      <w:marLeft w:val="0"/>
      <w:marRight w:val="0"/>
      <w:marTop w:val="0"/>
      <w:marBottom w:val="0"/>
      <w:divBdr>
        <w:top w:val="none" w:sz="0" w:space="0" w:color="auto"/>
        <w:left w:val="none" w:sz="0" w:space="0" w:color="auto"/>
        <w:bottom w:val="none" w:sz="0" w:space="0" w:color="auto"/>
        <w:right w:val="none" w:sz="0" w:space="0" w:color="auto"/>
      </w:divBdr>
    </w:div>
    <w:div w:id="987981226">
      <w:bodyDiv w:val="1"/>
      <w:marLeft w:val="0"/>
      <w:marRight w:val="0"/>
      <w:marTop w:val="0"/>
      <w:marBottom w:val="0"/>
      <w:divBdr>
        <w:top w:val="none" w:sz="0" w:space="0" w:color="auto"/>
        <w:left w:val="none" w:sz="0" w:space="0" w:color="auto"/>
        <w:bottom w:val="none" w:sz="0" w:space="0" w:color="auto"/>
        <w:right w:val="none" w:sz="0" w:space="0" w:color="auto"/>
      </w:divBdr>
    </w:div>
    <w:div w:id="1199274432">
      <w:bodyDiv w:val="1"/>
      <w:marLeft w:val="0"/>
      <w:marRight w:val="0"/>
      <w:marTop w:val="0"/>
      <w:marBottom w:val="0"/>
      <w:divBdr>
        <w:top w:val="none" w:sz="0" w:space="0" w:color="auto"/>
        <w:left w:val="none" w:sz="0" w:space="0" w:color="auto"/>
        <w:bottom w:val="none" w:sz="0" w:space="0" w:color="auto"/>
        <w:right w:val="none" w:sz="0" w:space="0" w:color="auto"/>
      </w:divBdr>
    </w:div>
    <w:div w:id="1250188215">
      <w:bodyDiv w:val="1"/>
      <w:marLeft w:val="0"/>
      <w:marRight w:val="0"/>
      <w:marTop w:val="0"/>
      <w:marBottom w:val="0"/>
      <w:divBdr>
        <w:top w:val="none" w:sz="0" w:space="0" w:color="auto"/>
        <w:left w:val="none" w:sz="0" w:space="0" w:color="auto"/>
        <w:bottom w:val="none" w:sz="0" w:space="0" w:color="auto"/>
        <w:right w:val="none" w:sz="0" w:space="0" w:color="auto"/>
      </w:divBdr>
    </w:div>
    <w:div w:id="1289822194">
      <w:bodyDiv w:val="1"/>
      <w:marLeft w:val="0"/>
      <w:marRight w:val="0"/>
      <w:marTop w:val="0"/>
      <w:marBottom w:val="0"/>
      <w:divBdr>
        <w:top w:val="none" w:sz="0" w:space="0" w:color="auto"/>
        <w:left w:val="none" w:sz="0" w:space="0" w:color="auto"/>
        <w:bottom w:val="none" w:sz="0" w:space="0" w:color="auto"/>
        <w:right w:val="none" w:sz="0" w:space="0" w:color="auto"/>
      </w:divBdr>
    </w:div>
    <w:div w:id="1368679454">
      <w:bodyDiv w:val="1"/>
      <w:marLeft w:val="0"/>
      <w:marRight w:val="0"/>
      <w:marTop w:val="0"/>
      <w:marBottom w:val="0"/>
      <w:divBdr>
        <w:top w:val="none" w:sz="0" w:space="0" w:color="auto"/>
        <w:left w:val="none" w:sz="0" w:space="0" w:color="auto"/>
        <w:bottom w:val="none" w:sz="0" w:space="0" w:color="auto"/>
        <w:right w:val="none" w:sz="0" w:space="0" w:color="auto"/>
      </w:divBdr>
    </w:div>
    <w:div w:id="1492258390">
      <w:bodyDiv w:val="1"/>
      <w:marLeft w:val="0"/>
      <w:marRight w:val="0"/>
      <w:marTop w:val="0"/>
      <w:marBottom w:val="0"/>
      <w:divBdr>
        <w:top w:val="none" w:sz="0" w:space="0" w:color="auto"/>
        <w:left w:val="none" w:sz="0" w:space="0" w:color="auto"/>
        <w:bottom w:val="none" w:sz="0" w:space="0" w:color="auto"/>
        <w:right w:val="none" w:sz="0" w:space="0" w:color="auto"/>
      </w:divBdr>
    </w:div>
    <w:div w:id="1674841323">
      <w:bodyDiv w:val="1"/>
      <w:marLeft w:val="0"/>
      <w:marRight w:val="0"/>
      <w:marTop w:val="0"/>
      <w:marBottom w:val="0"/>
      <w:divBdr>
        <w:top w:val="none" w:sz="0" w:space="0" w:color="auto"/>
        <w:left w:val="none" w:sz="0" w:space="0" w:color="auto"/>
        <w:bottom w:val="none" w:sz="0" w:space="0" w:color="auto"/>
        <w:right w:val="none" w:sz="0" w:space="0" w:color="auto"/>
      </w:divBdr>
      <w:divsChild>
        <w:div w:id="1009217580">
          <w:marLeft w:val="0"/>
          <w:marRight w:val="0"/>
          <w:marTop w:val="0"/>
          <w:marBottom w:val="0"/>
          <w:divBdr>
            <w:top w:val="none" w:sz="0" w:space="0" w:color="auto"/>
            <w:left w:val="none" w:sz="0" w:space="0" w:color="auto"/>
            <w:bottom w:val="none" w:sz="0" w:space="0" w:color="auto"/>
            <w:right w:val="none" w:sz="0" w:space="0" w:color="auto"/>
          </w:divBdr>
          <w:divsChild>
            <w:div w:id="1987472496">
              <w:marLeft w:val="0"/>
              <w:marRight w:val="0"/>
              <w:marTop w:val="0"/>
              <w:marBottom w:val="0"/>
              <w:divBdr>
                <w:top w:val="none" w:sz="0" w:space="0" w:color="auto"/>
                <w:left w:val="none" w:sz="0" w:space="0" w:color="auto"/>
                <w:bottom w:val="none" w:sz="0" w:space="0" w:color="auto"/>
                <w:right w:val="none" w:sz="0" w:space="0" w:color="auto"/>
              </w:divBdr>
              <w:divsChild>
                <w:div w:id="17819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82332">
      <w:bodyDiv w:val="1"/>
      <w:marLeft w:val="0"/>
      <w:marRight w:val="0"/>
      <w:marTop w:val="0"/>
      <w:marBottom w:val="0"/>
      <w:divBdr>
        <w:top w:val="none" w:sz="0" w:space="0" w:color="auto"/>
        <w:left w:val="none" w:sz="0" w:space="0" w:color="auto"/>
        <w:bottom w:val="none" w:sz="0" w:space="0" w:color="auto"/>
        <w:right w:val="none" w:sz="0" w:space="0" w:color="auto"/>
      </w:divBdr>
    </w:div>
    <w:div w:id="1768308862">
      <w:bodyDiv w:val="1"/>
      <w:marLeft w:val="0"/>
      <w:marRight w:val="0"/>
      <w:marTop w:val="0"/>
      <w:marBottom w:val="0"/>
      <w:divBdr>
        <w:top w:val="none" w:sz="0" w:space="0" w:color="auto"/>
        <w:left w:val="none" w:sz="0" w:space="0" w:color="auto"/>
        <w:bottom w:val="none" w:sz="0" w:space="0" w:color="auto"/>
        <w:right w:val="none" w:sz="0" w:space="0" w:color="auto"/>
      </w:divBdr>
    </w:div>
    <w:div w:id="1819611524">
      <w:bodyDiv w:val="1"/>
      <w:marLeft w:val="0"/>
      <w:marRight w:val="0"/>
      <w:marTop w:val="0"/>
      <w:marBottom w:val="0"/>
      <w:divBdr>
        <w:top w:val="none" w:sz="0" w:space="0" w:color="auto"/>
        <w:left w:val="none" w:sz="0" w:space="0" w:color="auto"/>
        <w:bottom w:val="none" w:sz="0" w:space="0" w:color="auto"/>
        <w:right w:val="none" w:sz="0" w:space="0" w:color="auto"/>
      </w:divBdr>
    </w:div>
    <w:div w:id="1855876279">
      <w:bodyDiv w:val="1"/>
      <w:marLeft w:val="0"/>
      <w:marRight w:val="0"/>
      <w:marTop w:val="0"/>
      <w:marBottom w:val="0"/>
      <w:divBdr>
        <w:top w:val="none" w:sz="0" w:space="0" w:color="auto"/>
        <w:left w:val="none" w:sz="0" w:space="0" w:color="auto"/>
        <w:bottom w:val="none" w:sz="0" w:space="0" w:color="auto"/>
        <w:right w:val="none" w:sz="0" w:space="0" w:color="auto"/>
      </w:divBdr>
    </w:div>
    <w:div w:id="1870799911">
      <w:bodyDiv w:val="1"/>
      <w:marLeft w:val="0"/>
      <w:marRight w:val="0"/>
      <w:marTop w:val="0"/>
      <w:marBottom w:val="0"/>
      <w:divBdr>
        <w:top w:val="none" w:sz="0" w:space="0" w:color="auto"/>
        <w:left w:val="none" w:sz="0" w:space="0" w:color="auto"/>
        <w:bottom w:val="none" w:sz="0" w:space="0" w:color="auto"/>
        <w:right w:val="none" w:sz="0" w:space="0" w:color="auto"/>
      </w:divBdr>
    </w:div>
    <w:div w:id="1900437437">
      <w:bodyDiv w:val="1"/>
      <w:marLeft w:val="0"/>
      <w:marRight w:val="0"/>
      <w:marTop w:val="0"/>
      <w:marBottom w:val="0"/>
      <w:divBdr>
        <w:top w:val="none" w:sz="0" w:space="0" w:color="auto"/>
        <w:left w:val="none" w:sz="0" w:space="0" w:color="auto"/>
        <w:bottom w:val="none" w:sz="0" w:space="0" w:color="auto"/>
        <w:right w:val="none" w:sz="0" w:space="0" w:color="auto"/>
      </w:divBdr>
    </w:div>
    <w:div w:id="1909732651">
      <w:bodyDiv w:val="1"/>
      <w:marLeft w:val="0"/>
      <w:marRight w:val="0"/>
      <w:marTop w:val="0"/>
      <w:marBottom w:val="0"/>
      <w:divBdr>
        <w:top w:val="none" w:sz="0" w:space="0" w:color="auto"/>
        <w:left w:val="none" w:sz="0" w:space="0" w:color="auto"/>
        <w:bottom w:val="none" w:sz="0" w:space="0" w:color="auto"/>
        <w:right w:val="none" w:sz="0" w:space="0" w:color="auto"/>
      </w:divBdr>
    </w:div>
    <w:div w:id="1998417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ww.dropbox.com/sh/t8utmzsvde8m63q/AAAs1_WIJTqXurAE5nvEKWE5a?dl=0" TargetMode="External"/><Relationship Id="rId21" Type="http://schemas.openxmlformats.org/officeDocument/2006/relationships/hyperlink" Target="http://www.freetheworld.com" TargetMode="External"/><Relationship Id="rId42" Type="http://schemas.openxmlformats.org/officeDocument/2006/relationships/hyperlink" Target="http://databank.worldbank.org/data/download/archive/WDIandGDF_excel_2010_12.zip" TargetMode="External"/><Relationship Id="rId63" Type="http://schemas.openxmlformats.org/officeDocument/2006/relationships/hyperlink" Target="http://web.worldbank.org/WDISITE/EXTERNAL/0,,contentMDK:22547097~pagePK:50016803~piPK:50016805~theSitePK:13,00.html" TargetMode="External"/><Relationship Id="rId84" Type="http://schemas.openxmlformats.org/officeDocument/2006/relationships/hyperlink" Target="http://databank.worldbank.org/data/reports.aspx?source=Statistical-capacity-indicators" TargetMode="External"/><Relationship Id="rId138" Type="http://schemas.openxmlformats.org/officeDocument/2006/relationships/hyperlink" Target="http://www.systemicpeace.org/inscr/MEPVcodebook2015.pdf" TargetMode="External"/><Relationship Id="rId159" Type="http://schemas.openxmlformats.org/officeDocument/2006/relationships/hyperlink" Target="https://tcdata360.worldbank.org/indicators/gci?country=BRA&amp;indicator=632&amp;viz=line_chart&amp;years=2007,2017" TargetMode="External"/><Relationship Id="rId170" Type="http://schemas.openxmlformats.org/officeDocument/2006/relationships/hyperlink" Target="http://www.chisols.org/uploads/1/1/2/6/11264284/chisolsusermanualv4.0.pdf" TargetMode="External"/><Relationship Id="rId191" Type="http://schemas.openxmlformats.org/officeDocument/2006/relationships/hyperlink" Target="http://www.nationsonline.org/oneworld/index.html" TargetMode="External"/><Relationship Id="rId205" Type="http://schemas.openxmlformats.org/officeDocument/2006/relationships/hyperlink" Target="http://www.politicalterrorscale.org/" TargetMode="External"/><Relationship Id="rId226" Type="http://schemas.openxmlformats.org/officeDocument/2006/relationships/header" Target="header1.xml"/><Relationship Id="rId107" Type="http://schemas.openxmlformats.org/officeDocument/2006/relationships/hyperlink" Target="https://www.sgi-network.org/docs/2020/basics/SGI2020_Codebook.pdf" TargetMode="External"/><Relationship Id="rId11" Type="http://schemas.openxmlformats.org/officeDocument/2006/relationships/hyperlink" Target="http://dx.doi.org/10.7910/DVN/X093TV" TargetMode="External"/><Relationship Id="rId32" Type="http://schemas.openxmlformats.org/officeDocument/2006/relationships/hyperlink" Target="http://www.princeton.edu/~rhicks/data/cb_rh_data.zip" TargetMode="External"/><Relationship Id="rId53" Type="http://schemas.openxmlformats.org/officeDocument/2006/relationships/hyperlink" Target="https://www.bea.gov/international/di1usdop" TargetMode="External"/><Relationship Id="rId74" Type="http://schemas.openxmlformats.org/officeDocument/2006/relationships/hyperlink" Target="http://www.worldbank.org/en/publication/gfdr/data/global-financial-development-database" TargetMode="External"/><Relationship Id="rId128" Type="http://schemas.openxmlformats.org/officeDocument/2006/relationships/hyperlink" Target="https://hrvtransparency.org/download-data/" TargetMode="External"/><Relationship Id="rId149" Type="http://schemas.openxmlformats.org/officeDocument/2006/relationships/hyperlink" Target="https://www.prio.org/Global/upload/CSCW/Data/PRIObd3.0_codebook.pdf" TargetMode="External"/><Relationship Id="rId5" Type="http://schemas.openxmlformats.org/officeDocument/2006/relationships/webSettings" Target="webSettings.xml"/><Relationship Id="rId95" Type="http://schemas.openxmlformats.org/officeDocument/2006/relationships/hyperlink" Target="http://idbdocs.iadb.org/wsdocs/getdocument.aspx?docnum=40147744" TargetMode="External"/><Relationship Id="rId160" Type="http://schemas.openxmlformats.org/officeDocument/2006/relationships/hyperlink" Target="https://www.weforum.org/reports/global-competitiveness-report-2019" TargetMode="External"/><Relationship Id="rId181" Type="http://schemas.openxmlformats.org/officeDocument/2006/relationships/hyperlink" Target="http://www.barrolee.com/data/full1.htm" TargetMode="External"/><Relationship Id="rId216" Type="http://schemas.openxmlformats.org/officeDocument/2006/relationships/hyperlink" Target="http://data.worldbank.org/data-%09catalog/world-development-indicators/wdi-2010" TargetMode="External"/><Relationship Id="rId22" Type="http://schemas.openxmlformats.org/officeDocument/2006/relationships/hyperlink" Target="https://www.fraserinstitute.org/economic-freedom/dataset" TargetMode="External"/><Relationship Id="rId43" Type="http://schemas.openxmlformats.org/officeDocument/2006/relationships/hyperlink" Target="http://web.worldbank.org/WBSITE/EXTERNAL/0,,contentMDK:22547097~pagePK:50016803~piPK:50016805~theSitePK:13,00.html" TargetMode="External"/><Relationship Id="rId64" Type="http://schemas.openxmlformats.org/officeDocument/2006/relationships/hyperlink" Target="http://stats.oecd.org/" TargetMode="External"/><Relationship Id="rId118" Type="http://schemas.openxmlformats.org/officeDocument/2006/relationships/hyperlink" Target="http://www.humanrightsdata.com" TargetMode="External"/><Relationship Id="rId139" Type="http://schemas.openxmlformats.org/officeDocument/2006/relationships/hyperlink" Target="http://www.journals.cambridge.org/ino2012008" TargetMode="External"/><Relationship Id="rId85" Type="http://schemas.openxmlformats.org/officeDocument/2006/relationships/hyperlink" Target="http://databank.worldbank.org/data/reports.aspx?source=Statistical-capacity-indicators" TargetMode="External"/><Relationship Id="rId150" Type="http://schemas.openxmlformats.org/officeDocument/2006/relationships/hyperlink" Target="http://ucdp.uu.se/downloads/" TargetMode="External"/><Relationship Id="rId171" Type="http://schemas.openxmlformats.org/officeDocument/2006/relationships/hyperlink" Target="http://www.christianbjoernskov.com/bjoernskovrodedata/" TargetMode="External"/><Relationship Id="rId192" Type="http://schemas.openxmlformats.org/officeDocument/2006/relationships/hyperlink" Target="https://www.thearda.com/Archive/Files/Descriptions/RCSDEM2.asp" TargetMode="External"/><Relationship Id="rId206" Type="http://schemas.openxmlformats.org/officeDocument/2006/relationships/hyperlink" Target="http://www.freetheworld.com/datasets_efw.html" TargetMode="External"/><Relationship Id="rId227" Type="http://schemas.openxmlformats.org/officeDocument/2006/relationships/footer" Target="footer1.xml"/><Relationship Id="rId12" Type="http://schemas.openxmlformats.org/officeDocument/2006/relationships/hyperlink" Target="https://www.imf.org/external/terms.htm" TargetMode="External"/><Relationship Id="rId33" Type="http://schemas.openxmlformats.org/officeDocument/2006/relationships/hyperlink" Target="https://dataverse.harvard.edu/dataset.xhtml?persistentId=doi:10.7910/DVN/I2BUGZ" TargetMode="External"/><Relationship Id="rId108" Type="http://schemas.openxmlformats.org/officeDocument/2006/relationships/hyperlink" Target="https://worldjusticeproject.org/rule-of-law-index/" TargetMode="External"/><Relationship Id="rId129" Type="http://schemas.openxmlformats.org/officeDocument/2006/relationships/hyperlink" Target="https://www.transparency.org/en/cpi/2021" TargetMode="External"/><Relationship Id="rId54" Type="http://schemas.openxmlformats.org/officeDocument/2006/relationships/hyperlink" Target="http://www.bea.gov/about/BEAciting.htm" TargetMode="External"/><Relationship Id="rId75" Type="http://schemas.openxmlformats.org/officeDocument/2006/relationships/hyperlink" Target="http://web.worldbank.org/WDISITE/EXTERNAL/0,,contentMDK:22547097~pagePK:50016803~piPK:50016805~theSitePK:13,00.html" TargetMode="External"/><Relationship Id="rId96" Type="http://schemas.openxmlformats.org/officeDocument/2006/relationships/hyperlink" Target="http://sites.psu.edu/dictators/" TargetMode="External"/><Relationship Id="rId140" Type="http://schemas.openxmlformats.org/officeDocument/2006/relationships/hyperlink" Target="http://www.columbia.edu/~vpf4/pk&amp;pkept%20data%20notes.pdf" TargetMode="External"/><Relationship Id="rId161" Type="http://schemas.openxmlformats.org/officeDocument/2006/relationships/hyperlink" Target="http://reports.weforum.org/pdf/gci-2016-2017-scorecard/WEF_GCI_2016_2017_Scorecard_EOSQ049.pdf" TargetMode="External"/><Relationship Id="rId182" Type="http://schemas.openxmlformats.org/officeDocument/2006/relationships/hyperlink" Target="http://pisadataexplorer.oecd.org/ide/idepisa/report.aspx" TargetMode="External"/><Relationship Id="rId217" Type="http://schemas.openxmlformats.org/officeDocument/2006/relationships/hyperlink" Target="https://openknowledge.worldbank.org/handle/10986/6014" TargetMode="External"/><Relationship Id="rId6" Type="http://schemas.openxmlformats.org/officeDocument/2006/relationships/footnotes" Target="footnotes.xml"/><Relationship Id="rId23" Type="http://schemas.openxmlformats.org/officeDocument/2006/relationships/hyperlink" Target="https://freedomhouse.org/report-types/freedom-world" TargetMode="External"/><Relationship Id="rId119" Type="http://schemas.openxmlformats.org/officeDocument/2006/relationships/hyperlink" Target="http://www.binghamton.edu/institutes/hri/" TargetMode="External"/><Relationship Id="rId44" Type="http://schemas.openxmlformats.org/officeDocument/2006/relationships/hyperlink" Target="http://web.mit.edu/~kjforbes/www/papers.html" TargetMode="External"/><Relationship Id="rId65" Type="http://schemas.openxmlformats.org/officeDocument/2006/relationships/hyperlink" Target="http://stats.oecd.org/" TargetMode="External"/><Relationship Id="rId86" Type="http://schemas.openxmlformats.org/officeDocument/2006/relationships/hyperlink" Target="https://www.ilzetzki.com/irr-data" TargetMode="External"/><Relationship Id="rId130" Type="http://schemas.openxmlformats.org/officeDocument/2006/relationships/hyperlink" Target="https://www.transparency.org/en/cpi/2021" TargetMode="External"/><Relationship Id="rId151" Type="http://schemas.openxmlformats.org/officeDocument/2006/relationships/hyperlink" Target="http://www.journals.cambridge.org/ino2012008" TargetMode="External"/><Relationship Id="rId172" Type="http://schemas.openxmlformats.org/officeDocument/2006/relationships/hyperlink" Target="http://www.christianbjoernskov.com/bjoernskovrodedata/" TargetMode="External"/><Relationship Id="rId193" Type="http://schemas.openxmlformats.org/officeDocument/2006/relationships/hyperlink" Target="https://www.un.org/en/development/desa/population/migration/data/estimates2/estimates19.asp" TargetMode="External"/><Relationship Id="rId207" Type="http://schemas.openxmlformats.org/officeDocument/2006/relationships/hyperlink" Target="http://www.pcr.uu.se/digitalAssets/124/124920_1codebook_ucdp_prio-armed-%09conflict-dataset-v4_2015.pdf" TargetMode="External"/><Relationship Id="rId228" Type="http://schemas.openxmlformats.org/officeDocument/2006/relationships/footer" Target="footer2.xml"/><Relationship Id="rId13" Type="http://schemas.openxmlformats.org/officeDocument/2006/relationships/hyperlink" Target="http://web.worldbank.org/WBSITE/EXTERNAL/0,,contentMDK:22547097~pagePK:50016803~piPK:50016805~theSitePK:13,00.html" TargetMode="External"/><Relationship Id="rId109" Type="http://schemas.openxmlformats.org/officeDocument/2006/relationships/hyperlink" Target="https://worldjusticeproject.org/rule-of-law-index/" TargetMode="External"/><Relationship Id="rId34" Type="http://schemas.openxmlformats.org/officeDocument/2006/relationships/hyperlink" Target="http://data.imf.org/?sk=388DFA60-1D26-4ADE-B505-A05A558D9A42&amp;sId=1479331931186" TargetMode="External"/><Relationship Id="rId55" Type="http://schemas.openxmlformats.org/officeDocument/2006/relationships/hyperlink" Target="http://web.worldbank.org/WBSITE/EXTERNAL/0,,contentMDK:22547097~pagePK:50016803~piPK:50016805~theSitePK:13,00.html" TargetMode="External"/><Relationship Id="rId76" Type="http://schemas.openxmlformats.org/officeDocument/2006/relationships/hyperlink" Target="http://databank.worldbank.org/data/views/variableselection/selectvariables.aspx?source=global-financial-development" TargetMode="External"/><Relationship Id="rId97" Type="http://schemas.openxmlformats.org/officeDocument/2006/relationships/hyperlink" Target="http://sites.psu.edu/dictators/wp-content/uploads/sites/12570/2016/05/GWF-Codebook.pdf" TargetMode="External"/><Relationship Id="rId120" Type="http://schemas.openxmlformats.org/officeDocument/2006/relationships/hyperlink" Target="https://www.dropbox.com/sh/t8utmzsvde8m63q/AAAs1_WIJTqXurAE5nvEKWE5a?dl=0" TargetMode="External"/><Relationship Id="rId141" Type="http://schemas.openxmlformats.org/officeDocument/2006/relationships/hyperlink" Target="http://www.politicalterrorscale.org/Data/Download.html" TargetMode="External"/><Relationship Id="rId7" Type="http://schemas.openxmlformats.org/officeDocument/2006/relationships/endnotes" Target="endnotes.xml"/><Relationship Id="rId162" Type="http://schemas.openxmlformats.org/officeDocument/2006/relationships/hyperlink" Target="http://investmentpolicyhub.unctad.org/IIA/CountryBits/223" TargetMode="External"/><Relationship Id="rId183" Type="http://schemas.openxmlformats.org/officeDocument/2006/relationships/hyperlink" Target="https://www.oecd.org/pisa/47307726.pdf" TargetMode="External"/><Relationship Id="rId218" Type="http://schemas.openxmlformats.org/officeDocument/2006/relationships/hyperlink" Target="http://data.worldbank.org/data-%09catalog/world-development-indicators/wdi-2015" TargetMode="External"/><Relationship Id="rId24" Type="http://schemas.openxmlformats.org/officeDocument/2006/relationships/hyperlink" Target="https://freedomhouse.org/report-types/freedom-world" TargetMode="External"/><Relationship Id="rId45" Type="http://schemas.openxmlformats.org/officeDocument/2006/relationships/hyperlink" Target="http://unctadstat.unctad.org/" TargetMode="External"/><Relationship Id="rId66" Type="http://schemas.openxmlformats.org/officeDocument/2006/relationships/hyperlink" Target="http://www.oecd.org/termsandconditions/" TargetMode="External"/><Relationship Id="rId87" Type="http://schemas.openxmlformats.org/officeDocument/2006/relationships/hyperlink" Target="https://dataverse.harvard.edu/dataset.xhtml?persistentId=doi:10.7910/DVN/FALCGS" TargetMode="External"/><Relationship Id="rId110" Type="http://schemas.openxmlformats.org/officeDocument/2006/relationships/hyperlink" Target="http://www.bti-project.org/en/index/" TargetMode="External"/><Relationship Id="rId131" Type="http://schemas.openxmlformats.org/officeDocument/2006/relationships/hyperlink" Target="http://www.transparency.org/permissions" TargetMode="External"/><Relationship Id="rId152" Type="http://schemas.openxmlformats.org/officeDocument/2006/relationships/hyperlink" Target="http://www.pcr.uu.se/digitalAssets/124/124934_1codebook-ucdp-battle-related-deaths-datasets-v.5-2015.pdf" TargetMode="External"/><Relationship Id="rId173" Type="http://schemas.openxmlformats.org/officeDocument/2006/relationships/hyperlink" Target="https://dataverse.harvard.edu/file.xhtml;jsessionid=7eba997ee402bfea547b42a7ac5e?fileId=2449265&amp;version=RELEASED&amp;version=.0" TargetMode="External"/><Relationship Id="rId194" Type="http://schemas.openxmlformats.org/officeDocument/2006/relationships/hyperlink" Target="https://dataverse.harvard.edu/dataset.xhtml?persistentId=doi:10.7910/DVN/XTSNW0" TargetMode="External"/><Relationship Id="rId208" Type="http://schemas.openxmlformats.org/officeDocument/2006/relationships/hyperlink" Target="https://www.ilo.org/ilostat" TargetMode="External"/><Relationship Id="rId229" Type="http://schemas.openxmlformats.org/officeDocument/2006/relationships/fontTable" Target="fontTable.xml"/><Relationship Id="rId14" Type="http://schemas.openxmlformats.org/officeDocument/2006/relationships/hyperlink" Target="http://www.bea.gov/about/BEAciting.htm" TargetMode="External"/><Relationship Id="rId35" Type="http://schemas.openxmlformats.org/officeDocument/2006/relationships/hyperlink" Target="http://data.imf.org/?sk=388DFA60-1D26-4ADE-B505-A05A558D9A42&amp;sId=1479331931186" TargetMode="External"/><Relationship Id="rId56" Type="http://schemas.openxmlformats.org/officeDocument/2006/relationships/hyperlink" Target="http://www.eia.gov/about/copyrights_reuse.cfm" TargetMode="External"/><Relationship Id="rId77" Type="http://schemas.openxmlformats.org/officeDocument/2006/relationships/hyperlink" Target="http://web.worldbank.org/WDISITE/EXTERNAL/0,,contentMDK:22547097~pagePK:50016803~piPK:50016805~theSitePK:13,00.html" TargetMode="External"/><Relationship Id="rId100" Type="http://schemas.openxmlformats.org/officeDocument/2006/relationships/hyperlink" Target="http://info.worldbank.org/governance/wgi/" TargetMode="External"/><Relationship Id="rId8" Type="http://schemas.openxmlformats.org/officeDocument/2006/relationships/image" Target="media/image1.jpg"/><Relationship Id="rId98" Type="http://schemas.openxmlformats.org/officeDocument/2006/relationships/hyperlink" Target="https://sites.google.com/site/mkmtwo/data" TargetMode="External"/><Relationship Id="rId121" Type="http://schemas.openxmlformats.org/officeDocument/2006/relationships/hyperlink" Target="https://dataverse.harvard.edu/dataset.xhtml?persistentId=doi:10.7910/DVN/RQ85GK" TargetMode="External"/><Relationship Id="rId142" Type="http://schemas.openxmlformats.org/officeDocument/2006/relationships/hyperlink" Target="http://www.politicalterrorscale.org/Data/Documentation.html" TargetMode="External"/><Relationship Id="rId163" Type="http://schemas.openxmlformats.org/officeDocument/2006/relationships/hyperlink" Target="http://dingo.sbs.arizona.edu/~ggoertz/pol595ist/allee_peinhardt2010.pdf" TargetMode="External"/><Relationship Id="rId184" Type="http://schemas.openxmlformats.org/officeDocument/2006/relationships/hyperlink" Target="https://www.oecd.org/pisa/pisaproducts" TargetMode="External"/><Relationship Id="rId219" Type="http://schemas.openxmlformats.org/officeDocument/2006/relationships/hyperlink" Target="http://worldjusticeproject.org/rule-of-" TargetMode="External"/><Relationship Id="rId230" Type="http://schemas.openxmlformats.org/officeDocument/2006/relationships/theme" Target="theme/theme1.xml"/><Relationship Id="rId25" Type="http://schemas.openxmlformats.org/officeDocument/2006/relationships/hyperlink" Target="http://web.pdx.edu/~ito/trilemma_indexes.htm" TargetMode="External"/><Relationship Id="rId46" Type="http://schemas.openxmlformats.org/officeDocument/2006/relationships/hyperlink" Target="http://unctadstat.unctad.org/EN/About.html" TargetMode="External"/><Relationship Id="rId67" Type="http://schemas.openxmlformats.org/officeDocument/2006/relationships/hyperlink" Target="https://www.ilo.org/ilostat" TargetMode="External"/><Relationship Id="rId116" Type="http://schemas.openxmlformats.org/officeDocument/2006/relationships/hyperlink" Target="http://web.worldbank.org/WDISITE/EXTERNAL/0,,contentMDK:22547097~pagePK:50016803~piPK:50016805~theSitePK:13,00.html" TargetMode="External"/><Relationship Id="rId137" Type="http://schemas.openxmlformats.org/officeDocument/2006/relationships/hyperlink" Target="http://www.systemicpeace.org/warlist/warlist.htm" TargetMode="External"/><Relationship Id="rId158" Type="http://schemas.openxmlformats.org/officeDocument/2006/relationships/hyperlink" Target="http://carlsonschool.umn.edu/Assets/45555.pdf" TargetMode="External"/><Relationship Id="rId20" Type="http://schemas.openxmlformats.org/officeDocument/2006/relationships/hyperlink" Target="https://dornsife.usc.edu/spec/" TargetMode="External"/><Relationship Id="rId41" Type="http://schemas.openxmlformats.org/officeDocument/2006/relationships/hyperlink" Target="http://www.utdt.edu/Upload/_126797338585330000.pdf" TargetMode="External"/><Relationship Id="rId62" Type="http://schemas.openxmlformats.org/officeDocument/2006/relationships/hyperlink" Target="https://datacatalog.worldbank.org/search/dataset/0037712/World-Development-Indicators" TargetMode="External"/><Relationship Id="rId83" Type="http://schemas.openxmlformats.org/officeDocument/2006/relationships/hyperlink" Target="https://www.cambridge.org/core/journals/international-organization/article/international-labor-mobility-and-the-variety-of-democratic-political-institutions/C2C78846B907B949EF80A49EEC74CD9C" TargetMode="External"/><Relationship Id="rId88" Type="http://schemas.openxmlformats.org/officeDocument/2006/relationships/hyperlink" Target="https://dataverse.harvard.edu/dataset.xhtml?persistentId=doi:10.7910/DVN/BUOKNI" TargetMode="External"/><Relationship Id="rId111" Type="http://schemas.openxmlformats.org/officeDocument/2006/relationships/hyperlink" Target="http://www.bti-project.org/en/index/" TargetMode="External"/><Relationship Id="rId132" Type="http://schemas.openxmlformats.org/officeDocument/2006/relationships/hyperlink" Target="https://www.transparency.org/en/cpi/2021" TargetMode="External"/><Relationship Id="rId153" Type="http://schemas.openxmlformats.org/officeDocument/2006/relationships/hyperlink" Target="http://www.journals.cambridge.org/ino2012008" TargetMode="External"/><Relationship Id="rId174" Type="http://schemas.openxmlformats.org/officeDocument/2006/relationships/hyperlink" Target="http://comparativecompetitionlaw.org" TargetMode="External"/><Relationship Id="rId179" Type="http://schemas.openxmlformats.org/officeDocument/2006/relationships/hyperlink" Target="https://correlatesofwar.org/data-sets/IGOs" TargetMode="External"/><Relationship Id="rId195" Type="http://schemas.openxmlformats.org/officeDocument/2006/relationships/hyperlink" Target="http://www.cepii.fr/cepii/en/bdd_modele/presentation.asp?id=6" TargetMode="External"/><Relationship Id="rId209" Type="http://schemas.openxmlformats.org/officeDocument/2006/relationships/hyperlink" Target="http://data.imf.org/?sk=5DABAFF2-C5AD-4D27-A175-" TargetMode="External"/><Relationship Id="rId190" Type="http://schemas.openxmlformats.org/officeDocument/2006/relationships/hyperlink" Target="https://www.unodc.org/unodc/en/data-and-analysis/statistics/crime.html" TargetMode="External"/><Relationship Id="rId204" Type="http://schemas.openxmlformats.org/officeDocument/2006/relationships/hyperlink" Target="https://freedomhouse.org/report-types/freedom-world" TargetMode="External"/><Relationship Id="rId220" Type="http://schemas.openxmlformats.org/officeDocument/2006/relationships/hyperlink" Target="http://www.un.org/en/development/desa/population/migration/data/estimates2%09/estimatesorigin.shtml" TargetMode="External"/><Relationship Id="rId225" Type="http://schemas.openxmlformats.org/officeDocument/2006/relationships/hyperlink" Target="http://worldbank.org/ida" TargetMode="External"/><Relationship Id="rId15" Type="http://schemas.openxmlformats.org/officeDocument/2006/relationships/hyperlink" Target="http://www.ilo.org/public/english/disclaim/stats.htm" TargetMode="External"/><Relationship Id="rId36" Type="http://schemas.openxmlformats.org/officeDocument/2006/relationships/hyperlink" Target="https://dataverse.harvard.edu/dataset.xhtml?persistentId=doi:10.7910/DVN/8RPC9E" TargetMode="External"/><Relationship Id="rId57" Type="http://schemas.openxmlformats.org/officeDocument/2006/relationships/hyperlink" Target="http://www.rug.nl/ggdc/productivity/pwt/" TargetMode="External"/><Relationship Id="rId106" Type="http://schemas.openxmlformats.org/officeDocument/2006/relationships/hyperlink" Target="https://www.sgi-network.org/2020/Downloads" TargetMode="External"/><Relationship Id="rId127" Type="http://schemas.openxmlformats.org/officeDocument/2006/relationships/hyperlink" Target="https://freedomhouse.org/report/freedom-press/2016/battle-dominant-message" TargetMode="External"/><Relationship Id="rId10" Type="http://schemas.openxmlformats.org/officeDocument/2006/relationships/hyperlink" Target="https://urldefense.proofpoint.com/v2/url?u=http-3A__em.rdcu.be_wf_click-3Fupn-3DKP7O1RED-2D2BlD0F9LDqGVeSMN0wJZH-2D2B98IYNMnRK5L3P8-2D3D-5FGNnPkJalgkEpe7D7Qaq3CitGYQK2Ffn0fyNvFahE2JFtatqSbGWLWqPk420KmBctEi89B4lwkAeO31s6VfhS4hjhzyZSaQRvNkAg8pfyQPel" TargetMode="External"/><Relationship Id="rId31" Type="http://schemas.openxmlformats.org/officeDocument/2006/relationships/hyperlink" Target="http://www.dnb.nl/en/onderzoek-2/databases/bank.jsp" TargetMode="External"/><Relationship Id="rId52" Type="http://schemas.openxmlformats.org/officeDocument/2006/relationships/hyperlink" Target="https://www.bea.gov/international/di1usdop" TargetMode="External"/><Relationship Id="rId73" Type="http://schemas.openxmlformats.org/officeDocument/2006/relationships/hyperlink" Target="http://databank.worldbank.org/data/views/variableselection/selectvariables.aspx?source=global-financial-development" TargetMode="External"/><Relationship Id="rId78" Type="http://schemas.openxmlformats.org/officeDocument/2006/relationships/hyperlink" Target="https://www.kof.ethz.ch/en/data/data-on-central-bank-governors.html" TargetMode="External"/><Relationship Id="rId94" Type="http://schemas.openxmlformats.org/officeDocument/2006/relationships/hyperlink" Target="http://www.iadb.org/en/research-and-data/publication-details,3169.html?pub_id=IDB-DB-121" TargetMode="External"/><Relationship Id="rId99" Type="http://schemas.openxmlformats.org/officeDocument/2006/relationships/hyperlink" Target="https://ssrn.com/abstract=2533599" TargetMode="External"/><Relationship Id="rId101" Type="http://schemas.openxmlformats.org/officeDocument/2006/relationships/hyperlink" Target="http://papers.ssrn.com/sol3/papers.cfm?abstract_id=1424591" TargetMode="External"/><Relationship Id="rId122" Type="http://schemas.openxmlformats.org/officeDocument/2006/relationships/hyperlink" Target="https://dataverse.harvard.edu/dataset.xhtml?persistentId=doi:10.7910/DVN/ISQ0TI" TargetMode="External"/><Relationship Id="rId143" Type="http://schemas.openxmlformats.org/officeDocument/2006/relationships/hyperlink" Target="http://www.politicalterrorscale.org/Data/Download.html" TargetMode="External"/><Relationship Id="rId148" Type="http://schemas.openxmlformats.org/officeDocument/2006/relationships/hyperlink" Target="https://www.prio.org/Data/Armed-Conflict/Battle-Deaths/The-Battle-Deaths-Dataset-version-30/" TargetMode="External"/><Relationship Id="rId164" Type="http://schemas.openxmlformats.org/officeDocument/2006/relationships/hyperlink" Target="http://www.wto.org/english/thewto_e/whatis_e/tif_e/org6_e.htm" TargetMode="External"/><Relationship Id="rId169" Type="http://schemas.openxmlformats.org/officeDocument/2006/relationships/hyperlink" Target="http://www.chisols.org/data-sets.html" TargetMode="External"/><Relationship Id="rId185" Type="http://schemas.openxmlformats.org/officeDocument/2006/relationships/hyperlink" Target="http://growup.ethz.ch/" TargetMode="External"/><Relationship Id="rId4" Type="http://schemas.openxmlformats.org/officeDocument/2006/relationships/settings" Target="settings.xml"/><Relationship Id="rId9" Type="http://schemas.openxmlformats.org/officeDocument/2006/relationships/hyperlink" Target="https://dornsife.usc.edu/spec" TargetMode="External"/><Relationship Id="rId180" Type="http://schemas.openxmlformats.org/officeDocument/2006/relationships/hyperlink" Target="https://github.com/scmulesky/ProductivePacifistsRepo" TargetMode="External"/><Relationship Id="rId210" Type="http://schemas.openxmlformats.org/officeDocument/2006/relationships/hyperlink" Target="http://www.systemicpeace.org/warlist/warlist.htm" TargetMode="External"/><Relationship Id="rId215" Type="http://schemas.openxmlformats.org/officeDocument/2006/relationships/hyperlink" Target="http://www.worldbank.org/en/publication/gfdr/data/global-financial-" TargetMode="External"/><Relationship Id="rId26" Type="http://schemas.openxmlformats.org/officeDocument/2006/relationships/hyperlink" Target="http://web.pdx.edu/~ito/ReadMe_trilemma_indexes2014.pdf" TargetMode="External"/><Relationship Id="rId47" Type="http://schemas.openxmlformats.org/officeDocument/2006/relationships/hyperlink" Target="http://www.bea.gov/international/di1usdbal.htm" TargetMode="External"/><Relationship Id="rId68" Type="http://schemas.openxmlformats.org/officeDocument/2006/relationships/hyperlink" Target="https://www.ilo.org/ilostat" TargetMode="External"/><Relationship Id="rId89" Type="http://schemas.openxmlformats.org/officeDocument/2006/relationships/hyperlink" Target="https://sites.google.com/site/joseantoniocheibub/datasets/democracy-and-dictatorship-revisited" TargetMode="External"/><Relationship Id="rId112" Type="http://schemas.openxmlformats.org/officeDocument/2006/relationships/hyperlink" Target="https://bti-project.org/fileadmin/api/content/en/downloads/codebooks/BTI_2020_Codebook.pdf" TargetMode="External"/><Relationship Id="rId133" Type="http://schemas.openxmlformats.org/officeDocument/2006/relationships/hyperlink" Target="http://www.systemicpeace.org/inscrdata.html" TargetMode="External"/><Relationship Id="rId154" Type="http://schemas.openxmlformats.org/officeDocument/2006/relationships/hyperlink" Target="https://www.prio.org/Data/Armed-Conflict/Onset-and-Duration-of-Intrastate-Conflict/Onset-Data/" TargetMode="External"/><Relationship Id="rId175" Type="http://schemas.openxmlformats.org/officeDocument/2006/relationships/hyperlink" Target="http://comparativecompetitionlaw.org" TargetMode="External"/><Relationship Id="rId196" Type="http://schemas.openxmlformats.org/officeDocument/2006/relationships/hyperlink" Target="http://www.cepii.fr/cepii/en/bdd_modele/presentation.asp?id=19" TargetMode="External"/><Relationship Id="rId200" Type="http://schemas.openxmlformats.org/officeDocument/2006/relationships/hyperlink" Target="http://www.thearda.com/Archive/Files/Descriptions/BROWN.asp" TargetMode="External"/><Relationship Id="rId16" Type="http://schemas.openxmlformats.org/officeDocument/2006/relationships/hyperlink" Target="http://www.oecd.org/termsandconditions/" TargetMode="External"/><Relationship Id="rId221" Type="http://schemas.openxmlformats.org/officeDocument/2006/relationships/hyperlink" Target="http://www.ucdp.uu.se" TargetMode="External"/><Relationship Id="rId37" Type="http://schemas.openxmlformats.org/officeDocument/2006/relationships/hyperlink" Target="https://link.springer.com/article/10.1007/s11558-011-9122-9" TargetMode="External"/><Relationship Id="rId58" Type="http://schemas.openxmlformats.org/officeDocument/2006/relationships/hyperlink" Target="http://www.rug.nl/ggdc/docs/user_guide_to_pwt90_data_files.pdf" TargetMode="External"/><Relationship Id="rId79" Type="http://schemas.openxmlformats.org/officeDocument/2006/relationships/hyperlink" Target="https://data.worldbank.org/data-catalog/CPIA" TargetMode="External"/><Relationship Id="rId102" Type="http://schemas.openxmlformats.org/officeDocument/2006/relationships/hyperlink" Target="http://web.worldbank.org/WDISITE/EXTERNAL/0,,contentMDK:22547097~pagePK:50016803~piPK:50016805~theSitePK:13,00.html" TargetMode="External"/><Relationship Id="rId123" Type="http://schemas.openxmlformats.org/officeDocument/2006/relationships/hyperlink" Target="http://www.unc.edu/~lmosley/CPSDataAppendixJuly2007.pdf" TargetMode="External"/><Relationship Id="rId144" Type="http://schemas.openxmlformats.org/officeDocument/2006/relationships/hyperlink" Target="http://www.journals.cambridge.org/ino2012008" TargetMode="External"/><Relationship Id="rId90" Type="http://schemas.openxmlformats.org/officeDocument/2006/relationships/hyperlink" Target="https://sites.google.com/site/joseantoniocheibub/datasets/democracy-and-dictatorship-revisited" TargetMode="External"/><Relationship Id="rId165" Type="http://schemas.openxmlformats.org/officeDocument/2006/relationships/hyperlink" Target="http://www.imf.org/external/np/sec/memdir/memdate.htm" TargetMode="External"/><Relationship Id="rId186" Type="http://schemas.openxmlformats.org/officeDocument/2006/relationships/hyperlink" Target="http://www.icr.ethz.ch/data/epr/EPR-2014_Codebook.pdf" TargetMode="External"/><Relationship Id="rId211" Type="http://schemas.openxmlformats.org/officeDocument/2006/relationships/hyperlink" Target="http://www.systemicpeace.org/polity/polity4.htm" TargetMode="External"/><Relationship Id="rId27" Type="http://schemas.openxmlformats.org/officeDocument/2006/relationships/hyperlink" Target="http://www.correlatesofwar.org/data-sets/national-material-capabilities" TargetMode="External"/><Relationship Id="rId48" Type="http://schemas.openxmlformats.org/officeDocument/2006/relationships/hyperlink" Target="http://www.bea.gov/international/di1usdbal.htm" TargetMode="External"/><Relationship Id="rId69" Type="http://schemas.openxmlformats.org/officeDocument/2006/relationships/hyperlink" Target="http://www.ilo.org/public/english/disclaim/stats.htm" TargetMode="External"/><Relationship Id="rId113" Type="http://schemas.openxmlformats.org/officeDocument/2006/relationships/hyperlink" Target="https://data.worldbank.org/indicator/IQ.CPA.PROP.XQ" TargetMode="External"/><Relationship Id="rId134" Type="http://schemas.openxmlformats.org/officeDocument/2006/relationships/hyperlink" Target="http://www.systemicpeace.org/warlist/warlist.htm" TargetMode="External"/><Relationship Id="rId80" Type="http://schemas.openxmlformats.org/officeDocument/2006/relationships/hyperlink" Target="https://dataverse.harvard.edu/dataset.xhtml?persistentId=doi:10.7910/DVN/ZTPW0Y" TargetMode="External"/><Relationship Id="rId155" Type="http://schemas.openxmlformats.org/officeDocument/2006/relationships/hyperlink" Target="https://www.prio.org/Global/upload/CSCW/Data/README.txt" TargetMode="External"/><Relationship Id="rId176" Type="http://schemas.openxmlformats.org/officeDocument/2006/relationships/hyperlink" Target="https://clinecenter.illinois.edu/project/research-themes/democracy-and-development/coup-detat-project-cdp" TargetMode="External"/><Relationship Id="rId197" Type="http://schemas.openxmlformats.org/officeDocument/2006/relationships/hyperlink" Target="https://creativecommons.org/licenses/by-nc-nd/3.0/" TargetMode="External"/><Relationship Id="rId201" Type="http://schemas.openxmlformats.org/officeDocument/2006/relationships/hyperlink" Target="http://www.v-dem.net" TargetMode="External"/><Relationship Id="rId222" Type="http://schemas.openxmlformats.org/officeDocument/2006/relationships/hyperlink" Target="http://www.bea.gov/international/di1usdbal.htm" TargetMode="External"/><Relationship Id="rId17" Type="http://schemas.openxmlformats.org/officeDocument/2006/relationships/hyperlink" Target="https://creativecommons.org/licenses/by-nc-nd/3.0/" TargetMode="External"/><Relationship Id="rId38" Type="http://schemas.openxmlformats.org/officeDocument/2006/relationships/hyperlink" Target="http://web.worldbank.org/WBSITE/EXTERNAL/0,,contentMDK:22547097~pagePK:50016803~piPK:50016805~theSitePK:13,00.html" TargetMode="External"/><Relationship Id="rId59" Type="http://schemas.openxmlformats.org/officeDocument/2006/relationships/hyperlink" Target="http://data.worldbank.org/products/wdi" TargetMode="External"/><Relationship Id="rId103" Type="http://schemas.openxmlformats.org/officeDocument/2006/relationships/hyperlink" Target="http://info.worldbank.org/governance/wgi/resources.htm" TargetMode="External"/><Relationship Id="rId124" Type="http://schemas.openxmlformats.org/officeDocument/2006/relationships/hyperlink" Target="https://rsf.org/en/index" TargetMode="External"/><Relationship Id="rId70" Type="http://schemas.openxmlformats.org/officeDocument/2006/relationships/hyperlink" Target="http://www.doingbusiness.org" TargetMode="External"/><Relationship Id="rId91" Type="http://schemas.openxmlformats.org/officeDocument/2006/relationships/hyperlink" Target="http://www.systemicpeace.org/inscrdata.html" TargetMode="External"/><Relationship Id="rId145" Type="http://schemas.openxmlformats.org/officeDocument/2006/relationships/hyperlink" Target="https://www.prio.org/Data/Armed-Conflict/UCDP-PRIO/" TargetMode="External"/><Relationship Id="rId166" Type="http://schemas.openxmlformats.org/officeDocument/2006/relationships/hyperlink" Target="http://www.nato.int/cps/en/natolive/topics_52044.htm" TargetMode="External"/><Relationship Id="rId187" Type="http://schemas.openxmlformats.org/officeDocument/2006/relationships/hyperlink" Target="http://www.epr.ucla.edu/AppendixEthnicPolitics.pdf" TargetMode="External"/><Relationship Id="rId1" Type="http://schemas.openxmlformats.org/officeDocument/2006/relationships/customXml" Target="../customXml/item1.xml"/><Relationship Id="rId212" Type="http://schemas.openxmlformats.org/officeDocument/2006/relationships/hyperlink" Target="http://stats.oecd.org/" TargetMode="External"/><Relationship Id="rId28" Type="http://schemas.openxmlformats.org/officeDocument/2006/relationships/hyperlink" Target="http://www.correlatesofwar.org/data-sets/national-material-capabilities/nmc-codebook-v5-1" TargetMode="External"/><Relationship Id="rId49" Type="http://schemas.openxmlformats.org/officeDocument/2006/relationships/hyperlink" Target="http://www.bea.gov/about/BEAciting.htm" TargetMode="External"/><Relationship Id="rId114" Type="http://schemas.openxmlformats.org/officeDocument/2006/relationships/hyperlink" Target="http://worldbank.org/ida" TargetMode="External"/><Relationship Id="rId60" Type="http://schemas.openxmlformats.org/officeDocument/2006/relationships/hyperlink" Target="https://datacatalog.worldbank.org/search/dataset/0037712/World-Development-Indicators" TargetMode="External"/><Relationship Id="rId81" Type="http://schemas.openxmlformats.org/officeDocument/2006/relationships/hyperlink" Target="https://www.law.uchicago.edu/bilateral-labor-agreements-dataset" TargetMode="External"/><Relationship Id="rId135" Type="http://schemas.openxmlformats.org/officeDocument/2006/relationships/hyperlink" Target="http://www.systemicpeace.org/inscr/MEPVcodebook2015.pdf" TargetMode="External"/><Relationship Id="rId156" Type="http://schemas.openxmlformats.org/officeDocument/2006/relationships/hyperlink" Target="http://fs2.american.edu/wgp/www/patent%20index%201960%20-%202010.xlsx" TargetMode="External"/><Relationship Id="rId177" Type="http://schemas.openxmlformats.org/officeDocument/2006/relationships/hyperlink" Target="https://clinecenter.illinois.edu/project/research-themes/democracy-and-development/coup-detat-project-cdp" TargetMode="External"/><Relationship Id="rId198" Type="http://schemas.openxmlformats.org/officeDocument/2006/relationships/hyperlink" Target="about:blank" TargetMode="External"/><Relationship Id="rId202" Type="http://schemas.openxmlformats.org/officeDocument/2006/relationships/hyperlink" Target="http://www.iadb.org/en/research-and-data/publication-%09details,3169.html?pub_id=IDB-DB-121" TargetMode="External"/><Relationship Id="rId223" Type="http://schemas.openxmlformats.org/officeDocument/2006/relationships/hyperlink" Target="http://www.bea.gov/international/di1usdbal.htm" TargetMode="External"/><Relationship Id="rId18" Type="http://schemas.openxmlformats.org/officeDocument/2006/relationships/hyperlink" Target="http://www.transparency.org/permissions" TargetMode="External"/><Relationship Id="rId39" Type="http://schemas.openxmlformats.org/officeDocument/2006/relationships/hyperlink" Target="http://www1.worldbank.org/finance/assets/images/Fs02_web.pdf" TargetMode="External"/><Relationship Id="rId50" Type="http://schemas.openxmlformats.org/officeDocument/2006/relationships/hyperlink" Target="http://www.bea.gov/international/di1usdbal.htm" TargetMode="External"/><Relationship Id="rId104" Type="http://schemas.openxmlformats.org/officeDocument/2006/relationships/hyperlink" Target="http://www.systemicpeace.org/inscrdata.html" TargetMode="External"/><Relationship Id="rId125" Type="http://schemas.openxmlformats.org/officeDocument/2006/relationships/hyperlink" Target="https://rsf.org/en/index-methodologie-2013-21?year=2016&amp;data_type=general" TargetMode="External"/><Relationship Id="rId146" Type="http://schemas.openxmlformats.org/officeDocument/2006/relationships/hyperlink" Target="http://ucdp.uu.se/downloads/ucdpprio/ucdp-prio-acd-4-2016.pdf" TargetMode="External"/><Relationship Id="rId167" Type="http://schemas.openxmlformats.org/officeDocument/2006/relationships/hyperlink" Target="http://europa.eu/about-eu/countries/" TargetMode="External"/><Relationship Id="rId188" Type="http://schemas.openxmlformats.org/officeDocument/2006/relationships/hyperlink" Target="http://www.epr.ucla.edu/CodingMarkers.pdf" TargetMode="External"/><Relationship Id="rId71" Type="http://schemas.openxmlformats.org/officeDocument/2006/relationships/hyperlink" Target="http://web.worldbank.org/WDISITE/EXTERNAL/0,,contentMDK:22547097~pagePK:50016803~piPK:50016805~theSitePK:13,00.html" TargetMode="External"/><Relationship Id="rId92" Type="http://schemas.openxmlformats.org/officeDocument/2006/relationships/hyperlink" Target="http://www.systemicpeace.org/inscr/p4manualv2015.pdf" TargetMode="External"/><Relationship Id="rId213" Type="http://schemas.openxmlformats.org/officeDocument/2006/relationships/hyperlink" Target="https://doi.org/10.7910/DVN/ZTPW0Y" TargetMode="External"/><Relationship Id="rId2" Type="http://schemas.openxmlformats.org/officeDocument/2006/relationships/numbering" Target="numbering.xml"/><Relationship Id="rId29" Type="http://schemas.openxmlformats.org/officeDocument/2006/relationships/hyperlink" Target="https://www.sipri.org/databases/milex" TargetMode="External"/><Relationship Id="rId40" Type="http://schemas.openxmlformats.org/officeDocument/2006/relationships/hyperlink" Target="http://www.utdt.edu/Upload/_126797338585330000.pdf" TargetMode="External"/><Relationship Id="rId115" Type="http://schemas.openxmlformats.org/officeDocument/2006/relationships/hyperlink" Target="http://data.worldbank.org/indicator/IQ.CPA.PROP.XQ" TargetMode="External"/><Relationship Id="rId136" Type="http://schemas.openxmlformats.org/officeDocument/2006/relationships/hyperlink" Target="http://www.systemicpeace.org/inscrdata.html" TargetMode="External"/><Relationship Id="rId157" Type="http://schemas.openxmlformats.org/officeDocument/2006/relationships/hyperlink" Target="http://fs2.american.edu/wgp/www/res_policy08.pdf" TargetMode="External"/><Relationship Id="rId178" Type="http://schemas.openxmlformats.org/officeDocument/2006/relationships/hyperlink" Target="https://clinecenter.illinois.edu/project/research-themes/democracy-and-development/coup-detat-project-cdp" TargetMode="External"/><Relationship Id="rId61" Type="http://schemas.openxmlformats.org/officeDocument/2006/relationships/hyperlink" Target="http://web.worldbank.org/WBSITE/EXTERNAL/0,,contentMDK:22547097~pagePK:50016803~piPK:50016805~theSitePK:13,00.html" TargetMode="External"/><Relationship Id="rId82" Type="http://schemas.openxmlformats.org/officeDocument/2006/relationships/hyperlink" Target="http://globalization.kof.ethz.ch" TargetMode="External"/><Relationship Id="rId199" Type="http://schemas.openxmlformats.org/officeDocument/2006/relationships/hyperlink" Target="http://www.bp.com/en/global/corporate/energy-economics/statistical-review-of-" TargetMode="External"/><Relationship Id="rId203" Type="http://schemas.openxmlformats.org/officeDocument/2006/relationships/hyperlink" Target="http://www.ggdc.net/pwt" TargetMode="External"/><Relationship Id="rId19" Type="http://schemas.openxmlformats.org/officeDocument/2006/relationships/hyperlink" Target="http://nces.ed.gov/help/" TargetMode="External"/><Relationship Id="rId224" Type="http://schemas.openxmlformats.org/officeDocument/2006/relationships/hyperlink" Target="http://www.eia.gov/cfapps/ipdbproject/IEDIndex3.cfm" TargetMode="External"/><Relationship Id="rId30" Type="http://schemas.openxmlformats.org/officeDocument/2006/relationships/hyperlink" Target="https://www.sipri.org/about/terms-and-conditions" TargetMode="External"/><Relationship Id="rId105" Type="http://schemas.openxmlformats.org/officeDocument/2006/relationships/hyperlink" Target="http://www.systemicpeace.org/vlibrary/GlobalReport2014.pdf" TargetMode="External"/><Relationship Id="rId126" Type="http://schemas.openxmlformats.org/officeDocument/2006/relationships/hyperlink" Target="https://freedomhouse.org/report/freedom-press-2016-methodology" TargetMode="External"/><Relationship Id="rId147" Type="http://schemas.openxmlformats.org/officeDocument/2006/relationships/hyperlink" Target="http://www.journals.cambridge.org/ino2012008" TargetMode="External"/><Relationship Id="rId168" Type="http://schemas.openxmlformats.org/officeDocument/2006/relationships/hyperlink" Target="http://www.oecd.org/about/membersandpartners/list-oecd-member-countries.htm" TargetMode="External"/><Relationship Id="rId51" Type="http://schemas.openxmlformats.org/officeDocument/2006/relationships/hyperlink" Target="http://www.bea.gov/about/BEAciting.htm" TargetMode="External"/><Relationship Id="rId72" Type="http://schemas.openxmlformats.org/officeDocument/2006/relationships/hyperlink" Target="http://www.doingbusiness.org/methodology/methodology-note" TargetMode="External"/><Relationship Id="rId93" Type="http://schemas.openxmlformats.org/officeDocument/2006/relationships/hyperlink" Target="https://www.v-dem.net/en/" TargetMode="External"/><Relationship Id="rId189" Type="http://schemas.openxmlformats.org/officeDocument/2006/relationships/hyperlink" Target="http://growup.ethz.ch/" TargetMode="External"/><Relationship Id="rId3" Type="http://schemas.openxmlformats.org/officeDocument/2006/relationships/styles" Target="styles.xml"/><Relationship Id="rId214" Type="http://schemas.openxmlformats.org/officeDocument/2006/relationships/hyperlink" Target="http://www.doingbusines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B4JRmu9axzF9TcmGK+s2iluPOg==">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155</Pages>
  <Words>48025</Words>
  <Characters>273747</Characters>
  <Application>Microsoft Office Word</Application>
  <DocSecurity>0</DocSecurity>
  <Lines>2281</Lines>
  <Paragraphs>642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Vossler</dc:creator>
  <cp:lastModifiedBy>.</cp:lastModifiedBy>
  <cp:revision>24</cp:revision>
  <dcterms:created xsi:type="dcterms:W3CDTF">2017-07-06T16:04:00Z</dcterms:created>
  <dcterms:modified xsi:type="dcterms:W3CDTF">2022-07-27T08:11:00Z</dcterms:modified>
</cp:coreProperties>
</file>