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</w:rPr>
      </w:pPr>
      <w:r>
        <w:rPr>
          <w:noProof/>
          <w:sz w:val="32"/>
          <w:szCs w:val="32"/>
        </w:rPr>
        <w:t>Appendix</w:t>
      </w: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76245B" w:rsidRDefault="0076245B" w:rsidP="0076245B">
      <w:pPr>
        <w:pStyle w:val="Heading2"/>
        <w:tabs>
          <w:tab w:val="center" w:pos="4800"/>
          <w:tab w:val="right" w:pos="9500"/>
        </w:tabs>
        <w:spacing w:line="360" w:lineRule="auto"/>
      </w:pPr>
      <w:r>
        <w:t>Supplementary Files</w:t>
      </w: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</w:p>
    <w:p w:rsidR="0076245B" w:rsidRDefault="0076245B" w:rsidP="0076245B">
      <w:pPr>
        <w:pStyle w:val="Heading3"/>
        <w:tabs>
          <w:tab w:val="center" w:pos="4800"/>
          <w:tab w:val="right" w:pos="9500"/>
        </w:tabs>
        <w:spacing w:line="360" w:lineRule="auto"/>
      </w:pPr>
      <w:r>
        <w:t>Distribution of Crisis Participants</w:t>
      </w: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>Table 3: All Uses of Air Power by Capabilities</w:t>
      </w: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1620"/>
        <w:gridCol w:w="1530"/>
        <w:gridCol w:w="1890"/>
      </w:tblGrid>
      <w:tr w:rsidR="0076245B" w:rsidTr="0011237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</w:tr>
      <w:tr w:rsidR="0076245B" w:rsidTr="0011237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rPr>
                <w:b/>
                <w:bCs/>
              </w:rPr>
              <w:t>Capabilities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rPr>
                <w:b/>
                <w:bCs/>
              </w:rPr>
              <w:t>No Airpower</w:t>
            </w: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rPr>
                <w:b/>
                <w:bCs/>
              </w:rPr>
              <w:t>Any Air Power</w:t>
            </w:r>
            <w: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rPr>
                <w:b/>
                <w:bCs/>
              </w:rPr>
              <w:t>Air Power Alone</w:t>
            </w:r>
            <w:r>
              <w:t xml:space="preserve"> </w:t>
            </w:r>
          </w:p>
        </w:tc>
      </w:tr>
      <w:tr w:rsidR="0076245B" w:rsidTr="0011237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Minor Power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636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109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56 </w:t>
            </w:r>
          </w:p>
        </w:tc>
      </w:tr>
      <w:tr w:rsidR="0076245B" w:rsidTr="0011237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Major Power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164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72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36 </w:t>
            </w:r>
          </w:p>
        </w:tc>
      </w:tr>
    </w:tbl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>Table 4: Air Power Only by Regime Type</w:t>
      </w: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1800"/>
        <w:gridCol w:w="1440"/>
        <w:gridCol w:w="1350"/>
      </w:tblGrid>
      <w:tr w:rsidR="0076245B" w:rsidTr="0011237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</w:tr>
      <w:tr w:rsidR="0076245B" w:rsidTr="0011237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rPr>
                <w:b/>
                <w:bCs/>
              </w:rPr>
              <w:t>Regime 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rPr>
                <w:b/>
                <w:bCs/>
              </w:rPr>
              <w:t>No Airpower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rPr>
                <w:b/>
                <w:bCs/>
              </w:rPr>
              <w:t>Air Power</w:t>
            </w:r>
            <w: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rPr>
                <w:b/>
                <w:bCs/>
              </w:rPr>
              <w:t>Total</w:t>
            </w:r>
            <w:r>
              <w:t xml:space="preserve"> </w:t>
            </w:r>
          </w:p>
        </w:tc>
      </w:tr>
      <w:tr w:rsidR="0076245B" w:rsidTr="00112371">
        <w:trPr>
          <w:gridAfter w:val="2"/>
          <w:wAfter w:w="2790" w:type="dxa"/>
        </w:trPr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</w:tr>
      <w:tr w:rsidR="0076245B" w:rsidTr="0011237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Non-Democracy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519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102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621 </w:t>
            </w:r>
          </w:p>
        </w:tc>
      </w:tr>
      <w:tr w:rsidR="0076245B" w:rsidTr="0011237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Democracy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232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73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305 </w:t>
            </w:r>
          </w:p>
        </w:tc>
      </w:tr>
      <w:tr w:rsidR="0076245B" w:rsidTr="0011237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Total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751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175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926 </w:t>
            </w:r>
          </w:p>
        </w:tc>
      </w:tr>
    </w:tbl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  <w:r>
        <w:rPr>
          <w:noProof/>
        </w:rPr>
        <w:lastRenderedPageBreak/>
        <w:t xml:space="preserve">  </w:t>
      </w: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>Table 5: Multinomial Logit-No Force as Base Category</w:t>
      </w: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3780"/>
      </w:tblGrid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>Air Strikes Alone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t>Power Differential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0.00342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(0.00390)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t xml:space="preserve">Polity Score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0.0339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(0.0245)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t xml:space="preserve">Joint Democracy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-1.083*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(0.593)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proofErr w:type="spellStart"/>
            <w:r>
              <w:t>ln</w:t>
            </w:r>
            <w:proofErr w:type="spellEnd"/>
            <w:r>
              <w:t>(Energy Consumption)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0.154***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(0.0547)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t xml:space="preserve">Crisis Location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-0.136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(0.140)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t xml:space="preserve">Issue Salience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-0.0420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(0.0740)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t>Number of Actors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-0.0102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(0.0303)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t>Protracted Crisis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0.795**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(0.367)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t xml:space="preserve">Constant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-3.595***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(0.569)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t xml:space="preserve">Force Involving Ground Troops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t>Power Differential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-0.00619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(0.00422)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t xml:space="preserve">Polity Score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0.00837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(0.0179)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lastRenderedPageBreak/>
              <w:t xml:space="preserve">Joint Democracy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-2.059**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(0.982)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proofErr w:type="spellStart"/>
            <w:r>
              <w:t>ln</w:t>
            </w:r>
            <w:proofErr w:type="spellEnd"/>
            <w:r>
              <w:t>(Energy Consumption)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-0.113***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(0.0394)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t xml:space="preserve">Crisis Location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-0.0546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(0.164)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t xml:space="preserve">Issue Salience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0.297***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(0.0818)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t>Number of Actors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0.135***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(0.0247)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t>Protracted Crisis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1.435***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(0.323)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jc w:val="both"/>
            </w:pPr>
            <w:r>
              <w:t xml:space="preserve">Constant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-3.036***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(0.488)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Observations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793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chi2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181.7 </w:t>
            </w:r>
          </w:p>
        </w:tc>
      </w:tr>
      <w:tr w:rsidR="0076245B" w:rsidTr="0011237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proofErr w:type="spellStart"/>
            <w:r>
              <w:t>ll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-538.2 </w:t>
            </w:r>
          </w:p>
        </w:tc>
      </w:tr>
      <w:tr w:rsidR="0076245B" w:rsidTr="00112371"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rPr>
                <w:sz w:val="16"/>
                <w:szCs w:val="16"/>
              </w:rPr>
              <w:t xml:space="preserve"> Standard errors in parentheses</w:t>
            </w:r>
          </w:p>
        </w:tc>
      </w:tr>
      <w:tr w:rsidR="0076245B" w:rsidTr="00112371"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 xml:space="preserve"> * p&lt; .10, ** p&lt; .05, *** p&lt; .01</w:t>
            </w:r>
          </w:p>
        </w:tc>
      </w:tr>
    </w:tbl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>Table 6: Multinomial Logit-Military Action with Ground Troops as Base Category</w:t>
      </w: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10"/>
        <w:gridCol w:w="3420"/>
      </w:tblGrid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>Non-Violent Coercion</w:t>
            </w:r>
          </w:p>
        </w:tc>
      </w:tr>
      <w:tr w:rsidR="0076245B" w:rsidTr="00112371"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>Power Differential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0.00619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(0.00422)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Polity Score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-0.00837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(0.0179)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Joint Democracy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2.059**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(0.982)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proofErr w:type="spellStart"/>
            <w:r>
              <w:t>ln</w:t>
            </w:r>
            <w:proofErr w:type="spellEnd"/>
            <w:r>
              <w:t>(Energy Consumption)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0.113***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(0.0394)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Crisis Location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0.0546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(0.164)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Issue Salience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-0.297***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(0.0818)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>Number of Actors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-0.135***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(0.0247)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>Protracted Crisis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-1.435***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(0.323)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Constant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3.036***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(0.488)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Air Strikes Alone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>Power Differential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0.00961**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(0.00427)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Polity Score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0.0255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(0.0305)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Joint Democracy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0.976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(1.123)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proofErr w:type="spellStart"/>
            <w:r>
              <w:t>ln</w:t>
            </w:r>
            <w:proofErr w:type="spellEnd"/>
            <w:r>
              <w:t>(Energy Consumption)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0.267***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(0.0643)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Crisis Location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-0.0810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(0.175)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Issue Salience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-0.339***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(0.108)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lastRenderedPageBreak/>
              <w:t>Number of Actors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-0.145***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(0.0280)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>Protracted Crisis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-0.640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(0.466)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Constant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-0.558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(0.717)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Observations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793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chi2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181.7 </w:t>
            </w:r>
          </w:p>
        </w:tc>
      </w:tr>
      <w:tr w:rsidR="0076245B" w:rsidTr="0011237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proofErr w:type="spellStart"/>
            <w:r>
              <w:t>ll</w:t>
            </w:r>
            <w:proofErr w:type="spellEnd"/>
            <w:r>
              <w:t xml:space="preserve">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t xml:space="preserve"> -538.2 </w:t>
            </w:r>
          </w:p>
        </w:tc>
      </w:tr>
      <w:tr w:rsidR="0076245B" w:rsidTr="00112371"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</w:pPr>
            <w:r>
              <w:rPr>
                <w:sz w:val="16"/>
                <w:szCs w:val="16"/>
              </w:rPr>
              <w:t xml:space="preserve"> Standard errors in parentheses</w:t>
            </w:r>
          </w:p>
        </w:tc>
      </w:tr>
      <w:tr w:rsidR="0076245B" w:rsidTr="00112371"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5B" w:rsidRDefault="0076245B" w:rsidP="00112371">
            <w:pPr>
              <w:tabs>
                <w:tab w:val="center" w:pos="4800"/>
                <w:tab w:val="right" w:pos="9500"/>
              </w:tabs>
              <w:spacing w:line="360" w:lineRule="auto"/>
              <w:ind w:firstLine="720"/>
              <w:jc w:val="both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 xml:space="preserve"> * p&lt; .10, ** p&lt; .05, *** p&lt; .01</w:t>
            </w:r>
          </w:p>
        </w:tc>
      </w:tr>
    </w:tbl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>Figure A1: predicted probabilities, by issue salience</w:t>
      </w: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76245B" w:rsidRDefault="0076245B" w:rsidP="0076245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  <w:r w:rsidRPr="006459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48132D" wp14:editId="2C145A2C">
            <wp:extent cx="5943600" cy="43120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F4" w:rsidRDefault="009A17F4">
      <w:bookmarkStart w:id="0" w:name="_GoBack"/>
      <w:bookmarkEnd w:id="0"/>
    </w:p>
    <w:sectPr w:rsidR="009A17F4" w:rsidSect="007624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5B"/>
    <w:rsid w:val="004333BC"/>
    <w:rsid w:val="0076245B"/>
    <w:rsid w:val="009A17F4"/>
    <w:rsid w:val="00EA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45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6245B"/>
    <w:pPr>
      <w:ind w:firstLine="720"/>
      <w:outlineLvl w:val="1"/>
    </w:pPr>
    <w:rPr>
      <w:b/>
      <w:bCs/>
      <w:noProof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6245B"/>
    <w:pPr>
      <w:ind w:firstLine="720"/>
      <w:outlineLvl w:val="2"/>
    </w:pPr>
    <w:rPr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76245B"/>
    <w:rPr>
      <w:rFonts w:ascii="Calibri" w:eastAsiaTheme="minorEastAsia" w:hAnsi="Calibri" w:cs="Calibri"/>
      <w:b/>
      <w:bCs/>
      <w:noProof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76245B"/>
    <w:rPr>
      <w:rFonts w:ascii="Calibri" w:eastAsiaTheme="minorEastAsia" w:hAnsi="Calibri" w:cs="Calibri"/>
      <w:b/>
      <w:bCs/>
      <w:noProof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45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45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6245B"/>
    <w:pPr>
      <w:ind w:firstLine="720"/>
      <w:outlineLvl w:val="1"/>
    </w:pPr>
    <w:rPr>
      <w:b/>
      <w:bCs/>
      <w:noProof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6245B"/>
    <w:pPr>
      <w:ind w:firstLine="720"/>
      <w:outlineLvl w:val="2"/>
    </w:pPr>
    <w:rPr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76245B"/>
    <w:rPr>
      <w:rFonts w:ascii="Calibri" w:eastAsiaTheme="minorEastAsia" w:hAnsi="Calibri" w:cs="Calibri"/>
      <w:b/>
      <w:bCs/>
      <w:noProof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76245B"/>
    <w:rPr>
      <w:rFonts w:ascii="Calibri" w:eastAsiaTheme="minorEastAsia" w:hAnsi="Calibri" w:cs="Calibri"/>
      <w:b/>
      <w:bCs/>
      <w:noProof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45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Praveen Kumar</cp:lastModifiedBy>
  <cp:revision>1</cp:revision>
  <dcterms:created xsi:type="dcterms:W3CDTF">2018-04-09T01:32:00Z</dcterms:created>
  <dcterms:modified xsi:type="dcterms:W3CDTF">2018-04-09T01:33:00Z</dcterms:modified>
</cp:coreProperties>
</file>