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36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accounting profit</w:t>
      </w:r>
    </w:p>
    <w:p>
      <w:pPr>
        <w:pStyle w:val="Definition"/>
      </w:pPr>
      <w:r>
        <w:t xml:space="preserve">total revenues minus explicit costs, including depreciation</w:t>
      </w:r>
    </w:p>
    <w:p>
      <w:pPr>
        <w:pStyle w:val="DefinitionTerm"/>
      </w:pPr>
      <w:r>
        <w:t xml:space="preserve">average profit</w:t>
      </w:r>
    </w:p>
    <w:p>
      <w:pPr>
        <w:pStyle w:val="Definition"/>
      </w:pPr>
      <w:r>
        <w:t xml:space="preserve">profit divided by the quantity of output produced; also known as profit margin</w:t>
      </w:r>
    </w:p>
    <w:p>
      <w:pPr>
        <w:pStyle w:val="DefinitionTerm"/>
      </w:pPr>
      <w:r>
        <w:t xml:space="preserve">average total cost</w:t>
      </w:r>
    </w:p>
    <w:p>
      <w:pPr>
        <w:pStyle w:val="Definition"/>
      </w:pPr>
      <w:r>
        <w:t xml:space="preserve">total cost divided by the quantity of output</w:t>
      </w:r>
    </w:p>
    <w:p>
      <w:pPr>
        <w:pStyle w:val="DefinitionTerm"/>
      </w:pPr>
      <w:r>
        <w:t xml:space="preserve">average variable cost</w:t>
      </w:r>
    </w:p>
    <w:p>
      <w:pPr>
        <w:pStyle w:val="Definition"/>
      </w:pPr>
      <w:r>
        <w:t xml:space="preserve">variable cost divided by the quantity of output</w:t>
      </w:r>
    </w:p>
    <w:p>
      <w:pPr>
        <w:pStyle w:val="DefinitionTerm"/>
      </w:pPr>
      <w:r>
        <w:t xml:space="preserve">constant returns to scale</w:t>
      </w:r>
    </w:p>
    <w:p>
      <w:pPr>
        <w:pStyle w:val="Definition"/>
      </w:pPr>
      <w:r>
        <w:t xml:space="preserve">expanding all inputs proportionately does not change the average cost of production</w:t>
      </w:r>
    </w:p>
    <w:p>
      <w:pPr>
        <w:pStyle w:val="DefinitionTerm"/>
      </w:pPr>
      <w:r>
        <w:t xml:space="preserve">diminishing marginal productivity</w:t>
      </w:r>
    </w:p>
    <w:p>
      <w:pPr>
        <w:pStyle w:val="Definition"/>
      </w:pPr>
      <w:r>
        <w:t xml:space="preserve">general rule that as a firm employs more labor, eventually the amount of additional output produced declines</w:t>
      </w:r>
    </w:p>
    <w:p>
      <w:pPr>
        <w:pStyle w:val="DefinitionTerm"/>
      </w:pPr>
      <w:r>
        <w:t xml:space="preserve">diseconomies of scale</w:t>
      </w:r>
    </w:p>
    <w:p>
      <w:pPr>
        <w:pStyle w:val="Definition"/>
      </w:pPr>
      <w:r>
        <w:t xml:space="preserve">the long-run average cost of producing output increases as total output increases</w:t>
      </w:r>
    </w:p>
    <w:p>
      <w:pPr>
        <w:pStyle w:val="DefinitionTerm"/>
      </w:pPr>
      <w:r>
        <w:t xml:space="preserve">economic profit</w:t>
      </w:r>
    </w:p>
    <w:p>
      <w:pPr>
        <w:pStyle w:val="Definition"/>
      </w:pPr>
      <w:r>
        <w:t xml:space="preserve">total revenues minus total costs (explicit plus implicit costs)</w:t>
      </w:r>
    </w:p>
    <w:p>
      <w:pPr>
        <w:pStyle w:val="DefinitionTerm"/>
      </w:pPr>
      <w:r>
        <w:t xml:space="preserve">economies of scale</w:t>
      </w:r>
    </w:p>
    <w:p>
      <w:pPr>
        <w:pStyle w:val="Definition"/>
      </w:pPr>
      <w:r>
        <w:t xml:space="preserve">the long-run average cost of producing output decreases as total output increases</w:t>
      </w:r>
    </w:p>
    <w:p>
      <w:pPr>
        <w:pStyle w:val="DefinitionTerm"/>
      </w:pPr>
      <w:r>
        <w:t xml:space="preserve">economies of scale</w:t>
      </w:r>
    </w:p>
    <w:p>
      <w:pPr>
        <w:pStyle w:val="Definition"/>
      </w:pPr>
      <w:r>
        <w:t xml:space="preserve">the long-run average cost of producing output decreases as total output increases</w:t>
      </w:r>
    </w:p>
    <w:p>
      <w:pPr>
        <w:pStyle w:val="DefinitionTerm"/>
      </w:pPr>
      <w:r>
        <w:t xml:space="preserve">explicit costs</w:t>
      </w:r>
    </w:p>
    <w:p>
      <w:pPr>
        <w:pStyle w:val="Definition"/>
      </w:pPr>
      <w:r>
        <w:t xml:space="preserve">out-of-pocket costs for a firm, for example, payments for wages and salaries, rent, or materials</w:t>
      </w:r>
    </w:p>
    <w:p>
      <w:pPr>
        <w:pStyle w:val="DefinitionTerm"/>
      </w:pPr>
      <w:r>
        <w:t xml:space="preserve">factors of production (or inputs)</w:t>
      </w:r>
    </w:p>
    <w:p>
      <w:pPr>
        <w:pStyle w:val="Definition"/>
      </w:pPr>
      <w:r>
        <w:t xml:space="preserve">resources that firms use to produce their products, for example, labor and capital</w:t>
      </w:r>
    </w:p>
    <w:p>
      <w:pPr>
        <w:pStyle w:val="DefinitionTerm"/>
      </w:pPr>
      <w:r>
        <w:t xml:space="preserve">firm</w:t>
      </w:r>
    </w:p>
    <w:p>
      <w:pPr>
        <w:pStyle w:val="Definition"/>
      </w:pPr>
      <w:r>
        <w:t xml:space="preserve">an organization that combines inputs of labor, capital, land, and raw or finished component materials to produce outputs.</w:t>
      </w:r>
    </w:p>
    <w:p>
      <w:pPr>
        <w:pStyle w:val="DefinitionTerm"/>
      </w:pPr>
      <w:r>
        <w:t xml:space="preserve">fixed cost</w:t>
      </w:r>
    </w:p>
    <w:p>
      <w:pPr>
        <w:pStyle w:val="Definition"/>
      </w:pPr>
      <w:r>
        <w:t xml:space="preserve">cost of the fixed inputs; expenditure that a firm must make before production starts and that does not change regardless of the production level</w:t>
      </w:r>
    </w:p>
    <w:p>
      <w:pPr>
        <w:pStyle w:val="DefinitionTerm"/>
      </w:pPr>
      <w:r>
        <w:t xml:space="preserve">fixed inputs</w:t>
      </w:r>
    </w:p>
    <w:p>
      <w:pPr>
        <w:pStyle w:val="Definition"/>
      </w:pPr>
      <w:r>
        <w:t xml:space="preserve">factors of production that can’t be easily increased or decreased in a short period of time</w:t>
      </w:r>
    </w:p>
    <w:p>
      <w:pPr>
        <w:pStyle w:val="DefinitionTerm"/>
      </w:pPr>
      <w:r>
        <w:t xml:space="preserve">implicit costs</w:t>
      </w:r>
    </w:p>
    <w:p>
      <w:pPr>
        <w:pStyle w:val="Definition"/>
      </w:pPr>
      <w:r>
        <w:t xml:space="preserve">opportunity cost of resources already owned by the firm and used in business, for example, expanding a factory onto land already owned</w:t>
      </w:r>
    </w:p>
    <w:p>
      <w:pPr>
        <w:pStyle w:val="DefinitionTerm"/>
      </w:pPr>
      <w:r>
        <w:t xml:space="preserve">long run</w:t>
      </w:r>
    </w:p>
    <w:p>
      <w:pPr>
        <w:pStyle w:val="Definition"/>
      </w:pPr>
      <w:r>
        <w:t xml:space="preserve">period of time during which all of a firm’s inputs are variable</w:t>
      </w:r>
    </w:p>
    <w:p>
      <w:pPr>
        <w:pStyle w:val="DefinitionTerm"/>
      </w:pPr>
      <w:r>
        <w:t xml:space="preserve">long-run average cost (LRAC) curve</w:t>
      </w:r>
    </w:p>
    <w:p>
      <w:pPr>
        <w:pStyle w:val="Definition"/>
      </w:pPr>
      <w:r>
        <w:t xml:space="preserve">shows the lowest possible average cost of production, allowing all the inputs to production to vary so that the firm is choosing its production technology</w:t>
      </w:r>
    </w:p>
    <w:p>
      <w:pPr>
        <w:pStyle w:val="DefinitionTerm"/>
      </w:pPr>
      <w:r>
        <w:t xml:space="preserve">marginal cost</w:t>
      </w:r>
    </w:p>
    <w:p>
      <w:pPr>
        <w:pStyle w:val="Definition"/>
      </w:pPr>
      <w:r>
        <w:t xml:space="preserve">the additional cost of producing one more unit; mathematically,</w:t>
      </w:r>
      <w:r>
        <w:t xml:space="preserve"> </w:t>
      </w:r>
      <m:oMath>
        <m:r>
          <m:t>M</m:t>
        </m:r>
        <m:r>
          <m:t>C</m:t>
        </m:r>
        <m:r>
          <m:rPr>
            <m:sty m:val="p"/>
          </m:rPr>
          <m:t>=</m:t>
        </m:r>
        <m:r>
          <m:t>Δ</m:t>
        </m:r>
        <m:r>
          <m:t>T</m:t>
        </m:r>
        <m:r>
          <m:t>C</m:t>
        </m:r>
        <m:r>
          <m:rPr>
            <m:sty m:val="p"/>
          </m:rPr>
          <m:t>/</m:t>
        </m:r>
        <m:r>
          <m:t>Δ</m:t>
        </m:r>
        <m:r>
          <m:t>L</m:t>
        </m:r>
      </m:oMath>
    </w:p>
    <w:p>
      <w:pPr>
        <w:pStyle w:val="DefinitionTerm"/>
      </w:pPr>
      <w:r>
        <w:t xml:space="preserve">marginal product</w:t>
      </w:r>
    </w:p>
    <w:p>
      <w:pPr>
        <w:pStyle w:val="Definition"/>
      </w:pPr>
      <w:r>
        <w:t xml:space="preserve">change in a firm’s output when it employees more labor; mathematically,</w:t>
      </w:r>
      <w:r>
        <w:t xml:space="preserve"> </w:t>
      </w:r>
      <m:oMath>
        <m:r>
          <m:t>M</m:t>
        </m:r>
        <m:r>
          <m:t>P</m:t>
        </m:r>
        <m:r>
          <m:rPr>
            <m:sty m:val="p"/>
          </m:rPr>
          <m:t>=</m:t>
        </m:r>
        <m:r>
          <m:t>Δ</m:t>
        </m:r>
        <m:r>
          <m:t>T</m:t>
        </m:r>
        <m:r>
          <m:t>P</m:t>
        </m:r>
        <m:r>
          <m:rPr>
            <m:sty m:val="p"/>
          </m:rPr>
          <m:t>/</m:t>
        </m:r>
        <m:r>
          <m:t>Δ</m:t>
        </m:r>
        <m:r>
          <m:t>L</m:t>
        </m:r>
      </m:oMath>
    </w:p>
    <w:p>
      <w:pPr>
        <w:pStyle w:val="DefinitionTerm"/>
      </w:pPr>
      <w:r>
        <w:t xml:space="preserve">private enterprise</w:t>
      </w:r>
    </w:p>
    <w:p>
      <w:pPr>
        <w:pStyle w:val="Definition"/>
      </w:pPr>
      <w:r>
        <w:t xml:space="preserve">the ownership of businesses by private individuals</w:t>
      </w:r>
    </w:p>
    <w:p>
      <w:pPr>
        <w:pStyle w:val="DefinitionTerm"/>
      </w:pPr>
      <w:r>
        <w:t xml:space="preserve">production</w:t>
      </w:r>
    </w:p>
    <w:p>
      <w:pPr>
        <w:pStyle w:val="Definition"/>
      </w:pPr>
      <w:r>
        <w:t xml:space="preserve">the process of combining inputs to produce outputs, ideally of a value greater than the value of the inputs</w:t>
      </w:r>
    </w:p>
    <w:p>
      <w:pPr>
        <w:pStyle w:val="DefinitionTerm"/>
      </w:pPr>
      <w:r>
        <w:t xml:space="preserve">production function</w:t>
      </w:r>
    </w:p>
    <w:p>
      <w:pPr>
        <w:pStyle w:val="Definition"/>
      </w:pPr>
      <w:r>
        <w:t xml:space="preserve">mathematical equation that tells how much output a firm can produce with given amounts of the inputs</w:t>
      </w:r>
    </w:p>
    <w:p>
      <w:pPr>
        <w:pStyle w:val="DefinitionTerm"/>
      </w:pPr>
      <w:r>
        <w:t xml:space="preserve">production technologies</w:t>
      </w:r>
    </w:p>
    <w:p>
      <w:pPr>
        <w:pStyle w:val="Definition"/>
      </w:pPr>
      <w:r>
        <w:t xml:space="preserve">alternative methods of combining inputs to produce output</w:t>
      </w:r>
    </w:p>
    <w:p>
      <w:pPr>
        <w:pStyle w:val="DefinitionTerm"/>
      </w:pPr>
      <w:r>
        <w:t xml:space="preserve">revenue</w:t>
      </w:r>
    </w:p>
    <w:p>
      <w:pPr>
        <w:pStyle w:val="Definition"/>
      </w:pPr>
      <w:r>
        <w:t xml:space="preserve">income from selling a firm’s product; defined as price times quantity sold</w:t>
      </w:r>
    </w:p>
    <w:p>
      <w:pPr>
        <w:pStyle w:val="DefinitionTerm"/>
      </w:pPr>
      <w:r>
        <w:t xml:space="preserve">short run</w:t>
      </w:r>
    </w:p>
    <w:p>
      <w:pPr>
        <w:pStyle w:val="Definition"/>
      </w:pPr>
      <w:r>
        <w:t xml:space="preserve">period of time during which at least one or more of the firm’s inputs is fixed</w:t>
      </w:r>
    </w:p>
    <w:p>
      <w:pPr>
        <w:pStyle w:val="DefinitionTerm"/>
      </w:pPr>
      <w:r>
        <w:t xml:space="preserve">short-run average cost (SRAC) curve</w:t>
      </w:r>
    </w:p>
    <w:p>
      <w:pPr>
        <w:pStyle w:val="Definition"/>
      </w:pPr>
      <w:r>
        <w:t xml:space="preserve">the average total cost curve in the short term; shows the total of the average fixed costs and the average variable costs</w:t>
      </w:r>
    </w:p>
    <w:p>
      <w:pPr>
        <w:pStyle w:val="DefinitionTerm"/>
      </w:pPr>
      <w:r>
        <w:t xml:space="preserve">total cost</w:t>
      </w:r>
    </w:p>
    <w:p>
      <w:pPr>
        <w:pStyle w:val="Definition"/>
      </w:pPr>
      <w:r>
        <w:t xml:space="preserve">the sum of fixed and variable costs of production</w:t>
      </w:r>
    </w:p>
    <w:p>
      <w:pPr>
        <w:pStyle w:val="DefinitionTerm"/>
      </w:pPr>
      <w:r>
        <w:t xml:space="preserve">total product</w:t>
      </w:r>
    </w:p>
    <w:p>
      <w:pPr>
        <w:pStyle w:val="Definition"/>
      </w:pPr>
      <w:r>
        <w:t xml:space="preserve">synonym for a firm’s output</w:t>
      </w:r>
    </w:p>
    <w:p>
      <w:pPr>
        <w:pStyle w:val="DefinitionTerm"/>
      </w:pPr>
      <w:r>
        <w:t xml:space="preserve">variable cost</w:t>
      </w:r>
    </w:p>
    <w:p>
      <w:pPr>
        <w:pStyle w:val="Definition"/>
      </w:pPr>
      <w:r>
        <w:t xml:space="preserve">cost of production that increases with the quantity produced; the cost of the variable inputs</w:t>
      </w:r>
    </w:p>
    <w:p>
      <w:pPr>
        <w:pStyle w:val="DefinitionTerm"/>
      </w:pPr>
      <w:r>
        <w:t xml:space="preserve">variable inputs</w:t>
      </w:r>
    </w:p>
    <w:p>
      <w:pPr>
        <w:pStyle w:val="Definition"/>
      </w:pPr>
      <w:r>
        <w:t xml:space="preserve">factors of production that a firm can easily increase or decrease in a short period of time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2023-01-13T15:43:57Z</dcterms:created>
  <dcterms:modified xsi:type="dcterms:W3CDTF">2023-01-13T15:43:57Z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