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D6E1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2" w:firstLineChars="20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项目需要采集的数据分类：</w:t>
      </w:r>
    </w:p>
    <w:p w14:paraId="462E8F9A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360" w:right="0" w:hanging="36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项目信息：包括项目名称、项目经理、项目的使用过程、应用领域、所用语言、项目目标的简短描述、项目风险计划、项目持续时间、团队规模等等。</w:t>
      </w:r>
    </w:p>
    <w:p w14:paraId="3782EE22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360" w:right="0" w:hanging="36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进度信息：项目时间期望、项目各级子任务开始时间和结束时间、以及实际开始时间和结束时间。</w:t>
      </w:r>
    </w:p>
    <w:p w14:paraId="2918AB0C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360" w:right="0" w:hanging="36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项目工作信息：各时间段的预算工作量和实际工作量、各时间段工作量所花费的预算成本与实际成本。</w:t>
      </w:r>
    </w:p>
    <w:p w14:paraId="372B5745"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360" w:right="0" w:hanging="360"/>
        <w:jc w:val="both"/>
        <w:rPr>
          <w:rFonts w:hint="eastAsia" w:ascii="宋体" w:hAnsi="宋体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项目规模：代码行或功能点。</w:t>
      </w:r>
    </w:p>
    <w:p w14:paraId="0876A7E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采集方式及采集频率：每天工作结束时上报工作人员数量、实际工时、完成的工作量、工作量的成本估算等等，最终交到项目经理手上，以便进行实时跟踪分析并把控调节项目进度，开发过程中每个周末进行一次会议，整理一周的数据，减少出错率。</w:t>
      </w:r>
    </w:p>
    <w:p w14:paraId="346CA1BF">
      <w:pPr>
        <w:pStyle w:val="2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13C60C9D">
      <w:pPr>
        <w:pStyle w:val="2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5D594F88">
      <w:pPr>
        <w:pStyle w:val="2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p w14:paraId="3660924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2" w:firstLineChars="20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</w:pPr>
    </w:p>
    <w:p w14:paraId="0D276B7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2" w:firstLineChars="20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项目计划与实际进度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  <w:t>：</w:t>
      </w:r>
    </w:p>
    <w:p w14:paraId="0BD9C964">
      <w:pPr>
        <w:pStyle w:val="2"/>
        <w:rPr>
          <w:rFonts w:hint="default"/>
          <w:lang w:eastAsia="zh"/>
        </w:rPr>
      </w:pPr>
      <w:r>
        <w:rPr>
          <w:rFonts w:hint="default"/>
          <w:lang w:eastAsia="zh"/>
        </w:rPr>
        <w:drawing>
          <wp:inline distT="0" distB="0" distL="114300" distR="114300">
            <wp:extent cx="6652260" cy="579755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579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671E">
      <w:pPr>
        <w:pStyle w:val="2"/>
        <w:rPr>
          <w:rFonts w:hint="default"/>
          <w:lang w:eastAsia="zh"/>
        </w:rPr>
      </w:pPr>
    </w:p>
    <w:p w14:paraId="62C6EC61">
      <w:pPr>
        <w:pStyle w:val="2"/>
        <w:rPr>
          <w:rFonts w:hint="default"/>
          <w:lang w:eastAsia="zh"/>
        </w:rPr>
      </w:pPr>
    </w:p>
    <w:p w14:paraId="14C8980C">
      <w:pPr>
        <w:pStyle w:val="2"/>
        <w:rPr>
          <w:rFonts w:hint="default"/>
          <w:lang w:eastAsia="zh"/>
        </w:rPr>
      </w:pPr>
    </w:p>
    <w:p w14:paraId="20B9A3F5">
      <w:pPr>
        <w:pStyle w:val="2"/>
        <w:rPr>
          <w:rFonts w:hint="default"/>
          <w:lang w:eastAsia="zh"/>
        </w:rPr>
      </w:pPr>
    </w:p>
    <w:p w14:paraId="5AC03A03">
      <w:pPr>
        <w:pStyle w:val="2"/>
        <w:rPr>
          <w:rFonts w:hint="default"/>
          <w:lang w:eastAsia="zh"/>
        </w:rPr>
      </w:pPr>
    </w:p>
    <w:p w14:paraId="1E50E9BB">
      <w:pPr>
        <w:pStyle w:val="2"/>
        <w:rPr>
          <w:rFonts w:hint="default"/>
          <w:lang w:eastAsia="zh"/>
        </w:rPr>
      </w:pPr>
    </w:p>
    <w:p w14:paraId="51FC5079">
      <w:pPr>
        <w:pStyle w:val="2"/>
        <w:rPr>
          <w:rFonts w:hint="default"/>
          <w:lang w:eastAsia="zh"/>
        </w:rPr>
      </w:pPr>
    </w:p>
    <w:p w14:paraId="444907FC">
      <w:pPr>
        <w:pStyle w:val="2"/>
        <w:rPr>
          <w:rFonts w:hint="default"/>
          <w:lang w:eastAsia="zh"/>
        </w:rPr>
      </w:pPr>
    </w:p>
    <w:p w14:paraId="75759089">
      <w:pPr>
        <w:pStyle w:val="2"/>
        <w:rPr>
          <w:rFonts w:hint="default"/>
          <w:lang w:eastAsia="zh"/>
        </w:rPr>
      </w:pPr>
    </w:p>
    <w:p w14:paraId="4FED200C">
      <w:pPr>
        <w:pStyle w:val="2"/>
        <w:rPr>
          <w:rFonts w:hint="default"/>
          <w:lang w:eastAsia="zh"/>
        </w:rPr>
      </w:pPr>
    </w:p>
    <w:p w14:paraId="727B7AC0">
      <w:pPr>
        <w:pStyle w:val="2"/>
        <w:rPr>
          <w:rFonts w:hint="default"/>
          <w:lang w:eastAsia="zh"/>
        </w:rPr>
      </w:pPr>
    </w:p>
    <w:p w14:paraId="2D997FB8">
      <w:pPr>
        <w:pStyle w:val="2"/>
        <w:rPr>
          <w:rFonts w:hint="eastAsia"/>
          <w:lang w:eastAsia="zh"/>
        </w:rPr>
      </w:pPr>
      <w:r>
        <w:rPr>
          <w:rFonts w:hint="eastAsia"/>
          <w:lang w:eastAsia="zh"/>
        </w:rPr>
        <w:t>甘特图：</w:t>
      </w:r>
    </w:p>
    <w:p w14:paraId="6CAC8614">
      <w:pPr>
        <w:pStyle w:val="2"/>
        <w:rPr>
          <w:rFonts w:hint="default"/>
          <w:lang w:eastAsia="zh"/>
        </w:rPr>
      </w:pPr>
      <w:r>
        <w:rPr>
          <w:rFonts w:hint="default"/>
          <w:lang w:eastAsia="zh"/>
        </w:rPr>
        <w:drawing>
          <wp:inline distT="0" distB="0" distL="114300" distR="114300">
            <wp:extent cx="6623685" cy="4938395"/>
            <wp:effectExtent l="0" t="0" r="571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49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BAC1">
      <w:pPr>
        <w:pStyle w:val="2"/>
        <w:rPr>
          <w:rFonts w:hint="default"/>
          <w:lang w:eastAsia="zh"/>
        </w:rPr>
      </w:pPr>
    </w:p>
    <w:p w14:paraId="05122854">
      <w:pPr>
        <w:pStyle w:val="2"/>
        <w:rPr>
          <w:rFonts w:hint="default"/>
          <w:lang w:eastAsia="zh"/>
        </w:rPr>
      </w:pPr>
    </w:p>
    <w:p w14:paraId="2A3772AB">
      <w:pPr>
        <w:pStyle w:val="2"/>
        <w:rPr>
          <w:rFonts w:hint="default"/>
          <w:lang w:eastAsia="zh"/>
        </w:rPr>
      </w:pPr>
    </w:p>
    <w:p w14:paraId="2DEF0255">
      <w:pPr>
        <w:pStyle w:val="2"/>
        <w:rPr>
          <w:rFonts w:hint="default"/>
          <w:lang w:eastAsia="zh"/>
        </w:rPr>
      </w:pPr>
    </w:p>
    <w:p w14:paraId="7CC05F8F">
      <w:pPr>
        <w:pStyle w:val="2"/>
        <w:rPr>
          <w:rFonts w:hint="default"/>
          <w:lang w:eastAsia="zh"/>
        </w:rPr>
      </w:pPr>
    </w:p>
    <w:p w14:paraId="221A28B3">
      <w:pPr>
        <w:pStyle w:val="2"/>
        <w:rPr>
          <w:rFonts w:hint="default"/>
          <w:lang w:eastAsia="zh"/>
        </w:rPr>
      </w:pPr>
    </w:p>
    <w:p w14:paraId="1C404A2C">
      <w:pPr>
        <w:pStyle w:val="2"/>
        <w:rPr>
          <w:rFonts w:hint="default"/>
          <w:lang w:eastAsia="zh"/>
        </w:rPr>
      </w:pPr>
    </w:p>
    <w:p w14:paraId="1F65D8A4">
      <w:pPr>
        <w:pStyle w:val="2"/>
        <w:rPr>
          <w:rFonts w:hint="default"/>
          <w:lang w:eastAsia="zh"/>
        </w:rPr>
      </w:pPr>
    </w:p>
    <w:p w14:paraId="76F333FD">
      <w:pPr>
        <w:pStyle w:val="2"/>
        <w:rPr>
          <w:rFonts w:hint="default"/>
          <w:lang w:eastAsia="zh"/>
        </w:rPr>
      </w:pPr>
    </w:p>
    <w:p w14:paraId="023753AF">
      <w:pPr>
        <w:pStyle w:val="2"/>
        <w:rPr>
          <w:rFonts w:hint="default"/>
          <w:lang w:eastAsia="zh"/>
        </w:rPr>
      </w:pPr>
    </w:p>
    <w:p w14:paraId="5A50F4DC">
      <w:pPr>
        <w:pStyle w:val="2"/>
        <w:rPr>
          <w:rFonts w:hint="default"/>
          <w:lang w:eastAsia="zh"/>
        </w:rPr>
      </w:pPr>
    </w:p>
    <w:p w14:paraId="21F7EA7E">
      <w:pPr>
        <w:pStyle w:val="2"/>
        <w:rPr>
          <w:rFonts w:hint="default"/>
          <w:lang w:eastAsia="zh"/>
        </w:rPr>
      </w:pPr>
    </w:p>
    <w:p w14:paraId="1325138D">
      <w:pPr>
        <w:pStyle w:val="2"/>
        <w:rPr>
          <w:rFonts w:hint="default"/>
          <w:lang w:eastAsia="zh"/>
        </w:rPr>
      </w:pPr>
    </w:p>
    <w:p w14:paraId="34AD9130">
      <w:pPr>
        <w:pStyle w:val="2"/>
        <w:rPr>
          <w:rFonts w:hint="default"/>
          <w:lang w:eastAsia="zh"/>
        </w:rPr>
      </w:pPr>
    </w:p>
    <w:p w14:paraId="7CDB30DF">
      <w:pPr>
        <w:pStyle w:val="2"/>
        <w:widowControl/>
        <w:spacing w:before="100" w:beforeAutospacing="1"/>
        <w:ind w:left="0" w:leftChars="0" w:right="0" w:firstLine="422" w:firstLineChars="200"/>
        <w:rPr>
          <w:rFonts w:hint="default" w:ascii="Times New Roman" w:hAnsi="Times New Roman" w:eastAsia="宋体" w:cs="Times New Roman"/>
          <w:b/>
          <w:bCs/>
          <w:kern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</w:rPr>
        <w:t>项目计划与实际成本：</w:t>
      </w:r>
    </w:p>
    <w:p w14:paraId="6B1EAA5A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6746875" cy="4844415"/>
            <wp:effectExtent l="0" t="0" r="4445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4F2F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2B20FED6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3201A10E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1E29EEAB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63224941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0F943E97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2FD3FBF6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6E886DE2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41A0DB23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79B4BA88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0E792423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4CDD43C7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54DC414B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70BF8A19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4913CBB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2" w:firstLineChars="20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项目实施阶段计划表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9E5A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CD57A8F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任务名称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FF30BC3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计划工作量/人天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ADCF84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工期预算/周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762EC1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资源名称</w:t>
            </w:r>
          </w:p>
        </w:tc>
      </w:tr>
      <w:tr w14:paraId="2081E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720F486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需求设计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D6F2B56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F3C069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1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459115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分析人员</w:t>
            </w:r>
          </w:p>
        </w:tc>
      </w:tr>
      <w:tr w14:paraId="539A3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3E6DF7F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需求管理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255E633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3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D7E22C2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2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AE168E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分析人员</w:t>
            </w:r>
          </w:p>
        </w:tc>
      </w:tr>
      <w:tr w14:paraId="10A81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E112445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系统测试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5870C1D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9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5B82228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3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D3343D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测试人员</w:t>
            </w:r>
          </w:p>
        </w:tc>
      </w:tr>
      <w:tr w14:paraId="2C02C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CC02955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编码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F923D8A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10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C445D52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4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458936D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开发人员</w:t>
            </w:r>
          </w:p>
        </w:tc>
      </w:tr>
      <w:tr w14:paraId="3DC8C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327A533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测试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7CF6398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9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CBB824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E92067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测试人员</w:t>
            </w:r>
          </w:p>
        </w:tc>
      </w:tr>
      <w:tr w14:paraId="5826B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4D4A54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编写报告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013F9F8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4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3FBEF9E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6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E00E0EA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编写人员</w:t>
            </w:r>
          </w:p>
        </w:tc>
      </w:tr>
      <w:tr w14:paraId="440DE9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1A64E9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统计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87BA707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  <w:t>40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E9BD92A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F47A1F1">
            <w:pPr>
              <w:pStyle w:val="2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" w:bidi="ar"/>
              </w:rPr>
            </w:pPr>
          </w:p>
        </w:tc>
      </w:tr>
    </w:tbl>
    <w:p w14:paraId="4123BA7B">
      <w:pPr>
        <w:pStyle w:val="2"/>
        <w:ind w:left="0" w:leftChars="0" w:firstLine="0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" w:bidi="ar"/>
        </w:rPr>
      </w:pPr>
    </w:p>
    <w:p w14:paraId="1D851E2F">
      <w:pPr>
        <w:pStyle w:val="2"/>
        <w:ind w:left="0" w:leftChars="0" w:firstLine="0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" w:bidi="ar"/>
        </w:rPr>
      </w:pPr>
    </w:p>
    <w:p w14:paraId="40A069DA">
      <w:pPr>
        <w:pStyle w:val="2"/>
        <w:ind w:left="0" w:leftChars="0" w:firstLine="0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" w:bidi="ar"/>
        </w:rPr>
      </w:pPr>
    </w:p>
    <w:p w14:paraId="628914FF">
      <w:pPr>
        <w:pStyle w:val="2"/>
        <w:ind w:left="0" w:leftChars="0" w:firstLine="0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" w:bidi="ar"/>
        </w:rPr>
      </w:pPr>
    </w:p>
    <w:p w14:paraId="0E39F7B8">
      <w:pPr>
        <w:pStyle w:val="2"/>
        <w:ind w:left="0" w:leftChars="0" w:firstLine="0" w:firstLineChars="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" w:bidi="ar"/>
        </w:rPr>
      </w:pPr>
    </w:p>
    <w:p w14:paraId="5E03BEB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2" w:firstLineChars="200"/>
        <w:jc w:val="both"/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细化的项目计划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  <w:t>：</w:t>
      </w:r>
    </w:p>
    <w:p w14:paraId="5EA482F2">
      <w:pPr>
        <w:pStyle w:val="2"/>
        <w:rPr>
          <w:rFonts w:hint="eastAsia"/>
          <w:lang w:val="en-US" w:eastAsia="zh"/>
        </w:rPr>
      </w:pPr>
    </w:p>
    <w:tbl>
      <w:tblPr>
        <w:tblStyle w:val="4"/>
        <w:tblW w:w="8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1156"/>
        <w:gridCol w:w="1549"/>
        <w:gridCol w:w="1778"/>
        <w:gridCol w:w="1887"/>
      </w:tblGrid>
      <w:tr w14:paraId="2104B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E245F2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工期/周</w:t>
            </w:r>
          </w:p>
        </w:tc>
        <w:tc>
          <w:tcPr>
            <w:tcW w:w="2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AFFDE1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任务分解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E720D1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累计计划工作量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3628F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BCWS/人天</w:t>
            </w:r>
          </w:p>
        </w:tc>
      </w:tr>
      <w:tr w14:paraId="39F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E5301B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</w:t>
            </w:r>
          </w:p>
        </w:tc>
        <w:tc>
          <w:tcPr>
            <w:tcW w:w="2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92D510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需求设计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F77F2D8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5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1A89095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5</w:t>
            </w:r>
          </w:p>
        </w:tc>
      </w:tr>
      <w:tr w14:paraId="37959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B81A23D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</w:t>
            </w:r>
          </w:p>
        </w:tc>
        <w:tc>
          <w:tcPr>
            <w:tcW w:w="2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E28FDD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需求管理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4D7490D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8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53D54FA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8</w:t>
            </w:r>
          </w:p>
        </w:tc>
      </w:tr>
      <w:tr w14:paraId="2E74A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FF8CB9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</w:t>
            </w:r>
          </w:p>
        </w:tc>
        <w:tc>
          <w:tcPr>
            <w:tcW w:w="2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7B8684F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系统测试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57F3E9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17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244657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17</w:t>
            </w:r>
          </w:p>
        </w:tc>
      </w:tr>
      <w:tr w14:paraId="4668A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B3136F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4</w:t>
            </w:r>
          </w:p>
        </w:tc>
        <w:tc>
          <w:tcPr>
            <w:tcW w:w="11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CD46CEC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编码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F0BD5E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用户角色登陆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E2CF60A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19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5AB483A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19</w:t>
            </w:r>
          </w:p>
        </w:tc>
      </w:tr>
      <w:tr w14:paraId="737CC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5EAC5A9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236ADC0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67BC6E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物资罚没管理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37743BF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21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37AB1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21</w:t>
            </w:r>
          </w:p>
        </w:tc>
      </w:tr>
      <w:tr w14:paraId="379DB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9AFB89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0115B9C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6D5407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物资移交管理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03E4664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23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229D86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23</w:t>
            </w:r>
          </w:p>
        </w:tc>
      </w:tr>
      <w:tr w14:paraId="3DBA4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20B253D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542F3D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5FAC422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公物仓广场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C40C8FC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25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598E41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25</w:t>
            </w:r>
          </w:p>
        </w:tc>
      </w:tr>
      <w:tr w14:paraId="51B3B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8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F1D86C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2E29F4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8554F1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大数据分析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0259388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27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C15EB9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27</w:t>
            </w:r>
          </w:p>
        </w:tc>
      </w:tr>
      <w:tr w14:paraId="3FD3E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83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70208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5</w:t>
            </w:r>
          </w:p>
        </w:tc>
        <w:tc>
          <w:tcPr>
            <w:tcW w:w="11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F21D7C1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测试</w:t>
            </w: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E3C61C9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环境测试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4B9AF51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30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AC6F1E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30</w:t>
            </w:r>
          </w:p>
        </w:tc>
      </w:tr>
      <w:tr w14:paraId="7D6DE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8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06237A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8109C96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E1717E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单元测试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BD46AB7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33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512AFF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33</w:t>
            </w:r>
          </w:p>
        </w:tc>
      </w:tr>
      <w:tr w14:paraId="1D39B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83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6736F6A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1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841DD17">
            <w:pPr>
              <w:pStyle w:val="2"/>
              <w:jc w:val="center"/>
              <w:rPr>
                <w:rFonts w:hint="eastAsia"/>
                <w:lang w:val="en-US" w:eastAsia="zh"/>
              </w:rPr>
            </w:pPr>
          </w:p>
        </w:tc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9B37BE1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集成测试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B6032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36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B40BDB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36</w:t>
            </w:r>
          </w:p>
        </w:tc>
      </w:tr>
      <w:tr w14:paraId="553F1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605C2CA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6</w:t>
            </w:r>
          </w:p>
        </w:tc>
        <w:tc>
          <w:tcPr>
            <w:tcW w:w="2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2A66B5E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编写报告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06734C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40</w:t>
            </w:r>
          </w:p>
        </w:tc>
        <w:tc>
          <w:tcPr>
            <w:tcW w:w="1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9473DEB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40</w:t>
            </w:r>
          </w:p>
        </w:tc>
      </w:tr>
    </w:tbl>
    <w:p w14:paraId="3C5A0B31">
      <w:pPr>
        <w:pStyle w:val="2"/>
        <w:rPr>
          <w:rFonts w:hint="eastAsia"/>
          <w:lang w:val="en-US" w:eastAsia="zh"/>
        </w:rPr>
      </w:pPr>
    </w:p>
    <w:p w14:paraId="53B7EEF9">
      <w:pPr>
        <w:pStyle w:val="2"/>
        <w:rPr>
          <w:rFonts w:hint="eastAsia"/>
          <w:lang w:val="en-US" w:eastAsia="zh"/>
        </w:rPr>
      </w:pPr>
    </w:p>
    <w:p w14:paraId="7E966485">
      <w:pPr>
        <w:pStyle w:val="2"/>
        <w:rPr>
          <w:rFonts w:hint="eastAsia"/>
          <w:lang w:val="en-US" w:eastAsia="zh"/>
        </w:rPr>
      </w:pPr>
    </w:p>
    <w:p w14:paraId="7E1AC92E">
      <w:pPr>
        <w:pStyle w:val="2"/>
        <w:ind w:left="0" w:leftChars="0" w:firstLine="0" w:firstLineChars="0"/>
        <w:rPr>
          <w:rFonts w:hint="eastAsia"/>
          <w:lang w:eastAsia="zh"/>
        </w:rPr>
      </w:pPr>
    </w:p>
    <w:p w14:paraId="2CF0EAA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2" w:firstLineChars="200"/>
        <w:jc w:val="both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第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  <w:t>10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周截止时的计划成本和实际成本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  <w:t>：</w:t>
      </w:r>
    </w:p>
    <w:tbl>
      <w:tblPr>
        <w:tblStyle w:val="3"/>
        <w:tblW w:w="9920" w:type="dxa"/>
        <w:tblInd w:w="1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897"/>
        <w:gridCol w:w="1728"/>
        <w:gridCol w:w="2010"/>
        <w:gridCol w:w="2124"/>
      </w:tblGrid>
      <w:tr w14:paraId="6E478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40" w:type="dxa"/>
            <w:tcBorders>
              <w:top w:val="single" w:color="000000" w:sz="4" w:space="0"/>
              <w:left w:val="single" w:color="auto" w:sz="0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25487138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任务名称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E2975B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预算/元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6B3C31D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BCWS（计划成本）/ 元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5C013BA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ACWP(实际成本)/元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2A250A4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BCWP(已获取价值)/元</w:t>
            </w:r>
          </w:p>
        </w:tc>
      </w:tr>
      <w:tr w14:paraId="3D05D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492E016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需求设计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B183BD2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1500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41B3B9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1200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ED20957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1100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2F7D6C9B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1500</w:t>
            </w:r>
          </w:p>
        </w:tc>
      </w:tr>
      <w:tr w14:paraId="6C77F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2D5A8F0C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需求管理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9E92302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1500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D22180B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1200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207DFB8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1000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F3A0F27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1500</w:t>
            </w:r>
          </w:p>
        </w:tc>
      </w:tr>
      <w:tr w14:paraId="51126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61CAF3A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系统测试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5CC61767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1300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75478699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1200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56874828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1000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CD826D6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1300</w:t>
            </w:r>
          </w:p>
        </w:tc>
      </w:tr>
      <w:tr w14:paraId="72229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C97E9E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编码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939FCB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25000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A913172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21000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464FE08B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21000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5FA58249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25000</w:t>
            </w:r>
          </w:p>
        </w:tc>
      </w:tr>
      <w:tr w14:paraId="1FC0A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7B6011C4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测试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5B41BE1A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20000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166AA4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18000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2C1A8B84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15000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D37AE06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10000</w:t>
            </w:r>
          </w:p>
        </w:tc>
      </w:tr>
      <w:tr w14:paraId="74B52F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B0A8A0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编写报告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E853438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200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22215FF9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0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42AF5B9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0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67426DA0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0</w:t>
            </w:r>
          </w:p>
        </w:tc>
      </w:tr>
      <w:tr w14:paraId="4C13FD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856A6DE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统计</w:t>
            </w:r>
          </w:p>
        </w:tc>
        <w:tc>
          <w:tcPr>
            <w:tcW w:w="2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01DF6387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49500</w:t>
            </w:r>
          </w:p>
        </w:tc>
        <w:tc>
          <w:tcPr>
            <w:tcW w:w="1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24A8107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42600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1FDF2413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39100</w:t>
            </w:r>
          </w:p>
        </w:tc>
        <w:tc>
          <w:tcPr>
            <w:tcW w:w="2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14:paraId="3F29687C">
            <w:pPr>
              <w:pStyle w:val="2"/>
              <w:jc w:val="center"/>
              <w:rPr>
                <w:rFonts w:hint="eastAsia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39300</w:t>
            </w:r>
          </w:p>
        </w:tc>
      </w:tr>
    </w:tbl>
    <w:p w14:paraId="7EF35A7C">
      <w:pPr>
        <w:pStyle w:val="2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上表采用了50/50规则，测试任务刚开始，编写任务还没有开始，计算如下：</w:t>
      </w:r>
    </w:p>
    <w:p w14:paraId="04A7C84E">
      <w:pPr>
        <w:pStyle w:val="2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BAC=49500元, BCWS=42600元,ACWP=39100元,BCWP=39300元</w:t>
      </w:r>
    </w:p>
    <w:p w14:paraId="067429A8">
      <w:pPr>
        <w:pStyle w:val="2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CV=BCWP-ACWP=39300-39100=200元，即低于预算200元。</w:t>
      </w:r>
    </w:p>
    <w:p w14:paraId="2FE81111">
      <w:pPr>
        <w:pStyle w:val="2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SV=BCWP-BCWS=39300-42600=-3300元，即项目落后创造这3300元价值的时间</w:t>
      </w:r>
    </w:p>
    <w:p w14:paraId="4BAEA2D0">
      <w:pPr>
        <w:pStyle w:val="2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SPI=BCWP/BCWS × 100% = 39300/42600 × 100% = 92.3% &lt; 100% 即没有按照计划完成工作量，进度落后一些。</w:t>
      </w:r>
    </w:p>
    <w:p w14:paraId="0F84C624">
      <w:pPr>
        <w:pStyle w:val="2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CPI = BCWP / ACWP × 100% = 100.1% &gt; 100% 即花费小于预期，完成工作量的价值大于花费的价值。</w:t>
      </w:r>
    </w:p>
    <w:p w14:paraId="033227A0">
      <w:pPr>
        <w:pStyle w:val="2"/>
        <w:rPr>
          <w:rFonts w:hint="eastAsia"/>
          <w:b w:val="0"/>
          <w:bCs w:val="0"/>
          <w:lang w:eastAsia="zh"/>
        </w:rPr>
      </w:pPr>
      <w:r>
        <w:rPr>
          <w:rFonts w:hint="eastAsia"/>
          <w:b w:val="0"/>
          <w:bCs w:val="0"/>
          <w:lang w:eastAsia="zh"/>
        </w:rPr>
        <w:t>EAC = BAC / CPI = 49500 / 100.1% = 49450元，即项目按照目前速度完成时的预测成本。</w:t>
      </w:r>
    </w:p>
    <w:p w14:paraId="32C0217F">
      <w:pPr>
        <w:pStyle w:val="2"/>
        <w:rPr>
          <w:rFonts w:hint="eastAsia"/>
          <w:b w:val="0"/>
          <w:bCs w:val="0"/>
          <w:lang w:eastAsia="zh"/>
        </w:rPr>
      </w:pPr>
    </w:p>
    <w:p w14:paraId="055ECCCC">
      <w:pPr>
        <w:pStyle w:val="2"/>
        <w:rPr>
          <w:rFonts w:hint="eastAsia"/>
          <w:b w:val="0"/>
          <w:bCs w:val="0"/>
          <w:lang w:eastAsia="zh"/>
        </w:rPr>
      </w:pPr>
    </w:p>
    <w:p w14:paraId="646D31F2">
      <w:pPr>
        <w:pStyle w:val="2"/>
        <w:rPr>
          <w:rFonts w:hint="eastAsia"/>
          <w:b w:val="0"/>
          <w:bCs w:val="0"/>
          <w:lang w:eastAsia="zh"/>
        </w:rPr>
      </w:pPr>
    </w:p>
    <w:p w14:paraId="48CCE195">
      <w:pPr>
        <w:pStyle w:val="2"/>
        <w:rPr>
          <w:rFonts w:hint="eastAsia"/>
          <w:b w:val="0"/>
          <w:bCs w:val="0"/>
          <w:lang w:eastAsia="zh"/>
        </w:rPr>
      </w:pPr>
    </w:p>
    <w:p w14:paraId="7CC63F9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2" w:firstLineChars="200"/>
        <w:jc w:val="both"/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第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  <w:t>10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"/>
        </w:rPr>
        <w:t>周截止时的BCWP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" w:bidi="ar"/>
        </w:rPr>
        <w:t>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2747"/>
        <w:gridCol w:w="2747"/>
        <w:gridCol w:w="2747"/>
      </w:tblGrid>
      <w:tr w14:paraId="6B476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23C5F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任务名称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806FA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任务工作量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人天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7A91E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完成百分比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96F4A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BCWP</w:t>
            </w:r>
          </w:p>
        </w:tc>
      </w:tr>
      <w:tr w14:paraId="254FD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75960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需求设计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10EF17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0ED22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75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7D558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3.75</w:t>
            </w:r>
          </w:p>
        </w:tc>
      </w:tr>
      <w:tr w14:paraId="3AA35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71AB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需求管理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D132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7EAE41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100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665A2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</w:tr>
      <w:tr w14:paraId="080AD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9FF4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系统测试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17D4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2CAE5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100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DB9528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</w:tr>
      <w:tr w14:paraId="282C1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0C3D43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编码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E205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B269F3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100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DCCEA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10</w:t>
            </w:r>
          </w:p>
        </w:tc>
      </w:tr>
      <w:tr w14:paraId="72AE7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8179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测试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5861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F375D5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929F8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0</w:t>
            </w:r>
          </w:p>
        </w:tc>
      </w:tr>
      <w:tr w14:paraId="33BA9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6530B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编写报告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82E2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3C5D59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AF935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0</w:t>
            </w:r>
          </w:p>
        </w:tc>
      </w:tr>
      <w:tr w14:paraId="301C7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78D3B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统计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CCA0F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40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D792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85F1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25.75</w:t>
            </w:r>
          </w:p>
        </w:tc>
      </w:tr>
    </w:tbl>
    <w:p w14:paraId="4A577012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截止到第十周的项目性能情况：</w:t>
      </w:r>
    </w:p>
    <w:p w14:paraId="65E2CEEE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假设：项目人员非全职，ACWP=30人天</w:t>
      </w:r>
    </w:p>
    <w:p w14:paraId="66FB45C1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现有数据：BAC=40人天，BCWS=27人天，BCWP=25.75人天，ACWP=30人天</w:t>
      </w:r>
    </w:p>
    <w:p w14:paraId="1EB9561C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SV=BCWP-BCWS=-1.25人天，即进度落后了1.25人天的工作量，</w:t>
      </w:r>
    </w:p>
    <w:p w14:paraId="494D446B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SPI=BCWP/BCWS*100%=95.4%，以计划进度的95.4%效能在工作，</w:t>
      </w:r>
    </w:p>
    <w:p w14:paraId="5AD57936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CV=BCWP-ACWP=-4.25人天，超出预算4.25人天（假设人员成本为300元/人天，则超出预算1275元）</w:t>
      </w:r>
    </w:p>
    <w:p w14:paraId="13CB7A6B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CPI=BCWP/ACWP*100%=85.8%，以超预算14.2%的状态在工作</w:t>
      </w:r>
    </w:p>
    <w:p w14:paraId="35531AD1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EAC=BAC/CPI=47人天</w:t>
      </w:r>
    </w:p>
    <w:p w14:paraId="55159BE0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VAC=BAC-EAC=-7人天，即超出预算7人天的工作量（假设人员成本为300元/人天，则超出预算2100元）</w:t>
      </w:r>
    </w:p>
    <w:p w14:paraId="66FED751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SAC=6/SPI=6.29周，按照目前工作进度效能估计完工时间为6.29周</w:t>
      </w:r>
    </w:p>
    <w:p w14:paraId="2DF870E0">
      <w:pPr>
        <w:pStyle w:val="2"/>
        <w:ind w:left="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 xml:space="preserve">  总结：按照目前的情况，项目推迟0.29周即2天（1周算7个工作日）左右，超出预算14.2%，想要完成预算并不是比较困难，需要解决如下问题：</w:t>
      </w:r>
    </w:p>
    <w:p w14:paraId="263810C2">
      <w:pPr>
        <w:pStyle w:val="2"/>
        <w:numPr>
          <w:ilvl w:val="0"/>
          <w:numId w:val="2"/>
        </w:numPr>
        <w:ind w:left="21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以更低的成本创造更高的价值；</w:t>
      </w:r>
    </w:p>
    <w:p w14:paraId="67A6486D">
      <w:pPr>
        <w:pStyle w:val="2"/>
        <w:numPr>
          <w:ilvl w:val="0"/>
          <w:numId w:val="2"/>
        </w:numPr>
        <w:ind w:left="21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提高工作效率的同时减少工作人员压力；</w:t>
      </w:r>
    </w:p>
    <w:p w14:paraId="5E167B8C">
      <w:pPr>
        <w:pStyle w:val="2"/>
        <w:numPr>
          <w:ilvl w:val="0"/>
          <w:numId w:val="2"/>
        </w:numPr>
        <w:ind w:left="21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更加深入了解任务；</w:t>
      </w:r>
    </w:p>
    <w:p w14:paraId="0977EA69">
      <w:pPr>
        <w:pStyle w:val="2"/>
        <w:numPr>
          <w:ilvl w:val="0"/>
          <w:numId w:val="2"/>
        </w:numPr>
        <w:ind w:left="210" w:leftChars="0" w:firstLine="0" w:firstLineChars="0"/>
        <w:rPr>
          <w:rFonts w:hint="eastAsia"/>
          <w:lang w:eastAsia="zh"/>
        </w:rPr>
      </w:pPr>
      <w:r>
        <w:rPr>
          <w:rFonts w:hint="eastAsia"/>
          <w:lang w:eastAsia="zh"/>
        </w:rPr>
        <w:t>以更科学严谨的态度制作并执行计划。</w:t>
      </w:r>
    </w:p>
    <w:p w14:paraId="7F0824CD">
      <w:r>
        <w:rPr>
          <w:rFonts w:hint="eastAsia"/>
          <w:lang w:eastAsia="zh"/>
        </w:rPr>
        <w:t>如果解决如上问题，仍超出预算，需变更计划或修订计划。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B193F"/>
    <w:multiLevelType w:val="multilevel"/>
    <w:tmpl w:val="EFDB193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7DAD567A"/>
    <w:multiLevelType w:val="singleLevel"/>
    <w:tmpl w:val="7DAD567A"/>
    <w:lvl w:ilvl="0" w:tentative="0">
      <w:start w:val="1"/>
      <w:numFmt w:val="decimal"/>
      <w:suff w:val="space"/>
      <w:lvlText w:val="%1、"/>
      <w:lvlJc w:val="left"/>
      <w:pPr>
        <w:ind w:left="21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01017"/>
    <w:rsid w:val="5C1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unhideWhenUsed/>
    <w:qFormat/>
    <w:uiPriority w:val="0"/>
    <w:pPr>
      <w:keepNext w:val="0"/>
      <w:keepLines w:val="0"/>
      <w:widowControl w:val="0"/>
      <w:suppressLineNumbers w:val="0"/>
      <w:spacing w:after="120" w:afterAutospacing="0"/>
      <w:ind w:firstLine="420" w:firstLineChars="100"/>
      <w:jc w:val="both"/>
    </w:pPr>
    <w:rPr>
      <w:rFonts w:hint="default" w:ascii="Times New Roman" w:hAnsi="Times New Roman" w:eastAsia="宋体" w:cs="Times New Roman"/>
      <w:kern w:val="2"/>
      <w:sz w:val="21"/>
      <w:szCs w:val="21"/>
      <w:lang w:val="en-US" w:eastAsia="zh-CN" w:bidi="ar"/>
    </w:rPr>
  </w:style>
  <w:style w:type="table" w:styleId="4">
    <w:name w:val="Table Grid"/>
    <w:basedOn w:val="3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2024-07-05T08:26:00Z</dcterms:created>
  <dc:creator>12043</dc:creator>
  <cp:lastModifiedBy>V 91</cp:lastModifiedBy>
  <dcterms:modified xsi:type="dcterms:W3CDTF">2024-11-30T08:47:04Z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002E9509B9BB4210B8669F33A1CAABC1_12</vt:lpwstr>
  </property>
</Properties>
</file>