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Checklist: what changed overnight?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Can they name what drifted, who could have done it, and whether last night’s look still exists.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Ops who open to a surprise floor.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Signal 01 morning reset + 02 revert, recast as diagnosis. </w:t>
      </w:r>
      <w:r>
        <w:rPr>
          <w:rFonts w:ascii="Calibri" w:hAnsi="Calibri"/>
          <w:b/>
          <w:color w:val="0A161C"/>
          <w:sz w:val="22"/>
        </w:rPr>
        <w:t>If this becomes “set a revert preset in LUCI,” kill it.</w:t>
      </w:r>
      <w:r>
        <w:rPr>
          <w:rFonts w:ascii="Calibri" w:hAnsi="Calibri"/>
          <w:b w:val="0"/>
          <w:color w:val="0A161C"/>
          <w:sz w:val="22"/>
        </w:rPr>
        <w:t xml:space="preserve"> It is a lead magnet about drift, not a how-to.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See a look put back from one seat.</w:t>
      </w:r>
    </w:p>
    <w:p/>
    <w:p>
      <w:r>
        <w:rPr>
          <w:rFonts w:ascii="Calibri" w:hAnsi="Calibri"/>
          <w:b/>
          <w:color w:val="0A161C"/>
          <w:sz w:val="22"/>
        </w:rPr>
        <w:t>Cover:</w:t>
      </w:r>
    </w:p>
    <w:p>
      <w:pPr>
        <w:pStyle w:val="ListBullet"/>
      </w:pPr>
      <w:r>
        <w:rPr>
          <w:rFonts w:ascii="Calibri" w:hAnsi="Calibri"/>
          <w:sz w:val="22"/>
        </w:rPr>
        <w:t>Morning questions: does the floor match last night’s close? What changed? Who can change it? Can we get the last look back without a rebuild?</w:t>
      </w:r>
    </w:p>
    <w:p>
      <w:pPr>
        <w:pStyle w:val="ListBullet"/>
      </w:pPr>
      <w:r>
        <w:rPr>
          <w:rFonts w:ascii="Calibri" w:hAnsi="Calibri"/>
          <w:sz w:val="22"/>
        </w:rPr>
        <w:t>Yes/no. Blanks for “we don’t know.”</w:t>
      </w:r>
    </w:p>
    <w:p>
      <w:pPr>
        <w:pStyle w:val="ListBullet"/>
      </w:pPr>
      <w:r>
        <w:rPr>
          <w:rFonts w:ascii="Calibri" w:hAnsi="Calibri"/>
          <w:sz w:val="22"/>
        </w:rPr>
        <w:t>LUCI only in the close: one interface, a known state, a way back. Not the steps.</w:t>
      </w:r>
    </w:p>
    <w:p>
      <w:pPr>
        <w:pStyle w:val="ListBullet"/>
      </w:pPr>
      <w:r>
        <w:rPr>
          <w:rFonts w:ascii="Calibri" w:hAnsi="Calibri"/>
          <w:sz w:val="22"/>
        </w:rPr>
        <w:t>No partner names. Never write “easy.”</w:t>
      </w:r>
    </w:p>
    <w:p/>
    <w:p>
      <w:r>
        <w:rPr>
          <w:rFonts w:ascii="Calibri" w:hAnsi="Calibri"/>
          <w:b w:val="0"/>
          <w:color w:val="0A161C"/>
          <w:sz w:val="22"/>
        </w:rP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LUCI how-to.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 or competitors (no Q-SYS, no brand fight).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p>
      <w:pPr>
        <w:pStyle w:val="ListBullet"/>
      </w:pPr>
      <w:r>
        <w:rPr>
          <w:rFonts w:ascii="Calibri" w:hAnsi="Calibri"/>
          <w:sz w:val="22"/>
        </w:rPr>
        <w:t>This is a lead magnet. It has to help before they have LUCI. Close with a walkthrough, not a LUCI procedure.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