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01AC" w14:textId="77777777" w:rsidR="00B24F6C" w:rsidRDefault="00B24F6C" w:rsidP="00B24F6C">
      <w:pPr>
        <w:rPr>
          <w:b/>
          <w:bCs/>
          <w:sz w:val="28"/>
          <w:szCs w:val="28"/>
          <w:u w:val="single"/>
        </w:rPr>
      </w:pPr>
      <w:r>
        <w:rPr>
          <w:b/>
          <w:bCs/>
          <w:sz w:val="28"/>
          <w:szCs w:val="28"/>
          <w:u w:val="single"/>
        </w:rPr>
        <w:t>Team Member Details:</w:t>
      </w:r>
    </w:p>
    <w:p w14:paraId="7BA1E74B" w14:textId="77777777" w:rsidR="00B24F6C" w:rsidRDefault="00B24F6C" w:rsidP="00B24F6C"/>
    <w:tbl>
      <w:tblPr>
        <w:tblStyle w:val="TableGrid"/>
        <w:tblW w:w="10918" w:type="dxa"/>
        <w:tblInd w:w="-725" w:type="dxa"/>
        <w:tblLayout w:type="fixed"/>
        <w:tblLook w:val="04A0" w:firstRow="1" w:lastRow="0" w:firstColumn="1" w:lastColumn="0" w:noHBand="0" w:noVBand="1"/>
      </w:tblPr>
      <w:tblGrid>
        <w:gridCol w:w="2299"/>
        <w:gridCol w:w="3201"/>
        <w:gridCol w:w="1583"/>
        <w:gridCol w:w="2006"/>
        <w:gridCol w:w="1829"/>
      </w:tblGrid>
      <w:tr w:rsidR="00B24F6C" w14:paraId="1F4F5BB9" w14:textId="77777777" w:rsidTr="00A537D8">
        <w:trPr>
          <w:trHeight w:val="191"/>
        </w:trPr>
        <w:tc>
          <w:tcPr>
            <w:tcW w:w="2299" w:type="dxa"/>
          </w:tcPr>
          <w:p w14:paraId="0D3310D9" w14:textId="77777777" w:rsidR="00B24F6C" w:rsidRDefault="00B24F6C" w:rsidP="00A537D8">
            <w:pPr>
              <w:rPr>
                <w:rFonts w:ascii="Calibri" w:eastAsia="Calibri" w:hAnsi="Calibri"/>
              </w:rPr>
            </w:pPr>
            <w:r>
              <w:rPr>
                <w:rFonts w:eastAsia="Calibri"/>
              </w:rPr>
              <w:t>Name</w:t>
            </w:r>
          </w:p>
        </w:tc>
        <w:tc>
          <w:tcPr>
            <w:tcW w:w="3201" w:type="dxa"/>
          </w:tcPr>
          <w:p w14:paraId="7B1A1E2F" w14:textId="77777777" w:rsidR="00B24F6C" w:rsidRDefault="00B24F6C" w:rsidP="00A537D8">
            <w:pPr>
              <w:rPr>
                <w:rFonts w:ascii="Calibri" w:eastAsia="Calibri" w:hAnsi="Calibri"/>
              </w:rPr>
            </w:pPr>
            <w:r>
              <w:rPr>
                <w:rFonts w:eastAsia="Calibri"/>
              </w:rPr>
              <w:t>Email</w:t>
            </w:r>
          </w:p>
        </w:tc>
        <w:tc>
          <w:tcPr>
            <w:tcW w:w="1583" w:type="dxa"/>
          </w:tcPr>
          <w:p w14:paraId="3404EA9C" w14:textId="77777777" w:rsidR="00B24F6C" w:rsidRDefault="00B24F6C" w:rsidP="00A537D8">
            <w:pPr>
              <w:rPr>
                <w:rFonts w:ascii="Calibri" w:eastAsia="Calibri" w:hAnsi="Calibri"/>
              </w:rPr>
            </w:pPr>
            <w:r>
              <w:rPr>
                <w:rFonts w:eastAsia="Calibri"/>
              </w:rPr>
              <w:t>Country</w:t>
            </w:r>
          </w:p>
        </w:tc>
        <w:tc>
          <w:tcPr>
            <w:tcW w:w="2006" w:type="dxa"/>
          </w:tcPr>
          <w:p w14:paraId="3BA92E20" w14:textId="77777777" w:rsidR="00B24F6C" w:rsidRDefault="00B24F6C" w:rsidP="00A537D8">
            <w:pPr>
              <w:rPr>
                <w:rFonts w:ascii="Calibri" w:eastAsia="Calibri" w:hAnsi="Calibri"/>
              </w:rPr>
            </w:pPr>
            <w:r>
              <w:rPr>
                <w:rFonts w:eastAsia="Calibri"/>
              </w:rPr>
              <w:t>College/Company</w:t>
            </w:r>
          </w:p>
        </w:tc>
        <w:tc>
          <w:tcPr>
            <w:tcW w:w="1829" w:type="dxa"/>
          </w:tcPr>
          <w:p w14:paraId="645B5817" w14:textId="77777777" w:rsidR="00B24F6C" w:rsidRDefault="00B24F6C" w:rsidP="00A537D8">
            <w:pPr>
              <w:rPr>
                <w:rFonts w:ascii="Calibri" w:eastAsia="Calibri" w:hAnsi="Calibri"/>
              </w:rPr>
            </w:pPr>
            <w:r>
              <w:rPr>
                <w:rFonts w:eastAsia="Calibri"/>
              </w:rPr>
              <w:t>Specialization</w:t>
            </w:r>
          </w:p>
        </w:tc>
      </w:tr>
      <w:tr w:rsidR="00B24F6C" w14:paraId="5F69E17F" w14:textId="77777777" w:rsidTr="00A537D8">
        <w:trPr>
          <w:trHeight w:val="392"/>
        </w:trPr>
        <w:tc>
          <w:tcPr>
            <w:tcW w:w="2299" w:type="dxa"/>
          </w:tcPr>
          <w:p w14:paraId="427E9B3A" w14:textId="77777777" w:rsidR="00B24F6C" w:rsidRDefault="00B24F6C" w:rsidP="00A537D8">
            <w:pPr>
              <w:rPr>
                <w:rFonts w:ascii="Calibri" w:eastAsia="Calibri" w:hAnsi="Calibri"/>
              </w:rPr>
            </w:pPr>
            <w:r>
              <w:rPr>
                <w:rFonts w:eastAsia="Calibri"/>
              </w:rPr>
              <w:t>Jane Condon</w:t>
            </w:r>
          </w:p>
        </w:tc>
        <w:tc>
          <w:tcPr>
            <w:tcW w:w="3201" w:type="dxa"/>
          </w:tcPr>
          <w:p w14:paraId="0E15E3CE" w14:textId="77777777" w:rsidR="00B24F6C" w:rsidRDefault="00B24F6C" w:rsidP="00A537D8">
            <w:pPr>
              <w:rPr>
                <w:rFonts w:ascii="Calibri" w:eastAsia="Calibri" w:hAnsi="Calibri"/>
              </w:rPr>
            </w:pPr>
            <w:r>
              <w:rPr>
                <w:rFonts w:eastAsia="Calibri"/>
              </w:rPr>
              <w:t>jane.condon@stonybrook.edu</w:t>
            </w:r>
          </w:p>
        </w:tc>
        <w:tc>
          <w:tcPr>
            <w:tcW w:w="1583" w:type="dxa"/>
          </w:tcPr>
          <w:p w14:paraId="78D1003E" w14:textId="77777777" w:rsidR="00B24F6C" w:rsidRDefault="00B24F6C" w:rsidP="00A537D8">
            <w:pPr>
              <w:rPr>
                <w:rFonts w:ascii="Calibri" w:eastAsia="Calibri" w:hAnsi="Calibri"/>
              </w:rPr>
            </w:pPr>
            <w:r>
              <w:rPr>
                <w:rFonts w:eastAsia="Calibri"/>
              </w:rPr>
              <w:t>United States</w:t>
            </w:r>
          </w:p>
        </w:tc>
        <w:tc>
          <w:tcPr>
            <w:tcW w:w="2006" w:type="dxa"/>
          </w:tcPr>
          <w:p w14:paraId="05034363" w14:textId="77777777" w:rsidR="00B24F6C" w:rsidRDefault="00B24F6C" w:rsidP="00A537D8">
            <w:pPr>
              <w:rPr>
                <w:rFonts w:ascii="Calibri" w:eastAsia="Calibri" w:hAnsi="Calibri"/>
              </w:rPr>
            </w:pPr>
            <w:r>
              <w:rPr>
                <w:rFonts w:eastAsia="Calibri"/>
              </w:rPr>
              <w:t>Stony Brook University</w:t>
            </w:r>
          </w:p>
        </w:tc>
        <w:tc>
          <w:tcPr>
            <w:tcW w:w="1829" w:type="dxa"/>
          </w:tcPr>
          <w:p w14:paraId="693CDFFD" w14:textId="77777777" w:rsidR="00B24F6C" w:rsidRDefault="00B24F6C" w:rsidP="00A537D8">
            <w:pPr>
              <w:rPr>
                <w:rFonts w:ascii="Calibri" w:eastAsia="Calibri" w:hAnsi="Calibri"/>
              </w:rPr>
            </w:pPr>
            <w:r>
              <w:rPr>
                <w:rFonts w:eastAsia="Calibri"/>
              </w:rPr>
              <w:t>Data Science</w:t>
            </w:r>
          </w:p>
        </w:tc>
      </w:tr>
      <w:tr w:rsidR="00B24F6C" w14:paraId="5AEC088A" w14:textId="77777777" w:rsidTr="00A537D8">
        <w:trPr>
          <w:trHeight w:val="191"/>
        </w:trPr>
        <w:tc>
          <w:tcPr>
            <w:tcW w:w="2299" w:type="dxa"/>
          </w:tcPr>
          <w:p w14:paraId="7BFCB740" w14:textId="77777777" w:rsidR="00B24F6C" w:rsidRDefault="00B24F6C" w:rsidP="00A537D8">
            <w:pPr>
              <w:rPr>
                <w:rFonts w:ascii="Calibri" w:eastAsia="Calibri" w:hAnsi="Calibri"/>
              </w:rPr>
            </w:pPr>
            <w:r>
              <w:t xml:space="preserve">Jeffery </w:t>
            </w:r>
            <w:proofErr w:type="spellStart"/>
            <w:r>
              <w:t>Su</w:t>
            </w:r>
            <w:proofErr w:type="spellEnd"/>
          </w:p>
        </w:tc>
        <w:tc>
          <w:tcPr>
            <w:tcW w:w="3201" w:type="dxa"/>
          </w:tcPr>
          <w:p w14:paraId="290F0498" w14:textId="77777777" w:rsidR="00B24F6C" w:rsidRDefault="00B24F6C" w:rsidP="00A537D8">
            <w:pPr>
              <w:rPr>
                <w:rFonts w:ascii="Calibri" w:eastAsia="Calibri" w:hAnsi="Calibri"/>
              </w:rPr>
            </w:pPr>
            <w:r w:rsidRPr="008A36F6">
              <w:rPr>
                <w:rFonts w:ascii="Calibri" w:eastAsia="Calibri" w:hAnsi="Calibri"/>
              </w:rPr>
              <w:t>Jefferysu556@gmail.com</w:t>
            </w:r>
          </w:p>
        </w:tc>
        <w:tc>
          <w:tcPr>
            <w:tcW w:w="1583" w:type="dxa"/>
          </w:tcPr>
          <w:p w14:paraId="402FF5E3" w14:textId="77777777" w:rsidR="00B24F6C" w:rsidRDefault="00B24F6C" w:rsidP="00A537D8">
            <w:pPr>
              <w:rPr>
                <w:rFonts w:ascii="Calibri" w:eastAsia="Calibri" w:hAnsi="Calibri"/>
              </w:rPr>
            </w:pPr>
            <w:r>
              <w:rPr>
                <w:rFonts w:ascii="Calibri" w:eastAsia="Calibri" w:hAnsi="Calibri"/>
              </w:rPr>
              <w:t>Canada</w:t>
            </w:r>
          </w:p>
        </w:tc>
        <w:tc>
          <w:tcPr>
            <w:tcW w:w="2006" w:type="dxa"/>
          </w:tcPr>
          <w:p w14:paraId="0AF8E7ED" w14:textId="77777777" w:rsidR="00B24F6C" w:rsidRDefault="00B24F6C" w:rsidP="00A537D8">
            <w:pPr>
              <w:rPr>
                <w:rFonts w:ascii="Calibri" w:eastAsia="Calibri" w:hAnsi="Calibri"/>
              </w:rPr>
            </w:pPr>
            <w:r>
              <w:t>University of Toronto</w:t>
            </w:r>
          </w:p>
        </w:tc>
        <w:tc>
          <w:tcPr>
            <w:tcW w:w="1829" w:type="dxa"/>
          </w:tcPr>
          <w:p w14:paraId="09E61624" w14:textId="77777777" w:rsidR="00B24F6C" w:rsidRDefault="00B24F6C" w:rsidP="00A537D8">
            <w:pPr>
              <w:rPr>
                <w:rFonts w:ascii="Calibri" w:eastAsia="Calibri" w:hAnsi="Calibri"/>
              </w:rPr>
            </w:pPr>
            <w:r>
              <w:t>Data Science</w:t>
            </w:r>
          </w:p>
        </w:tc>
      </w:tr>
      <w:tr w:rsidR="00B24F6C" w14:paraId="56D23F3A" w14:textId="77777777" w:rsidTr="00A537D8">
        <w:trPr>
          <w:trHeight w:val="191"/>
        </w:trPr>
        <w:tc>
          <w:tcPr>
            <w:tcW w:w="2299" w:type="dxa"/>
          </w:tcPr>
          <w:p w14:paraId="2C108F71" w14:textId="77777777" w:rsidR="00B24F6C" w:rsidRDefault="00B24F6C" w:rsidP="00A537D8">
            <w:pPr>
              <w:rPr>
                <w:rFonts w:ascii="Calibri" w:eastAsia="Calibri" w:hAnsi="Calibri"/>
              </w:rPr>
            </w:pPr>
            <w:r>
              <w:rPr>
                <w:rFonts w:eastAsia="Calibri"/>
              </w:rPr>
              <w:t xml:space="preserve">Alejandro </w:t>
            </w:r>
            <w:proofErr w:type="spellStart"/>
            <w:r>
              <w:rPr>
                <w:rFonts w:eastAsia="Calibri"/>
              </w:rPr>
              <w:t>Riol</w:t>
            </w:r>
            <w:proofErr w:type="spellEnd"/>
            <w:r>
              <w:rPr>
                <w:rFonts w:eastAsia="Calibri"/>
              </w:rPr>
              <w:t xml:space="preserve"> </w:t>
            </w:r>
            <w:proofErr w:type="spellStart"/>
            <w:r>
              <w:rPr>
                <w:rFonts w:eastAsia="Calibri"/>
              </w:rPr>
              <w:t>Triviño</w:t>
            </w:r>
            <w:proofErr w:type="spellEnd"/>
          </w:p>
        </w:tc>
        <w:tc>
          <w:tcPr>
            <w:tcW w:w="3201" w:type="dxa"/>
          </w:tcPr>
          <w:p w14:paraId="125BBED1" w14:textId="77777777" w:rsidR="00B24F6C" w:rsidRDefault="00B24F6C" w:rsidP="00A537D8">
            <w:pPr>
              <w:rPr>
                <w:rFonts w:ascii="Calibri" w:eastAsia="Calibri" w:hAnsi="Calibri"/>
              </w:rPr>
            </w:pPr>
            <w:r>
              <w:rPr>
                <w:rFonts w:eastAsia="Calibri"/>
              </w:rPr>
              <w:t>alejandrort2016@outlook.com</w:t>
            </w:r>
          </w:p>
        </w:tc>
        <w:tc>
          <w:tcPr>
            <w:tcW w:w="1583" w:type="dxa"/>
          </w:tcPr>
          <w:p w14:paraId="64B40674" w14:textId="77777777" w:rsidR="00B24F6C" w:rsidRDefault="00B24F6C" w:rsidP="00A537D8">
            <w:pPr>
              <w:rPr>
                <w:rFonts w:ascii="Calibri" w:eastAsia="Calibri" w:hAnsi="Calibri"/>
              </w:rPr>
            </w:pPr>
            <w:r>
              <w:rPr>
                <w:rFonts w:eastAsia="Calibri"/>
              </w:rPr>
              <w:t>Spain</w:t>
            </w:r>
          </w:p>
        </w:tc>
        <w:tc>
          <w:tcPr>
            <w:tcW w:w="2006" w:type="dxa"/>
          </w:tcPr>
          <w:p w14:paraId="696888A0" w14:textId="77777777" w:rsidR="00B24F6C" w:rsidRDefault="00B24F6C" w:rsidP="00A537D8">
            <w:pPr>
              <w:rPr>
                <w:rFonts w:ascii="Calibri" w:eastAsia="Calibri" w:hAnsi="Calibri"/>
              </w:rPr>
            </w:pPr>
          </w:p>
        </w:tc>
        <w:tc>
          <w:tcPr>
            <w:tcW w:w="1829" w:type="dxa"/>
          </w:tcPr>
          <w:p w14:paraId="6A4E3EF5" w14:textId="77777777" w:rsidR="00B24F6C" w:rsidRDefault="00B24F6C" w:rsidP="00A537D8">
            <w:pPr>
              <w:rPr>
                <w:rFonts w:ascii="Calibri" w:eastAsia="Calibri" w:hAnsi="Calibri"/>
              </w:rPr>
            </w:pPr>
            <w:r>
              <w:rPr>
                <w:rFonts w:eastAsia="Calibri"/>
              </w:rPr>
              <w:t>Data Science</w:t>
            </w:r>
          </w:p>
        </w:tc>
      </w:tr>
      <w:tr w:rsidR="00B24F6C" w14:paraId="7BCF5697" w14:textId="77777777" w:rsidTr="00A537D8">
        <w:trPr>
          <w:trHeight w:val="195"/>
        </w:trPr>
        <w:tc>
          <w:tcPr>
            <w:tcW w:w="2299" w:type="dxa"/>
          </w:tcPr>
          <w:p w14:paraId="5AD0886F" w14:textId="77777777" w:rsidR="00B24F6C" w:rsidRDefault="00B24F6C" w:rsidP="00A537D8">
            <w:pPr>
              <w:rPr>
                <w:rFonts w:ascii="Calibri" w:eastAsia="Calibri" w:hAnsi="Calibri"/>
              </w:rPr>
            </w:pPr>
            <w:proofErr w:type="spellStart"/>
            <w:r>
              <w:rPr>
                <w:rFonts w:ascii="Calibri" w:eastAsia="Calibri" w:hAnsi="Calibri"/>
              </w:rPr>
              <w:t>Seyed</w:t>
            </w:r>
            <w:proofErr w:type="spellEnd"/>
            <w:r>
              <w:rPr>
                <w:rFonts w:ascii="Calibri" w:eastAsia="Calibri" w:hAnsi="Calibri"/>
              </w:rPr>
              <w:t xml:space="preserve"> </w:t>
            </w:r>
            <w:proofErr w:type="spellStart"/>
            <w:r>
              <w:rPr>
                <w:rFonts w:ascii="Calibri" w:eastAsia="Calibri" w:hAnsi="Calibri"/>
              </w:rPr>
              <w:t>Mojtaba</w:t>
            </w:r>
            <w:proofErr w:type="spellEnd"/>
            <w:r>
              <w:rPr>
                <w:rFonts w:ascii="Calibri" w:eastAsia="Calibri" w:hAnsi="Calibri"/>
              </w:rPr>
              <w:t xml:space="preserve"> Hejazi</w:t>
            </w:r>
          </w:p>
        </w:tc>
        <w:tc>
          <w:tcPr>
            <w:tcW w:w="3201" w:type="dxa"/>
          </w:tcPr>
          <w:p w14:paraId="0D0EE78A" w14:textId="77777777" w:rsidR="00B24F6C" w:rsidRDefault="00B24F6C" w:rsidP="00A537D8">
            <w:pPr>
              <w:rPr>
                <w:rFonts w:ascii="Calibri" w:eastAsia="Calibri" w:hAnsi="Calibri"/>
              </w:rPr>
            </w:pPr>
            <w:r>
              <w:rPr>
                <w:rFonts w:ascii="Calibri" w:eastAsia="Calibri" w:hAnsi="Calibri"/>
              </w:rPr>
              <w:t>Mojtaba.hejazi991368@gmail.com</w:t>
            </w:r>
          </w:p>
        </w:tc>
        <w:tc>
          <w:tcPr>
            <w:tcW w:w="1583" w:type="dxa"/>
          </w:tcPr>
          <w:p w14:paraId="0FD54B1D" w14:textId="77777777" w:rsidR="00B24F6C" w:rsidRDefault="00B24F6C" w:rsidP="00A537D8">
            <w:pPr>
              <w:rPr>
                <w:rFonts w:ascii="Calibri" w:eastAsia="Calibri" w:hAnsi="Calibri"/>
              </w:rPr>
            </w:pPr>
            <w:r>
              <w:rPr>
                <w:rFonts w:ascii="Calibri" w:eastAsia="Calibri" w:hAnsi="Calibri"/>
              </w:rPr>
              <w:t>Italy</w:t>
            </w:r>
          </w:p>
        </w:tc>
        <w:tc>
          <w:tcPr>
            <w:tcW w:w="2006" w:type="dxa"/>
          </w:tcPr>
          <w:p w14:paraId="04AF50EF" w14:textId="77777777" w:rsidR="00B24F6C" w:rsidRDefault="00B24F6C" w:rsidP="00A537D8">
            <w:pPr>
              <w:rPr>
                <w:rFonts w:ascii="Calibri" w:eastAsia="Calibri" w:hAnsi="Calibri"/>
              </w:rPr>
            </w:pPr>
          </w:p>
        </w:tc>
        <w:tc>
          <w:tcPr>
            <w:tcW w:w="1829" w:type="dxa"/>
          </w:tcPr>
          <w:p w14:paraId="54C0998B" w14:textId="77777777" w:rsidR="00B24F6C" w:rsidRDefault="00B24F6C" w:rsidP="00A537D8">
            <w:pPr>
              <w:rPr>
                <w:rFonts w:ascii="Calibri" w:eastAsia="Calibri" w:hAnsi="Calibri"/>
              </w:rPr>
            </w:pPr>
            <w:r>
              <w:rPr>
                <w:rFonts w:ascii="Calibri" w:eastAsia="Calibri" w:hAnsi="Calibri"/>
              </w:rPr>
              <w:t>Data Science</w:t>
            </w:r>
          </w:p>
        </w:tc>
      </w:tr>
    </w:tbl>
    <w:p w14:paraId="4CD61BC3" w14:textId="4CF3F71C" w:rsidR="00B24F6C" w:rsidRDefault="00B24F6C"/>
    <w:p w14:paraId="29626A56" w14:textId="77777777" w:rsidR="00B24F6C" w:rsidRDefault="00B24F6C" w:rsidP="00B24F6C">
      <w:pPr>
        <w:rPr>
          <w:b/>
          <w:bCs/>
          <w:sz w:val="28"/>
          <w:szCs w:val="28"/>
          <w:u w:val="single"/>
        </w:rPr>
      </w:pPr>
      <w:r>
        <w:rPr>
          <w:b/>
          <w:bCs/>
          <w:sz w:val="28"/>
          <w:szCs w:val="28"/>
          <w:u w:val="single"/>
        </w:rPr>
        <w:t>Problem Description:</w:t>
      </w:r>
    </w:p>
    <w:p w14:paraId="3F961E6A" w14:textId="77777777" w:rsidR="00B24F6C" w:rsidRDefault="00B24F6C" w:rsidP="00B24F6C">
      <w:pPr>
        <w:rPr>
          <w:b/>
          <w:bCs/>
          <w:sz w:val="28"/>
          <w:szCs w:val="28"/>
          <w:u w:val="single"/>
        </w:rPr>
      </w:pPr>
    </w:p>
    <w:p w14:paraId="7D1992AF" w14:textId="77777777" w:rsidR="00B24F6C" w:rsidRDefault="00B24F6C" w:rsidP="00B24F6C">
      <w:pPr>
        <w:rPr>
          <w:rFonts w:cstheme="minorHAnsi"/>
        </w:rPr>
      </w:pPr>
      <w:r>
        <w:rPr>
          <w:rFonts w:cstheme="minorHAnsi"/>
          <w:color w:val="2D3B45"/>
          <w:shd w:val="clear" w:color="auto" w:fill="FFFFFF"/>
        </w:rPr>
        <w:t>ABC Bank wants to sell its term deposit product to customers and before launching the product they want to develop a model which helps them in understanding whether a particular customer will buy their product or not (based on customer's past interaction with bank or other Financial Institution).</w:t>
      </w:r>
    </w:p>
    <w:p w14:paraId="465BBCE5" w14:textId="591D3D08" w:rsidR="00B24F6C" w:rsidRDefault="00B24F6C"/>
    <w:p w14:paraId="51BB46AE" w14:textId="4C47315E" w:rsidR="00B24F6C" w:rsidRDefault="00B24F6C">
      <w:pPr>
        <w:rPr>
          <w:b/>
          <w:bCs/>
          <w:sz w:val="28"/>
          <w:szCs w:val="28"/>
          <w:u w:val="single"/>
        </w:rPr>
      </w:pPr>
      <w:r>
        <w:rPr>
          <w:b/>
          <w:bCs/>
          <w:sz w:val="28"/>
          <w:szCs w:val="28"/>
          <w:u w:val="single"/>
        </w:rPr>
        <w:t>Data Understanding</w:t>
      </w:r>
    </w:p>
    <w:p w14:paraId="296D602F" w14:textId="640FAFB5" w:rsidR="00444DCE" w:rsidRDefault="00444DCE">
      <w:pPr>
        <w:rPr>
          <w:b/>
          <w:bCs/>
          <w:sz w:val="28"/>
          <w:szCs w:val="28"/>
          <w:u w:val="single"/>
        </w:rPr>
      </w:pPr>
    </w:p>
    <w:p w14:paraId="48D49B47" w14:textId="23048836" w:rsidR="00444DCE" w:rsidRDefault="00444DCE">
      <w:r>
        <w:t xml:space="preserve">The dataset contains 17 columns and 45,211 rows (in the full dataset). There is a binary categorical target variable “y,” which indicates </w:t>
      </w:r>
      <w:r w:rsidR="00A609F0">
        <w:t>whether</w:t>
      </w:r>
      <w:r>
        <w:t xml:space="preserve"> a client has subscribed for a term deposit. There are 16 input variables</w:t>
      </w:r>
      <w:r w:rsidR="00A609F0">
        <w:t>, 7 of which are numerical and 9 of which are categorical. There are no missing values present within the dataset.</w:t>
      </w:r>
    </w:p>
    <w:p w14:paraId="6AFF6F20" w14:textId="6457135D" w:rsidR="00A609F0" w:rsidRDefault="00A609F0"/>
    <w:p w14:paraId="7B8EB09F" w14:textId="457FB07C" w:rsidR="00A609F0" w:rsidRDefault="00A609F0">
      <w:pPr>
        <w:rPr>
          <w:b/>
          <w:bCs/>
          <w:sz w:val="28"/>
          <w:szCs w:val="28"/>
          <w:u w:val="single"/>
        </w:rPr>
      </w:pPr>
      <w:r>
        <w:rPr>
          <w:b/>
          <w:bCs/>
          <w:sz w:val="28"/>
          <w:szCs w:val="28"/>
          <w:u w:val="single"/>
        </w:rPr>
        <w:t>Problems With the Data</w:t>
      </w:r>
    </w:p>
    <w:p w14:paraId="4EA25B83" w14:textId="459DA1F5" w:rsidR="00A609F0" w:rsidRDefault="00A609F0">
      <w:pPr>
        <w:rPr>
          <w:b/>
          <w:bCs/>
          <w:sz w:val="28"/>
          <w:szCs w:val="28"/>
          <w:u w:val="single"/>
        </w:rPr>
      </w:pPr>
    </w:p>
    <w:p w14:paraId="4B5B0706" w14:textId="0C1E1F68" w:rsidR="00A609F0" w:rsidRDefault="00A609F0">
      <w:pPr>
        <w:rPr>
          <w:rFonts w:ascii="Helvetica" w:hAnsi="Helvetica" w:cs="Helvetica"/>
          <w:color w:val="000000"/>
          <w:sz w:val="21"/>
          <w:szCs w:val="21"/>
          <w:shd w:val="clear" w:color="auto" w:fill="FFFFFF"/>
        </w:rPr>
      </w:pPr>
      <w:r>
        <w:t xml:space="preserve">Many of the numerical </w:t>
      </w:r>
      <w:r w:rsidR="0060505E">
        <w:t>variables in the dataset are skewed. The variables ‘balance’, ‘duration’, ‘campaign’, and ‘</w:t>
      </w:r>
      <w:proofErr w:type="spellStart"/>
      <w:r w:rsidR="0060505E">
        <w:t>pdays</w:t>
      </w:r>
      <w:proofErr w:type="spellEnd"/>
      <w:r w:rsidR="0060505E">
        <w:t xml:space="preserve">’ are strongly skewed to the right. The ‘previous’ variable may also be skewed to the right. The ‘age’ variable appears to be slightly skewed as well. There are also outliers present within many of the numerical variables (‘age’, </w:t>
      </w:r>
      <w:r w:rsidR="0060505E">
        <w:rPr>
          <w:rFonts w:ascii="Helvetica" w:hAnsi="Helvetica" w:cs="Helvetica"/>
          <w:color w:val="000000"/>
          <w:sz w:val="21"/>
          <w:szCs w:val="21"/>
          <w:shd w:val="clear" w:color="auto" w:fill="FFFFFF"/>
        </w:rPr>
        <w:t>'balance', 'duration', 'campaign', '</w:t>
      </w:r>
      <w:proofErr w:type="spellStart"/>
      <w:r w:rsidR="0060505E">
        <w:rPr>
          <w:rFonts w:ascii="Helvetica" w:hAnsi="Helvetica" w:cs="Helvetica"/>
          <w:color w:val="000000"/>
          <w:sz w:val="21"/>
          <w:szCs w:val="21"/>
          <w:shd w:val="clear" w:color="auto" w:fill="FFFFFF"/>
        </w:rPr>
        <w:t>pdays</w:t>
      </w:r>
      <w:proofErr w:type="spellEnd"/>
      <w:r w:rsidR="0060505E">
        <w:rPr>
          <w:rFonts w:ascii="Helvetica" w:hAnsi="Helvetica" w:cs="Helvetica"/>
          <w:color w:val="000000"/>
          <w:sz w:val="21"/>
          <w:szCs w:val="21"/>
          <w:shd w:val="clear" w:color="auto" w:fill="FFFFFF"/>
        </w:rPr>
        <w:t>', and 'previous'</w:t>
      </w:r>
      <w:r w:rsidR="0060505E">
        <w:rPr>
          <w:rFonts w:ascii="Helvetica" w:hAnsi="Helvetica" w:cs="Helvetica"/>
          <w:color w:val="000000"/>
          <w:sz w:val="21"/>
          <w:szCs w:val="21"/>
          <w:shd w:val="clear" w:color="auto" w:fill="FFFFFF"/>
        </w:rPr>
        <w:t xml:space="preserve">). </w:t>
      </w:r>
    </w:p>
    <w:p w14:paraId="7AA79D43" w14:textId="0B49144C" w:rsidR="0060505E" w:rsidRDefault="0060505E">
      <w:pPr>
        <w:rPr>
          <w:rFonts w:ascii="Helvetica" w:hAnsi="Helvetica" w:cs="Helvetica"/>
          <w:color w:val="000000"/>
          <w:sz w:val="21"/>
          <w:szCs w:val="21"/>
          <w:shd w:val="clear" w:color="auto" w:fill="FFFFFF"/>
        </w:rPr>
      </w:pPr>
    </w:p>
    <w:p w14:paraId="0D9C4BF4" w14:textId="0602906D" w:rsidR="0060505E" w:rsidRDefault="0060505E">
      <w:pPr>
        <w:rPr>
          <w:rFonts w:cstheme="minorHAnsi"/>
          <w:b/>
          <w:bCs/>
          <w:color w:val="000000"/>
          <w:sz w:val="28"/>
          <w:szCs w:val="28"/>
          <w:u w:val="single"/>
          <w:shd w:val="clear" w:color="auto" w:fill="FFFFFF"/>
        </w:rPr>
      </w:pPr>
      <w:r>
        <w:rPr>
          <w:rFonts w:cstheme="minorHAnsi"/>
          <w:b/>
          <w:bCs/>
          <w:color w:val="000000"/>
          <w:sz w:val="28"/>
          <w:szCs w:val="28"/>
          <w:u w:val="single"/>
          <w:shd w:val="clear" w:color="auto" w:fill="FFFFFF"/>
        </w:rPr>
        <w:t xml:space="preserve">Approaches to </w:t>
      </w:r>
      <w:r w:rsidR="006F05C0">
        <w:rPr>
          <w:rFonts w:cstheme="minorHAnsi"/>
          <w:b/>
          <w:bCs/>
          <w:color w:val="000000"/>
          <w:sz w:val="28"/>
          <w:szCs w:val="28"/>
          <w:u w:val="single"/>
          <w:shd w:val="clear" w:color="auto" w:fill="FFFFFF"/>
        </w:rPr>
        <w:t xml:space="preserve">Overcoming Problems </w:t>
      </w:r>
      <w:proofErr w:type="gramStart"/>
      <w:r w:rsidR="006F05C0">
        <w:rPr>
          <w:rFonts w:cstheme="minorHAnsi"/>
          <w:b/>
          <w:bCs/>
          <w:color w:val="000000"/>
          <w:sz w:val="28"/>
          <w:szCs w:val="28"/>
          <w:u w:val="single"/>
          <w:shd w:val="clear" w:color="auto" w:fill="FFFFFF"/>
        </w:rPr>
        <w:t>With</w:t>
      </w:r>
      <w:proofErr w:type="gramEnd"/>
      <w:r w:rsidR="006F05C0">
        <w:rPr>
          <w:rFonts w:cstheme="minorHAnsi"/>
          <w:b/>
          <w:bCs/>
          <w:color w:val="000000"/>
          <w:sz w:val="28"/>
          <w:szCs w:val="28"/>
          <w:u w:val="single"/>
          <w:shd w:val="clear" w:color="auto" w:fill="FFFFFF"/>
        </w:rPr>
        <w:t xml:space="preserve"> the Data</w:t>
      </w:r>
    </w:p>
    <w:p w14:paraId="510BE0E9" w14:textId="4FC038A3" w:rsidR="006F05C0" w:rsidRDefault="006F05C0">
      <w:pPr>
        <w:rPr>
          <w:rFonts w:cstheme="minorHAnsi"/>
          <w:b/>
          <w:bCs/>
          <w:color w:val="000000"/>
          <w:sz w:val="28"/>
          <w:szCs w:val="28"/>
          <w:u w:val="single"/>
          <w:shd w:val="clear" w:color="auto" w:fill="FFFFFF"/>
        </w:rPr>
      </w:pPr>
    </w:p>
    <w:p w14:paraId="1C49B7EF" w14:textId="285F3EA6" w:rsidR="006F05C0" w:rsidRDefault="006F05C0">
      <w:pPr>
        <w:rPr>
          <w:rFonts w:cstheme="minorHAnsi"/>
          <w:color w:val="000000"/>
          <w:shd w:val="clear" w:color="auto" w:fill="FFFFFF"/>
        </w:rPr>
      </w:pPr>
      <w:r>
        <w:rPr>
          <w:rFonts w:cstheme="minorHAnsi"/>
          <w:color w:val="000000"/>
          <w:shd w:val="clear" w:color="auto" w:fill="FFFFFF"/>
        </w:rPr>
        <w:lastRenderedPageBreak/>
        <w:t xml:space="preserve">There are no missing/NA values in the dataset, so there is no </w:t>
      </w:r>
      <w:proofErr w:type="gramStart"/>
      <w:r>
        <w:rPr>
          <w:rFonts w:cstheme="minorHAnsi"/>
          <w:color w:val="000000"/>
          <w:shd w:val="clear" w:color="auto" w:fill="FFFFFF"/>
        </w:rPr>
        <w:t>need  to</w:t>
      </w:r>
      <w:proofErr w:type="gramEnd"/>
      <w:r>
        <w:rPr>
          <w:rFonts w:cstheme="minorHAnsi"/>
          <w:color w:val="000000"/>
          <w:shd w:val="clear" w:color="auto" w:fill="FFFFFF"/>
        </w:rPr>
        <w:t xml:space="preserve"> deal with missing data. To fix the skewness, we are trying a variety of techniques, such as log transformation, square root transformation, box-cox transformation. We can fix the outliers by removing them or using mean/median imputation. </w:t>
      </w:r>
      <w:r w:rsidR="00A16567">
        <w:rPr>
          <w:rFonts w:cstheme="minorHAnsi"/>
          <w:color w:val="000000"/>
          <w:shd w:val="clear" w:color="auto" w:fill="FFFFFF"/>
        </w:rPr>
        <w:t>However, most of the transformations that we used to fix the skewness (mentioned above) also deemphasize outliers, so we may not need to remove them or impute them with the median/mean.</w:t>
      </w:r>
    </w:p>
    <w:p w14:paraId="68F329F6" w14:textId="539DC365" w:rsidR="00A16567" w:rsidRDefault="00A16567">
      <w:pPr>
        <w:rPr>
          <w:rFonts w:cstheme="minorHAnsi"/>
          <w:color w:val="000000"/>
          <w:shd w:val="clear" w:color="auto" w:fill="FFFFFF"/>
        </w:rPr>
      </w:pPr>
    </w:p>
    <w:p w14:paraId="665DCB49" w14:textId="71A26B1D" w:rsidR="00A16567" w:rsidRPr="00381FD8" w:rsidRDefault="00A16567">
      <w:pPr>
        <w:rPr>
          <w:rFonts w:cstheme="minorHAnsi"/>
          <w:sz w:val="24"/>
          <w:szCs w:val="24"/>
        </w:rPr>
      </w:pPr>
      <w:proofErr w:type="spellStart"/>
      <w:r>
        <w:rPr>
          <w:rFonts w:cstheme="minorHAnsi"/>
          <w:b/>
          <w:bCs/>
          <w:color w:val="000000"/>
          <w:sz w:val="28"/>
          <w:szCs w:val="28"/>
          <w:shd w:val="clear" w:color="auto" w:fill="FFFFFF"/>
        </w:rPr>
        <w:t>Github</w:t>
      </w:r>
      <w:proofErr w:type="spellEnd"/>
      <w:r>
        <w:rPr>
          <w:rFonts w:cstheme="minorHAnsi"/>
          <w:b/>
          <w:bCs/>
          <w:color w:val="000000"/>
          <w:sz w:val="28"/>
          <w:szCs w:val="28"/>
          <w:shd w:val="clear" w:color="auto" w:fill="FFFFFF"/>
        </w:rPr>
        <w:t xml:space="preserve"> Repository: </w:t>
      </w:r>
      <w:r w:rsidR="00381FD8" w:rsidRPr="00381FD8">
        <w:rPr>
          <w:rFonts w:cstheme="minorHAnsi"/>
          <w:color w:val="000000"/>
          <w:sz w:val="28"/>
          <w:szCs w:val="28"/>
          <w:shd w:val="clear" w:color="auto" w:fill="FFFFFF"/>
        </w:rPr>
        <w:t>https://github.com/janecondon/Data-Glacier-Internship-Group-Project.git</w:t>
      </w:r>
    </w:p>
    <w:sectPr w:rsidR="00A16567" w:rsidRPr="0038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6C"/>
    <w:rsid w:val="00381FD8"/>
    <w:rsid w:val="00444DCE"/>
    <w:rsid w:val="0060505E"/>
    <w:rsid w:val="00663E1C"/>
    <w:rsid w:val="006F05C0"/>
    <w:rsid w:val="00A16567"/>
    <w:rsid w:val="00A609F0"/>
    <w:rsid w:val="00AB01CE"/>
    <w:rsid w:val="00B2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A4DF"/>
  <w15:chartTrackingRefBased/>
  <w15:docId w15:val="{37869E98-F348-4CF3-98BF-13C91DA9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6C"/>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4F6C"/>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L Condon</dc:creator>
  <cp:keywords/>
  <dc:description/>
  <cp:lastModifiedBy>Jane L Condon</cp:lastModifiedBy>
  <cp:revision>1</cp:revision>
  <dcterms:created xsi:type="dcterms:W3CDTF">2022-08-30T14:12:00Z</dcterms:created>
  <dcterms:modified xsi:type="dcterms:W3CDTF">2022-08-30T15:00:00Z</dcterms:modified>
</cp:coreProperties>
</file>