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2"/>
          <w:szCs w:val="32"/>
        </w:rPr>
      </w:pPr>
      <w:r>
        <w:rPr>
          <w:b/>
          <w:sz w:val="32"/>
          <w:szCs w:val="32"/>
        </w:rPr>
        <w:t>Day 1</w:t>
      </w:r>
    </w:p>
    <w:p>
      <w:pPr>
        <w:pStyle w:val="ListParagraph"/>
        <w:numPr>
          <w:ilvl w:val="0"/>
          <w:numId w:val="1"/>
        </w:numPr>
        <w:rPr>
          <w:sz w:val="28"/>
          <w:szCs w:val="28"/>
        </w:rPr>
      </w:pPr>
      <w:r>
        <w:rPr>
          <w:sz w:val="28"/>
          <w:szCs w:val="28"/>
        </w:rPr>
        <w:t>Add 7 ul of working adapter stock to well</w:t>
      </w:r>
    </w:p>
    <w:p>
      <w:pPr>
        <w:pStyle w:val="ListParagraph"/>
        <w:numPr>
          <w:ilvl w:val="0"/>
          <w:numId w:val="1"/>
        </w:numPr>
        <w:rPr>
          <w:sz w:val="28"/>
          <w:szCs w:val="28"/>
        </w:rPr>
      </w:pPr>
      <w:r>
        <w:rPr>
          <w:sz w:val="28"/>
          <w:szCs w:val="28"/>
        </w:rPr>
        <w:t>Add 250 ng DNA</w:t>
      </w:r>
    </w:p>
    <w:p>
      <w:pPr>
        <w:pStyle w:val="ListParagraph"/>
        <w:numPr>
          <w:ilvl w:val="0"/>
          <w:numId w:val="1"/>
        </w:numPr>
        <w:rPr>
          <w:sz w:val="28"/>
          <w:szCs w:val="28"/>
        </w:rPr>
      </w:pPr>
      <w:r>
        <w:rPr>
          <w:sz w:val="28"/>
          <w:szCs w:val="28"/>
        </w:rPr>
        <w:t>#Spin, cover with Airpore tape, dry using SpeedVac</w:t>
      </w:r>
    </w:p>
    <w:p>
      <w:pPr>
        <w:pStyle w:val="ListParagraph"/>
        <w:numPr>
          <w:ilvl w:val="0"/>
          <w:numId w:val="1"/>
        </w:numPr>
        <w:rPr>
          <w:sz w:val="28"/>
          <w:szCs w:val="28"/>
        </w:rPr>
      </w:pPr>
      <w:r>
        <w:rPr>
          <w:sz w:val="28"/>
          <w:szCs w:val="28"/>
        </w:rPr>
        <w:t>Or Cover with Airpore tape, briefly spin down, at set at 37 deg in thermocycler overnight</w:t>
      </w:r>
    </w:p>
    <w:p>
      <w:pPr>
        <w:pStyle w:val="Normal"/>
        <w:rPr>
          <w:b/>
          <w:sz w:val="32"/>
          <w:szCs w:val="32"/>
        </w:rPr>
      </w:pPr>
      <w:r>
        <w:rPr>
          <w:b/>
          <w:sz w:val="32"/>
          <w:szCs w:val="32"/>
        </w:rPr>
        <w:t>Day 2</w:t>
      </w:r>
    </w:p>
    <w:p>
      <w:pPr>
        <w:pStyle w:val="ListParagraph"/>
        <w:numPr>
          <w:ilvl w:val="0"/>
          <w:numId w:val="2"/>
        </w:numPr>
        <w:rPr>
          <w:sz w:val="28"/>
          <w:szCs w:val="28"/>
        </w:rPr>
      </w:pPr>
      <w:r>
        <w:rPr>
          <w:sz w:val="28"/>
          <w:szCs w:val="28"/>
        </w:rPr>
        <w:t>Digestion Master Mix</w:t>
      </w:r>
    </w:p>
    <w:tbl>
      <w:tblPr>
        <w:jc w:val="left"/>
        <w:tblInd w:w="7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952"/>
        <w:gridCol w:w="2952"/>
        <w:gridCol w:w="2952"/>
      </w:tblGrid>
      <w:tr>
        <w:trPr>
          <w:cantSplit w:val="false"/>
        </w:trPr>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r>
          </w:p>
        </w:tc>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1x</w:t>
            </w:r>
          </w:p>
        </w:tc>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100x</w:t>
            </w:r>
          </w:p>
        </w:tc>
      </w:tr>
      <w:tr>
        <w:trPr>
          <w:cantSplit w:val="false"/>
        </w:trPr>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NEB Buffer 3</w:t>
            </w:r>
          </w:p>
        </w:tc>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2.</w:t>
            </w:r>
            <w:r>
              <w:rPr>
                <w:sz w:val="28"/>
                <w:szCs w:val="28"/>
                <w:lang w:val="el-GR"/>
              </w:rPr>
              <w:t>μ</w:t>
            </w:r>
            <w:r>
              <w:rPr>
                <w:sz w:val="28"/>
                <w:szCs w:val="28"/>
              </w:rPr>
              <w:t>L</w:t>
            </w:r>
          </w:p>
        </w:tc>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200</w:t>
            </w:r>
          </w:p>
        </w:tc>
      </w:tr>
      <w:tr>
        <w:trPr>
          <w:cantSplit w:val="false"/>
        </w:trPr>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ApeKI</w:t>
            </w:r>
          </w:p>
        </w:tc>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 xml:space="preserve">1 </w:t>
            </w:r>
            <w:r>
              <w:rPr>
                <w:sz w:val="28"/>
                <w:szCs w:val="28"/>
                <w:lang w:val="el-GR"/>
              </w:rPr>
              <w:t>μ</w:t>
            </w:r>
            <w:r>
              <w:rPr>
                <w:sz w:val="28"/>
                <w:szCs w:val="28"/>
              </w:rPr>
              <w:t>L</w:t>
            </w:r>
          </w:p>
        </w:tc>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100</w:t>
            </w:r>
          </w:p>
        </w:tc>
      </w:tr>
      <w:tr>
        <w:trPr>
          <w:cantSplit w:val="false"/>
        </w:trPr>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H2O</w:t>
            </w:r>
          </w:p>
        </w:tc>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17</w:t>
            </w:r>
            <w:r>
              <w:rPr>
                <w:sz w:val="28"/>
                <w:szCs w:val="28"/>
              </w:rPr>
              <w:t xml:space="preserve"> </w:t>
            </w:r>
            <w:r>
              <w:rPr>
                <w:sz w:val="28"/>
                <w:szCs w:val="28"/>
                <w:lang w:val="el-GR"/>
              </w:rPr>
              <w:t>μ</w:t>
            </w:r>
            <w:r>
              <w:rPr>
                <w:sz w:val="28"/>
                <w:szCs w:val="28"/>
              </w:rPr>
              <w:t>L</w:t>
            </w:r>
          </w:p>
        </w:tc>
        <w:tc>
          <w:tcPr>
            <w:tcW w:w="2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2000</w:t>
            </w:r>
          </w:p>
        </w:tc>
      </w:tr>
    </w:tbl>
    <w:p>
      <w:pPr>
        <w:pStyle w:val="ListParagraph"/>
        <w:rPr>
          <w:sz w:val="28"/>
          <w:szCs w:val="28"/>
        </w:rPr>
      </w:pPr>
      <w:r>
        <w:rPr>
          <w:sz w:val="28"/>
          <w:szCs w:val="28"/>
        </w:rPr>
      </w:r>
    </w:p>
    <w:p>
      <w:pPr>
        <w:pStyle w:val="ListParagraph"/>
        <w:numPr>
          <w:ilvl w:val="0"/>
          <w:numId w:val="2"/>
        </w:numPr>
        <w:rPr>
          <w:sz w:val="28"/>
          <w:szCs w:val="28"/>
        </w:rPr>
      </w:pPr>
      <w:r>
        <w:rPr>
          <w:sz w:val="28"/>
          <w:szCs w:val="28"/>
        </w:rPr>
        <w:t xml:space="preserve">Add 20 </w:t>
      </w:r>
      <w:r>
        <w:rPr>
          <w:sz w:val="28"/>
          <w:szCs w:val="28"/>
          <w:lang w:val="el-GR"/>
        </w:rPr>
        <w:t>μ</w:t>
      </w:r>
      <w:r>
        <w:rPr>
          <w:sz w:val="28"/>
          <w:szCs w:val="28"/>
        </w:rPr>
        <w:t>L to each well of plate</w:t>
      </w:r>
    </w:p>
    <w:p>
      <w:pPr>
        <w:pStyle w:val="ListParagraph"/>
        <w:numPr>
          <w:ilvl w:val="0"/>
          <w:numId w:val="2"/>
        </w:numPr>
        <w:rPr>
          <w:sz w:val="28"/>
          <w:szCs w:val="28"/>
        </w:rPr>
      </w:pPr>
      <w:r>
        <w:rPr>
          <w:sz w:val="28"/>
          <w:szCs w:val="28"/>
        </w:rPr>
        <w:t>Spin down, cover with silicon mat</w:t>
      </w:r>
    </w:p>
    <w:p>
      <w:pPr>
        <w:pStyle w:val="ListParagraph"/>
        <w:numPr>
          <w:ilvl w:val="0"/>
          <w:numId w:val="2"/>
        </w:numPr>
        <w:rPr>
          <w:sz w:val="28"/>
          <w:szCs w:val="28"/>
        </w:rPr>
      </w:pPr>
      <w:r>
        <w:rPr>
          <w:sz w:val="28"/>
          <w:szCs w:val="28"/>
        </w:rPr>
        <w:t>Incubate for 2 hr at 75 deg, hold at 4</w:t>
      </w:r>
      <w:r>
        <w:rPr>
          <w:sz w:val="28"/>
          <w:szCs w:val="28"/>
        </w:rPr>
        <w:t>°</w:t>
      </w:r>
    </w:p>
    <w:p>
      <w:pPr>
        <w:pStyle w:val="ListParagraph"/>
        <w:numPr>
          <w:ilvl w:val="0"/>
          <w:numId w:val="2"/>
        </w:numPr>
        <w:rPr>
          <w:sz w:val="28"/>
          <w:szCs w:val="28"/>
        </w:rPr>
      </w:pPr>
      <w:r>
        <w:rPr>
          <w:sz w:val="28"/>
          <w:szCs w:val="28"/>
        </w:rPr>
        <w:t>Make Ligation Master Mix</w:t>
      </w:r>
    </w:p>
    <w:tbl>
      <w:tblPr>
        <w:jc w:val="left"/>
        <w:tblInd w:w="7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291"/>
        <w:gridCol w:w="2211"/>
        <w:gridCol w:w="2314"/>
        <w:gridCol w:w="2039"/>
      </w:tblGrid>
      <w:tr>
        <w:trPr>
          <w:cantSplit w:val="false"/>
        </w:trPr>
        <w:tc>
          <w:tcPr>
            <w:tcW w:w="2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r>
          </w:p>
        </w:tc>
        <w:tc>
          <w:tcPr>
            <w:tcW w:w="2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1x</w:t>
            </w:r>
          </w:p>
        </w:tc>
        <w:tc>
          <w:tcPr>
            <w:tcW w:w="23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100x</w:t>
            </w:r>
          </w:p>
        </w:tc>
        <w:tc>
          <w:tcPr>
            <w:tcW w:w="2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half</w:t>
            </w:r>
          </w:p>
        </w:tc>
      </w:tr>
      <w:tr>
        <w:trPr>
          <w:cantSplit w:val="false"/>
        </w:trPr>
        <w:tc>
          <w:tcPr>
            <w:tcW w:w="2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T4 Ligase Buffer</w:t>
            </w:r>
          </w:p>
        </w:tc>
        <w:tc>
          <w:tcPr>
            <w:tcW w:w="2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5</w:t>
            </w:r>
            <w:r>
              <w:rPr>
                <w:sz w:val="28"/>
                <w:szCs w:val="28"/>
                <w:lang w:val="el-GR"/>
              </w:rPr>
              <w:t xml:space="preserve"> μ</w:t>
            </w:r>
            <w:r>
              <w:rPr>
                <w:sz w:val="28"/>
                <w:szCs w:val="28"/>
              </w:rPr>
              <w:t xml:space="preserve">L </w:t>
            </w:r>
          </w:p>
        </w:tc>
        <w:tc>
          <w:tcPr>
            <w:tcW w:w="23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500</w:t>
            </w:r>
          </w:p>
        </w:tc>
        <w:tc>
          <w:tcPr>
            <w:tcW w:w="2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250</w:t>
            </w:r>
          </w:p>
        </w:tc>
      </w:tr>
      <w:tr>
        <w:trPr>
          <w:cantSplit w:val="false"/>
        </w:trPr>
        <w:tc>
          <w:tcPr>
            <w:tcW w:w="2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T4 Ligase</w:t>
            </w:r>
          </w:p>
        </w:tc>
        <w:tc>
          <w:tcPr>
            <w:tcW w:w="2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 xml:space="preserve">1.6 </w:t>
            </w:r>
            <w:r>
              <w:rPr>
                <w:sz w:val="28"/>
                <w:szCs w:val="28"/>
                <w:lang w:val="el-GR"/>
              </w:rPr>
              <w:t>μ</w:t>
            </w:r>
            <w:r>
              <w:rPr>
                <w:sz w:val="28"/>
                <w:szCs w:val="28"/>
              </w:rPr>
              <w:t>L</w:t>
            </w:r>
          </w:p>
        </w:tc>
        <w:tc>
          <w:tcPr>
            <w:tcW w:w="23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160</w:t>
            </w:r>
            <w:r>
              <w:rPr>
                <w:sz w:val="28"/>
                <w:szCs w:val="28"/>
                <w:lang w:val="el-GR"/>
              </w:rPr>
              <w:t xml:space="preserve"> μ</w:t>
            </w:r>
            <w:r>
              <w:rPr>
                <w:sz w:val="28"/>
                <w:szCs w:val="28"/>
              </w:rPr>
              <w:t>L</w:t>
            </w:r>
          </w:p>
        </w:tc>
        <w:tc>
          <w:tcPr>
            <w:tcW w:w="2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80</w:t>
            </w:r>
          </w:p>
        </w:tc>
      </w:tr>
      <w:tr>
        <w:trPr>
          <w:cantSplit w:val="false"/>
        </w:trPr>
        <w:tc>
          <w:tcPr>
            <w:tcW w:w="2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H2O</w:t>
            </w:r>
          </w:p>
        </w:tc>
        <w:tc>
          <w:tcPr>
            <w:tcW w:w="2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 xml:space="preserve">23.4 </w:t>
            </w:r>
            <w:r>
              <w:rPr>
                <w:sz w:val="28"/>
                <w:szCs w:val="28"/>
                <w:lang w:val="el-GR"/>
              </w:rPr>
              <w:t>μ</w:t>
            </w:r>
            <w:r>
              <w:rPr>
                <w:sz w:val="28"/>
                <w:szCs w:val="28"/>
              </w:rPr>
              <w:t>L</w:t>
            </w:r>
          </w:p>
        </w:tc>
        <w:tc>
          <w:tcPr>
            <w:tcW w:w="23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 xml:space="preserve">2340 </w:t>
            </w:r>
            <w:r>
              <w:rPr>
                <w:sz w:val="28"/>
                <w:szCs w:val="28"/>
                <w:lang w:val="el-GR"/>
              </w:rPr>
              <w:t>μ</w:t>
            </w:r>
            <w:r>
              <w:rPr>
                <w:sz w:val="28"/>
                <w:szCs w:val="28"/>
              </w:rPr>
              <w:t>L</w:t>
            </w:r>
          </w:p>
        </w:tc>
        <w:tc>
          <w:tcPr>
            <w:tcW w:w="2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sz w:val="28"/>
                <w:szCs w:val="28"/>
              </w:rPr>
            </w:pPr>
            <w:r>
              <w:rPr>
                <w:sz w:val="28"/>
                <w:szCs w:val="28"/>
              </w:rPr>
              <w:t>1170</w:t>
            </w:r>
          </w:p>
        </w:tc>
      </w:tr>
    </w:tbl>
    <w:p>
      <w:pPr>
        <w:pStyle w:val="ListParagraph"/>
        <w:rPr>
          <w:sz w:val="28"/>
          <w:szCs w:val="28"/>
        </w:rPr>
      </w:pPr>
      <w:r>
        <w:rPr>
          <w:sz w:val="28"/>
          <w:szCs w:val="28"/>
        </w:rPr>
      </w:r>
    </w:p>
    <w:p>
      <w:pPr>
        <w:pStyle w:val="ListParagraph"/>
        <w:numPr>
          <w:ilvl w:val="0"/>
          <w:numId w:val="2"/>
        </w:numPr>
        <w:rPr>
          <w:sz w:val="28"/>
          <w:szCs w:val="28"/>
        </w:rPr>
      </w:pPr>
      <w:r>
        <w:rPr>
          <w:sz w:val="28"/>
          <w:szCs w:val="28"/>
        </w:rPr>
        <w:t xml:space="preserve">Add 30 </w:t>
      </w:r>
      <w:r>
        <w:rPr>
          <w:sz w:val="28"/>
          <w:szCs w:val="28"/>
          <w:lang w:val="el-GR"/>
        </w:rPr>
        <w:t>μ</w:t>
      </w:r>
      <w:r>
        <w:rPr>
          <w:sz w:val="28"/>
          <w:szCs w:val="28"/>
        </w:rPr>
        <w:t>L to each well</w:t>
      </w:r>
    </w:p>
    <w:p>
      <w:pPr>
        <w:pStyle w:val="ListParagraph"/>
        <w:numPr>
          <w:ilvl w:val="0"/>
          <w:numId w:val="2"/>
        </w:numPr>
        <w:rPr>
          <w:sz w:val="28"/>
          <w:szCs w:val="28"/>
        </w:rPr>
      </w:pPr>
      <w:r>
        <w:rPr>
          <w:sz w:val="28"/>
          <w:szCs w:val="28"/>
        </w:rPr>
        <w:t>Ligation Rxn</w:t>
      </w:r>
    </w:p>
    <w:p>
      <w:pPr>
        <w:pStyle w:val="ListParagraph"/>
        <w:numPr>
          <w:ilvl w:val="1"/>
          <w:numId w:val="2"/>
        </w:numPr>
        <w:rPr>
          <w:sz w:val="28"/>
          <w:szCs w:val="28"/>
        </w:rPr>
      </w:pPr>
      <w:r>
        <w:rPr>
          <w:sz w:val="28"/>
          <w:szCs w:val="28"/>
        </w:rPr>
        <w:t>19</w:t>
      </w:r>
      <w:r>
        <w:rPr>
          <w:sz w:val="28"/>
          <w:szCs w:val="28"/>
        </w:rPr>
        <w:t>° for 60 min</w:t>
      </w:r>
    </w:p>
    <w:p>
      <w:pPr>
        <w:pStyle w:val="ListParagraph"/>
        <w:numPr>
          <w:ilvl w:val="1"/>
          <w:numId w:val="2"/>
        </w:numPr>
        <w:rPr>
          <w:sz w:val="28"/>
          <w:szCs w:val="28"/>
        </w:rPr>
      </w:pPr>
      <w:r>
        <w:rPr>
          <w:sz w:val="28"/>
          <w:szCs w:val="28"/>
        </w:rPr>
        <w:t>65° for 30 min</w:t>
      </w:r>
    </w:p>
    <w:p>
      <w:pPr>
        <w:pStyle w:val="ListParagraph"/>
        <w:numPr>
          <w:ilvl w:val="1"/>
          <w:numId w:val="2"/>
        </w:numPr>
        <w:rPr>
          <w:sz w:val="28"/>
          <w:szCs w:val="28"/>
        </w:rPr>
      </w:pPr>
      <w:r>
        <w:rPr>
          <w:sz w:val="28"/>
          <w:szCs w:val="28"/>
        </w:rPr>
        <w:t>Cool to 4°</w:t>
      </w:r>
    </w:p>
    <w:p>
      <w:pPr>
        <w:pStyle w:val="ListParagraph"/>
        <w:numPr>
          <w:ilvl w:val="0"/>
          <w:numId w:val="2"/>
        </w:numPr>
        <w:rPr>
          <w:sz w:val="28"/>
          <w:szCs w:val="28"/>
        </w:rPr>
      </w:pPr>
      <w:r>
        <w:rPr>
          <w:sz w:val="28"/>
          <w:szCs w:val="28"/>
        </w:rPr>
        <w:t>Prepare vacuum manifold, put waste tray inside base and PCR plate on top</w:t>
      </w:r>
    </w:p>
    <w:p>
      <w:pPr>
        <w:pStyle w:val="ListParagraph"/>
        <w:numPr>
          <w:ilvl w:val="0"/>
          <w:numId w:val="2"/>
        </w:numPr>
        <w:rPr>
          <w:sz w:val="28"/>
          <w:szCs w:val="28"/>
        </w:rPr>
      </w:pPr>
      <w:r>
        <w:rPr>
          <w:sz w:val="28"/>
          <w:szCs w:val="28"/>
        </w:rPr>
        <w:t>Pipet PCR samples onto plate</w:t>
      </w:r>
    </w:p>
    <w:p>
      <w:pPr>
        <w:pStyle w:val="ListParagraph"/>
        <w:numPr>
          <w:ilvl w:val="0"/>
          <w:numId w:val="2"/>
        </w:numPr>
        <w:tabs>
          <w:tab w:val="left" w:pos="810" w:leader="none"/>
        </w:tabs>
        <w:rPr>
          <w:sz w:val="28"/>
          <w:szCs w:val="28"/>
        </w:rPr>
      </w:pPr>
      <w:r>
        <w:rPr>
          <w:sz w:val="28"/>
          <w:szCs w:val="28"/>
        </w:rPr>
        <w:t>Apply vacuum at 800 mbar until completely dry.</w:t>
      </w:r>
    </w:p>
    <w:p>
      <w:pPr>
        <w:pStyle w:val="ListParagraph"/>
        <w:numPr>
          <w:ilvl w:val="0"/>
          <w:numId w:val="2"/>
        </w:numPr>
        <w:tabs>
          <w:tab w:val="left" w:pos="810" w:leader="none"/>
        </w:tabs>
        <w:rPr>
          <w:rFonts w:ascii="Helvetica" w:hAnsi="Helvetica"/>
          <w:sz w:val="20"/>
          <w:szCs w:val="20"/>
        </w:rPr>
      </w:pPr>
      <w:r>
        <w:rPr>
          <w:rFonts w:ascii="Helvetica" w:hAnsi="Helvetica"/>
          <w:b/>
          <w:sz w:val="20"/>
          <w:szCs w:val="20"/>
        </w:rPr>
        <w:t>Remove the plate from the vacuum manifold.</w:t>
      </w:r>
      <w:r>
        <w:rPr>
          <w:rFonts w:ascii="Helvetica" w:hAnsi="Helvetica"/>
          <w:sz w:val="20"/>
          <w:szCs w:val="20"/>
        </w:rPr>
        <w:t xml:space="preserve"> Carefully tap the plate on a stack of clean Kimwipes to remove any liquid. If a large amount of liquid remains, it needs to be vacuum treated longer.</w:t>
      </w:r>
    </w:p>
    <w:p>
      <w:pPr>
        <w:pStyle w:val="ListParagraph"/>
        <w:numPr>
          <w:ilvl w:val="0"/>
          <w:numId w:val="2"/>
        </w:numPr>
        <w:rPr>
          <w:rFonts w:ascii="Helvetica" w:hAnsi="Helvetica"/>
          <w:sz w:val="20"/>
          <w:szCs w:val="20"/>
        </w:rPr>
      </w:pPr>
      <w:r>
        <w:rPr>
          <w:rFonts w:ascii="Helvetica" w:hAnsi="Helvetica"/>
          <w:b/>
          <w:sz w:val="20"/>
          <w:szCs w:val="20"/>
        </w:rPr>
        <w:t>Elute DNA from the membrane.</w:t>
      </w:r>
      <w:r>
        <w:rPr>
          <w:rFonts w:ascii="Helvetica" w:hAnsi="Helvetica"/>
          <w:sz w:val="20"/>
          <w:szCs w:val="20"/>
        </w:rPr>
        <w:t xml:space="preserve"> Add 25 uL Elution Buffer to each well. Shake plate side to side gently for 20 seconds (by tapping will work). Mix by pipetting up and down 20 times or more. For easier recovery of eluate, the plate can be placed at an angle on the vacuum manifold. (It is likely that only about ~23uL will be recovered by this method, which is taken into account in the pooling step).</w:t>
      </w:r>
    </w:p>
    <w:p>
      <w:pPr>
        <w:pStyle w:val="ListParagraph"/>
        <w:numPr>
          <w:ilvl w:val="0"/>
          <w:numId w:val="2"/>
        </w:numPr>
        <w:tabs>
          <w:tab w:val="left" w:pos="810" w:leader="none"/>
        </w:tabs>
        <w:rPr>
          <w:rFonts w:ascii="Helvetica" w:hAnsi="Helvetica"/>
          <w:sz w:val="20"/>
          <w:szCs w:val="20"/>
        </w:rPr>
      </w:pPr>
      <w:r>
        <w:rPr>
          <w:rFonts w:ascii="Helvetica" w:hAnsi="Helvetica"/>
          <w:b/>
          <w:sz w:val="20"/>
          <w:szCs w:val="20"/>
        </w:rPr>
        <w:t xml:space="preserve">Transfer samples to a new PCR plate. </w:t>
      </w:r>
      <w:r>
        <w:rPr>
          <w:rFonts w:ascii="Helvetica" w:hAnsi="Helvetica"/>
          <w:sz w:val="20"/>
          <w:szCs w:val="20"/>
        </w:rPr>
        <w:t>Check the wells of the purification plate to make sure no DNA was left behind.</w:t>
      </w:r>
    </w:p>
    <w:p>
      <w:pPr>
        <w:pStyle w:val="ListParagraph"/>
        <w:numPr>
          <w:ilvl w:val="0"/>
          <w:numId w:val="2"/>
        </w:numPr>
        <w:tabs>
          <w:tab w:val="left" w:pos="810" w:leader="none"/>
        </w:tabs>
        <w:rPr>
          <w:rFonts w:ascii="Helvetica" w:hAnsi="Helvetica"/>
          <w:b/>
          <w:sz w:val="20"/>
          <w:szCs w:val="20"/>
        </w:rPr>
      </w:pPr>
      <w:r>
        <w:rPr>
          <w:rFonts w:ascii="Helvetica" w:hAnsi="Helvetica"/>
          <w:b/>
          <w:sz w:val="20"/>
          <w:szCs w:val="20"/>
        </w:rPr>
        <w:t>Quantify with Quibit</w:t>
      </w:r>
    </w:p>
    <w:tbl>
      <w:tblPr>
        <w:jc w:val="left"/>
        <w:tblInd w:w="7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783"/>
        <w:gridCol w:w="669"/>
        <w:gridCol w:w="655"/>
        <w:gridCol w:w="655"/>
        <w:gridCol w:w="718"/>
        <w:gridCol w:w="655"/>
        <w:gridCol w:w="654"/>
        <w:gridCol w:w="655"/>
        <w:gridCol w:w="654"/>
        <w:gridCol w:w="655"/>
        <w:gridCol w:w="674"/>
        <w:gridCol w:w="674"/>
        <w:gridCol w:w="755"/>
      </w:tblGrid>
      <w:tr>
        <w:trPr>
          <w:trHeight w:val="665" w:hRule="atLeast"/>
          <w:cantSplit w:val="false"/>
        </w:trPr>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Conc</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A1</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4.56</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A2</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6.48</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A3</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6.9</w:t>
            </w:r>
          </w:p>
        </w:tc>
        <w:tc>
          <w:tcPr>
            <w:tcW w:w="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A4</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9.5</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A5</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6.48</w:t>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A6</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7.64</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A7</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5.96</w:t>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A8</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8.28</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A9</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10.6</w:t>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A10</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4.86</w:t>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A11</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0</w:t>
            </w:r>
          </w:p>
        </w:tc>
        <w:tc>
          <w:tcPr>
            <w:tcW w:w="7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A12</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4.08</w:t>
            </w:r>
          </w:p>
        </w:tc>
      </w:tr>
      <w:tr>
        <w:trPr>
          <w:trHeight w:val="575" w:hRule="atLeast"/>
          <w:cantSplit w:val="false"/>
        </w:trPr>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uLAdd</w:t>
            </w:r>
          </w:p>
        </w:tc>
        <w:tc>
          <w:tcPr>
            <w:tcW w:w="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7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r>
      <w:tr>
        <w:trPr>
          <w:trHeight w:val="665" w:hRule="atLeast"/>
          <w:cantSplit w:val="false"/>
        </w:trPr>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B1</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5.7</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B2</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10.9</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B3</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2.96</w:t>
            </w:r>
          </w:p>
        </w:tc>
        <w:tc>
          <w:tcPr>
            <w:tcW w:w="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B4</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5.24</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B5</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6.3</w:t>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B6</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6.98</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B7</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11.7</w:t>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B8</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6.32</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B9</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5.78</w:t>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B10</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5.24</w:t>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B11</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4.8</w:t>
            </w:r>
          </w:p>
        </w:tc>
        <w:tc>
          <w:tcPr>
            <w:tcW w:w="7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B12</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0</w:t>
            </w:r>
          </w:p>
        </w:tc>
      </w:tr>
      <w:tr>
        <w:trPr>
          <w:trHeight w:val="629" w:hRule="atLeast"/>
          <w:cantSplit w:val="false"/>
        </w:trPr>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7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r>
      <w:tr>
        <w:trPr>
          <w:trHeight w:val="989" w:hRule="atLeast"/>
          <w:cantSplit w:val="false"/>
        </w:trPr>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C1</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5.64</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C2</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0</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C3</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0</w:t>
            </w:r>
          </w:p>
        </w:tc>
        <w:tc>
          <w:tcPr>
            <w:tcW w:w="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C4</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4.72</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C5</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3.34</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C6</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3.02</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C7</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2.62</w:t>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C8</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3.9</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C9</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2.5</w:t>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C10</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0</w:t>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C11</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3</w:t>
            </w:r>
          </w:p>
        </w:tc>
        <w:tc>
          <w:tcPr>
            <w:tcW w:w="7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C12</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0</w:t>
            </w:r>
          </w:p>
        </w:tc>
      </w:tr>
      <w:tr>
        <w:trPr>
          <w:trHeight w:val="620" w:hRule="atLeast"/>
          <w:cantSplit w:val="false"/>
        </w:trPr>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7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r>
      <w:tr>
        <w:trPr>
          <w:trHeight w:val="701" w:hRule="atLeast"/>
          <w:cantSplit w:val="false"/>
        </w:trPr>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D1</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4.52</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D2</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5.1</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D3</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2.9</w:t>
            </w:r>
          </w:p>
        </w:tc>
        <w:tc>
          <w:tcPr>
            <w:tcW w:w="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D4</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6.12</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D5</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5.94</w:t>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D6</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7.92</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D7</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6.32</w:t>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D8</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6.62</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D9</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6.20</w:t>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D10</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4.44</w:t>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D11</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5.18</w:t>
            </w:r>
          </w:p>
        </w:tc>
        <w:tc>
          <w:tcPr>
            <w:tcW w:w="7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D12</w:t>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3.64</w:t>
            </w:r>
          </w:p>
        </w:tc>
      </w:tr>
      <w:tr>
        <w:trPr>
          <w:trHeight w:val="629" w:hRule="atLeast"/>
          <w:cantSplit w:val="false"/>
        </w:trPr>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7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r>
      <w:tr>
        <w:trPr>
          <w:trHeight w:val="701" w:hRule="atLeast"/>
          <w:cantSplit w:val="false"/>
        </w:trPr>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E1</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E2</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E3</w:t>
            </w:r>
          </w:p>
        </w:tc>
        <w:tc>
          <w:tcPr>
            <w:tcW w:w="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E4</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E5</w:t>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E6</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E7</w:t>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E7</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E9</w:t>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E10</w:t>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E11</w:t>
            </w:r>
          </w:p>
        </w:tc>
        <w:tc>
          <w:tcPr>
            <w:tcW w:w="7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E12</w:t>
            </w:r>
          </w:p>
        </w:tc>
      </w:tr>
      <w:tr>
        <w:trPr>
          <w:trHeight w:val="701" w:hRule="atLeast"/>
          <w:cantSplit w:val="false"/>
        </w:trPr>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7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r>
      <w:tr>
        <w:trPr>
          <w:trHeight w:val="620" w:hRule="atLeast"/>
          <w:cantSplit w:val="false"/>
        </w:trPr>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F1</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F2</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F3</w:t>
            </w:r>
          </w:p>
        </w:tc>
        <w:tc>
          <w:tcPr>
            <w:tcW w:w="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F4</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F5</w:t>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F6</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F7</w:t>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F8</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F9</w:t>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F10</w:t>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F11</w:t>
            </w:r>
          </w:p>
        </w:tc>
        <w:tc>
          <w:tcPr>
            <w:tcW w:w="7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F12</w:t>
            </w:r>
          </w:p>
        </w:tc>
      </w:tr>
      <w:tr>
        <w:trPr>
          <w:trHeight w:val="620" w:hRule="atLeast"/>
          <w:cantSplit w:val="false"/>
        </w:trPr>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7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r>
      <w:tr>
        <w:trPr>
          <w:trHeight w:val="620" w:hRule="atLeast"/>
          <w:cantSplit w:val="false"/>
        </w:trPr>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G1</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G2</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G3</w:t>
            </w:r>
          </w:p>
        </w:tc>
        <w:tc>
          <w:tcPr>
            <w:tcW w:w="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G4</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G5</w:t>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G6</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G7</w:t>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G8</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G9</w:t>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G10</w:t>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G11</w:t>
            </w:r>
          </w:p>
        </w:tc>
        <w:tc>
          <w:tcPr>
            <w:tcW w:w="7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G12</w:t>
            </w:r>
          </w:p>
        </w:tc>
      </w:tr>
      <w:tr>
        <w:trPr>
          <w:trHeight w:val="620" w:hRule="atLeast"/>
          <w:cantSplit w:val="false"/>
        </w:trPr>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7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r>
      <w:tr>
        <w:trPr>
          <w:trHeight w:val="629" w:hRule="atLeast"/>
          <w:cantSplit w:val="false"/>
        </w:trPr>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H1</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H2</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H3</w:t>
            </w:r>
          </w:p>
        </w:tc>
        <w:tc>
          <w:tcPr>
            <w:tcW w:w="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H4</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H5</w:t>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H6</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H7</w:t>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H8</w:t>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H9</w:t>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H10</w:t>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H11</w:t>
            </w:r>
          </w:p>
        </w:tc>
        <w:tc>
          <w:tcPr>
            <w:tcW w:w="7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t>H12</w:t>
            </w:r>
          </w:p>
        </w:tc>
      </w:tr>
      <w:tr>
        <w:trPr>
          <w:trHeight w:val="629" w:hRule="atLeast"/>
          <w:cantSplit w:val="false"/>
        </w:trPr>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c>
          <w:tcPr>
            <w:tcW w:w="7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tabs>
                <w:tab w:val="left" w:pos="810" w:leader="none"/>
              </w:tabs>
              <w:spacing w:lineRule="auto" w:line="480"/>
              <w:ind w:left="0" w:right="0" w:hanging="0"/>
              <w:rPr>
                <w:rFonts w:cs="Times New Roman" w:ascii="Times New Roman" w:hAnsi="Times New Roman"/>
                <w:sz w:val="20"/>
                <w:szCs w:val="20"/>
              </w:rPr>
            </w:pPr>
            <w:r>
              <w:rPr>
                <w:rFonts w:cs="Times New Roman" w:ascii="Times New Roman" w:hAnsi="Times New Roman"/>
                <w:sz w:val="20"/>
                <w:szCs w:val="20"/>
              </w:rPr>
            </w:r>
          </w:p>
        </w:tc>
      </w:tr>
    </w:tbl>
    <w:p>
      <w:pPr>
        <w:pStyle w:val="ListParagraph"/>
        <w:tabs>
          <w:tab w:val="left" w:pos="810" w:leader="none"/>
        </w:tabs>
        <w:rPr>
          <w:sz w:val="28"/>
          <w:szCs w:val="28"/>
        </w:rPr>
      </w:pPr>
      <w:r>
        <w:rPr>
          <w:sz w:val="28"/>
          <w:szCs w:val="28"/>
        </w:rPr>
      </w:r>
    </w:p>
    <w:p>
      <w:pPr>
        <w:pStyle w:val="ListParagraph"/>
        <w:numPr>
          <w:ilvl w:val="0"/>
          <w:numId w:val="2"/>
        </w:numPr>
        <w:tabs>
          <w:tab w:val="left" w:pos="810" w:leader="none"/>
        </w:tabs>
        <w:rPr>
          <w:rFonts w:ascii="Helvetica" w:hAnsi="Helvetica"/>
          <w:b/>
          <w:sz w:val="20"/>
          <w:szCs w:val="20"/>
        </w:rPr>
      </w:pPr>
      <w:r>
        <w:rPr>
          <w:rFonts w:ascii="Helvetica" w:hAnsi="Helvetica"/>
          <w:b/>
          <w:sz w:val="20"/>
          <w:szCs w:val="20"/>
        </w:rPr>
        <w:t>Pool Samples to Make Library</w:t>
      </w:r>
    </w:p>
    <w:p>
      <w:pPr>
        <w:pStyle w:val="ListParagraph"/>
        <w:numPr>
          <w:ilvl w:val="1"/>
          <w:numId w:val="2"/>
        </w:numPr>
        <w:tabs>
          <w:tab w:val="left" w:pos="810" w:leader="none"/>
        </w:tabs>
        <w:rPr>
          <w:rFonts w:ascii="Helvetica" w:hAnsi="Helvetica"/>
          <w:sz w:val="20"/>
          <w:szCs w:val="20"/>
        </w:rPr>
      </w:pPr>
      <w:r>
        <w:rPr>
          <w:rFonts w:ascii="Helvetica" w:hAnsi="Helvetica"/>
          <w:sz w:val="20"/>
          <w:szCs w:val="20"/>
        </w:rPr>
        <w:t>Find the sample with the lowest concentration in each planned pool and multiply by 22uL to get total ng of smallest sample in each pool.</w:t>
      </w:r>
    </w:p>
    <w:p>
      <w:pPr>
        <w:pStyle w:val="ListParagraph"/>
        <w:numPr>
          <w:ilvl w:val="1"/>
          <w:numId w:val="2"/>
        </w:numPr>
        <w:tabs>
          <w:tab w:val="left" w:pos="810" w:leader="none"/>
        </w:tabs>
        <w:rPr>
          <w:rFonts w:ascii="Helvetica" w:hAnsi="Helvetica"/>
          <w:sz w:val="20"/>
          <w:szCs w:val="20"/>
        </w:rPr>
      </w:pPr>
      <w:r>
        <w:rPr>
          <w:rFonts w:ascii="Helvetica" w:hAnsi="Helvetica"/>
          <w:sz w:val="20"/>
          <w:szCs w:val="20"/>
        </w:rPr>
        <w:t>For the remainder of the samples in each pool, divide the total ng of the lowest concentration sample from the last step by the concentration of the current sample, resulting in the volume of that sample to add to the final pool.</w:t>
      </w:r>
    </w:p>
    <w:p>
      <w:pPr>
        <w:pStyle w:val="ListParagraph"/>
        <w:numPr>
          <w:ilvl w:val="1"/>
          <w:numId w:val="2"/>
        </w:numPr>
        <w:rPr>
          <w:rFonts w:ascii="Helvetica" w:hAnsi="Helvetica"/>
          <w:sz w:val="20"/>
          <w:szCs w:val="20"/>
        </w:rPr>
      </w:pPr>
      <w:r>
        <w:rPr>
          <w:rFonts w:ascii="Helvetica" w:hAnsi="Helvetica"/>
          <w:sz w:val="20"/>
          <w:szCs w:val="20"/>
        </w:rPr>
        <w:t xml:space="preserve">Combine calculated volumes in a single 1.5mL microcentrifuge tube per library (12 or 24) </w:t>
      </w:r>
    </w:p>
    <w:p>
      <w:pPr>
        <w:pStyle w:val="ListParagraph"/>
        <w:numPr>
          <w:ilvl w:val="0"/>
          <w:numId w:val="2"/>
        </w:numPr>
        <w:rPr>
          <w:rFonts w:ascii="Helvetica" w:hAnsi="Helvetica"/>
          <w:sz w:val="20"/>
          <w:szCs w:val="20"/>
        </w:rPr>
      </w:pPr>
      <w:r>
        <w:rPr>
          <w:rFonts w:ascii="Helvetica" w:hAnsi="Helvetica"/>
          <w:sz w:val="20"/>
          <w:szCs w:val="20"/>
        </w:rPr>
        <w:t>Concentrate Libraries for size selection</w:t>
      </w:r>
    </w:p>
    <w:p>
      <w:pPr>
        <w:pStyle w:val="ListParagraph"/>
        <w:numPr>
          <w:ilvl w:val="1"/>
          <w:numId w:val="2"/>
        </w:numPr>
        <w:rPr>
          <w:rFonts w:ascii="Helvetica" w:hAnsi="Helvetica"/>
          <w:b/>
          <w:sz w:val="20"/>
          <w:szCs w:val="20"/>
        </w:rPr>
      </w:pPr>
      <w:r>
        <w:rPr>
          <w:rFonts w:ascii="Helvetica" w:hAnsi="Helvetica"/>
          <w:b/>
          <w:sz w:val="20"/>
          <w:szCs w:val="20"/>
        </w:rPr>
        <w:t>Sum all volumes added to final pool and divide final volume by 4 (for 24 samples/pool) to get volume to add to each well on the vacuum plate.</w:t>
      </w:r>
    </w:p>
    <w:p>
      <w:pPr>
        <w:pStyle w:val="ListParagraph"/>
        <w:numPr>
          <w:ilvl w:val="1"/>
          <w:numId w:val="2"/>
        </w:numPr>
        <w:rPr>
          <w:rFonts w:ascii="Helvetica" w:hAnsi="Helvetica"/>
          <w:b/>
          <w:sz w:val="20"/>
          <w:szCs w:val="20"/>
        </w:rPr>
      </w:pPr>
      <w:r>
        <w:rPr>
          <w:rFonts w:ascii="Helvetica" w:hAnsi="Helvetica"/>
          <w:b/>
          <w:sz w:val="20"/>
          <w:szCs w:val="20"/>
        </w:rPr>
        <w:t>Add library to vacuum wells, turn on vacuum to -800 mbar, and wait until wells are completely dry.</w:t>
      </w:r>
    </w:p>
    <w:p>
      <w:pPr>
        <w:pStyle w:val="ListParagraph"/>
        <w:numPr>
          <w:ilvl w:val="1"/>
          <w:numId w:val="2"/>
        </w:numPr>
        <w:rPr>
          <w:rFonts w:ascii="Helvetica" w:hAnsi="Helvetica"/>
          <w:sz w:val="20"/>
          <w:szCs w:val="20"/>
        </w:rPr>
      </w:pPr>
      <w:r>
        <w:rPr>
          <w:rFonts w:ascii="Helvetica" w:hAnsi="Helvetica"/>
          <w:sz w:val="20"/>
          <w:szCs w:val="20"/>
        </w:rPr>
        <w:t xml:space="preserve">Turn off the vacuum and detach the hose. </w:t>
      </w:r>
      <w:r>
        <w:rPr>
          <w:rFonts w:ascii="Helvetica" w:hAnsi="Helvetica"/>
          <w:b/>
          <w:sz w:val="20"/>
          <w:szCs w:val="20"/>
        </w:rPr>
        <w:t xml:space="preserve">Re-suspend the DNA in 20-25uL of elution buffer, pipetting up and down 20+ times to recover it all. </w:t>
      </w:r>
      <w:r>
        <w:rPr>
          <w:rFonts w:ascii="Helvetica" w:hAnsi="Helvetica"/>
          <w:sz w:val="20"/>
          <w:szCs w:val="20"/>
        </w:rPr>
        <w:t xml:space="preserve">With 24 samples per pool, you will need to perform 2 rounds of vacuum concentration to get a small final volume, using 4 wells and then 2 wells.   </w:t>
      </w:r>
    </w:p>
    <w:p>
      <w:pPr>
        <w:pStyle w:val="ListParagraph"/>
        <w:numPr>
          <w:ilvl w:val="1"/>
          <w:numId w:val="2"/>
        </w:numPr>
        <w:rPr>
          <w:rFonts w:ascii="Helvetica" w:hAnsi="Helvetica"/>
          <w:sz w:val="20"/>
          <w:szCs w:val="20"/>
        </w:rPr>
      </w:pPr>
      <w:r>
        <w:rPr>
          <w:rFonts w:ascii="Helvetica" w:hAnsi="Helvetica"/>
          <w:sz w:val="20"/>
          <w:szCs w:val="20"/>
        </w:rPr>
        <w:t>When finished, quantify the library using the Nanodrop and record the concentration and quality.</w:t>
      </w:r>
    </w:p>
    <w:p>
      <w:pPr>
        <w:pStyle w:val="Normal"/>
        <w:rPr>
          <w:rFonts w:ascii="Helvetica" w:hAnsi="Helvetica"/>
          <w:b/>
          <w:sz w:val="28"/>
          <w:szCs w:val="28"/>
        </w:rPr>
      </w:pPr>
      <w:r>
        <w:rPr>
          <w:rFonts w:ascii="Helvetica" w:hAnsi="Helvetica"/>
          <w:b/>
          <w:sz w:val="28"/>
          <w:szCs w:val="28"/>
        </w:rPr>
        <w:t>Day 3</w:t>
      </w:r>
    </w:p>
    <w:p>
      <w:pPr>
        <w:pStyle w:val="ListParagraph"/>
        <w:numPr>
          <w:ilvl w:val="0"/>
          <w:numId w:val="2"/>
        </w:numPr>
        <w:rPr>
          <w:rFonts w:ascii="Helvetica" w:hAnsi="Helvetica"/>
        </w:rPr>
      </w:pPr>
      <w:r>
        <w:rPr>
          <w:rFonts w:ascii="Helvetica" w:hAnsi="Helvetica"/>
        </w:rPr>
        <w:t xml:space="preserve"> </w:t>
      </w:r>
      <w:r>
        <w:rPr>
          <w:rFonts w:ascii="Helvetica" w:hAnsi="Helvetica"/>
        </w:rPr>
        <w:t>Pippin Prep</w:t>
      </w:r>
    </w:p>
    <w:p>
      <w:pPr>
        <w:pStyle w:val="ListParagraph"/>
        <w:rPr>
          <w:rFonts w:ascii="Helvetica" w:hAnsi="Helvetica"/>
          <w:sz w:val="20"/>
          <w:szCs w:val="20"/>
        </w:rPr>
      </w:pPr>
      <w:r>
        <w:rPr>
          <w:rFonts w:ascii="Helvetica" w:hAnsi="Helvetica"/>
          <w:b/>
          <w:sz w:val="20"/>
          <w:szCs w:val="20"/>
        </w:rPr>
        <w:t>Prepare PCR Master Mix</w:t>
      </w:r>
      <w:r>
        <w:rPr>
          <w:rFonts w:ascii="Helvetica" w:hAnsi="Helvetica"/>
          <w:sz w:val="20"/>
          <w:szCs w:val="20"/>
        </w:rPr>
        <w:t xml:space="preserve">. Use 2mL Eppendorf tube or larger and be sure to prepare </w:t>
      </w:r>
      <w:r>
        <w:rPr>
          <w:rFonts w:ascii="Helvetica" w:hAnsi="Helvetica"/>
          <w:b/>
          <w:sz w:val="20"/>
          <w:szCs w:val="20"/>
          <w:u w:val="single"/>
        </w:rPr>
        <w:t>on ice</w:t>
      </w:r>
      <w:r>
        <w:rPr>
          <w:rFonts w:ascii="Helvetica" w:hAnsi="Helvetica"/>
          <w:sz w:val="20"/>
          <w:szCs w:val="20"/>
        </w:rPr>
        <w:t>. Vortex the mix.</w:t>
      </w:r>
    </w:p>
    <w:p>
      <w:pPr>
        <w:pStyle w:val="ListParagraph"/>
        <w:rPr>
          <w:rFonts w:ascii="Helvetica" w:hAnsi="Helvetica"/>
          <w:sz w:val="20"/>
          <w:szCs w:val="20"/>
        </w:rPr>
      </w:pPr>
      <w:r>
        <w:rPr>
          <w:rFonts w:ascii="Helvetica" w:hAnsi="Helvetica"/>
          <w:sz w:val="20"/>
          <w:szCs w:val="20"/>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64"/>
        <w:gridCol w:w="1301"/>
        <w:gridCol w:w="328"/>
        <w:gridCol w:w="1043"/>
        <w:gridCol w:w="1098"/>
      </w:tblGrid>
      <w:tr>
        <w:trPr>
          <w:cantSplit w:val="false"/>
        </w:trPr>
        <w:tc>
          <w:tcPr>
            <w:tcW w:w="25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jc w:val="center"/>
              <w:rPr>
                <w:rFonts w:ascii="Helvetica" w:hAnsi="Helvetica"/>
                <w:sz w:val="20"/>
                <w:szCs w:val="20"/>
              </w:rPr>
            </w:pPr>
            <w:r>
              <w:rPr>
                <w:rFonts w:ascii="Helvetica" w:hAnsi="Helvetica"/>
                <w:sz w:val="20"/>
                <w:szCs w:val="20"/>
              </w:rPr>
              <w:t>Reagent</w:t>
            </w:r>
          </w:p>
        </w:tc>
        <w:tc>
          <w:tcPr>
            <w:tcW w:w="1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jc w:val="center"/>
              <w:rPr>
                <w:rFonts w:ascii="Helvetica" w:hAnsi="Helvetica"/>
                <w:sz w:val="20"/>
                <w:szCs w:val="20"/>
              </w:rPr>
            </w:pPr>
            <w:r>
              <w:rPr>
                <w:rFonts w:ascii="Helvetica" w:hAnsi="Helvetica"/>
                <w:sz w:val="20"/>
                <w:szCs w:val="20"/>
              </w:rPr>
              <w:t>Volume/Rxn</w:t>
            </w:r>
          </w:p>
        </w:tc>
        <w:tc>
          <w:tcPr>
            <w:tcW w:w="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jc w:val="center"/>
              <w:rPr>
                <w:rFonts w:ascii="Helvetica" w:hAnsi="Helvetica"/>
                <w:b/>
                <w:sz w:val="20"/>
                <w:szCs w:val="20"/>
              </w:rPr>
            </w:pPr>
            <w:r>
              <w:rPr>
                <w:rFonts w:ascii="Helvetica" w:hAnsi="Helvetica"/>
                <w:b/>
                <w:sz w:val="20"/>
                <w:szCs w:val="20"/>
              </w:rPr>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jc w:val="center"/>
              <w:rPr>
                <w:rFonts w:ascii="Helvetica" w:hAnsi="Helvetica"/>
                <w:sz w:val="20"/>
                <w:szCs w:val="20"/>
              </w:rPr>
            </w:pPr>
            <w:r>
              <w:rPr>
                <w:rFonts w:ascii="Helvetica" w:hAnsi="Helvetica"/>
                <w:sz w:val="20"/>
                <w:szCs w:val="20"/>
              </w:rPr>
              <w:t>Total Rxns (8)</w:t>
            </w:r>
          </w:p>
        </w:tc>
        <w:tc>
          <w:tcPr>
            <w:tcW w:w="10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jc w:val="center"/>
              <w:rPr>
                <w:rFonts w:ascii="Helvetica" w:hAnsi="Helvetica"/>
                <w:sz w:val="20"/>
                <w:szCs w:val="20"/>
              </w:rPr>
            </w:pPr>
            <w:r>
              <w:rPr>
                <w:rFonts w:ascii="Helvetica" w:hAnsi="Helvetica"/>
                <w:sz w:val="20"/>
                <w:szCs w:val="20"/>
              </w:rPr>
              <w:t>Volume in Master Mix</w:t>
            </w:r>
          </w:p>
        </w:tc>
      </w:tr>
      <w:tr>
        <w:trPr>
          <w:cantSplit w:val="false"/>
        </w:trPr>
        <w:tc>
          <w:tcPr>
            <w:tcW w:w="25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Helvetica" w:hAnsi="Helvetica"/>
                <w:b/>
                <w:sz w:val="20"/>
                <w:szCs w:val="20"/>
              </w:rPr>
            </w:pPr>
            <w:r>
              <w:rPr>
                <w:rFonts w:ascii="Helvetica" w:hAnsi="Helvetica"/>
                <w:b/>
                <w:sz w:val="20"/>
                <w:szCs w:val="20"/>
              </w:rPr>
              <w:t>dH20</w:t>
            </w:r>
          </w:p>
        </w:tc>
        <w:tc>
          <w:tcPr>
            <w:tcW w:w="1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rFonts w:ascii="Helvetica" w:hAnsi="Helvetica"/>
                <w:sz w:val="20"/>
                <w:szCs w:val="20"/>
              </w:rPr>
            </w:pPr>
            <w:r>
              <w:rPr>
                <w:rFonts w:ascii="Helvetica" w:hAnsi="Helvetica"/>
                <w:sz w:val="20"/>
                <w:szCs w:val="20"/>
              </w:rPr>
              <w:t>11.0 uL</w:t>
            </w:r>
          </w:p>
        </w:tc>
        <w:tc>
          <w:tcPr>
            <w:tcW w:w="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Helvetica" w:hAnsi="Helvetica"/>
                <w:b/>
                <w:sz w:val="20"/>
                <w:szCs w:val="20"/>
              </w:rPr>
            </w:pPr>
            <w:r>
              <w:rPr>
                <w:rFonts w:ascii="Helvetica" w:hAnsi="Helvetica"/>
                <w:b/>
                <w:sz w:val="20"/>
                <w:szCs w:val="20"/>
              </w:rPr>
              <w:t>x</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Helvetica" w:hAnsi="Helvetica"/>
                <w:sz w:val="20"/>
                <w:szCs w:val="20"/>
              </w:rPr>
            </w:pPr>
            <w:r>
              <w:rPr>
                <w:rFonts w:ascii="Helvetica" w:hAnsi="Helvetica"/>
                <w:sz w:val="20"/>
                <w:szCs w:val="20"/>
              </w:rPr>
              <w:t>9.5</w:t>
            </w:r>
          </w:p>
        </w:tc>
        <w:tc>
          <w:tcPr>
            <w:tcW w:w="10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rFonts w:ascii="Helvetica" w:hAnsi="Helvetica"/>
                <w:sz w:val="20"/>
                <w:szCs w:val="20"/>
              </w:rPr>
            </w:pPr>
            <w:r>
              <w:rPr>
                <w:rFonts w:ascii="Helvetica" w:hAnsi="Helvetica"/>
                <w:sz w:val="20"/>
                <w:szCs w:val="20"/>
              </w:rPr>
              <w:t>104.5 uL</w:t>
            </w:r>
          </w:p>
        </w:tc>
      </w:tr>
      <w:tr>
        <w:trPr>
          <w:cantSplit w:val="false"/>
        </w:trPr>
        <w:tc>
          <w:tcPr>
            <w:tcW w:w="25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Helvetica" w:hAnsi="Helvetica"/>
                <w:b/>
                <w:sz w:val="20"/>
                <w:szCs w:val="20"/>
              </w:rPr>
            </w:pPr>
            <w:r>
              <w:rPr>
                <w:rFonts w:ascii="Helvetica" w:hAnsi="Helvetica"/>
                <w:b/>
                <w:sz w:val="20"/>
                <w:szCs w:val="20"/>
              </w:rPr>
              <w:t>NEB 2X Taq Master Mix</w:t>
            </w:r>
          </w:p>
        </w:tc>
        <w:tc>
          <w:tcPr>
            <w:tcW w:w="1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rFonts w:ascii="Helvetica" w:hAnsi="Helvetica"/>
                <w:sz w:val="20"/>
                <w:szCs w:val="20"/>
              </w:rPr>
            </w:pPr>
            <w:r>
              <w:rPr>
                <w:rFonts w:ascii="Helvetica" w:hAnsi="Helvetica"/>
                <w:sz w:val="20"/>
                <w:szCs w:val="20"/>
              </w:rPr>
              <w:t>25.0 uL</w:t>
            </w:r>
          </w:p>
        </w:tc>
        <w:tc>
          <w:tcPr>
            <w:tcW w:w="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Helvetica" w:hAnsi="Helvetica"/>
                <w:b/>
                <w:sz w:val="20"/>
                <w:szCs w:val="20"/>
              </w:rPr>
            </w:pPr>
            <w:r>
              <w:rPr>
                <w:rFonts w:ascii="Helvetica" w:hAnsi="Helvetica"/>
                <w:b/>
                <w:sz w:val="20"/>
                <w:szCs w:val="20"/>
              </w:rPr>
              <w:t>x</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25" w:leader="none"/>
                <w:tab w:val="center" w:pos="353" w:leader="none"/>
              </w:tabs>
              <w:rPr>
                <w:rFonts w:ascii="Helvetica" w:hAnsi="Helvetica"/>
                <w:sz w:val="20"/>
                <w:szCs w:val="20"/>
              </w:rPr>
            </w:pPr>
            <w:r>
              <w:rPr>
                <w:rFonts w:ascii="Helvetica" w:hAnsi="Helvetica"/>
                <w:sz w:val="20"/>
                <w:szCs w:val="20"/>
              </w:rPr>
              <w:t xml:space="preserve">  </w:t>
            </w:r>
            <w:r>
              <w:rPr>
                <w:rFonts w:ascii="Helvetica" w:hAnsi="Helvetica"/>
                <w:sz w:val="20"/>
                <w:szCs w:val="20"/>
              </w:rPr>
              <w:t>9.5</w:t>
            </w:r>
          </w:p>
        </w:tc>
        <w:tc>
          <w:tcPr>
            <w:tcW w:w="10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rFonts w:ascii="Helvetica" w:hAnsi="Helvetica"/>
                <w:sz w:val="20"/>
                <w:szCs w:val="20"/>
              </w:rPr>
            </w:pPr>
            <w:r>
              <w:rPr>
                <w:rFonts w:ascii="Helvetica" w:hAnsi="Helvetica"/>
                <w:sz w:val="20"/>
                <w:szCs w:val="20"/>
              </w:rPr>
              <w:t>237.5 uL</w:t>
            </w:r>
          </w:p>
        </w:tc>
      </w:tr>
      <w:tr>
        <w:trPr>
          <w:cantSplit w:val="false"/>
        </w:trPr>
        <w:tc>
          <w:tcPr>
            <w:tcW w:w="25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Helvetica" w:hAnsi="Helvetica"/>
                <w:b/>
                <w:sz w:val="20"/>
                <w:szCs w:val="20"/>
              </w:rPr>
            </w:pPr>
            <w:r>
              <w:rPr>
                <w:rFonts w:ascii="Helvetica" w:hAnsi="Helvetica"/>
                <w:b/>
                <w:sz w:val="20"/>
                <w:szCs w:val="20"/>
              </w:rPr>
              <w:t>PCR primer 1 (5uM)</w:t>
            </w:r>
          </w:p>
        </w:tc>
        <w:tc>
          <w:tcPr>
            <w:tcW w:w="1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rFonts w:ascii="Helvetica" w:hAnsi="Helvetica"/>
                <w:sz w:val="20"/>
                <w:szCs w:val="20"/>
              </w:rPr>
            </w:pPr>
            <w:r>
              <w:rPr>
                <w:rFonts w:ascii="Helvetica" w:hAnsi="Helvetica"/>
                <w:sz w:val="20"/>
                <w:szCs w:val="20"/>
              </w:rPr>
              <w:t>2.0 uL</w:t>
            </w:r>
          </w:p>
        </w:tc>
        <w:tc>
          <w:tcPr>
            <w:tcW w:w="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Helvetica" w:hAnsi="Helvetica"/>
                <w:b/>
                <w:sz w:val="20"/>
                <w:szCs w:val="20"/>
              </w:rPr>
            </w:pPr>
            <w:r>
              <w:rPr>
                <w:rFonts w:ascii="Helvetica" w:hAnsi="Helvetica"/>
                <w:b/>
                <w:sz w:val="20"/>
                <w:szCs w:val="20"/>
              </w:rPr>
              <w:t>x</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Helvetica" w:hAnsi="Helvetica"/>
                <w:sz w:val="20"/>
                <w:szCs w:val="20"/>
              </w:rPr>
            </w:pPr>
            <w:r>
              <w:rPr>
                <w:rFonts w:ascii="Helvetica" w:hAnsi="Helvetica"/>
                <w:sz w:val="20"/>
                <w:szCs w:val="20"/>
              </w:rPr>
              <w:t>9.5</w:t>
            </w:r>
          </w:p>
        </w:tc>
        <w:tc>
          <w:tcPr>
            <w:tcW w:w="10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rFonts w:ascii="Helvetica" w:hAnsi="Helvetica"/>
                <w:sz w:val="20"/>
                <w:szCs w:val="20"/>
              </w:rPr>
            </w:pPr>
            <w:r>
              <w:rPr>
                <w:rFonts w:ascii="Helvetica" w:hAnsi="Helvetica"/>
                <w:sz w:val="20"/>
                <w:szCs w:val="20"/>
              </w:rPr>
              <w:t>19 uL</w:t>
            </w:r>
          </w:p>
        </w:tc>
      </w:tr>
      <w:tr>
        <w:trPr>
          <w:cantSplit w:val="false"/>
        </w:trPr>
        <w:tc>
          <w:tcPr>
            <w:tcW w:w="25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Helvetica" w:hAnsi="Helvetica"/>
                <w:b/>
                <w:sz w:val="20"/>
                <w:szCs w:val="20"/>
              </w:rPr>
            </w:pPr>
            <w:r>
              <w:rPr>
                <w:rFonts w:ascii="Helvetica" w:hAnsi="Helvetica"/>
                <w:b/>
                <w:sz w:val="20"/>
                <w:szCs w:val="20"/>
              </w:rPr>
              <w:t>PCR primer 2.1 (5uM)</w:t>
            </w:r>
          </w:p>
        </w:tc>
        <w:tc>
          <w:tcPr>
            <w:tcW w:w="1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rFonts w:ascii="Helvetica" w:hAnsi="Helvetica"/>
                <w:sz w:val="20"/>
                <w:szCs w:val="20"/>
              </w:rPr>
            </w:pPr>
            <w:r>
              <w:rPr>
                <w:rFonts w:ascii="Helvetica" w:hAnsi="Helvetica"/>
                <w:sz w:val="20"/>
                <w:szCs w:val="20"/>
              </w:rPr>
              <w:t>2.0 uL</w:t>
            </w:r>
          </w:p>
        </w:tc>
        <w:tc>
          <w:tcPr>
            <w:tcW w:w="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Helvetica" w:hAnsi="Helvetica"/>
                <w:b/>
                <w:sz w:val="20"/>
                <w:szCs w:val="20"/>
              </w:rPr>
            </w:pPr>
            <w:r>
              <w:rPr>
                <w:rFonts w:ascii="Helvetica" w:hAnsi="Helvetica"/>
                <w:b/>
                <w:sz w:val="20"/>
                <w:szCs w:val="20"/>
              </w:rPr>
              <w:t>x</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Helvetica" w:hAnsi="Helvetica"/>
                <w:sz w:val="20"/>
                <w:szCs w:val="20"/>
              </w:rPr>
            </w:pPr>
            <w:r>
              <w:rPr>
                <w:rFonts w:ascii="Helvetica" w:hAnsi="Helvetica"/>
                <w:sz w:val="20"/>
                <w:szCs w:val="20"/>
              </w:rPr>
              <w:t>9.5</w:t>
            </w:r>
          </w:p>
        </w:tc>
        <w:tc>
          <w:tcPr>
            <w:tcW w:w="10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rFonts w:ascii="Helvetica" w:hAnsi="Helvetica"/>
                <w:sz w:val="20"/>
                <w:szCs w:val="20"/>
              </w:rPr>
            </w:pPr>
            <w:r>
              <w:rPr>
                <w:rFonts w:ascii="Helvetica" w:hAnsi="Helvetica"/>
                <w:sz w:val="20"/>
                <w:szCs w:val="20"/>
              </w:rPr>
              <w:t>19 uL</w:t>
            </w:r>
          </w:p>
        </w:tc>
      </w:tr>
      <w:tr>
        <w:trPr>
          <w:cantSplit w:val="false"/>
        </w:trPr>
        <w:tc>
          <w:tcPr>
            <w:tcW w:w="25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rFonts w:ascii="Helvetica" w:hAnsi="Helvetica"/>
                <w:b/>
                <w:sz w:val="20"/>
                <w:szCs w:val="20"/>
              </w:rPr>
            </w:pPr>
            <w:r>
              <w:rPr>
                <w:rFonts w:ascii="Helvetica" w:hAnsi="Helvetica"/>
                <w:b/>
                <w:sz w:val="20"/>
                <w:szCs w:val="20"/>
              </w:rPr>
              <w:t>TOTAL</w:t>
            </w:r>
          </w:p>
        </w:tc>
        <w:tc>
          <w:tcPr>
            <w:tcW w:w="1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rFonts w:ascii="Helvetica" w:hAnsi="Helvetica"/>
                <w:sz w:val="20"/>
                <w:szCs w:val="20"/>
              </w:rPr>
            </w:pPr>
            <w:r>
              <w:rPr>
                <w:rFonts w:ascii="Helvetica" w:hAnsi="Helvetica"/>
                <w:sz w:val="20"/>
                <w:szCs w:val="20"/>
              </w:rPr>
              <w:t>40.0 uL</w:t>
            </w:r>
          </w:p>
        </w:tc>
        <w:tc>
          <w:tcPr>
            <w:tcW w:w="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Helvetica" w:hAnsi="Helvetica"/>
                <w:b/>
                <w:sz w:val="20"/>
                <w:szCs w:val="20"/>
              </w:rPr>
            </w:pPr>
            <w:r>
              <w:rPr>
                <w:rFonts w:ascii="Helvetica" w:hAnsi="Helvetica"/>
                <w:b/>
                <w:sz w:val="20"/>
                <w:szCs w:val="20"/>
              </w:rPr>
              <w:t>x</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Helvetica" w:hAnsi="Helvetica"/>
                <w:sz w:val="20"/>
                <w:szCs w:val="20"/>
              </w:rPr>
            </w:pPr>
            <w:r>
              <w:rPr>
                <w:rFonts w:ascii="Helvetica" w:hAnsi="Helvetica"/>
                <w:sz w:val="20"/>
                <w:szCs w:val="20"/>
              </w:rPr>
              <w:t>9.5</w:t>
            </w:r>
          </w:p>
        </w:tc>
        <w:tc>
          <w:tcPr>
            <w:tcW w:w="10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rFonts w:ascii="Helvetica" w:hAnsi="Helvetica"/>
                <w:sz w:val="20"/>
                <w:szCs w:val="20"/>
              </w:rPr>
            </w:pPr>
            <w:r>
              <w:rPr>
                <w:rFonts w:ascii="Helvetica" w:hAnsi="Helvetica"/>
                <w:sz w:val="20"/>
                <w:szCs w:val="20"/>
              </w:rPr>
              <w:t>380 uL</w:t>
            </w:r>
          </w:p>
        </w:tc>
      </w:tr>
      <w:tr>
        <w:trPr>
          <w:cantSplit w:val="false"/>
        </w:trPr>
        <w:tc>
          <w:tcPr>
            <w:tcW w:w="25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jc w:val="center"/>
              <w:rPr>
                <w:rFonts w:ascii="Helvetica" w:hAnsi="Helvetica"/>
                <w:sz w:val="20"/>
                <w:szCs w:val="20"/>
              </w:rPr>
            </w:pPr>
            <w:r>
              <w:rPr>
                <w:rFonts w:ascii="Helvetica" w:hAnsi="Helvetica"/>
                <w:sz w:val="20"/>
                <w:szCs w:val="20"/>
              </w:rPr>
              <w:t>Reagent</w:t>
            </w:r>
          </w:p>
        </w:tc>
        <w:tc>
          <w:tcPr>
            <w:tcW w:w="1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jc w:val="center"/>
              <w:rPr>
                <w:rFonts w:ascii="Helvetica" w:hAnsi="Helvetica"/>
                <w:sz w:val="20"/>
                <w:szCs w:val="20"/>
              </w:rPr>
            </w:pPr>
            <w:r>
              <w:rPr>
                <w:rFonts w:ascii="Helvetica" w:hAnsi="Helvetica"/>
                <w:sz w:val="20"/>
                <w:szCs w:val="20"/>
              </w:rPr>
              <w:t>Volume/Rxn</w:t>
            </w:r>
          </w:p>
        </w:tc>
        <w:tc>
          <w:tcPr>
            <w:tcW w:w="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jc w:val="center"/>
              <w:rPr>
                <w:rFonts w:ascii="Helvetica" w:hAnsi="Helvetica"/>
                <w:b/>
                <w:sz w:val="20"/>
                <w:szCs w:val="20"/>
              </w:rPr>
            </w:pPr>
            <w:r>
              <w:rPr>
                <w:rFonts w:ascii="Helvetica" w:hAnsi="Helvetica"/>
                <w:b/>
                <w:sz w:val="20"/>
                <w:szCs w:val="20"/>
              </w:rPr>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jc w:val="center"/>
              <w:rPr>
                <w:rFonts w:ascii="Helvetica" w:hAnsi="Helvetica"/>
                <w:sz w:val="20"/>
                <w:szCs w:val="20"/>
              </w:rPr>
            </w:pPr>
            <w:r>
              <w:rPr>
                <w:rFonts w:ascii="Helvetica" w:hAnsi="Helvetica"/>
                <w:sz w:val="20"/>
                <w:szCs w:val="20"/>
              </w:rPr>
              <w:t>Total Rxns (8)</w:t>
            </w:r>
          </w:p>
        </w:tc>
        <w:tc>
          <w:tcPr>
            <w:tcW w:w="10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jc w:val="center"/>
              <w:rPr>
                <w:rFonts w:ascii="Helvetica" w:hAnsi="Helvetica"/>
                <w:sz w:val="20"/>
                <w:szCs w:val="20"/>
              </w:rPr>
            </w:pPr>
            <w:r>
              <w:rPr>
                <w:rFonts w:ascii="Helvetica" w:hAnsi="Helvetica"/>
                <w:sz w:val="20"/>
                <w:szCs w:val="20"/>
              </w:rPr>
              <w:t>Volume in Master Mix</w:t>
            </w:r>
          </w:p>
        </w:tc>
      </w:tr>
      <w:tr>
        <w:trPr>
          <w:cantSplit w:val="false"/>
        </w:trPr>
        <w:tc>
          <w:tcPr>
            <w:tcW w:w="25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Helvetica" w:hAnsi="Helvetica"/>
                <w:b/>
                <w:sz w:val="20"/>
                <w:szCs w:val="20"/>
              </w:rPr>
            </w:pPr>
            <w:r>
              <w:rPr>
                <w:rFonts w:ascii="Helvetica" w:hAnsi="Helvetica"/>
                <w:b/>
                <w:sz w:val="20"/>
                <w:szCs w:val="20"/>
              </w:rPr>
              <w:t>dH20</w:t>
            </w:r>
          </w:p>
        </w:tc>
        <w:tc>
          <w:tcPr>
            <w:tcW w:w="1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rFonts w:ascii="Helvetica" w:hAnsi="Helvetica"/>
                <w:sz w:val="20"/>
                <w:szCs w:val="20"/>
              </w:rPr>
            </w:pPr>
            <w:r>
              <w:rPr>
                <w:rFonts w:ascii="Helvetica" w:hAnsi="Helvetica"/>
                <w:sz w:val="20"/>
                <w:szCs w:val="20"/>
              </w:rPr>
              <w:t>11.0 uL</w:t>
            </w:r>
          </w:p>
        </w:tc>
        <w:tc>
          <w:tcPr>
            <w:tcW w:w="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Helvetica" w:hAnsi="Helvetica"/>
                <w:b/>
                <w:sz w:val="20"/>
                <w:szCs w:val="20"/>
              </w:rPr>
            </w:pPr>
            <w:r>
              <w:rPr>
                <w:rFonts w:ascii="Helvetica" w:hAnsi="Helvetica"/>
                <w:b/>
                <w:sz w:val="20"/>
                <w:szCs w:val="20"/>
              </w:rPr>
              <w:t>x</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Helvetica" w:hAnsi="Helvetica"/>
                <w:sz w:val="20"/>
                <w:szCs w:val="20"/>
              </w:rPr>
            </w:pPr>
            <w:r>
              <w:rPr>
                <w:rFonts w:ascii="Helvetica" w:hAnsi="Helvetica"/>
                <w:sz w:val="20"/>
                <w:szCs w:val="20"/>
              </w:rPr>
              <w:t>9.5</w:t>
            </w:r>
          </w:p>
        </w:tc>
        <w:tc>
          <w:tcPr>
            <w:tcW w:w="10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rFonts w:ascii="Helvetica" w:hAnsi="Helvetica"/>
                <w:sz w:val="20"/>
                <w:szCs w:val="20"/>
              </w:rPr>
            </w:pPr>
            <w:r>
              <w:rPr>
                <w:rFonts w:ascii="Helvetica" w:hAnsi="Helvetica"/>
                <w:sz w:val="20"/>
                <w:szCs w:val="20"/>
              </w:rPr>
              <w:t>104.5 uL</w:t>
            </w:r>
          </w:p>
        </w:tc>
      </w:tr>
      <w:tr>
        <w:trPr>
          <w:cantSplit w:val="false"/>
        </w:trPr>
        <w:tc>
          <w:tcPr>
            <w:tcW w:w="25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Helvetica" w:hAnsi="Helvetica"/>
                <w:b/>
                <w:sz w:val="20"/>
                <w:szCs w:val="20"/>
              </w:rPr>
            </w:pPr>
            <w:r>
              <w:rPr>
                <w:rFonts w:ascii="Helvetica" w:hAnsi="Helvetica"/>
                <w:b/>
                <w:sz w:val="20"/>
                <w:szCs w:val="20"/>
              </w:rPr>
              <w:t>NEB 2X Taq Master Mix</w:t>
            </w:r>
          </w:p>
        </w:tc>
        <w:tc>
          <w:tcPr>
            <w:tcW w:w="1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rFonts w:ascii="Helvetica" w:hAnsi="Helvetica"/>
                <w:sz w:val="20"/>
                <w:szCs w:val="20"/>
              </w:rPr>
            </w:pPr>
            <w:r>
              <w:rPr>
                <w:rFonts w:ascii="Helvetica" w:hAnsi="Helvetica"/>
                <w:sz w:val="20"/>
                <w:szCs w:val="20"/>
              </w:rPr>
              <w:t>25.0 uL</w:t>
            </w:r>
          </w:p>
        </w:tc>
        <w:tc>
          <w:tcPr>
            <w:tcW w:w="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Helvetica" w:hAnsi="Helvetica"/>
                <w:b/>
                <w:sz w:val="20"/>
                <w:szCs w:val="20"/>
              </w:rPr>
            </w:pPr>
            <w:r>
              <w:rPr>
                <w:rFonts w:ascii="Helvetica" w:hAnsi="Helvetica"/>
                <w:b/>
                <w:sz w:val="20"/>
                <w:szCs w:val="20"/>
              </w:rPr>
              <w:t>x</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25" w:leader="none"/>
                <w:tab w:val="center" w:pos="353" w:leader="none"/>
              </w:tabs>
              <w:rPr>
                <w:rFonts w:ascii="Helvetica" w:hAnsi="Helvetica"/>
                <w:sz w:val="20"/>
                <w:szCs w:val="20"/>
              </w:rPr>
            </w:pPr>
            <w:r>
              <w:rPr>
                <w:rFonts w:ascii="Helvetica" w:hAnsi="Helvetica"/>
                <w:sz w:val="20"/>
                <w:szCs w:val="20"/>
              </w:rPr>
              <w:t xml:space="preserve">  </w:t>
            </w:r>
            <w:r>
              <w:rPr>
                <w:rFonts w:ascii="Helvetica" w:hAnsi="Helvetica"/>
                <w:sz w:val="20"/>
                <w:szCs w:val="20"/>
              </w:rPr>
              <w:t>9.5</w:t>
            </w:r>
          </w:p>
        </w:tc>
        <w:tc>
          <w:tcPr>
            <w:tcW w:w="10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rFonts w:ascii="Helvetica" w:hAnsi="Helvetica"/>
                <w:sz w:val="20"/>
                <w:szCs w:val="20"/>
              </w:rPr>
            </w:pPr>
            <w:r>
              <w:rPr>
                <w:rFonts w:ascii="Helvetica" w:hAnsi="Helvetica"/>
                <w:sz w:val="20"/>
                <w:szCs w:val="20"/>
              </w:rPr>
              <w:t>237.5 uL</w:t>
            </w:r>
          </w:p>
        </w:tc>
      </w:tr>
      <w:tr>
        <w:trPr>
          <w:cantSplit w:val="false"/>
        </w:trPr>
        <w:tc>
          <w:tcPr>
            <w:tcW w:w="25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Helvetica" w:hAnsi="Helvetica"/>
                <w:b/>
                <w:sz w:val="20"/>
                <w:szCs w:val="20"/>
              </w:rPr>
            </w:pPr>
            <w:r>
              <w:rPr>
                <w:rFonts w:ascii="Helvetica" w:hAnsi="Helvetica"/>
                <w:b/>
                <w:sz w:val="20"/>
                <w:szCs w:val="20"/>
              </w:rPr>
              <w:t>PCR primer 1 (5uM)</w:t>
            </w:r>
          </w:p>
        </w:tc>
        <w:tc>
          <w:tcPr>
            <w:tcW w:w="1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rFonts w:ascii="Helvetica" w:hAnsi="Helvetica"/>
                <w:sz w:val="20"/>
                <w:szCs w:val="20"/>
              </w:rPr>
            </w:pPr>
            <w:r>
              <w:rPr>
                <w:rFonts w:ascii="Helvetica" w:hAnsi="Helvetica"/>
                <w:sz w:val="20"/>
                <w:szCs w:val="20"/>
              </w:rPr>
              <w:t>2.0 uL</w:t>
            </w:r>
          </w:p>
        </w:tc>
        <w:tc>
          <w:tcPr>
            <w:tcW w:w="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Helvetica" w:hAnsi="Helvetica"/>
                <w:b/>
                <w:sz w:val="20"/>
                <w:szCs w:val="20"/>
              </w:rPr>
            </w:pPr>
            <w:r>
              <w:rPr>
                <w:rFonts w:ascii="Helvetica" w:hAnsi="Helvetica"/>
                <w:b/>
                <w:sz w:val="20"/>
                <w:szCs w:val="20"/>
              </w:rPr>
              <w:t>x</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Helvetica" w:hAnsi="Helvetica"/>
                <w:sz w:val="20"/>
                <w:szCs w:val="20"/>
              </w:rPr>
            </w:pPr>
            <w:r>
              <w:rPr>
                <w:rFonts w:ascii="Helvetica" w:hAnsi="Helvetica"/>
                <w:sz w:val="20"/>
                <w:szCs w:val="20"/>
              </w:rPr>
              <w:t>9.5</w:t>
            </w:r>
          </w:p>
        </w:tc>
        <w:tc>
          <w:tcPr>
            <w:tcW w:w="10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rFonts w:ascii="Helvetica" w:hAnsi="Helvetica"/>
                <w:sz w:val="20"/>
                <w:szCs w:val="20"/>
              </w:rPr>
            </w:pPr>
            <w:r>
              <w:rPr>
                <w:rFonts w:ascii="Helvetica" w:hAnsi="Helvetica"/>
                <w:sz w:val="20"/>
                <w:szCs w:val="20"/>
              </w:rPr>
              <w:t>19 uL</w:t>
            </w:r>
          </w:p>
        </w:tc>
      </w:tr>
      <w:tr>
        <w:trPr>
          <w:cantSplit w:val="false"/>
        </w:trPr>
        <w:tc>
          <w:tcPr>
            <w:tcW w:w="25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Helvetica" w:hAnsi="Helvetica"/>
                <w:b/>
                <w:sz w:val="20"/>
                <w:szCs w:val="20"/>
              </w:rPr>
            </w:pPr>
            <w:r>
              <w:rPr>
                <w:rFonts w:ascii="Helvetica" w:hAnsi="Helvetica"/>
                <w:b/>
                <w:sz w:val="20"/>
                <w:szCs w:val="20"/>
              </w:rPr>
              <w:t>PCR primer 2.3 (5uM)</w:t>
            </w:r>
          </w:p>
        </w:tc>
        <w:tc>
          <w:tcPr>
            <w:tcW w:w="1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rFonts w:ascii="Helvetica" w:hAnsi="Helvetica"/>
                <w:sz w:val="20"/>
                <w:szCs w:val="20"/>
              </w:rPr>
            </w:pPr>
            <w:r>
              <w:rPr>
                <w:rFonts w:ascii="Helvetica" w:hAnsi="Helvetica"/>
                <w:sz w:val="20"/>
                <w:szCs w:val="20"/>
              </w:rPr>
              <w:t>2.0 uL</w:t>
            </w:r>
          </w:p>
        </w:tc>
        <w:tc>
          <w:tcPr>
            <w:tcW w:w="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Helvetica" w:hAnsi="Helvetica"/>
                <w:b/>
                <w:sz w:val="20"/>
                <w:szCs w:val="20"/>
              </w:rPr>
            </w:pPr>
            <w:r>
              <w:rPr>
                <w:rFonts w:ascii="Helvetica" w:hAnsi="Helvetica"/>
                <w:b/>
                <w:sz w:val="20"/>
                <w:szCs w:val="20"/>
              </w:rPr>
              <w:t>x</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Helvetica" w:hAnsi="Helvetica"/>
                <w:sz w:val="20"/>
                <w:szCs w:val="20"/>
              </w:rPr>
            </w:pPr>
            <w:r>
              <w:rPr>
                <w:rFonts w:ascii="Helvetica" w:hAnsi="Helvetica"/>
                <w:sz w:val="20"/>
                <w:szCs w:val="20"/>
              </w:rPr>
              <w:t>9.5</w:t>
            </w:r>
          </w:p>
        </w:tc>
        <w:tc>
          <w:tcPr>
            <w:tcW w:w="10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rFonts w:ascii="Helvetica" w:hAnsi="Helvetica"/>
                <w:sz w:val="20"/>
                <w:szCs w:val="20"/>
              </w:rPr>
            </w:pPr>
            <w:r>
              <w:rPr>
                <w:rFonts w:ascii="Helvetica" w:hAnsi="Helvetica"/>
                <w:sz w:val="20"/>
                <w:szCs w:val="20"/>
              </w:rPr>
              <w:t>19 uL</w:t>
            </w:r>
          </w:p>
        </w:tc>
      </w:tr>
      <w:tr>
        <w:trPr>
          <w:cantSplit w:val="false"/>
        </w:trPr>
        <w:tc>
          <w:tcPr>
            <w:tcW w:w="25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rFonts w:ascii="Helvetica" w:hAnsi="Helvetica"/>
                <w:b/>
                <w:sz w:val="20"/>
                <w:szCs w:val="20"/>
              </w:rPr>
            </w:pPr>
            <w:r>
              <w:rPr>
                <w:rFonts w:ascii="Helvetica" w:hAnsi="Helvetica"/>
                <w:b/>
                <w:sz w:val="20"/>
                <w:szCs w:val="20"/>
              </w:rPr>
              <w:t>TOTAL</w:t>
            </w:r>
          </w:p>
        </w:tc>
        <w:tc>
          <w:tcPr>
            <w:tcW w:w="1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rFonts w:ascii="Helvetica" w:hAnsi="Helvetica"/>
                <w:sz w:val="20"/>
                <w:szCs w:val="20"/>
              </w:rPr>
            </w:pPr>
            <w:r>
              <w:rPr>
                <w:rFonts w:ascii="Helvetica" w:hAnsi="Helvetica"/>
                <w:sz w:val="20"/>
                <w:szCs w:val="20"/>
              </w:rPr>
              <w:t>40.0 uL</w:t>
            </w:r>
          </w:p>
        </w:tc>
        <w:tc>
          <w:tcPr>
            <w:tcW w:w="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Helvetica" w:hAnsi="Helvetica"/>
                <w:b/>
                <w:sz w:val="20"/>
                <w:szCs w:val="20"/>
              </w:rPr>
            </w:pPr>
            <w:r>
              <w:rPr>
                <w:rFonts w:ascii="Helvetica" w:hAnsi="Helvetica"/>
                <w:b/>
                <w:sz w:val="20"/>
                <w:szCs w:val="20"/>
              </w:rPr>
              <w:t>x</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Helvetica" w:hAnsi="Helvetica"/>
                <w:sz w:val="20"/>
                <w:szCs w:val="20"/>
              </w:rPr>
            </w:pPr>
            <w:r>
              <w:rPr>
                <w:rFonts w:ascii="Helvetica" w:hAnsi="Helvetica"/>
                <w:sz w:val="20"/>
                <w:szCs w:val="20"/>
              </w:rPr>
              <w:t>9.5</w:t>
            </w:r>
          </w:p>
        </w:tc>
        <w:tc>
          <w:tcPr>
            <w:tcW w:w="10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right"/>
              <w:rPr>
                <w:rFonts w:ascii="Helvetica" w:hAnsi="Helvetica"/>
                <w:sz w:val="20"/>
                <w:szCs w:val="20"/>
              </w:rPr>
            </w:pPr>
            <w:r>
              <w:rPr>
                <w:rFonts w:ascii="Helvetica" w:hAnsi="Helvetica"/>
                <w:sz w:val="20"/>
                <w:szCs w:val="20"/>
              </w:rPr>
              <w:t>380 uL</w:t>
            </w:r>
          </w:p>
        </w:tc>
      </w:tr>
    </w:tbl>
    <w:p>
      <w:pPr>
        <w:pStyle w:val="ListParagraph"/>
        <w:rPr>
          <w:rFonts w:ascii="Helvetica" w:hAnsi="Helvetica"/>
        </w:rPr>
      </w:pPr>
      <w:r>
        <w:rPr>
          <w:rFonts w:ascii="Helvetica" w:hAnsi="Helvetica"/>
        </w:rPr>
      </w:r>
    </w:p>
    <w:p>
      <w:pPr>
        <w:pStyle w:val="ListParagraph"/>
        <w:numPr>
          <w:ilvl w:val="0"/>
          <w:numId w:val="2"/>
        </w:numPr>
        <w:rPr>
          <w:rFonts w:ascii="Helvetica" w:hAnsi="Helvetica"/>
          <w:b/>
          <w:sz w:val="20"/>
          <w:szCs w:val="20"/>
        </w:rPr>
      </w:pPr>
      <w:r>
        <w:rPr>
          <w:rFonts w:ascii="Helvetica" w:hAnsi="Helvetica"/>
          <w:b/>
          <w:sz w:val="20"/>
          <w:szCs w:val="20"/>
        </w:rPr>
        <w:t xml:space="preserve">Prepare adequate PCR strip tubes or a PCR plate </w:t>
      </w:r>
      <w:r>
        <w:rPr>
          <w:rFonts w:ascii="Helvetica" w:hAnsi="Helvetica"/>
          <w:b/>
          <w:sz w:val="20"/>
          <w:szCs w:val="20"/>
          <w:u w:val="single"/>
        </w:rPr>
        <w:t>on ice</w:t>
      </w:r>
      <w:r>
        <w:rPr>
          <w:rFonts w:ascii="Helvetica" w:hAnsi="Helvetica"/>
          <w:b/>
          <w:sz w:val="20"/>
          <w:szCs w:val="20"/>
        </w:rPr>
        <w:t xml:space="preserve"> and at 40uL of the mix to each well</w:t>
      </w:r>
    </w:p>
    <w:p>
      <w:pPr>
        <w:pStyle w:val="ListParagraph"/>
        <w:numPr>
          <w:ilvl w:val="0"/>
          <w:numId w:val="2"/>
        </w:numPr>
        <w:rPr>
          <w:rFonts w:ascii="Helvetica" w:hAnsi="Helvetica"/>
          <w:b/>
          <w:sz w:val="20"/>
          <w:szCs w:val="20"/>
        </w:rPr>
      </w:pPr>
      <w:r>
        <w:rPr>
          <w:rFonts w:ascii="Helvetica" w:hAnsi="Helvetica"/>
        </w:rPr>
        <w:t xml:space="preserve"> </w:t>
      </w:r>
      <w:r>
        <w:rPr>
          <w:rFonts w:ascii="Helvetica" w:hAnsi="Helvetica"/>
          <w:b/>
          <w:sz w:val="20"/>
          <w:szCs w:val="20"/>
        </w:rPr>
        <w:t>Add 10ul of the purified post-ligation product to the appropriate wells in the PCR plate</w:t>
      </w:r>
    </w:p>
    <w:p>
      <w:pPr>
        <w:pStyle w:val="ListParagraph"/>
        <w:numPr>
          <w:ilvl w:val="0"/>
          <w:numId w:val="2"/>
        </w:numPr>
        <w:rPr/>
      </w:pPr>
      <w:r>
        <w:rPr>
          <w:rFonts w:ascii="Helvetica" w:hAnsi="Helvetica"/>
          <w:b/>
          <w:sz w:val="20"/>
          <w:szCs w:val="20"/>
        </w:rPr>
        <w:t xml:space="preserve">Protocol </w:t>
      </w:r>
      <w:r>
        <w:rPr/>
        <w:t>is:</w:t>
      </w:r>
    </w:p>
    <w:p>
      <w:pPr>
        <w:pStyle w:val="Normal"/>
        <w:widowControl w:val="false"/>
        <w:numPr>
          <w:ilvl w:val="0"/>
          <w:numId w:val="3"/>
        </w:numPr>
        <w:suppressAutoHyphens w:val="true"/>
        <w:rPr/>
      </w:pPr>
      <w:r>
        <w:rPr/>
        <w:t>incubate 72C for 5 mins</w:t>
      </w:r>
    </w:p>
    <w:p>
      <w:pPr>
        <w:pStyle w:val="Normal"/>
        <w:widowControl w:val="false"/>
        <w:numPr>
          <w:ilvl w:val="0"/>
          <w:numId w:val="3"/>
        </w:numPr>
        <w:suppressAutoHyphens w:val="true"/>
        <w:rPr/>
      </w:pPr>
      <w:r>
        <w:rPr/>
        <w:t>95C 1 min</w:t>
      </w:r>
    </w:p>
    <w:p>
      <w:pPr>
        <w:pStyle w:val="Normal"/>
        <w:widowControl w:val="false"/>
        <w:numPr>
          <w:ilvl w:val="0"/>
          <w:numId w:val="3"/>
        </w:numPr>
        <w:suppressAutoHyphens w:val="true"/>
        <w:rPr/>
      </w:pPr>
      <w:r>
        <w:rPr/>
        <w:t>95C 30s</w:t>
      </w:r>
    </w:p>
    <w:p>
      <w:pPr>
        <w:pStyle w:val="Normal"/>
        <w:widowControl w:val="false"/>
        <w:numPr>
          <w:ilvl w:val="0"/>
          <w:numId w:val="3"/>
        </w:numPr>
        <w:suppressAutoHyphens w:val="true"/>
        <w:rPr/>
      </w:pPr>
      <w:r>
        <w:rPr/>
        <w:t>65C 30s</w:t>
      </w:r>
    </w:p>
    <w:p>
      <w:pPr>
        <w:pStyle w:val="Normal"/>
        <w:widowControl w:val="false"/>
        <w:numPr>
          <w:ilvl w:val="0"/>
          <w:numId w:val="3"/>
        </w:numPr>
        <w:suppressAutoHyphens w:val="true"/>
        <w:rPr/>
      </w:pPr>
      <w:r>
        <w:rPr/>
        <w:t>72C 1 min</w:t>
      </w:r>
    </w:p>
    <w:p>
      <w:pPr>
        <w:pStyle w:val="Normal"/>
        <w:widowControl w:val="false"/>
        <w:numPr>
          <w:ilvl w:val="0"/>
          <w:numId w:val="3"/>
        </w:numPr>
        <w:suppressAutoHyphens w:val="true"/>
        <w:rPr/>
      </w:pPr>
      <w:r>
        <w:rPr/>
        <w:t>cycle to step 3 16</w:t>
      </w:r>
      <w:bookmarkStart w:id="0" w:name="_GoBack"/>
      <w:bookmarkEnd w:id="0"/>
      <w:r>
        <w:rPr/>
        <w:t>X</w:t>
      </w:r>
    </w:p>
    <w:p>
      <w:pPr>
        <w:pStyle w:val="Normal"/>
        <w:widowControl w:val="false"/>
        <w:numPr>
          <w:ilvl w:val="0"/>
          <w:numId w:val="3"/>
        </w:numPr>
        <w:suppressAutoHyphens w:val="true"/>
        <w:rPr/>
      </w:pPr>
      <w:r>
        <w:rPr/>
        <w:t>72C 5 mins</w:t>
      </w:r>
    </w:p>
    <w:p>
      <w:pPr>
        <w:pStyle w:val="Normal"/>
        <w:widowControl w:val="false"/>
        <w:numPr>
          <w:ilvl w:val="0"/>
          <w:numId w:val="3"/>
        </w:numPr>
        <w:suppressAutoHyphens w:val="true"/>
        <w:rPr/>
      </w:pPr>
      <w:r>
        <w:rPr/>
        <w:t>4C forever</w:t>
      </w:r>
    </w:p>
    <w:p>
      <w:pPr>
        <w:pStyle w:val="ListParagraph"/>
        <w:numPr>
          <w:ilvl w:val="0"/>
          <w:numId w:val="2"/>
        </w:numPr>
        <w:rPr>
          <w:rFonts w:ascii="Helvetica" w:hAnsi="Helvetica"/>
        </w:rPr>
      </w:pPr>
      <w:r>
        <w:rPr>
          <w:rFonts w:ascii="Helvetica" w:hAnsi="Helvetica"/>
        </w:rPr>
        <w:t>Clean PCR reactions with Enzymax</w:t>
      </w:r>
    </w:p>
    <w:p>
      <w:pPr>
        <w:pStyle w:val="ListParagraph"/>
        <w:numPr>
          <w:ilvl w:val="0"/>
          <w:numId w:val="2"/>
        </w:numPr>
        <w:rPr>
          <w:rFonts w:ascii="Helvetica" w:hAnsi="Helvetica"/>
        </w:rPr>
      </w:pPr>
      <w:r>
        <w:rPr>
          <w:rFonts w:ascii="Helvetica" w:hAnsi="Helvetica"/>
        </w:rPr>
        <w:t>Quantify</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Helvetica">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856e11"/>
    <w:basedOn w:val="Normal"/>
    <w:pPr>
      <w:spacing w:before="0" w:after="0"/>
      <w:ind w:left="720" w:right="0" w:hanging="0"/>
      <w:contextualSpac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56e11"/>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2014-12-10T01:11:00Z</dcterms:created>
  <dc:creator>Katie Silliman</dc:creator>
  <dc:language>en-US</dc:language>
  <cp:lastModifiedBy>Katie Silliman</cp:lastModifiedBy>
  <dcterms:modified xsi:type="dcterms:W3CDTF">2015-01-03T01:11:00Z</dcterms:modified>
  <cp:revision>8</cp:revision>
</cp:coreProperties>
</file>