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564" w:rsidRPr="00E034E5" w:rsidRDefault="004C4564" w:rsidP="004C4564">
      <w:pPr>
        <w:jc w:val="center"/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Выводы</w:t>
      </w:r>
      <w:r w:rsidRPr="00E034E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.</w:t>
      </w:r>
    </w:p>
    <w:p w:rsidR="004C4564" w:rsidRDefault="004C4564" w:rsidP="004C4564">
      <w:pPr>
        <w:ind w:firstLine="708"/>
        <w:jc w:val="both"/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Испытание трубопроводов на определение гидравлических потерь от котельной № </w:t>
      </w:r>
      <w:r w:rsidR="001871D7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1 «Центральная» с. Армизонское</w:t>
      </w:r>
      <w:r w:rsidR="001871D7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проводилось по двум гидравлическим кольцам независимо и в разное время. Первое гидравлическое кольцо охватывало два типа диаметров и срока службы тепловых сетей. Второе гидравлическое кольцо охватывало </w:t>
      </w:r>
      <w:r w:rsidR="001871D7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два</w:t>
      </w: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тип</w:t>
      </w:r>
      <w:r w:rsidR="001871D7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диаметр</w:t>
      </w:r>
      <w:r w:rsidR="001871D7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и срока службы. На основании результатов</w:t>
      </w:r>
      <w:r w:rsidR="00BE47BC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испытаний</w:t>
      </w: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(Таблица № 1) следует, что внутренняя</w:t>
      </w:r>
      <w:r w:rsidR="001C269D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поверхность трубопровода находится в удовлетворительном состоянии, на что указывает отношение  гидравлического трения испытанного трубопровода к расчетному коэффициенту гидравлического трения.</w:t>
      </w: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</w:t>
      </w:r>
      <w:r w:rsidR="00A301A1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Снижение</w:t>
      </w:r>
      <w:r w:rsidR="001C269D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пропускной способности трубопроводов менее чем</w:t>
      </w: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</w:t>
      </w:r>
      <w:r w:rsidR="00A301A1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на 10 %</w:t>
      </w: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 </w:t>
      </w:r>
      <w:r w:rsidR="00A301A1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может быть вызвано незначительной внутренней коррозией, что является следствием неудовлетворительной работы водоподготовительной </w:t>
      </w:r>
      <w:r w:rsidR="006A7036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у</w:t>
      </w:r>
      <w:r w:rsidR="00A301A1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 xml:space="preserve">становки. </w:t>
      </w:r>
      <w:r w:rsidR="006A7036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Повышение пропускной способности трубопроводов может быть достигнуто путем проведения гидропневматической промывки и более тщательным контролем качества сетевой воды.</w:t>
      </w:r>
    </w:p>
    <w:p w:rsidR="00287D37" w:rsidRDefault="00287D37" w:rsidP="00287D37">
      <w:pPr>
        <w:ind w:firstLine="708"/>
        <w:jc w:val="right"/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Таблица № 1.</w:t>
      </w:r>
    </w:p>
    <w:tbl>
      <w:tblPr>
        <w:tblW w:w="9997" w:type="dxa"/>
        <w:tblInd w:w="93" w:type="dxa"/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85"/>
        <w:gridCol w:w="285"/>
        <w:gridCol w:w="260"/>
        <w:gridCol w:w="260"/>
        <w:gridCol w:w="413"/>
        <w:gridCol w:w="236"/>
        <w:gridCol w:w="288"/>
        <w:gridCol w:w="264"/>
        <w:gridCol w:w="346"/>
        <w:gridCol w:w="236"/>
        <w:gridCol w:w="288"/>
        <w:gridCol w:w="288"/>
        <w:gridCol w:w="288"/>
        <w:gridCol w:w="81"/>
        <w:gridCol w:w="207"/>
        <w:gridCol w:w="264"/>
        <w:gridCol w:w="264"/>
        <w:gridCol w:w="264"/>
        <w:gridCol w:w="57"/>
        <w:gridCol w:w="207"/>
        <w:gridCol w:w="260"/>
        <w:gridCol w:w="260"/>
        <w:gridCol w:w="260"/>
        <w:gridCol w:w="53"/>
        <w:gridCol w:w="207"/>
        <w:gridCol w:w="260"/>
        <w:gridCol w:w="260"/>
        <w:gridCol w:w="260"/>
        <w:gridCol w:w="53"/>
        <w:gridCol w:w="207"/>
        <w:gridCol w:w="53"/>
        <w:gridCol w:w="100"/>
        <w:gridCol w:w="107"/>
        <w:gridCol w:w="29"/>
        <w:gridCol w:w="207"/>
      </w:tblGrid>
      <w:tr w:rsidR="001871D7" w:rsidRPr="001871D7" w:rsidTr="001871D7">
        <w:trPr>
          <w:gridAfter w:val="1"/>
          <w:wAfter w:w="207" w:type="dxa"/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4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Расчет гидравлических характеристик трубопроводов по результатам испытаний.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871D7" w:rsidRPr="001871D7" w:rsidTr="001871D7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871D7" w:rsidRPr="001871D7" w:rsidTr="001871D7">
        <w:trPr>
          <w:gridAfter w:val="3"/>
          <w:wAfter w:w="343" w:type="dxa"/>
          <w:trHeight w:val="900"/>
        </w:trPr>
        <w:tc>
          <w:tcPr>
            <w:tcW w:w="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Номер участка</w:t>
            </w:r>
          </w:p>
        </w:tc>
        <w:tc>
          <w:tcPr>
            <w:tcW w:w="213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Наименов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уч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-ка (под</w:t>
            </w:r>
            <w:proofErr w:type="gram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., </w:t>
            </w:r>
            <w:proofErr w:type="gram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обр.)</w:t>
            </w:r>
          </w:p>
        </w:tc>
        <w:tc>
          <w:tcPr>
            <w:tcW w:w="9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Общая потеря напора ΔН, м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Гидравл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Сопротивл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Уч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-ка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sф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, ч</w:t>
            </w:r>
            <w:proofErr w:type="gram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2</w:t>
            </w:r>
            <w:proofErr w:type="gram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/м5</w:t>
            </w:r>
          </w:p>
        </w:tc>
        <w:tc>
          <w:tcPr>
            <w:tcW w:w="118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Коэфф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-т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сопротивлен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λф</w:t>
            </w:r>
            <w:proofErr w:type="spellEnd"/>
          </w:p>
        </w:tc>
        <w:tc>
          <w:tcPr>
            <w:tcW w:w="105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λф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/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λ</w:t>
            </w:r>
            <w:proofErr w:type="gram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04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Эквивал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Шерохов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Уч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-ка </w:t>
            </w:r>
            <w:proofErr w:type="spellStart"/>
            <w:proofErr w:type="gram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k</w:t>
            </w:r>
            <w:proofErr w:type="gram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э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, м</w:t>
            </w:r>
          </w:p>
        </w:tc>
        <w:tc>
          <w:tcPr>
            <w:tcW w:w="140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Снижение </w:t>
            </w:r>
            <w:proofErr w:type="gram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пропускной</w:t>
            </w:r>
            <w:proofErr w:type="gram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способн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proofErr w:type="gram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G</w:t>
            </w:r>
            <w:proofErr w:type="gram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</w:t>
            </w:r>
            <w:proofErr w:type="spellEnd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Gр</w:t>
            </w:r>
            <w:proofErr w:type="spellEnd"/>
          </w:p>
        </w:tc>
      </w:tr>
      <w:tr w:rsidR="001871D7" w:rsidRPr="001871D7" w:rsidTr="001871D7">
        <w:trPr>
          <w:gridAfter w:val="3"/>
          <w:wAfter w:w="343" w:type="dxa"/>
          <w:trHeight w:val="288"/>
        </w:trPr>
        <w:tc>
          <w:tcPr>
            <w:tcW w:w="7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60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1-2-5-6-7-9-11-13-15 т.1-т.2</w:t>
            </w:r>
          </w:p>
        </w:tc>
        <w:tc>
          <w:tcPr>
            <w:tcW w:w="57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под</w:t>
            </w:r>
          </w:p>
        </w:tc>
        <w:tc>
          <w:tcPr>
            <w:tcW w:w="9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3,07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0,001489</w:t>
            </w:r>
          </w:p>
        </w:tc>
        <w:tc>
          <w:tcPr>
            <w:tcW w:w="118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  <w:t>0,056262</w:t>
            </w:r>
          </w:p>
        </w:tc>
        <w:tc>
          <w:tcPr>
            <w:tcW w:w="1056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2,091511</w:t>
            </w:r>
          </w:p>
        </w:tc>
        <w:tc>
          <w:tcPr>
            <w:tcW w:w="104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4,3284E-03</w:t>
            </w:r>
          </w:p>
        </w:tc>
        <w:tc>
          <w:tcPr>
            <w:tcW w:w="140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0,965564948</w:t>
            </w:r>
          </w:p>
        </w:tc>
      </w:tr>
      <w:tr w:rsidR="001871D7" w:rsidRPr="001871D7" w:rsidTr="001871D7">
        <w:trPr>
          <w:gridAfter w:val="3"/>
          <w:wAfter w:w="343" w:type="dxa"/>
          <w:trHeight w:val="300"/>
        </w:trPr>
        <w:tc>
          <w:tcPr>
            <w:tcW w:w="7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обр</w:t>
            </w:r>
            <w:proofErr w:type="spellEnd"/>
            <w:proofErr w:type="gramEnd"/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2,56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0,001241</w:t>
            </w:r>
          </w:p>
        </w:tc>
        <w:tc>
          <w:tcPr>
            <w:tcW w:w="1181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  <w:t>0,045461</w:t>
            </w:r>
          </w:p>
        </w:tc>
        <w:tc>
          <w:tcPr>
            <w:tcW w:w="105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1,690013</w:t>
            </w:r>
          </w:p>
        </w:tc>
        <w:tc>
          <w:tcPr>
            <w:tcW w:w="1040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2,5076E-03</w:t>
            </w:r>
          </w:p>
        </w:tc>
        <w:tc>
          <w:tcPr>
            <w:tcW w:w="140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0,981955298</w:t>
            </w:r>
          </w:p>
        </w:tc>
      </w:tr>
      <w:tr w:rsidR="001871D7" w:rsidRPr="001871D7" w:rsidTr="001871D7">
        <w:trPr>
          <w:gridAfter w:val="3"/>
          <w:wAfter w:w="343" w:type="dxa"/>
          <w:trHeight w:val="288"/>
        </w:trPr>
        <w:tc>
          <w:tcPr>
            <w:tcW w:w="7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15-19-21-23-24 т.2-т.3</w:t>
            </w:r>
          </w:p>
        </w:tc>
        <w:tc>
          <w:tcPr>
            <w:tcW w:w="57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под</w:t>
            </w:r>
          </w:p>
        </w:tc>
        <w:tc>
          <w:tcPr>
            <w:tcW w:w="9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10,74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0,00521</w:t>
            </w:r>
          </w:p>
        </w:tc>
        <w:tc>
          <w:tcPr>
            <w:tcW w:w="118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  <w:t>0,082855</w:t>
            </w:r>
          </w:p>
        </w:tc>
        <w:tc>
          <w:tcPr>
            <w:tcW w:w="1056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2,752643</w:t>
            </w:r>
          </w:p>
        </w:tc>
        <w:tc>
          <w:tcPr>
            <w:tcW w:w="104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6,7788E-03</w:t>
            </w:r>
          </w:p>
        </w:tc>
        <w:tc>
          <w:tcPr>
            <w:tcW w:w="140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0,957249627</w:t>
            </w:r>
          </w:p>
        </w:tc>
      </w:tr>
      <w:tr w:rsidR="001871D7" w:rsidRPr="001871D7" w:rsidTr="001871D7">
        <w:trPr>
          <w:gridAfter w:val="3"/>
          <w:wAfter w:w="343" w:type="dxa"/>
          <w:trHeight w:val="300"/>
        </w:trPr>
        <w:tc>
          <w:tcPr>
            <w:tcW w:w="7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обр</w:t>
            </w:r>
            <w:proofErr w:type="spellEnd"/>
            <w:proofErr w:type="gramEnd"/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9,73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0,004719</w:t>
            </w:r>
          </w:p>
        </w:tc>
        <w:tc>
          <w:tcPr>
            <w:tcW w:w="1181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  <w:t>0,074376</w:t>
            </w:r>
          </w:p>
        </w:tc>
        <w:tc>
          <w:tcPr>
            <w:tcW w:w="105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2,470966</w:t>
            </w:r>
          </w:p>
        </w:tc>
        <w:tc>
          <w:tcPr>
            <w:tcW w:w="1040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5,4302E-03</w:t>
            </w:r>
          </w:p>
        </w:tc>
        <w:tc>
          <w:tcPr>
            <w:tcW w:w="140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0,938412911</w:t>
            </w:r>
          </w:p>
        </w:tc>
      </w:tr>
      <w:tr w:rsidR="001871D7" w:rsidRPr="001871D7" w:rsidTr="001871D7">
        <w:trPr>
          <w:gridAfter w:val="3"/>
          <w:wAfter w:w="343" w:type="dxa"/>
          <w:trHeight w:val="372"/>
        </w:trPr>
        <w:tc>
          <w:tcPr>
            <w:tcW w:w="7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60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29-30-33-39-41-43-52-57-75 т.4-т.6</w:t>
            </w:r>
          </w:p>
        </w:tc>
        <w:tc>
          <w:tcPr>
            <w:tcW w:w="57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под</w:t>
            </w:r>
          </w:p>
        </w:tc>
        <w:tc>
          <w:tcPr>
            <w:tcW w:w="9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8,692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0,002792</w:t>
            </w:r>
          </w:p>
        </w:tc>
        <w:tc>
          <w:tcPr>
            <w:tcW w:w="118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  <w:t>0,057777</w:t>
            </w:r>
          </w:p>
        </w:tc>
        <w:tc>
          <w:tcPr>
            <w:tcW w:w="1056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2,147841</w:t>
            </w:r>
          </w:p>
        </w:tc>
        <w:tc>
          <w:tcPr>
            <w:tcW w:w="104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4,6148E-03</w:t>
            </w:r>
          </w:p>
        </w:tc>
        <w:tc>
          <w:tcPr>
            <w:tcW w:w="140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0,981931108</w:t>
            </w:r>
          </w:p>
        </w:tc>
      </w:tr>
      <w:tr w:rsidR="001871D7" w:rsidRPr="001871D7" w:rsidTr="001871D7">
        <w:trPr>
          <w:gridAfter w:val="3"/>
          <w:wAfter w:w="343" w:type="dxa"/>
          <w:trHeight w:val="432"/>
        </w:trPr>
        <w:tc>
          <w:tcPr>
            <w:tcW w:w="7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обр</w:t>
            </w:r>
            <w:proofErr w:type="spellEnd"/>
            <w:proofErr w:type="gramEnd"/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7,679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0,002466</w:t>
            </w:r>
          </w:p>
        </w:tc>
        <w:tc>
          <w:tcPr>
            <w:tcW w:w="1181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  <w:t>0,050514</w:t>
            </w:r>
          </w:p>
        </w:tc>
        <w:tc>
          <w:tcPr>
            <w:tcW w:w="105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1,877841</w:t>
            </w:r>
          </w:p>
        </w:tc>
        <w:tc>
          <w:tcPr>
            <w:tcW w:w="1040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3,3085E-03</w:t>
            </w:r>
          </w:p>
        </w:tc>
        <w:tc>
          <w:tcPr>
            <w:tcW w:w="140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0,969435948</w:t>
            </w:r>
          </w:p>
        </w:tc>
      </w:tr>
      <w:tr w:rsidR="001871D7" w:rsidRPr="001871D7" w:rsidTr="001871D7">
        <w:trPr>
          <w:gridAfter w:val="3"/>
          <w:wAfter w:w="343" w:type="dxa"/>
          <w:trHeight w:val="288"/>
        </w:trPr>
        <w:tc>
          <w:tcPr>
            <w:tcW w:w="7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560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57-58 т.5-т.7</w:t>
            </w:r>
          </w:p>
        </w:tc>
        <w:tc>
          <w:tcPr>
            <w:tcW w:w="57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под</w:t>
            </w:r>
          </w:p>
        </w:tc>
        <w:tc>
          <w:tcPr>
            <w:tcW w:w="9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5,060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0,003777</w:t>
            </w:r>
          </w:p>
        </w:tc>
        <w:tc>
          <w:tcPr>
            <w:tcW w:w="118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  <w:t>0,076987</w:t>
            </w:r>
          </w:p>
        </w:tc>
        <w:tc>
          <w:tcPr>
            <w:tcW w:w="1056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2,557722</w:t>
            </w:r>
          </w:p>
        </w:tc>
        <w:tc>
          <w:tcPr>
            <w:tcW w:w="104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5,8369E-03</w:t>
            </w:r>
          </w:p>
        </w:tc>
        <w:tc>
          <w:tcPr>
            <w:tcW w:w="140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0,980115061</w:t>
            </w:r>
          </w:p>
        </w:tc>
      </w:tr>
      <w:tr w:rsidR="001871D7" w:rsidRPr="001871D7" w:rsidTr="001871D7">
        <w:trPr>
          <w:gridAfter w:val="3"/>
          <w:wAfter w:w="343" w:type="dxa"/>
          <w:trHeight w:val="300"/>
        </w:trPr>
        <w:tc>
          <w:tcPr>
            <w:tcW w:w="7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обр</w:t>
            </w:r>
            <w:proofErr w:type="spellEnd"/>
            <w:proofErr w:type="gramEnd"/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4,661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0,003479</w:t>
            </w:r>
          </w:p>
        </w:tc>
        <w:tc>
          <w:tcPr>
            <w:tcW w:w="1181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7030A0"/>
                <w:lang w:eastAsia="ru-RU"/>
              </w:rPr>
              <w:t>0,070586</w:t>
            </w:r>
          </w:p>
        </w:tc>
        <w:tc>
          <w:tcPr>
            <w:tcW w:w="105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2,345055</w:t>
            </w:r>
          </w:p>
        </w:tc>
        <w:tc>
          <w:tcPr>
            <w:tcW w:w="1040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4,8556E-03</w:t>
            </w:r>
          </w:p>
        </w:tc>
        <w:tc>
          <w:tcPr>
            <w:tcW w:w="140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71D7" w:rsidRPr="001871D7" w:rsidRDefault="001871D7" w:rsidP="001871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71D7">
              <w:rPr>
                <w:rFonts w:ascii="Calibri" w:eastAsia="Times New Roman" w:hAnsi="Calibri" w:cs="Times New Roman"/>
                <w:color w:val="000000"/>
                <w:lang w:eastAsia="ru-RU"/>
              </w:rPr>
              <w:t>0,948753681</w:t>
            </w:r>
          </w:p>
        </w:tc>
      </w:tr>
    </w:tbl>
    <w:p w:rsidR="0065177E" w:rsidRDefault="0065177E" w:rsidP="001871D7"/>
    <w:p w:rsidR="001871D7" w:rsidRDefault="001871D7" w:rsidP="001871D7"/>
    <w:p w:rsidR="001871D7" w:rsidRDefault="001871D7" w:rsidP="001871D7"/>
    <w:p w:rsidR="001871D7" w:rsidRDefault="001871D7" w:rsidP="001871D7">
      <w:bookmarkStart w:id="0" w:name="_GoBack"/>
      <w:bookmarkEnd w:id="0"/>
    </w:p>
    <w:sectPr w:rsidR="0018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64"/>
    <w:rsid w:val="001871D7"/>
    <w:rsid w:val="001C269D"/>
    <w:rsid w:val="00287D37"/>
    <w:rsid w:val="004C4564"/>
    <w:rsid w:val="0065177E"/>
    <w:rsid w:val="006A7036"/>
    <w:rsid w:val="008B46D9"/>
    <w:rsid w:val="00A301A1"/>
    <w:rsid w:val="00BE47BC"/>
    <w:rsid w:val="00E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B7D6A-63AF-4814-8DA9-EEE9EF97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2018-07-23T11:49:00Z</dcterms:created>
  <dcterms:modified xsi:type="dcterms:W3CDTF">2018-07-23T11:49:00Z</dcterms:modified>
</cp:coreProperties>
</file>