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JANE WANJIRU NDIRANGU</w:t>
      </w:r>
    </w:p>
    <w:p>
      <w:r>
        <w:rPr>
          <w:b w:val="0"/>
          <w:sz w:val="28"/>
        </w:rPr>
        <w:t>Environment, Sustainability &amp; ESG Graduate</w:t>
      </w:r>
    </w:p>
    <w:p>
      <w:r>
        <w:rPr>
          <w:sz w:val="22"/>
        </w:rPr>
        <w:t>Using environmental analysis, sustainability insights, and policy research to support resilient and inclusive development.</w:t>
        <w:br/>
        <w:t>London, UK | jwanjirundirangu1@gmail.com</w:t>
      </w:r>
    </w:p>
    <w:p>
      <w:r>
        <w:rPr>
          <w:b/>
          <w:sz w:val="32"/>
        </w:rPr>
        <w:t>Profile</w:t>
      </w:r>
    </w:p>
    <w:p>
      <w:r>
        <w:rPr>
          <w:sz w:val="22"/>
        </w:rPr>
        <w:t>I am an Environment, Sustainability and ESG-focused graduate with an MSc in Environment, Politics and Development and a BSc in Geospatial Information Science with IT. My work focuses on climate resilience, sustainability, and development, with a strong interest in how policy and data support equitable outcomes.</w:t>
        <w:br/>
        <w:br/>
        <w:t>I have contributed to environmental and community projects including climate vulnerability mapping, urban analysis, and policy research. I am currently undertaking ESG reporting training and seeking roles in sustainability, ESG, and environmental consulting.</w:t>
      </w:r>
    </w:p>
    <w:p>
      <w:r>
        <w:rPr>
          <w:b/>
          <w:sz w:val="32"/>
        </w:rPr>
        <w:t>Core Skills</w:t>
      </w:r>
    </w:p>
    <w:p>
      <w:r>
        <w:rPr>
          <w:sz w:val="22"/>
        </w:rPr>
        <w:t>Sustainability &amp; ESG: Climate resilience, ESG fundamentals, environmental risk, sustainability frameworks</w:t>
        <w:br/>
        <w:br/>
        <w:t>Research &amp; Policy: Policy analysis, research, data interpretation, report writing</w:t>
        <w:br/>
        <w:br/>
        <w:t>Technical: GIS, data analysis, Excel, spatial interpretation</w:t>
        <w:br/>
        <w:br/>
        <w:t>Professional: Communication, teamwork, problem-solving, project coordination</w:t>
      </w:r>
    </w:p>
    <w:p>
      <w:r>
        <w:rPr>
          <w:b/>
          <w:sz w:val="32"/>
        </w:rPr>
        <w:t>Projects</w:t>
      </w:r>
    </w:p>
    <w:p>
      <w:r>
        <w:rPr>
          <w:b/>
          <w:sz w:val="24"/>
        </w:rPr>
        <w:t>Climate Resilience &amp; Agricultural Development</w:t>
      </w:r>
    </w:p>
    <w:p>
      <w:r>
        <w:rPr>
          <w:sz w:val="22"/>
        </w:rPr>
        <w:t>Climate impacts on agriculture in Africa using case studies from Tanzania and Zimbabwe. Analysed vulnerability, resilience, and development pathways.</w:t>
      </w:r>
    </w:p>
    <w:p>
      <w:r>
        <w:rPr>
          <w:b/>
          <w:sz w:val="24"/>
        </w:rPr>
        <w:t>Urban Development, Informality &amp; Inequality</w:t>
      </w:r>
    </w:p>
    <w:p>
      <w:r>
        <w:rPr>
          <w:sz w:val="22"/>
        </w:rPr>
        <w:t>Explored informal economies and urban inequality in cities like Nairobi and Lagos, linking governance and development.</w:t>
      </w:r>
    </w:p>
    <w:p>
      <w:r>
        <w:rPr>
          <w:b/>
          <w:sz w:val="24"/>
        </w:rPr>
        <w:t>Climate Vulnerability Mapping – Kisumu</w:t>
      </w:r>
    </w:p>
    <w:p>
      <w:r>
        <w:rPr>
          <w:sz w:val="22"/>
        </w:rPr>
        <w:t>Mapped climate risks and vulnerabilities using spatial and socio-economic data to support resilience planning.</w:t>
      </w:r>
    </w:p>
    <w:p>
      <w:r>
        <w:rPr>
          <w:b/>
          <w:sz w:val="24"/>
        </w:rPr>
        <w:t>Urban Waste &amp; Water Mapping – VIRED</w:t>
      </w:r>
    </w:p>
    <w:p>
      <w:r>
        <w:rPr>
          <w:sz w:val="22"/>
        </w:rPr>
        <w:t>Identified waste hotspots and public health risks using GIS to support environmental planning.</w:t>
      </w:r>
    </w:p>
    <w:p>
      <w:r>
        <w:rPr>
          <w:b/>
          <w:sz w:val="24"/>
        </w:rPr>
        <w:t>Climate Vulnerability Atlas – Kenya</w:t>
      </w:r>
    </w:p>
    <w:p>
      <w:r>
        <w:rPr>
          <w:sz w:val="22"/>
        </w:rPr>
        <w:t>Worked with communities to map climate risks and support resilience planning in informal settlements.</w:t>
      </w:r>
    </w:p>
    <w:p>
      <w:r>
        <w:rPr>
          <w:b/>
          <w:sz w:val="24"/>
        </w:rPr>
        <w:t>Spatial Analysis for Urban Planning</w:t>
      </w:r>
    </w:p>
    <w:p>
      <w:r>
        <w:rPr>
          <w:sz w:val="22"/>
        </w:rPr>
        <w:t>Used GIS to assess housing and service accessibility in Kisumu.</w:t>
      </w:r>
    </w:p>
    <w:p>
      <w:r>
        <w:rPr>
          <w:b/>
          <w:sz w:val="32"/>
        </w:rPr>
        <w:t>Education</w:t>
      </w:r>
    </w:p>
    <w:p>
      <w:r>
        <w:rPr>
          <w:sz w:val="22"/>
        </w:rPr>
        <w:t>MSc Environment, Politics and Development – SOAS, London</w:t>
        <w:br/>
        <w:t>BSc Geospatial Information Science – Maseno University</w:t>
      </w:r>
    </w:p>
    <w:p>
      <w:r>
        <w:rPr>
          <w:b/>
          <w:sz w:val="32"/>
        </w:rPr>
        <w:t>Experience</w:t>
      </w:r>
    </w:p>
    <w:p>
      <w:r>
        <w:rPr>
          <w:sz w:val="22"/>
        </w:rPr>
        <w:t>Graduate Intern – Emerging Public Leaders</w:t>
        <w:br/>
        <w:t>Junior GIS Analyst – VIRED</w:t>
        <w:br/>
        <w:t>Co-Researcher – Shack Dwellers International</w:t>
      </w:r>
    </w:p>
    <w:p>
      <w:r>
        <w:rPr>
          <w:b/>
          <w:sz w:val="32"/>
        </w:rPr>
        <w:t>Contact</w:t>
      </w:r>
    </w:p>
    <w:p>
      <w:r>
        <w:rPr>
          <w:sz w:val="22"/>
        </w:rPr>
        <w:t>Email: jwanjirundirangu1@gmail.com</w:t>
        <w:br/>
        <w:t>London, UK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