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FE3" w:rsidRDefault="00BF1FE3" w:rsidP="00BF1FE3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239"/>
        <w:gridCol w:w="895"/>
        <w:gridCol w:w="779"/>
        <w:gridCol w:w="744"/>
        <w:gridCol w:w="798"/>
        <w:gridCol w:w="1236"/>
        <w:gridCol w:w="1365"/>
      </w:tblGrid>
      <w:tr w:rsidR="00BF1FE3" w:rsidTr="00BF1FE3">
        <w:tc>
          <w:tcPr>
            <w:tcW w:w="6765" w:type="dxa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sz w:val="20"/>
                <w:szCs w:val="20"/>
                <w:lang w:eastAsia="en-GB"/>
              </w:rPr>
            </w:pPr>
            <w:r>
              <w:rPr>
                <w:color w:val="363636"/>
                <w:sz w:val="20"/>
                <w:szCs w:val="20"/>
                <w:shd w:val="clear" w:color="auto" w:fill="DFE3E8"/>
                <w:lang w:eastAsia="en-GB"/>
              </w:rPr>
              <w:t>Task Name</w:t>
            </w:r>
          </w:p>
        </w:tc>
        <w:tc>
          <w:tcPr>
            <w:tcW w:w="120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sz w:val="20"/>
                <w:szCs w:val="20"/>
                <w:lang w:eastAsia="en-GB"/>
              </w:rPr>
            </w:pPr>
            <w:r>
              <w:rPr>
                <w:color w:val="363636"/>
                <w:sz w:val="20"/>
                <w:szCs w:val="20"/>
                <w:shd w:val="clear" w:color="auto" w:fill="DFE3E8"/>
                <w:lang w:eastAsia="en-GB"/>
              </w:rPr>
              <w:t>Duration</w:t>
            </w:r>
          </w:p>
        </w:tc>
        <w:tc>
          <w:tcPr>
            <w:tcW w:w="141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sz w:val="20"/>
                <w:szCs w:val="20"/>
                <w:lang w:eastAsia="en-GB"/>
              </w:rPr>
            </w:pPr>
            <w:r>
              <w:rPr>
                <w:color w:val="363636"/>
                <w:sz w:val="20"/>
                <w:szCs w:val="20"/>
                <w:shd w:val="clear" w:color="auto" w:fill="DFE3E8"/>
                <w:lang w:eastAsia="en-GB"/>
              </w:rPr>
              <w:t>Work</w:t>
            </w:r>
          </w:p>
        </w:tc>
        <w:tc>
          <w:tcPr>
            <w:tcW w:w="141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sz w:val="20"/>
                <w:szCs w:val="20"/>
                <w:lang w:eastAsia="en-GB"/>
              </w:rPr>
            </w:pPr>
            <w:r>
              <w:rPr>
                <w:color w:val="363636"/>
                <w:sz w:val="20"/>
                <w:szCs w:val="20"/>
                <w:shd w:val="clear" w:color="auto" w:fill="DFE3E8"/>
                <w:lang w:eastAsia="en-GB"/>
              </w:rPr>
              <w:t>Start</w:t>
            </w:r>
          </w:p>
        </w:tc>
        <w:tc>
          <w:tcPr>
            <w:tcW w:w="141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sz w:val="20"/>
                <w:szCs w:val="20"/>
                <w:lang w:eastAsia="en-GB"/>
              </w:rPr>
            </w:pPr>
            <w:r>
              <w:rPr>
                <w:color w:val="363636"/>
                <w:sz w:val="20"/>
                <w:szCs w:val="20"/>
                <w:shd w:val="clear" w:color="auto" w:fill="DFE3E8"/>
                <w:lang w:eastAsia="en-GB"/>
              </w:rPr>
              <w:t>Finish</w:t>
            </w:r>
          </w:p>
        </w:tc>
        <w:tc>
          <w:tcPr>
            <w:tcW w:w="1515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sz w:val="20"/>
                <w:szCs w:val="20"/>
                <w:lang w:eastAsia="en-GB"/>
              </w:rPr>
            </w:pPr>
            <w:r>
              <w:rPr>
                <w:color w:val="363636"/>
                <w:sz w:val="20"/>
                <w:szCs w:val="20"/>
                <w:shd w:val="clear" w:color="auto" w:fill="DFE3E8"/>
                <w:lang w:eastAsia="en-GB"/>
              </w:rPr>
              <w:t>Predecessors</w:t>
            </w:r>
          </w:p>
        </w:tc>
        <w:tc>
          <w:tcPr>
            <w:tcW w:w="2145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sz w:val="20"/>
                <w:szCs w:val="20"/>
                <w:lang w:eastAsia="en-GB"/>
              </w:rPr>
            </w:pPr>
            <w:r>
              <w:rPr>
                <w:color w:val="363636"/>
                <w:sz w:val="20"/>
                <w:szCs w:val="20"/>
                <w:shd w:val="clear" w:color="auto" w:fill="DFE3E8"/>
                <w:lang w:eastAsia="en-GB"/>
              </w:rPr>
              <w:t>Resource Names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WP0 - Project Management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28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28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Badar Khan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WP1 – new Ericsson probe into IN network environment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41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32.2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12 Sep '11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07 Nov '11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Design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0.2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0.2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Install new Ericsson probe into environment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Create probe rules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Run probe to receive/collect events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Create/modify policies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30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20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Test that events and policies produce same results as in previous system.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5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5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Document and handover to support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Deploy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WP2 – Additional IP devices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7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7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12 Sep '11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20 Sep '11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Receive (from Mobilink) spreadsheet detailing full list of IP addresses and associated SNMP Community Strings for all in-scope devices.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Ken Edmunds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Load into ITNM/IP system.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Ken Edmunds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Run discovery for up to 2 days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Ken Edmunds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Check for failures and fix or escalate to Mobilink for resolution as appropriate.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3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3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Ken Edmunds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Document and pass over to support.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Ken Edmunds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Any additional steps for Deployment?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Ken Edmunds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shd w:val="clear" w:color="auto" w:fill="92D050"/>
                <w:lang w:eastAsia="en-GB"/>
              </w:rPr>
              <w:t>WP3 – Alcatel B11 Upgrade {already completed - just charging}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4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1.2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12 Sep '11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15 Sep '11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shd w:val="clear" w:color="auto" w:fill="92D050"/>
                <w:lang w:eastAsia="en-GB"/>
              </w:rPr>
              <w:t>   Design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0.2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0.2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shd w:val="clear" w:color="auto" w:fill="92D050"/>
                <w:lang w:eastAsia="en-GB"/>
              </w:rPr>
              <w:t>   Apply IBM upgrade/patch on incumbent probe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shd w:val="clear" w:color="auto" w:fill="92D050"/>
                <w:lang w:eastAsia="en-GB"/>
              </w:rPr>
              <w:t>   Check that events are still being processed as per pre-upgrade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shd w:val="clear" w:color="auto" w:fill="92D050"/>
                <w:lang w:eastAsia="en-GB"/>
              </w:rPr>
              <w:t>   Investigate any policies which appear to fail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shd w:val="clear" w:color="auto" w:fill="92D050"/>
                <w:lang w:eastAsia="en-GB"/>
              </w:rPr>
              <w:t>   Document &amp; Handover to support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shd w:val="clear" w:color="auto" w:fill="92D050"/>
                <w:lang w:eastAsia="en-GB"/>
              </w:rPr>
              <w:t>   Any additional steps for Deployment?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shd w:val="clear" w:color="auto" w:fill="FFC000"/>
                <w:lang w:eastAsia="en-GB"/>
              </w:rPr>
              <w:t xml:space="preserve">WP4 – Motorola GSR10 Upgrade </w:t>
            </w:r>
            <w:r>
              <w:rPr>
                <w:b/>
                <w:bCs/>
                <w:color w:val="000000"/>
                <w:shd w:val="clear" w:color="auto" w:fill="FFC000"/>
                <w:lang w:eastAsia="en-GB"/>
              </w:rPr>
              <w:lastRenderedPageBreak/>
              <w:t>{Available?}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lastRenderedPageBreak/>
              <w:t>7.2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 xml:space="preserve">8.2 </w:t>
            </w:r>
            <w:r>
              <w:rPr>
                <w:b/>
                <w:bCs/>
                <w:color w:val="000000"/>
                <w:lang w:eastAsia="en-GB"/>
              </w:rPr>
              <w:lastRenderedPageBreak/>
              <w:t>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lastRenderedPageBreak/>
              <w:t xml:space="preserve">01 Dec </w:t>
            </w:r>
            <w:r>
              <w:rPr>
                <w:b/>
                <w:bCs/>
                <w:color w:val="000000"/>
                <w:lang w:eastAsia="en-GB"/>
              </w:rPr>
              <w:lastRenderedPageBreak/>
              <w:t>'11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lastRenderedPageBreak/>
              <w:t xml:space="preserve">12 Dec </w:t>
            </w:r>
            <w:r>
              <w:rPr>
                <w:b/>
                <w:bCs/>
                <w:color w:val="000000"/>
                <w:lang w:eastAsia="en-GB"/>
              </w:rPr>
              <w:lastRenderedPageBreak/>
              <w:t>'11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shd w:val="clear" w:color="auto" w:fill="FFC000"/>
                <w:lang w:eastAsia="en-GB"/>
              </w:rPr>
              <w:lastRenderedPageBreak/>
              <w:t>   Design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0.2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0.2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01 Dec '11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01 Dec '11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shd w:val="clear" w:color="auto" w:fill="FFC000"/>
                <w:lang w:eastAsia="en-GB"/>
              </w:rPr>
              <w:t>   Apply IBM upgrade/patch on incumbent probe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01 Dec '11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02 Dec '11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27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shd w:val="clear" w:color="auto" w:fill="FFC000"/>
                <w:lang w:eastAsia="en-GB"/>
              </w:rPr>
              <w:t>   Check that events are still being processed as per pre-upgrade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02 Dec '11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06 Dec '11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28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shd w:val="clear" w:color="auto" w:fill="FFC000"/>
                <w:lang w:eastAsia="en-GB"/>
              </w:rPr>
              <w:t>   Investigate any policies which appear to fail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06 Dec '11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08 Dec '11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29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shd w:val="clear" w:color="auto" w:fill="FFC000"/>
                <w:lang w:eastAsia="en-GB"/>
              </w:rPr>
              <w:t>   Handover to support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08 Dec '11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09 Dec '11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30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shd w:val="clear" w:color="auto" w:fill="FFC000"/>
                <w:lang w:eastAsia="en-GB"/>
              </w:rPr>
              <w:t>   Any additional steps for Deployment?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09 Dec '11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12 Dec '11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31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WP5 – Huawei Probe - M2000 Huawei probe onto BSS environment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20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21.2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12 Sep '11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07 Oct '11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Design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0.2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0.2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Install Huawei probe onto BSS environment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8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8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Create probe rules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7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7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Run probe to receive/collect events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   Test that events produce same results as in other </w:t>
            </w:r>
            <w:proofErr w:type="spellStart"/>
            <w:r>
              <w:rPr>
                <w:color w:val="000000"/>
                <w:lang w:eastAsia="en-GB"/>
              </w:rPr>
              <w:t>enviornments</w:t>
            </w:r>
            <w:proofErr w:type="spellEnd"/>
            <w:r>
              <w:rPr>
                <w:color w:val="000000"/>
                <w:lang w:eastAsia="en-GB"/>
              </w:rPr>
              <w:t xml:space="preserve"> system.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3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3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Document &amp; Handover to support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Any additional steps for Deployment?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Alex Silvia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WP6 – Impact Policies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61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56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12 Sep '11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05 Dec '11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Create Policy workflow/design (with Mobilink SME(s)) Mobilink to provide Policy requirement via single workshop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5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3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Alex </w:t>
            </w:r>
            <w:proofErr w:type="spellStart"/>
            <w:r>
              <w:rPr>
                <w:color w:val="000000"/>
                <w:lang w:eastAsia="en-GB"/>
              </w:rPr>
              <w:t>Silvia,Chris</w:t>
            </w:r>
            <w:proofErr w:type="spellEnd"/>
            <w:r>
              <w:rPr>
                <w:color w:val="000000"/>
                <w:lang w:eastAsia="en-GB"/>
              </w:rPr>
              <w:t xml:space="preserve"> Janes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Configure Impact policies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45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40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Alex </w:t>
            </w:r>
            <w:proofErr w:type="spellStart"/>
            <w:r>
              <w:rPr>
                <w:color w:val="000000"/>
                <w:lang w:eastAsia="en-GB"/>
              </w:rPr>
              <w:t>Silvia,Chris</w:t>
            </w:r>
            <w:proofErr w:type="spellEnd"/>
            <w:r>
              <w:rPr>
                <w:color w:val="000000"/>
                <w:lang w:eastAsia="en-GB"/>
              </w:rPr>
              <w:t xml:space="preserve"> Janes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   Relevant TSRM incident created if required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5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5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Alex </w:t>
            </w:r>
            <w:proofErr w:type="spellStart"/>
            <w:r>
              <w:rPr>
                <w:color w:val="000000"/>
                <w:lang w:eastAsia="en-GB"/>
              </w:rPr>
              <w:t>Silvia,Chris</w:t>
            </w:r>
            <w:proofErr w:type="spellEnd"/>
            <w:r>
              <w:rPr>
                <w:color w:val="000000"/>
                <w:lang w:eastAsia="en-GB"/>
              </w:rPr>
              <w:t xml:space="preserve"> Janes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Test to Mobilink Scenario – respond to any accepted defects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5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5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Alex </w:t>
            </w:r>
            <w:proofErr w:type="spellStart"/>
            <w:r>
              <w:rPr>
                <w:color w:val="000000"/>
                <w:lang w:eastAsia="en-GB"/>
              </w:rPr>
              <w:t>Silvia,Chris</w:t>
            </w:r>
            <w:proofErr w:type="spellEnd"/>
            <w:r>
              <w:rPr>
                <w:color w:val="000000"/>
                <w:lang w:eastAsia="en-GB"/>
              </w:rPr>
              <w:t xml:space="preserve"> Janes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Document and handover to support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Alex </w:t>
            </w:r>
            <w:proofErr w:type="spellStart"/>
            <w:r>
              <w:rPr>
                <w:color w:val="000000"/>
                <w:lang w:eastAsia="en-GB"/>
              </w:rPr>
              <w:t>Silvia,Chris</w:t>
            </w:r>
            <w:proofErr w:type="spellEnd"/>
            <w:r>
              <w:rPr>
                <w:color w:val="000000"/>
                <w:lang w:eastAsia="en-GB"/>
              </w:rPr>
              <w:t xml:space="preserve"> Janes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Any additional steps for Deployment?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Alex </w:t>
            </w:r>
            <w:proofErr w:type="spellStart"/>
            <w:r>
              <w:rPr>
                <w:color w:val="000000"/>
                <w:lang w:eastAsia="en-GB"/>
              </w:rPr>
              <w:t>Silvia,Chris</w:t>
            </w:r>
            <w:proofErr w:type="spellEnd"/>
            <w:r>
              <w:rPr>
                <w:color w:val="000000"/>
                <w:lang w:eastAsia="en-GB"/>
              </w:rPr>
              <w:t xml:space="preserve"> Janes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lastRenderedPageBreak/>
              <w:t xml:space="preserve">WP7 – Core MIBs {NSN - </w:t>
            </w:r>
            <w:proofErr w:type="spellStart"/>
            <w:r>
              <w:rPr>
                <w:b/>
                <w:bCs/>
                <w:color w:val="000000"/>
                <w:lang w:eastAsia="en-GB"/>
              </w:rPr>
              <w:t>HiT</w:t>
            </w:r>
            <w:proofErr w:type="spellEnd"/>
            <w:r>
              <w:rPr>
                <w:b/>
                <w:bCs/>
                <w:color w:val="000000"/>
                <w:lang w:eastAsia="en-GB"/>
              </w:rPr>
              <w:t xml:space="preserve"> SDH equipment (Core Domain) and Define – BGM (VAS Domain)}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14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18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12 Sep '11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29 Sep '11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Design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Alex </w:t>
            </w:r>
            <w:proofErr w:type="spellStart"/>
            <w:r>
              <w:rPr>
                <w:color w:val="000000"/>
                <w:lang w:eastAsia="en-GB"/>
              </w:rPr>
              <w:t>Silvia,Chris</w:t>
            </w:r>
            <w:proofErr w:type="spellEnd"/>
            <w:r>
              <w:rPr>
                <w:color w:val="000000"/>
                <w:lang w:eastAsia="en-GB"/>
              </w:rPr>
              <w:t xml:space="preserve"> Janes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Obtain two Vendor written MIBs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4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Alex </w:t>
            </w:r>
            <w:proofErr w:type="spellStart"/>
            <w:r>
              <w:rPr>
                <w:color w:val="000000"/>
                <w:lang w:eastAsia="en-GB"/>
              </w:rPr>
              <w:t>Silvia,Chris</w:t>
            </w:r>
            <w:proofErr w:type="spellEnd"/>
            <w:r>
              <w:rPr>
                <w:color w:val="000000"/>
                <w:lang w:eastAsia="en-GB"/>
              </w:rPr>
              <w:t xml:space="preserve"> Janes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Create rules files from MIBs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Alex </w:t>
            </w:r>
            <w:proofErr w:type="spellStart"/>
            <w:r>
              <w:rPr>
                <w:color w:val="000000"/>
                <w:lang w:eastAsia="en-GB"/>
              </w:rPr>
              <w:t>Silvia,Chris</w:t>
            </w:r>
            <w:proofErr w:type="spellEnd"/>
            <w:r>
              <w:rPr>
                <w:color w:val="000000"/>
                <w:lang w:eastAsia="en-GB"/>
              </w:rPr>
              <w:t xml:space="preserve"> Janes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Modify rules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8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8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Alex </w:t>
            </w:r>
            <w:proofErr w:type="spellStart"/>
            <w:r>
              <w:rPr>
                <w:color w:val="000000"/>
                <w:lang w:eastAsia="en-GB"/>
              </w:rPr>
              <w:t>Silvia,Chris</w:t>
            </w:r>
            <w:proofErr w:type="spellEnd"/>
            <w:r>
              <w:rPr>
                <w:color w:val="000000"/>
                <w:lang w:eastAsia="en-GB"/>
              </w:rPr>
              <w:t xml:space="preserve"> Janes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Test that events are being processed as per existing rules file.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Alex </w:t>
            </w:r>
            <w:proofErr w:type="spellStart"/>
            <w:r>
              <w:rPr>
                <w:color w:val="000000"/>
                <w:lang w:eastAsia="en-GB"/>
              </w:rPr>
              <w:t>Silvia,Chris</w:t>
            </w:r>
            <w:proofErr w:type="spellEnd"/>
            <w:r>
              <w:rPr>
                <w:color w:val="000000"/>
                <w:lang w:eastAsia="en-GB"/>
              </w:rPr>
              <w:t xml:space="preserve"> Janes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Document and handover to support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Alex </w:t>
            </w:r>
            <w:proofErr w:type="spellStart"/>
            <w:r>
              <w:rPr>
                <w:color w:val="000000"/>
                <w:lang w:eastAsia="en-GB"/>
              </w:rPr>
              <w:t>Silvia,Chris</w:t>
            </w:r>
            <w:proofErr w:type="spellEnd"/>
            <w:r>
              <w:rPr>
                <w:color w:val="000000"/>
                <w:lang w:eastAsia="en-GB"/>
              </w:rPr>
              <w:t xml:space="preserve"> Janes</w:t>
            </w:r>
          </w:p>
        </w:tc>
      </w:tr>
      <w:tr w:rsidR="00BF1FE3" w:rsidTr="00BF1FE3">
        <w:tc>
          <w:tcPr>
            <w:tcW w:w="67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WP8 – Installation of a subset of the IBM Tivoli Management used by Mobilink in a Staging/Test Environment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20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14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01 Dec '11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28 Dec '11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1FE3" w:rsidRDefault="00BF1FE3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Julian Luxton</w:t>
            </w:r>
          </w:p>
        </w:tc>
      </w:tr>
    </w:tbl>
    <w:p w:rsidR="00BF1FE3" w:rsidRDefault="00BF1FE3" w:rsidP="00BF1FE3"/>
    <w:p w:rsidR="00BF1FE3" w:rsidRDefault="00BF1FE3" w:rsidP="00BF1FE3">
      <w:pPr>
        <w:spacing w:line="0" w:lineRule="atLeast"/>
        <w:rPr>
          <w:rFonts w:ascii="Trebuchet MS" w:hAnsi="Trebuchet MS"/>
          <w:color w:val="404040"/>
          <w:sz w:val="20"/>
          <w:szCs w:val="20"/>
          <w:lang w:eastAsia="en-GB"/>
        </w:rPr>
      </w:pPr>
    </w:p>
    <w:p w:rsidR="00BF1FE3" w:rsidRDefault="00BF1FE3" w:rsidP="00BF1FE3"/>
    <w:p w:rsidR="00B65A69" w:rsidRDefault="00BF1FE3"/>
    <w:sectPr w:rsidR="00B65A69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FE3"/>
    <w:rsid w:val="00030525"/>
    <w:rsid w:val="0018086F"/>
    <w:rsid w:val="002218AA"/>
    <w:rsid w:val="00911C73"/>
    <w:rsid w:val="00BF1FE3"/>
    <w:rsid w:val="00C22D28"/>
    <w:rsid w:val="00C51602"/>
    <w:rsid w:val="00DC6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E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F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1</cp:revision>
  <dcterms:created xsi:type="dcterms:W3CDTF">2011-09-14T07:31:00Z</dcterms:created>
  <dcterms:modified xsi:type="dcterms:W3CDTF">2011-09-14T07:33:00Z</dcterms:modified>
</cp:coreProperties>
</file>