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58"/>
        <w:gridCol w:w="1851"/>
        <w:gridCol w:w="1715"/>
        <w:gridCol w:w="2198"/>
        <w:gridCol w:w="2018"/>
      </w:tblGrid>
      <w:tr w:rsidR="00A76A8A" w:rsidRPr="00EE1C0E" w:rsidTr="006C04FE">
        <w:trPr>
          <w:cantSplit/>
          <w:tblHeader/>
        </w:trPr>
        <w:tc>
          <w:tcPr>
            <w:tcW w:w="2002" w:type="dxa"/>
            <w:shd w:val="clear" w:color="auto" w:fill="E6E6E6"/>
          </w:tcPr>
          <w:p w:rsidR="00F36EBE" w:rsidRPr="00EE1C0E" w:rsidRDefault="00F36EBE" w:rsidP="00F36EBE">
            <w:pPr>
              <w:rPr>
                <w:lang w:val="en-GB"/>
              </w:rPr>
            </w:pPr>
            <w:r w:rsidRPr="00EE1C0E">
              <w:rPr>
                <w:lang w:val="en-GB"/>
              </w:rPr>
              <w:t>Test Number: 5.x.x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F36EBE" w:rsidRPr="00EE1C0E" w:rsidRDefault="00FF6792" w:rsidP="006C04FE">
            <w:pPr>
              <w:rPr>
                <w:lang w:val="en-GB"/>
              </w:rPr>
            </w:pPr>
            <w:r>
              <w:rPr>
                <w:lang w:val="en-GB"/>
              </w:rPr>
              <w:t>Revision: 2</w:t>
            </w:r>
            <w:r w:rsidR="00F36EBE" w:rsidRPr="00EE1C0E">
              <w:rPr>
                <w:lang w:val="en-GB"/>
              </w:rPr>
              <w:t>.0</w:t>
            </w:r>
          </w:p>
        </w:tc>
        <w:tc>
          <w:tcPr>
            <w:tcW w:w="2232" w:type="dxa"/>
            <w:shd w:val="clear" w:color="auto" w:fill="E6E6E6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F36EBE" w:rsidRPr="00EE1C0E" w:rsidRDefault="00F36EBE" w:rsidP="00FF6792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Date: </w:t>
            </w:r>
            <w:r w:rsidR="00FF6792">
              <w:rPr>
                <w:lang w:val="en-GB"/>
              </w:rPr>
              <w:t>30</w:t>
            </w:r>
            <w:r w:rsidRPr="00EE1C0E">
              <w:rPr>
                <w:lang w:val="en-GB"/>
              </w:rPr>
              <w:t>/09/2010</w:t>
            </w:r>
          </w:p>
        </w:tc>
      </w:tr>
      <w:tr w:rsidR="00F36EBE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Test Category: </w:t>
            </w:r>
            <w:r w:rsidRPr="00EE1C0E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Standard/Customisation: </w:t>
            </w:r>
            <w:r w:rsidRPr="00EE1C0E">
              <w:rPr>
                <w:lang w:val="en-GB"/>
              </w:rPr>
              <w:tab/>
            </w:r>
          </w:p>
        </w:tc>
      </w:tr>
      <w:tr w:rsidR="00F36EBE" w:rsidRPr="00EE1C0E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Requirement Catalogue reference: </w:t>
            </w:r>
          </w:p>
        </w:tc>
      </w:tr>
      <w:tr w:rsidR="00F36EBE" w:rsidRPr="00EE1C0E" w:rsidTr="006C04FE">
        <w:trPr>
          <w:cantSplit/>
          <w:trHeight w:val="626"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Cell Performance Events</w:t>
            </w:r>
          </w:p>
        </w:tc>
      </w:tr>
      <w:tr w:rsidR="00F36EBE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F36EBE">
            <w:pPr>
              <w:rPr>
                <w:lang w:val="en-GB"/>
              </w:rPr>
            </w:pPr>
            <w:r w:rsidRPr="00EE1C0E">
              <w:rPr>
                <w:lang w:val="en-GB"/>
              </w:rPr>
              <w:t>To Ensure that Cell Performance Events are in the system for a predetermined time before a Incident Record is created</w:t>
            </w:r>
            <w:r w:rsidR="00A76A8A">
              <w:rPr>
                <w:lang w:val="en-GB"/>
              </w:rPr>
              <w:t xml:space="preserve"> and that Events from the same BSC are </w:t>
            </w:r>
            <w:r w:rsidR="00A76A8A">
              <w:t>aggregated</w:t>
            </w:r>
          </w:p>
        </w:tc>
      </w:tr>
      <w:tr w:rsidR="00F36EBE" w:rsidRPr="00EE1C0E" w:rsidTr="006C04FE">
        <w:trPr>
          <w:cantSplit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F36EBE" w:rsidRPr="00634E91" w:rsidRDefault="00634E91" w:rsidP="00F36EBE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4"/>
                <w:lang w:val="en-GB"/>
              </w:rPr>
            </w:pPr>
            <w:proofErr w:type="gramStart"/>
            <w:r w:rsidRPr="00634E91">
              <w:rPr>
                <w:rFonts w:asciiTheme="minorHAnsi" w:hAnsiTheme="minorHAnsi" w:cstheme="minorHAnsi"/>
                <w:i/>
                <w:sz w:val="14"/>
                <w:lang w:val="en-GB"/>
              </w:rPr>
              <w:t>( Node</w:t>
            </w:r>
            <w:proofErr w:type="gramEnd"/>
            <w:r w:rsidRPr="00634E91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in ( \'1:11:IAS:0\',\'10:14:IAS:0\' ) ) AND ( </w:t>
            </w:r>
            <w:proofErr w:type="spellStart"/>
            <w:r w:rsidRPr="00634E91">
              <w:rPr>
                <w:rFonts w:asciiTheme="minorHAnsi" w:hAnsiTheme="minorHAnsi" w:cstheme="minorHAnsi"/>
                <w:i/>
                <w:sz w:val="14"/>
                <w:lang w:val="en-GB"/>
              </w:rPr>
              <w:t>EventId</w:t>
            </w:r>
            <w:proofErr w:type="spellEnd"/>
            <w:r w:rsidRPr="00634E91">
              <w:rPr>
                <w:rFonts w:asciiTheme="minorHAnsi" w:hAnsiTheme="minorHAnsi" w:cstheme="minorHAnsi"/>
                <w:i/>
                <w:sz w:val="14"/>
                <w:lang w:val="en-GB"/>
              </w:rPr>
              <w:t xml:space="preserve"> =  \'CellPer_001\' )</w:t>
            </w:r>
          </w:p>
          <w:p w:rsidR="00F36EBE" w:rsidRPr="00EE1C0E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F36EBE" w:rsidRPr="00EE1C0E" w:rsidRDefault="00FF6792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(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>ng script  CellPer_Event1.sh</w:t>
            </w:r>
            <w:r w:rsidR="00F36EBE"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F36EBE" w:rsidRPr="00EE1C0E" w:rsidRDefault="00F36EBE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Wait for SleepTime (This can be found in Grade)</w:t>
            </w:r>
          </w:p>
          <w:p w:rsidR="00FF6792" w:rsidRDefault="00FF6792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Check Synthetic Event is generated </w:t>
            </w:r>
          </w:p>
          <w:p w:rsidR="00F36EBE" w:rsidRPr="00EE1C0E" w:rsidRDefault="00F36EBE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that LogTicket = 1</w:t>
            </w:r>
          </w:p>
          <w:p w:rsidR="00F36EBE" w:rsidRPr="00EE1C0E" w:rsidRDefault="00F36EBE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Wait up to 30 Seconds for the Incident record (IR)to be produced</w:t>
            </w:r>
          </w:p>
          <w:p w:rsidR="00F36EBE" w:rsidRPr="00EE1C0E" w:rsidRDefault="00F36EBE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the IR</w:t>
            </w:r>
            <w:r w:rsidR="00860B4C">
              <w:rPr>
                <w:rFonts w:asciiTheme="minorHAnsi" w:hAnsiTheme="minorHAnsi" w:cstheme="minorHAnsi"/>
                <w:lang w:val="en-GB"/>
              </w:rPr>
              <w:t>, it’s Worklog and the synthetic events journal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Insert Event</w:t>
            </w:r>
            <w:r>
              <w:rPr>
                <w:rFonts w:asciiTheme="minorHAnsi" w:hAnsiTheme="minorHAnsi" w:cstheme="minorHAnsi"/>
                <w:lang w:val="en-GB"/>
              </w:rPr>
              <w:t xml:space="preserve"> for Different BSC (</w:t>
            </w:r>
            <w:r w:rsidRPr="00EE1C0E">
              <w:rPr>
                <w:rFonts w:asciiTheme="minorHAnsi" w:hAnsiTheme="minorHAnsi" w:cstheme="minorHAnsi"/>
                <w:lang w:val="en-GB"/>
              </w:rPr>
              <w:t>using script  CellPer_Event</w:t>
            </w:r>
            <w:r>
              <w:rPr>
                <w:rFonts w:asciiTheme="minorHAnsi" w:hAnsiTheme="minorHAnsi" w:cstheme="minorHAnsi"/>
                <w:lang w:val="en-GB"/>
              </w:rPr>
              <w:t>2.sh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Wait for SleepTime (This can be found in Grade)</w:t>
            </w:r>
          </w:p>
          <w:p w:rsidR="00FF6792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Check that a second Synthetic Event is generated 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that LogTicket = 1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Wait up to 30 Seconds for the Incident record (IR)to be produced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the IR</w:t>
            </w:r>
          </w:p>
          <w:p w:rsidR="00FF6792" w:rsidRPr="00EE1C0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Insert Event</w:t>
            </w:r>
            <w:r>
              <w:rPr>
                <w:rFonts w:asciiTheme="minorHAnsi" w:hAnsiTheme="minorHAnsi" w:cstheme="minorHAnsi"/>
                <w:lang w:val="en-GB"/>
              </w:rPr>
              <w:t xml:space="preserve"> for Same BSC as the 1</w:t>
            </w:r>
            <w:r w:rsidRPr="00FF6792">
              <w:rPr>
                <w:rFonts w:asciiTheme="minorHAnsi" w:hAnsiTheme="minorHAnsi" w:cstheme="minorHAnsi"/>
                <w:vertAlign w:val="superscript"/>
                <w:lang w:val="en-GB"/>
              </w:rPr>
              <w:t>st</w:t>
            </w:r>
            <w:r>
              <w:rPr>
                <w:rFonts w:asciiTheme="minorHAnsi" w:hAnsiTheme="minorHAnsi" w:cstheme="minorHAnsi"/>
                <w:lang w:val="en-GB"/>
              </w:rPr>
              <w:t xml:space="preserve">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using script  CellPer_Event</w:t>
            </w:r>
            <w:r>
              <w:rPr>
                <w:rFonts w:asciiTheme="minorHAnsi" w:hAnsiTheme="minorHAnsi" w:cstheme="minorHAnsi"/>
                <w:lang w:val="en-GB"/>
              </w:rPr>
              <w:t>3.sh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F36EBE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this event is associated with the 1</w:t>
            </w:r>
            <w:r w:rsidRPr="00FF6792">
              <w:rPr>
                <w:vertAlign w:val="superscript"/>
                <w:lang w:val="en-GB"/>
              </w:rPr>
              <w:t>st</w:t>
            </w:r>
            <w:r>
              <w:rPr>
                <w:lang w:val="en-GB"/>
              </w:rPr>
              <w:t xml:space="preserve"> Synthetic Event</w:t>
            </w:r>
          </w:p>
          <w:p w:rsidR="00FF6792" w:rsidRPr="00860B4C" w:rsidRDefault="00FF6792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Check </w:t>
            </w:r>
            <w:r w:rsidR="00860B4C" w:rsidRPr="00EE1C0E">
              <w:rPr>
                <w:rFonts w:asciiTheme="minorHAnsi" w:hAnsiTheme="minorHAnsi" w:cstheme="minorHAnsi"/>
                <w:lang w:val="en-GB"/>
              </w:rPr>
              <w:t>the IR</w:t>
            </w:r>
            <w:r w:rsidR="00860B4C">
              <w:rPr>
                <w:rFonts w:asciiTheme="minorHAnsi" w:hAnsiTheme="minorHAnsi" w:cstheme="minorHAnsi"/>
                <w:lang w:val="en-GB"/>
              </w:rPr>
              <w:t>, it’s Worklog and the synthetic events journal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to clear the second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>ng script  CellPer_Event2_Res.sh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860B4C" w:rsidRDefault="00860B4C" w:rsidP="00FF6792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this clears the synthetic event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the IR</w:t>
            </w:r>
            <w:r>
              <w:rPr>
                <w:rFonts w:asciiTheme="minorHAnsi" w:hAnsiTheme="minorHAnsi" w:cstheme="minorHAnsi"/>
                <w:lang w:val="en-GB"/>
              </w:rPr>
              <w:t>, it’s Worklog and the synthetic events journal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to clear the first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>ng script  CellPer_Event1_Res.sh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860B4C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this does NOT clears the synthetic event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the IR</w:t>
            </w:r>
            <w:r>
              <w:rPr>
                <w:rFonts w:asciiTheme="minorHAnsi" w:hAnsiTheme="minorHAnsi" w:cstheme="minorHAnsi"/>
                <w:lang w:val="en-GB"/>
              </w:rPr>
              <w:t>, it’s Worklog and the synthetic events journal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Insert Event to clear the first Event (</w:t>
            </w:r>
            <w:r w:rsidRPr="00EE1C0E">
              <w:rPr>
                <w:rFonts w:asciiTheme="minorHAnsi" w:hAnsiTheme="minorHAnsi" w:cstheme="minorHAnsi"/>
                <w:lang w:val="en-GB"/>
              </w:rPr>
              <w:t>usi</w:t>
            </w:r>
            <w:r>
              <w:rPr>
                <w:rFonts w:asciiTheme="minorHAnsi" w:hAnsiTheme="minorHAnsi" w:cstheme="minorHAnsi"/>
                <w:lang w:val="en-GB"/>
              </w:rPr>
              <w:t>ng script  CellPer_Event1_Res.sh</w:t>
            </w:r>
            <w:r w:rsidRPr="00EE1C0E">
              <w:rPr>
                <w:rFonts w:asciiTheme="minorHAnsi" w:hAnsiTheme="minorHAnsi" w:cstheme="minorHAnsi"/>
                <w:lang w:val="en-GB"/>
              </w:rPr>
              <w:t>)</w:t>
            </w:r>
          </w:p>
          <w:p w:rsidR="00860B4C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>
              <w:rPr>
                <w:lang w:val="en-GB"/>
              </w:rPr>
              <w:t>Check that this clears the synthetic event</w:t>
            </w:r>
          </w:p>
          <w:p w:rsidR="00860B4C" w:rsidRPr="00EE1C0E" w:rsidRDefault="00860B4C" w:rsidP="00860B4C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Theme="minorHAnsi" w:hAnsiTheme="minorHAnsi" w:cstheme="minorHAnsi"/>
                <w:lang w:val="en-GB"/>
              </w:rPr>
            </w:pPr>
            <w:r w:rsidRPr="00EE1C0E">
              <w:rPr>
                <w:rFonts w:asciiTheme="minorHAnsi" w:hAnsiTheme="minorHAnsi" w:cstheme="minorHAnsi"/>
                <w:lang w:val="en-GB"/>
              </w:rPr>
              <w:t>Check the IR</w:t>
            </w:r>
            <w:r>
              <w:rPr>
                <w:rFonts w:asciiTheme="minorHAnsi" w:hAnsiTheme="minorHAnsi" w:cstheme="minorHAnsi"/>
                <w:lang w:val="en-GB"/>
              </w:rPr>
              <w:t>, it’s Worklog and the synthetic events journal</w:t>
            </w:r>
          </w:p>
          <w:p w:rsidR="00860B4C" w:rsidRPr="00EE1C0E" w:rsidRDefault="00860B4C" w:rsidP="00860B4C">
            <w:pPr>
              <w:pStyle w:val="ListParagraph"/>
              <w:ind w:left="1080"/>
              <w:rPr>
                <w:lang w:val="en-GB"/>
              </w:rPr>
            </w:pPr>
          </w:p>
        </w:tc>
      </w:tr>
      <w:tr w:rsidR="00A76A8A" w:rsidRPr="00EE1C0E" w:rsidTr="006C04FE">
        <w:trPr>
          <w:cantSplit/>
          <w:tblHeader/>
        </w:trPr>
        <w:tc>
          <w:tcPr>
            <w:tcW w:w="2002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 xml:space="preserve">Pass </w:t>
            </w:r>
            <w:r w:rsidR="00905793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905793" w:rsidRPr="00EE1C0E">
              <w:rPr>
                <w:lang w:val="en-GB"/>
              </w:rPr>
            </w:r>
            <w:r w:rsidR="00905793" w:rsidRPr="00EE1C0E">
              <w:rPr>
                <w:lang w:val="en-GB"/>
              </w:rPr>
              <w:fldChar w:fldCharType="end"/>
            </w:r>
            <w:r w:rsidRPr="00EE1C0E">
              <w:rPr>
                <w:lang w:val="en-GB"/>
              </w:rPr>
              <w:t xml:space="preserve">   Fail </w:t>
            </w:r>
            <w:r w:rsidR="00905793" w:rsidRPr="00EE1C0E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EE1C0E">
              <w:rPr>
                <w:lang w:val="en-GB"/>
              </w:rPr>
              <w:instrText xml:space="preserve"> FORMCHECKBOX </w:instrText>
            </w:r>
            <w:r w:rsidR="00905793" w:rsidRPr="00EE1C0E">
              <w:rPr>
                <w:lang w:val="en-GB"/>
              </w:rPr>
            </w:r>
            <w:r w:rsidR="00905793" w:rsidRPr="00EE1C0E">
              <w:rPr>
                <w:lang w:val="en-GB"/>
              </w:rPr>
              <w:fldChar w:fldCharType="end"/>
            </w:r>
          </w:p>
        </w:tc>
      </w:tr>
      <w:tr w:rsidR="00F36EBE" w:rsidRPr="00EE1C0E" w:rsidTr="006C04FE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  <w:p w:rsidR="00F36EBE" w:rsidRPr="00EE1C0E" w:rsidRDefault="00F36EBE" w:rsidP="006C04FE">
            <w:pPr>
              <w:rPr>
                <w:lang w:val="en-GB"/>
              </w:rPr>
            </w:pPr>
            <w:r w:rsidRPr="00EE1C0E">
              <w:rPr>
                <w:lang w:val="en-GB"/>
              </w:rPr>
              <w:t>Reason for failure or comments</w:t>
            </w:r>
          </w:p>
          <w:p w:rsidR="00F36EBE" w:rsidRPr="00EE1C0E" w:rsidRDefault="00F36EBE" w:rsidP="006C04FE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36EBE" w:rsidRPr="00EE1C0E" w:rsidRDefault="00F36EBE" w:rsidP="006C04FE">
            <w:pPr>
              <w:rPr>
                <w:lang w:val="en-GB"/>
              </w:rPr>
            </w:pPr>
          </w:p>
        </w:tc>
      </w:tr>
    </w:tbl>
    <w:p w:rsidR="00B65A69" w:rsidRPr="00EE1C0E" w:rsidRDefault="00A76A8A">
      <w:pPr>
        <w:rPr>
          <w:lang w:val="en-GB"/>
        </w:rPr>
      </w:pPr>
    </w:p>
    <w:sectPr w:rsidR="00B65A69" w:rsidRPr="00EE1C0E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C5DAAF14"/>
    <w:lvl w:ilvl="0" w:tplc="C22828E8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F36EBE"/>
    <w:rsid w:val="00030525"/>
    <w:rsid w:val="0018086F"/>
    <w:rsid w:val="002218AA"/>
    <w:rsid w:val="00634E91"/>
    <w:rsid w:val="00860B4C"/>
    <w:rsid w:val="00905793"/>
    <w:rsid w:val="00911C73"/>
    <w:rsid w:val="00A369FA"/>
    <w:rsid w:val="00A76A8A"/>
    <w:rsid w:val="00B91E38"/>
    <w:rsid w:val="00C51602"/>
    <w:rsid w:val="00DC6276"/>
    <w:rsid w:val="00EE1C0E"/>
    <w:rsid w:val="00F36EBE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6EB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5</cp:revision>
  <dcterms:created xsi:type="dcterms:W3CDTF">2010-09-27T14:43:00Z</dcterms:created>
  <dcterms:modified xsi:type="dcterms:W3CDTF">2010-09-30T09:26:00Z</dcterms:modified>
</cp:coreProperties>
</file>