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9171" w14:textId="06853120" w:rsidR="005E62A9" w:rsidRDefault="001B2C89">
      <w:pPr>
        <w:rPr>
          <w:rStyle w:val="Hyperlink"/>
        </w:rPr>
      </w:pPr>
      <w:r>
        <w:rPr>
          <w:rStyle w:val="Hyperlink"/>
        </w:rPr>
        <w:t xml:space="preserve">KJHKHKJBKJBKBJDSFASDLJFO ;AERUAW;OUH ;WAEIUE F </w:t>
      </w:r>
      <w:bookmarkStart w:id="0" w:name="_GoBack"/>
      <w:bookmarkEnd w:id="0"/>
      <w:r w:rsidR="005E62A9">
        <w:rPr>
          <w:rStyle w:val="Hyperlink"/>
        </w:rPr>
        <w:t xml:space="preserve">Ds;akjhf;sdjgakah;kghjd;akjdga;kdsjbg;afkdjba;kdjb;kdjafbva;kdjb;kdjbv;akdjf;kdjfabdk.vjbadcbvmshdg;iauzhfgu;zdfgasjdhglasfiih;dbvi.DHVLKs;IS.DZ </w:t>
      </w:r>
    </w:p>
    <w:p w14:paraId="7DAA5DA1" w14:textId="77777777" w:rsidR="005E62A9" w:rsidRDefault="005E62A9">
      <w:pPr>
        <w:rPr>
          <w:rStyle w:val="Hyperlink"/>
        </w:rPr>
      </w:pPr>
    </w:p>
    <w:p w14:paraId="4E967FA2" w14:textId="77777777" w:rsidR="005E62A9" w:rsidRDefault="005E62A9">
      <w:pPr>
        <w:rPr>
          <w:rStyle w:val="Hyperlink"/>
        </w:rPr>
      </w:pPr>
    </w:p>
    <w:p w14:paraId="324997FC" w14:textId="0BD6E832" w:rsidR="0024218F" w:rsidRDefault="001B2C89">
      <w:hyperlink r:id="rId4" w:history="1">
        <w:r w:rsidR="00F502CC" w:rsidRPr="007E4414">
          <w:rPr>
            <w:rStyle w:val="Hyperlink"/>
          </w:rPr>
          <w:t>http://www.theatlantic.com/health/archive/2014/01/diagnosing-mental-illness-in-ancient-greece-and-rome/282856/</w:t>
        </w:r>
      </w:hyperlink>
    </w:p>
    <w:p w14:paraId="4C5862CE" w14:textId="77777777" w:rsidR="00F502CC" w:rsidRDefault="001B2C89">
      <w:hyperlink r:id="rId5" w:history="1">
        <w:r w:rsidR="00F502CC" w:rsidRPr="007E4414">
          <w:rPr>
            <w:rStyle w:val="Hyperlink"/>
          </w:rPr>
          <w:t>http://www.theatlantic.com/education/archive/2014/01/the-tricky-task-of-figuring-out-what-makes-a-mooc-successful/283274/</w:t>
        </w:r>
      </w:hyperlink>
    </w:p>
    <w:p w14:paraId="75D364E1" w14:textId="77777777" w:rsidR="00F502CC" w:rsidRDefault="00F502CC"/>
    <w:sectPr w:rsidR="00F5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2CC"/>
    <w:rsid w:val="001B2C89"/>
    <w:rsid w:val="005E62A9"/>
    <w:rsid w:val="00785FA8"/>
    <w:rsid w:val="009D582A"/>
    <w:rsid w:val="00F5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0220"/>
  <w15:docId w15:val="{5A1C383A-7C3E-458C-AAF0-04125829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atlantic.com/education/archive/2014/01/the-tricky-task-of-figuring-out-what-makes-a-mooc-successful/283274/" TargetMode="External"/><Relationship Id="rId4" Type="http://schemas.openxmlformats.org/officeDocument/2006/relationships/hyperlink" Target="http://www.theatlantic.com/health/archive/2014/01/diagnosing-mental-illness-in-ancient-greece-and-rome/2828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CDPS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Allbee</dc:creator>
  <cp:lastModifiedBy>Janet Allbee</cp:lastModifiedBy>
  <cp:revision>4</cp:revision>
  <dcterms:created xsi:type="dcterms:W3CDTF">2014-01-23T20:10:00Z</dcterms:created>
  <dcterms:modified xsi:type="dcterms:W3CDTF">2019-01-12T21:18:00Z</dcterms:modified>
</cp:coreProperties>
</file>