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8742" w14:textId="77777777" w:rsidR="00903D3B" w:rsidRDefault="00903D3B" w:rsidP="00903D3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 DevOps pipeline is a set of automated processes and </w:t>
      </w:r>
      <w:hyperlink r:id="rId4" w:history="1">
        <w:r>
          <w:rPr>
            <w:rStyle w:val="Hyperlink"/>
            <w:rFonts w:ascii="Segoe UI" w:hAnsi="Segoe UI" w:cs="Segoe UI"/>
            <w:color w:val="0052CC"/>
            <w:bdr w:val="none" w:sz="0" w:space="0" w:color="auto" w:frame="1"/>
          </w:rPr>
          <w:t>tools</w:t>
        </w:r>
      </w:hyperlink>
      <w:r>
        <w:rPr>
          <w:rFonts w:ascii="Segoe UI" w:hAnsi="Segoe UI" w:cs="Segoe UI"/>
          <w:color w:val="091E42"/>
        </w:rPr>
        <w:t> that allows both developers and operations professionals to work cohesively to build and deploy code to a production environment. While a DevOps pipeline can differ by organization, it typically includes build </w:t>
      </w:r>
      <w:hyperlink r:id="rId5" w:history="1">
        <w:r>
          <w:rPr>
            <w:rStyle w:val="Hyperlink"/>
            <w:rFonts w:ascii="Segoe UI" w:hAnsi="Segoe UI" w:cs="Segoe UI"/>
            <w:color w:val="0052CC"/>
            <w:bdr w:val="none" w:sz="0" w:space="0" w:color="auto" w:frame="1"/>
          </w:rPr>
          <w:t>automation/continuous integration</w:t>
        </w:r>
      </w:hyperlink>
      <w:r>
        <w:rPr>
          <w:rFonts w:ascii="Segoe UI" w:hAnsi="Segoe UI" w:cs="Segoe UI"/>
          <w:color w:val="091E42"/>
        </w:rPr>
        <w:t>, </w:t>
      </w:r>
      <w:hyperlink r:id="rId6" w:history="1">
        <w:r>
          <w:rPr>
            <w:rStyle w:val="Hyperlink"/>
            <w:rFonts w:ascii="Segoe UI" w:hAnsi="Segoe UI" w:cs="Segoe UI"/>
            <w:color w:val="0052CC"/>
            <w:bdr w:val="none" w:sz="0" w:space="0" w:color="auto" w:frame="1"/>
          </w:rPr>
          <w:t>automation testing</w:t>
        </w:r>
      </w:hyperlink>
      <w:r>
        <w:rPr>
          <w:rFonts w:ascii="Segoe UI" w:hAnsi="Segoe UI" w:cs="Segoe UI"/>
          <w:color w:val="091E42"/>
        </w:rPr>
        <w:t>, validation, and reporting. It may also include one or more manual gates that require human intervention before code is allowed to proceed.</w:t>
      </w:r>
    </w:p>
    <w:p w14:paraId="77EDB45B" w14:textId="77777777" w:rsidR="00903D3B" w:rsidRDefault="00903D3B" w:rsidP="00903D3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>Continuous is a differentiated characteristic of a DevOps pipeline. This includes continuous integration, </w:t>
      </w:r>
      <w:hyperlink r:id="rId7" w:history="1">
        <w:r>
          <w:rPr>
            <w:rStyle w:val="Hyperlink"/>
            <w:rFonts w:ascii="Segoe UI" w:hAnsi="Segoe UI" w:cs="Segoe UI"/>
            <w:color w:val="0052CC"/>
            <w:bdr w:val="none" w:sz="0" w:space="0" w:color="auto" w:frame="1"/>
          </w:rPr>
          <w:t>continuous delivery/deployment (CI/CD)</w:t>
        </w:r>
      </w:hyperlink>
      <w:r>
        <w:rPr>
          <w:rFonts w:ascii="Segoe UI" w:hAnsi="Segoe UI" w:cs="Segoe UI"/>
          <w:color w:val="091E42"/>
        </w:rPr>
        <w:t>, continuous feedback, and continuous operations. Instead of one-off tests or scheduled deployments, each function occurs on an ongoing basis.</w:t>
      </w:r>
    </w:p>
    <w:p w14:paraId="4BE00C6B" w14:textId="77777777" w:rsidR="00903D3B" w:rsidRDefault="00903D3B"/>
    <w:sectPr w:rsidR="00903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3B"/>
    <w:rsid w:val="0090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F807"/>
  <w15:chartTrackingRefBased/>
  <w15:docId w15:val="{B9E4541E-08B1-43D8-BC11-3C3AAE1D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3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continuous-delive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continuous-delivery/software-testing" TargetMode="External"/><Relationship Id="rId5" Type="http://schemas.openxmlformats.org/officeDocument/2006/relationships/hyperlink" Target="https://www.atlassian.com/continuous-delivery/continuous-integration" TargetMode="External"/><Relationship Id="rId4" Type="http://schemas.openxmlformats.org/officeDocument/2006/relationships/hyperlink" Target="https://www.atlassian.com/devops/devops-too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Olabisi gbadegun</dc:creator>
  <cp:keywords/>
  <dc:description/>
  <cp:lastModifiedBy>Olabisi gbadegun</cp:lastModifiedBy>
  <cp:revision>2</cp:revision>
  <dcterms:created xsi:type="dcterms:W3CDTF">2023-03-11T02:17:00Z</dcterms:created>
  <dcterms:modified xsi:type="dcterms:W3CDTF">2023-03-11T02:17:00Z</dcterms:modified>
</cp:coreProperties>
</file>