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C5155" w14:textId="77777777" w:rsidR="00AA5EEE" w:rsidRPr="00AA5EEE" w:rsidRDefault="00AA5EEE" w:rsidP="00AA5EEE">
      <w:pPr>
        <w:shd w:val="clear" w:color="auto" w:fill="FFFFFF"/>
        <w:spacing w:before="100" w:beforeAutospacing="1" w:after="100" w:afterAutospacing="1" w:line="240" w:lineRule="auto"/>
        <w:outlineLvl w:val="2"/>
        <w:rPr>
          <w:rFonts w:ascii="var(--font-family-headings)" w:eastAsia="Times New Roman" w:hAnsi="var(--font-family-headings)" w:cs="Times New Roman"/>
          <w:b/>
          <w:bCs/>
          <w:color w:val="000033"/>
          <w:spacing w:val="-2"/>
          <w:sz w:val="27"/>
          <w:szCs w:val="27"/>
          <w:lang w:eastAsia="en-GB"/>
        </w:rPr>
      </w:pPr>
      <w:r w:rsidRPr="00AA5EEE">
        <w:rPr>
          <w:rFonts w:ascii="var(--font-family-headings)" w:eastAsia="Times New Roman" w:hAnsi="var(--font-family-headings)" w:cs="Times New Roman"/>
          <w:b/>
          <w:bCs/>
          <w:color w:val="000033"/>
          <w:spacing w:val="-2"/>
          <w:sz w:val="27"/>
          <w:szCs w:val="27"/>
          <w:lang w:eastAsia="en-GB"/>
        </w:rPr>
        <w:t>4. State Transition Testing</w:t>
      </w:r>
    </w:p>
    <w:p w14:paraId="47E90152" w14:textId="77777777" w:rsidR="00AA5EEE" w:rsidRPr="00AA5EEE" w:rsidRDefault="00AA5EEE" w:rsidP="00AA5EEE">
      <w:pPr>
        <w:shd w:val="clear" w:color="auto" w:fill="FFFFFF"/>
        <w:spacing w:after="100" w:afterAutospacing="1" w:line="240" w:lineRule="auto"/>
        <w:rPr>
          <w:rFonts w:ascii="Arial" w:eastAsia="Times New Roman" w:hAnsi="Arial" w:cs="Times New Roman"/>
          <w:color w:val="000033"/>
          <w:spacing w:val="2"/>
          <w:sz w:val="24"/>
          <w:szCs w:val="24"/>
          <w:lang w:eastAsia="en-GB"/>
        </w:rPr>
      </w:pPr>
      <w:r w:rsidRPr="00AA5EEE">
        <w:rPr>
          <w:rFonts w:ascii="Arial" w:eastAsia="Times New Roman" w:hAnsi="Arial" w:cs="Times New Roman"/>
          <w:color w:val="000033"/>
          <w:spacing w:val="2"/>
          <w:sz w:val="24"/>
          <w:szCs w:val="24"/>
          <w:lang w:eastAsia="en-GB"/>
        </w:rPr>
        <w:t xml:space="preserve">State transition testing is a black box testing technique where we test the </w:t>
      </w:r>
      <w:proofErr w:type="spellStart"/>
      <w:r w:rsidRPr="00AA5EEE">
        <w:rPr>
          <w:rFonts w:ascii="Arial" w:eastAsia="Times New Roman" w:hAnsi="Arial" w:cs="Times New Roman"/>
          <w:color w:val="000033"/>
          <w:spacing w:val="2"/>
          <w:sz w:val="24"/>
          <w:szCs w:val="24"/>
          <w:lang w:eastAsia="en-GB"/>
        </w:rPr>
        <w:t>behavior</w:t>
      </w:r>
      <w:proofErr w:type="spellEnd"/>
      <w:r w:rsidRPr="00AA5EEE">
        <w:rPr>
          <w:rFonts w:ascii="Arial" w:eastAsia="Times New Roman" w:hAnsi="Arial" w:cs="Times New Roman"/>
          <w:color w:val="000033"/>
          <w:spacing w:val="2"/>
          <w:sz w:val="24"/>
          <w:szCs w:val="24"/>
          <w:lang w:eastAsia="en-GB"/>
        </w:rPr>
        <w:t xml:space="preserve"> of a program as it transitions between different states or modes. A state is a condition or set of conditions in which the program can exist, and a transition is a change from one state to another. The idea behind state transition testing is to identify all the possible states and transitions that a program can go through, and then create test cases to verify that the program behaves correctly in each state and makes valid transitions between states.</w:t>
      </w:r>
    </w:p>
    <w:p w14:paraId="50E47FA7" w14:textId="77777777" w:rsidR="00AA5EEE" w:rsidRPr="00AA5EEE" w:rsidRDefault="00AA5EEE" w:rsidP="00AA5EEE">
      <w:pPr>
        <w:shd w:val="clear" w:color="auto" w:fill="FFFFFF"/>
        <w:spacing w:after="100" w:afterAutospacing="1" w:line="240" w:lineRule="auto"/>
        <w:rPr>
          <w:rFonts w:ascii="Arial" w:eastAsia="Times New Roman" w:hAnsi="Arial" w:cs="Times New Roman"/>
          <w:color w:val="000033"/>
          <w:spacing w:val="2"/>
          <w:sz w:val="24"/>
          <w:szCs w:val="24"/>
          <w:lang w:eastAsia="en-GB"/>
        </w:rPr>
      </w:pPr>
      <w:r w:rsidRPr="00AA5EEE">
        <w:rPr>
          <w:rFonts w:ascii="Arial" w:eastAsia="Times New Roman" w:hAnsi="Arial" w:cs="Times New Roman"/>
          <w:color w:val="000033"/>
          <w:spacing w:val="2"/>
          <w:sz w:val="24"/>
          <w:szCs w:val="24"/>
          <w:lang w:eastAsia="en-GB"/>
        </w:rPr>
        <w:t>An example of state transition testing would be for an e-commerce website where customers can add items to their cart, proceed to checkout, enter their payment information and shipping details, and finally place an order. The states in this example would be:</w:t>
      </w:r>
    </w:p>
    <w:p w14:paraId="690213D7" w14:textId="77777777" w:rsidR="00AA5EEE" w:rsidRPr="00AA5EEE" w:rsidRDefault="00AA5EEE" w:rsidP="00AA5EEE">
      <w:pPr>
        <w:numPr>
          <w:ilvl w:val="0"/>
          <w:numId w:val="1"/>
        </w:numPr>
        <w:shd w:val="clear" w:color="auto" w:fill="FFFFFF"/>
        <w:spacing w:after="0" w:line="240" w:lineRule="auto"/>
        <w:rPr>
          <w:rFonts w:ascii="Arial" w:eastAsia="Times New Roman" w:hAnsi="Arial" w:cs="Times New Roman"/>
          <w:color w:val="000033"/>
          <w:spacing w:val="2"/>
          <w:sz w:val="24"/>
          <w:szCs w:val="24"/>
          <w:lang w:eastAsia="en-GB"/>
        </w:rPr>
      </w:pPr>
      <w:r w:rsidRPr="00AA5EEE">
        <w:rPr>
          <w:rFonts w:ascii="Arial" w:eastAsia="Times New Roman" w:hAnsi="Arial" w:cs="Times New Roman"/>
          <w:color w:val="000033"/>
          <w:spacing w:val="2"/>
          <w:sz w:val="24"/>
          <w:szCs w:val="24"/>
          <w:lang w:eastAsia="en-GB"/>
        </w:rPr>
        <w:t>Browsing products</w:t>
      </w:r>
    </w:p>
    <w:p w14:paraId="0FC007B5" w14:textId="77777777" w:rsidR="00AA5EEE" w:rsidRPr="00AA5EEE" w:rsidRDefault="00AA5EEE" w:rsidP="00AA5EEE">
      <w:pPr>
        <w:numPr>
          <w:ilvl w:val="0"/>
          <w:numId w:val="1"/>
        </w:numPr>
        <w:shd w:val="clear" w:color="auto" w:fill="FFFFFF"/>
        <w:spacing w:before="100" w:beforeAutospacing="1" w:after="0" w:line="240" w:lineRule="auto"/>
        <w:rPr>
          <w:rFonts w:ascii="Arial" w:eastAsia="Times New Roman" w:hAnsi="Arial" w:cs="Times New Roman"/>
          <w:color w:val="000033"/>
          <w:spacing w:val="2"/>
          <w:sz w:val="24"/>
          <w:szCs w:val="24"/>
          <w:lang w:eastAsia="en-GB"/>
        </w:rPr>
      </w:pPr>
      <w:r w:rsidRPr="00AA5EEE">
        <w:rPr>
          <w:rFonts w:ascii="Arial" w:eastAsia="Times New Roman" w:hAnsi="Arial" w:cs="Times New Roman"/>
          <w:color w:val="000033"/>
          <w:spacing w:val="2"/>
          <w:sz w:val="24"/>
          <w:szCs w:val="24"/>
          <w:lang w:eastAsia="en-GB"/>
        </w:rPr>
        <w:t>Adding items to cart</w:t>
      </w:r>
    </w:p>
    <w:p w14:paraId="54F4741C" w14:textId="77777777" w:rsidR="00AA5EEE" w:rsidRPr="00AA5EEE" w:rsidRDefault="00AA5EEE" w:rsidP="00AA5EEE">
      <w:pPr>
        <w:numPr>
          <w:ilvl w:val="0"/>
          <w:numId w:val="1"/>
        </w:numPr>
        <w:shd w:val="clear" w:color="auto" w:fill="FFFFFF"/>
        <w:spacing w:before="100" w:beforeAutospacing="1" w:after="0" w:line="240" w:lineRule="auto"/>
        <w:rPr>
          <w:rFonts w:ascii="Arial" w:eastAsia="Times New Roman" w:hAnsi="Arial" w:cs="Times New Roman"/>
          <w:color w:val="000033"/>
          <w:spacing w:val="2"/>
          <w:sz w:val="24"/>
          <w:szCs w:val="24"/>
          <w:lang w:eastAsia="en-GB"/>
        </w:rPr>
      </w:pPr>
      <w:r w:rsidRPr="00AA5EEE">
        <w:rPr>
          <w:rFonts w:ascii="Arial" w:eastAsia="Times New Roman" w:hAnsi="Arial" w:cs="Times New Roman"/>
          <w:color w:val="000033"/>
          <w:spacing w:val="2"/>
          <w:sz w:val="24"/>
          <w:szCs w:val="24"/>
          <w:lang w:eastAsia="en-GB"/>
        </w:rPr>
        <w:t>Checking out</w:t>
      </w:r>
    </w:p>
    <w:p w14:paraId="41172958" w14:textId="77777777" w:rsidR="00AA5EEE" w:rsidRPr="00AA5EEE" w:rsidRDefault="00AA5EEE" w:rsidP="00AA5EEE">
      <w:pPr>
        <w:numPr>
          <w:ilvl w:val="0"/>
          <w:numId w:val="1"/>
        </w:numPr>
        <w:shd w:val="clear" w:color="auto" w:fill="FFFFFF"/>
        <w:spacing w:before="100" w:beforeAutospacing="1" w:after="0" w:line="240" w:lineRule="auto"/>
        <w:rPr>
          <w:rFonts w:ascii="Arial" w:eastAsia="Times New Roman" w:hAnsi="Arial" w:cs="Times New Roman"/>
          <w:color w:val="000033"/>
          <w:spacing w:val="2"/>
          <w:sz w:val="24"/>
          <w:szCs w:val="24"/>
          <w:lang w:eastAsia="en-GB"/>
        </w:rPr>
      </w:pPr>
      <w:r w:rsidRPr="00AA5EEE">
        <w:rPr>
          <w:rFonts w:ascii="Arial" w:eastAsia="Times New Roman" w:hAnsi="Arial" w:cs="Times New Roman"/>
          <w:color w:val="000033"/>
          <w:spacing w:val="2"/>
          <w:sz w:val="24"/>
          <w:szCs w:val="24"/>
          <w:lang w:eastAsia="en-GB"/>
        </w:rPr>
        <w:t>Entering payment and shipping details</w:t>
      </w:r>
    </w:p>
    <w:p w14:paraId="3099E046" w14:textId="77777777" w:rsidR="00AA5EEE" w:rsidRPr="00AA5EEE" w:rsidRDefault="00AA5EEE" w:rsidP="00AA5EEE">
      <w:pPr>
        <w:numPr>
          <w:ilvl w:val="0"/>
          <w:numId w:val="1"/>
        </w:numPr>
        <w:shd w:val="clear" w:color="auto" w:fill="FFFFFF"/>
        <w:spacing w:before="100" w:beforeAutospacing="1" w:after="0" w:line="240" w:lineRule="auto"/>
        <w:rPr>
          <w:rFonts w:ascii="Arial" w:eastAsia="Times New Roman" w:hAnsi="Arial" w:cs="Times New Roman"/>
          <w:color w:val="000033"/>
          <w:spacing w:val="2"/>
          <w:sz w:val="24"/>
          <w:szCs w:val="24"/>
          <w:lang w:eastAsia="en-GB"/>
        </w:rPr>
      </w:pPr>
      <w:r w:rsidRPr="00AA5EEE">
        <w:rPr>
          <w:rFonts w:ascii="Arial" w:eastAsia="Times New Roman" w:hAnsi="Arial" w:cs="Times New Roman"/>
          <w:color w:val="000033"/>
          <w:spacing w:val="2"/>
          <w:sz w:val="24"/>
          <w:szCs w:val="24"/>
          <w:lang w:eastAsia="en-GB"/>
        </w:rPr>
        <w:t>Order confirmation</w:t>
      </w:r>
    </w:p>
    <w:p w14:paraId="1A3DA5F7" w14:textId="77777777" w:rsidR="00AA5EEE" w:rsidRPr="00AA5EEE" w:rsidRDefault="00AA5EEE" w:rsidP="00AA5EEE">
      <w:pPr>
        <w:shd w:val="clear" w:color="auto" w:fill="FFFFFF"/>
        <w:spacing w:after="100" w:afterAutospacing="1" w:line="240" w:lineRule="auto"/>
        <w:rPr>
          <w:rFonts w:ascii="Arial" w:eastAsia="Times New Roman" w:hAnsi="Arial" w:cs="Times New Roman"/>
          <w:color w:val="000033"/>
          <w:spacing w:val="2"/>
          <w:sz w:val="24"/>
          <w:szCs w:val="24"/>
          <w:lang w:eastAsia="en-GB"/>
        </w:rPr>
      </w:pPr>
      <w:r w:rsidRPr="00AA5EEE">
        <w:rPr>
          <w:rFonts w:ascii="Arial" w:eastAsia="Times New Roman" w:hAnsi="Arial" w:cs="Times New Roman"/>
          <w:color w:val="000033"/>
          <w:spacing w:val="2"/>
          <w:sz w:val="24"/>
          <w:szCs w:val="24"/>
          <w:lang w:eastAsia="en-GB"/>
        </w:rPr>
        <w:t>The transitions between these states would be:</w:t>
      </w:r>
    </w:p>
    <w:p w14:paraId="40897214" w14:textId="77777777" w:rsidR="00AA5EEE" w:rsidRDefault="00AA5EEE"/>
    <w:sectPr w:rsidR="00AA5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ar(--font-family-heading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36665"/>
    <w:multiLevelType w:val="multilevel"/>
    <w:tmpl w:val="18EE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2829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EE"/>
    <w:rsid w:val="00AA5E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DE7E"/>
  <w15:chartTrackingRefBased/>
  <w15:docId w15:val="{71F3D186-798B-47E5-A865-0836E3FB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5EE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5EE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A5EE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56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Olabisi gbadegun</dc:creator>
  <cp:keywords/>
  <dc:description/>
  <cp:lastModifiedBy>Olabisi gbadegun</cp:lastModifiedBy>
  <cp:revision>2</cp:revision>
  <dcterms:created xsi:type="dcterms:W3CDTF">2023-02-14T02:37:00Z</dcterms:created>
  <dcterms:modified xsi:type="dcterms:W3CDTF">2023-02-14T02:37:00Z</dcterms:modified>
</cp:coreProperties>
</file>