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g4g1o9e3zvhx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Madhu</w:t>
      </w:r>
      <w:r w:rsidDel="00000000" w:rsidR="00000000" w:rsidRPr="00000000">
        <w:rPr>
          <w:rFonts w:ascii="Comic Sans MS" w:cs="Comic Sans MS" w:eastAsia="Comic Sans MS" w:hAnsi="Comic Sans MS"/>
        </w:rPr>
        <w:drawing>
          <wp:inline distB="114300" distT="114300" distL="114300" distR="114300">
            <wp:extent cx="5943600" cy="1460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vpolajrwaai3" w:id="1"/>
      <w:bookmarkEnd w:id="1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Android Bootcamp Challenge Three</w:t>
      </w:r>
    </w:p>
    <w:p w:rsidR="00000000" w:rsidDel="00000000" w:rsidP="00000000" w:rsidRDefault="00000000" w:rsidRPr="00000000" w14:paraId="00000003">
      <w:pPr>
        <w:pStyle w:val="Heading2"/>
        <w:jc w:val="center"/>
        <w:rPr>
          <w:rFonts w:ascii="Comic Sans MS" w:cs="Comic Sans MS" w:eastAsia="Comic Sans MS" w:hAnsi="Comic Sans MS"/>
        </w:rPr>
      </w:pPr>
      <w:bookmarkStart w:colFirst="0" w:colLast="0" w:name="_jh48a2psxqjj" w:id="2"/>
      <w:bookmarkEnd w:id="2"/>
      <w:r w:rsidDel="00000000" w:rsidR="00000000" w:rsidRPr="00000000">
        <w:rPr>
          <w:rFonts w:ascii="Comic Sans MS" w:cs="Comic Sans MS" w:eastAsia="Comic Sans MS" w:hAnsi="Comic Sans MS"/>
          <w:sz w:val="22"/>
          <w:szCs w:val="22"/>
        </w:rPr>
        <w:drawing>
          <wp:inline distB="114300" distT="114300" distL="114300" distR="114300">
            <wp:extent cx="700088" cy="7000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088" cy="700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ic Sans MS" w:cs="Comic Sans MS" w:eastAsia="Comic Sans MS" w:hAnsi="Comic Sans MS"/>
          <w:color w:val="b3d24e"/>
          <w:sz w:val="72"/>
          <w:szCs w:val="72"/>
        </w:rPr>
        <mc:AlternateContent>
          <mc:Choice Requires="wpg">
            <w:drawing>
              <wp:inline distB="114300" distT="114300" distL="114300" distR="114300">
                <wp:extent cx="3333750" cy="39124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6350" y="359275"/>
                          <a:ext cx="3333750" cy="391247"/>
                          <a:chOff x="476350" y="359275"/>
                          <a:chExt cx="5749129" cy="6614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76350" y="386300"/>
                            <a:ext cx="5749129" cy="634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mic Sans MS" w:cs="Comic Sans MS" w:eastAsia="Comic Sans MS" w:hAnsi="Comic Sans M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4"/>
                                  <w:vertAlign w:val="baseline"/>
                                </w:rPr>
                                <w:t xml:space="preserve">Welcome to Android!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76350" y="359275"/>
                            <a:ext cx="5749129" cy="634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mic Sans MS" w:cs="Comic Sans MS" w:eastAsia="Comic Sans MS" w:hAnsi="Comic Sans MS"/>
                                  <w:b w:val="0"/>
                                  <w:i w:val="0"/>
                                  <w:smallCaps w:val="0"/>
                                  <w:strike w:val="0"/>
                                  <w:color w:val="b3d24e"/>
                                  <w:sz w:val="144"/>
                                  <w:vertAlign w:val="baseline"/>
                                </w:rPr>
                                <w:t xml:space="preserve">Welcome to Android!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333750" cy="391247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3750" cy="39124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uqri3ea4292p" w:id="3"/>
      <w:bookmarkEnd w:id="3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Specifications</w:t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In this challenge you will create your very first Android app in Android Studio. Create a brand new project with the 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Empty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template. Create a ‘Business Card’ or ‘Calling Card’ app for yourself or a fictional business. Include an image and contact information such as name, location, email address and/or telephone number. Include a button on the card that does something when it is tapped. An example would be to change some text or colors in the layout. Some ideas are:</w:t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Display a random quote of text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Toggle a color scheme from light to dark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Make a counter that can count the number of contacts the card is shown to with the tap of a button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An idea of your own is fine too!</w:t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Make sure the app can display correctly in landscape and portrait, you can even have a different layout for the screen configurations if you choose. Use a constraint layout or some nested layouts to achieve your design. Be sure to place color values in the 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colors.xml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, appropriate text values into 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strings.xml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and dimensions in 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dimens.xml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. Be as creative as you like. This is your opportunity to get acquainted with the visual editor and constraint layout.</w:t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df8f6h1l4xn" w:id="4"/>
      <w:bookmarkEnd w:id="4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My Example</w:t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Below are some screenshots of the example that I made. I created my app with inspirational quotes from </w:t>
      </w:r>
      <w:hyperlink r:id="rId9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Living by the Code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. Each time the app loads, a unique, random quote is displayed. When the button is tapped, a new quote is displayed. When the app shifts from portrait to landscape, I retain the quote and do not generate a new one. In this way, the user can’t accidentally change orientation and lose the quote they were looking at before. I used a free online </w:t>
      </w:r>
      <w:hyperlink r:id="rId10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logo generator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and the </w:t>
      </w:r>
      <w:hyperlink r:id="rId11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color tool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from the material design site to dress it up, although I’m not a designer, I did my best! :] I have used chaining on the constraint layout. I have used styles and styles with parent styles, and all my colors, dimensions and strings are in the appropriate .xml files. I’ve included a PR and some commits in my repo. </w:t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25"/>
        <w:gridCol w:w="5535"/>
        <w:tblGridChange w:id="0">
          <w:tblGrid>
            <w:gridCol w:w="3825"/>
            <w:gridCol w:w="5535"/>
          </w:tblGrid>
        </w:tblGridChange>
      </w:tblGrid>
      <w:tr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</w:rPr>
              <w:drawing>
                <wp:inline distB="114300" distT="114300" distL="114300" distR="114300">
                  <wp:extent cx="2295525" cy="45974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459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</w:rPr>
              <w:drawing>
                <wp:inline distB="114300" distT="114300" distL="114300" distR="114300">
                  <wp:extent cx="3381375" cy="16891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168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qwilb2j2sgaq" w:id="5"/>
      <w:bookmarkEnd w:id="5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Grading Criteria: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The app must be your own, unique creation from scratch.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All text, dimensions and colors are in the appropriate .xml file.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App looks good in both portrait and landscape.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App uses appropriate layouts to achieve a readable, attractive design.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App has a button or control with a click listener and is interactive.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App includes an image.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The repo and pr request(s) are included correctly.</w:t>
      </w:r>
    </w:p>
    <w:p w:rsidR="00000000" w:rsidDel="00000000" w:rsidP="00000000" w:rsidRDefault="00000000" w:rsidRPr="00000000" w14:paraId="0000001C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5akgolquzpj3" w:id="6"/>
      <w:bookmarkEnd w:id="6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Bonus Ideas: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App has a menu to display the build version in a dialog.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App has a ‘share’ option in the menu.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App uses a style for common attributes on views.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App persists some piece of information when the orientation changes.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Add an animation to the button.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Utilize material design components somewhere in the app.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Any other creative additions you’d like to add based on what you’ve learned so far! Make it your own! I enjoy seeing how creative people can get with simplistic projects.</w:t>
      </w:r>
    </w:p>
    <w:p w:rsidR="00000000" w:rsidDel="00000000" w:rsidP="00000000" w:rsidRDefault="00000000" w:rsidRPr="00000000" w14:paraId="0000002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uf4j9nlizp9v" w:id="7"/>
      <w:bookmarkEnd w:id="7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Turn in Your Project</w:t>
      </w:r>
    </w:p>
    <w:p w:rsidR="00000000" w:rsidDel="00000000" w:rsidP="00000000" w:rsidRDefault="00000000" w:rsidRPr="00000000" w14:paraId="0000002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Upload your repo, create a PR, and email your mentor to let them know!</w:t>
      </w:r>
    </w:p>
    <w:p w:rsidR="00000000" w:rsidDel="00000000" w:rsidP="00000000" w:rsidRDefault="00000000" w:rsidRPr="00000000" w14:paraId="0000002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Filip: </w:t>
      </w:r>
      <w:hyperlink r:id="rId14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filip@razeware.com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Fuad: </w:t>
      </w:r>
      <w:hyperlink r:id="rId15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fuad@anaara.com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1155cc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Luka: </w:t>
      </w: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mrluka9@gmail.com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Jenn: </w:t>
      </w:r>
      <w:hyperlink r:id="rId17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reddunrogue@gmail.com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4l84tpyh0d0m" w:id="8"/>
      <w:bookmarkEnd w:id="8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Additional Fun Resources - Optional</w:t>
      </w:r>
    </w:p>
    <w:p w:rsidR="00000000" w:rsidDel="00000000" w:rsidP="00000000" w:rsidRDefault="00000000" w:rsidRPr="00000000" w14:paraId="0000002E">
      <w:pPr>
        <w:pStyle w:val="Heading3"/>
        <w:rPr>
          <w:rFonts w:ascii="Comic Sans MS" w:cs="Comic Sans MS" w:eastAsia="Comic Sans MS" w:hAnsi="Comic Sans MS"/>
        </w:rPr>
      </w:pPr>
      <w:bookmarkStart w:colFirst="0" w:colLast="0" w:name="_x1k9z6nd2pap" w:id="9"/>
      <w:bookmarkEnd w:id="9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Constraint Layout Articles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Constraint Layouts part I by Fuad</w:t>
      </w:r>
    </w:p>
    <w:p w:rsidR="00000000" w:rsidDel="00000000" w:rsidP="00000000" w:rsidRDefault="00000000" w:rsidRPr="00000000" w14:paraId="00000030">
      <w:pPr>
        <w:rPr>
          <w:rFonts w:ascii="Comic Sans MS" w:cs="Comic Sans MS" w:eastAsia="Comic Sans MS" w:hAnsi="Comic Sans MS"/>
        </w:rPr>
      </w:pPr>
      <w:hyperlink r:id="rId18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https://www.raywenderlich.com/9193-constraintlayout-tutorial-for-android-getting-started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Constraint Layouts part II by Fuad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mic Sans MS" w:cs="Comic Sans MS" w:eastAsia="Comic Sans MS" w:hAnsi="Comic Sans MS"/>
        </w:rPr>
      </w:pPr>
      <w:hyperlink r:id="rId19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https://www.raywenderlich.com/9475-constraintlayout-tutorial-for-android-complex-layouts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>
          <w:rFonts w:ascii="Comic Sans MS" w:cs="Comic Sans MS" w:eastAsia="Comic Sans MS" w:hAnsi="Comic Sans MS"/>
        </w:rPr>
      </w:pPr>
      <w:bookmarkStart w:colFirst="0" w:colLast="0" w:name="_myorgomvvne4" w:id="10"/>
      <w:bookmarkEnd w:id="1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Some Material Design Resources</w:t>
      </w:r>
    </w:p>
    <w:p w:rsidR="00000000" w:rsidDel="00000000" w:rsidP="00000000" w:rsidRDefault="00000000" w:rsidRPr="00000000" w14:paraId="0000003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 video course about Material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mic Sans MS" w:cs="Comic Sans MS" w:eastAsia="Comic Sans MS" w:hAnsi="Comic Sans MS"/>
        </w:rPr>
      </w:pPr>
      <w:hyperlink r:id="rId20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https://www.raywenderlich.com/7908751-introduction-to-google-s-material-design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An article about Material Design</w:t>
      </w:r>
    </w:p>
    <w:p w:rsidR="00000000" w:rsidDel="00000000" w:rsidP="00000000" w:rsidRDefault="00000000" w:rsidRPr="00000000" w14:paraId="00000038">
      <w:pPr>
        <w:rPr>
          <w:rFonts w:ascii="Comic Sans MS" w:cs="Comic Sans MS" w:eastAsia="Comic Sans MS" w:hAnsi="Comic Sans MS"/>
        </w:rPr>
      </w:pPr>
      <w:hyperlink r:id="rId21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https://www.raywenderlich.com/2780045-an-introduction-to-material-design-with-kotlin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>
          <w:rFonts w:ascii="Comic Sans MS" w:cs="Comic Sans MS" w:eastAsia="Comic Sans MS" w:hAnsi="Comic Sans MS"/>
        </w:rPr>
      </w:pPr>
      <w:bookmarkStart w:colFirst="0" w:colLast="0" w:name="_8zjpoqniym9u" w:id="11"/>
      <w:bookmarkEnd w:id="11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Styles and Themes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An android dev summit talk about themes/styles in 2019</w:t>
      </w:r>
    </w:p>
    <w:p w:rsidR="00000000" w:rsidDel="00000000" w:rsidP="00000000" w:rsidRDefault="00000000" w:rsidRPr="00000000" w14:paraId="0000003C">
      <w:pPr>
        <w:rPr>
          <w:rFonts w:ascii="Comic Sans MS" w:cs="Comic Sans MS" w:eastAsia="Comic Sans MS" w:hAnsi="Comic Sans MS"/>
        </w:rPr>
      </w:pPr>
      <w:hyperlink r:id="rId22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https://www.youtube.com/watch?v=Owkf8DhAOSo&amp;t=157s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raywenderlich.com/7908751-introduction-to-google-s-material-design" TargetMode="External"/><Relationship Id="rId11" Type="http://schemas.openxmlformats.org/officeDocument/2006/relationships/hyperlink" Target="https://material.io/resources/color/#!/" TargetMode="External"/><Relationship Id="rId22" Type="http://schemas.openxmlformats.org/officeDocument/2006/relationships/hyperlink" Target="https://www.youtube.com/watch?v=Owkf8DhAOSo&amp;t=157s" TargetMode="External"/><Relationship Id="rId10" Type="http://schemas.openxmlformats.org/officeDocument/2006/relationships/hyperlink" Target="https://logomakr.com/" TargetMode="External"/><Relationship Id="rId21" Type="http://schemas.openxmlformats.org/officeDocument/2006/relationships/hyperlink" Target="https://www.raywenderlich.com/2780045-an-introduction-to-material-design-with-kotlin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ore.raywenderlich.com/products/living-by-the-code" TargetMode="External"/><Relationship Id="rId15" Type="http://schemas.openxmlformats.org/officeDocument/2006/relationships/hyperlink" Target="mailto:fuad@anaara.com" TargetMode="External"/><Relationship Id="rId14" Type="http://schemas.openxmlformats.org/officeDocument/2006/relationships/hyperlink" Target="mailto:filip@razeware.com" TargetMode="External"/><Relationship Id="rId17" Type="http://schemas.openxmlformats.org/officeDocument/2006/relationships/hyperlink" Target="mailto:reddunrogue@gmail.com" TargetMode="External"/><Relationship Id="rId16" Type="http://schemas.openxmlformats.org/officeDocument/2006/relationships/hyperlink" Target="mailto:mrluka9@gmail.com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raywenderlich.com/9475-constraintlayout-tutorial-for-android-complex-layouts" TargetMode="External"/><Relationship Id="rId6" Type="http://schemas.openxmlformats.org/officeDocument/2006/relationships/image" Target="media/image2.png"/><Relationship Id="rId18" Type="http://schemas.openxmlformats.org/officeDocument/2006/relationships/hyperlink" Target="https://www.raywenderlich.com/9193-constraintlayout-tutorial-for-android-getting-started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