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W2QTI – Modèle de document Word</w:t>
      </w:r>
    </w:p>
    <w:p>
      <w:r>
        <w:t>Utilisez ce modèle pour créer vos questions à choix multiple. Respectez le format ci-dessous : liste numérotée pour les questions, liste à puces pour les réponses, et mettez la bonne réponse en gras.</w:t>
      </w:r>
    </w:p>
    <w:p>
      <w:pPr>
        <w:pStyle w:val="Heading1"/>
      </w:pPr>
      <w:r>
        <w:t>Règles de format</w:t>
      </w:r>
    </w:p>
    <w:p>
      <w:pPr>
        <w:pStyle w:val="ListBullet"/>
      </w:pPr>
      <w:r>
        <w:t>Questions : utilisez une liste numérotée Word (style « List Number »)</w:t>
      </w:r>
    </w:p>
    <w:p>
      <w:pPr>
        <w:pStyle w:val="ListBullet"/>
      </w:pPr>
      <w:r>
        <w:t>Réponses : utilisez une liste à puces Word (style « List Bullet ») sous chaque question</w:t>
      </w:r>
    </w:p>
    <w:p>
      <w:pPr>
        <w:pStyle w:val="ListBullet"/>
      </w:pPr>
      <w:r>
        <w:t>Bonne réponse : mettez le texte en GRAS dans Word</w:t>
      </w:r>
    </w:p>
    <w:p>
      <w:pPr>
        <w:pStyle w:val="ListBullet"/>
      </w:pPr>
      <w:r>
        <w:t>Plusieurs bonnes réponses : mettez plusieurs réponses en gras (choix multiple)</w:t>
      </w:r>
    </w:p>
    <w:p/>
    <w:p>
      <w:r>
        <w:rPr>
          <w:b/>
        </w:rPr>
        <w:t xml:space="preserve">Conseil : </w:t>
      </w:r>
      <w:r>
        <w:t>Pas besoin d'étoile (*), de numérotation manuelle, ni de ligne vide entre les questions. Word gère tout cela pour vous.</w:t>
      </w:r>
    </w:p>
    <w:p>
      <w:pPr>
        <w:pStyle w:val="Heading1"/>
      </w:pPr>
      <w:r>
        <w:t>Exemples</w:t>
      </w:r>
    </w:p>
    <w:p>
      <w:pPr>
        <w:pStyle w:val="ListNumber"/>
      </w:pPr>
      <w:r>
        <w:t>Quelle est la capitale de la France ?</w:t>
      </w:r>
    </w:p>
    <w:p>
      <w:pPr>
        <w:pStyle w:val="ListBullet"/>
      </w:pPr>
      <w:r>
        <w:t>Londres</w:t>
      </w:r>
    </w:p>
    <w:p>
      <w:pPr>
        <w:pStyle w:val="ListBullet"/>
      </w:pPr>
      <w:r>
        <w:rPr>
          <w:b/>
          <w:color w:val="007000"/>
        </w:rPr>
        <w:t>Paris</w:t>
      </w:r>
    </w:p>
    <w:p>
      <w:pPr>
        <w:pStyle w:val="ListBullet"/>
      </w:pPr>
      <w:r>
        <w:t>Berlin</w:t>
      </w:r>
    </w:p>
    <w:p>
      <w:pPr>
        <w:pStyle w:val="ListBullet"/>
      </w:pPr>
      <w:r>
        <w:t>Madrid</w:t>
      </w:r>
    </w:p>
    <w:p>
      <w:pPr>
        <w:pStyle w:val="ListNumber"/>
      </w:pPr>
      <w:r>
        <w:t>Quel est le symbole chimique de l'eau ?</w:t>
      </w:r>
    </w:p>
    <w:p>
      <w:pPr>
        <w:pStyle w:val="ListBullet"/>
      </w:pPr>
      <w:r>
        <w:t>CO₂</w:t>
      </w:r>
    </w:p>
    <w:p>
      <w:pPr>
        <w:pStyle w:val="ListBullet"/>
      </w:pPr>
      <w:r>
        <w:rPr>
          <w:b/>
          <w:color w:val="007000"/>
        </w:rPr>
        <w:t>H₂O</w:t>
      </w:r>
    </w:p>
    <w:p>
      <w:pPr>
        <w:pStyle w:val="ListBullet"/>
      </w:pPr>
      <w:r>
        <w:t>NaCl</w:t>
      </w:r>
    </w:p>
    <w:p>
      <w:pPr>
        <w:pStyle w:val="ListBullet"/>
      </w:pPr>
      <w:r>
        <w:t>O₂</w:t>
      </w:r>
    </w:p>
    <w:p>
      <w:pPr>
        <w:pStyle w:val="ListNumber"/>
      </w:pPr>
      <w:r>
        <w:t>Lesquels sont des nombres premiers ? (plusieurs bonnes réponses)</w:t>
      </w:r>
    </w:p>
    <w:p>
      <w:pPr>
        <w:pStyle w:val="ListBullet"/>
      </w:pPr>
      <w:r>
        <w:t>4</w:t>
      </w:r>
    </w:p>
    <w:p>
      <w:pPr>
        <w:pStyle w:val="ListBullet"/>
      </w:pPr>
      <w:r>
        <w:rPr>
          <w:b/>
          <w:color w:val="007000"/>
        </w:rPr>
        <w:t>7</w:t>
      </w:r>
    </w:p>
    <w:p>
      <w:pPr>
        <w:pStyle w:val="ListBullet"/>
      </w:pPr>
      <w:r>
        <w:t>9</w:t>
      </w:r>
    </w:p>
    <w:p>
      <w:pPr>
        <w:pStyle w:val="ListBullet"/>
      </w:pPr>
      <w:r>
        <w:rPr>
          <w:b/>
          <w:color w:val="007000"/>
        </w:rPr>
        <w:t>11</w:t>
      </w:r>
    </w:p>
    <w:p>
      <w:pPr>
        <w:pStyle w:val="ListBullet"/>
      </w:pPr>
      <w:r>
        <w:t>15</w:t>
      </w:r>
    </w:p>
    <w:p/>
    <w:p>
      <w:r>
        <w:rPr>
          <w:b/>
        </w:rPr>
        <w:t xml:space="preserve">Note : </w:t>
      </w:r>
      <w:r>
        <w:t>Les réponses en gras (et en vert ici pour la lisibilité) seront reconnues comme correctes par le convertisseur. Dans votre propre document, seul le gras est nécessaire.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