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291C3" w14:textId="6ADB2B1F" w:rsidR="00C750BB" w:rsidRPr="00C750BB" w:rsidRDefault="00C750BB" w:rsidP="00C750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CA"/>
          <w14:ligatures w14:val="none"/>
        </w:rPr>
        <w:t>Wireshark Network Traffic Analysis</w:t>
      </w:r>
    </w:p>
    <w:p w14:paraId="7A9E9A10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Environment: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Localhost (</w:t>
      </w:r>
      <w:r w:rsidRPr="00C750B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127.0.0.1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) |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Interface: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Loopback |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Server Port: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5000 (Flask)</w:t>
      </w:r>
    </w:p>
    <w:p w14:paraId="31895FCF" w14:textId="77777777" w:rsidR="00C750BB" w:rsidRPr="00C750BB" w:rsidRDefault="00C750BB" w:rsidP="00C75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4D41227">
          <v:rect id="_x0000_i1037" style="width:0;height:1.5pt" o:hralign="center" o:hrstd="t" o:hr="t" fillcolor="#a0a0a0" stroked="f"/>
        </w:pict>
      </w:r>
    </w:p>
    <w:p w14:paraId="7E2D55BF" w14:textId="77777777" w:rsidR="00C750BB" w:rsidRPr="00C750BB" w:rsidRDefault="00C750BB" w:rsidP="00C75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1. Connection Rejection (Early Error State)</w:t>
      </w:r>
    </w:p>
    <w:p w14:paraId="2C3F8084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215 – 216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initial sequence shows the network behavior when the Tkinter client attempts to connect before the Flask server has been initialized.</w:t>
      </w:r>
    </w:p>
    <w:p w14:paraId="1B3212CF" w14:textId="77777777" w:rsidR="00C750BB" w:rsidRPr="00C750BB" w:rsidRDefault="00C750BB" w:rsidP="00C75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215 [SYN]: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client sends a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Synchronize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request to open a connection.</w:t>
      </w:r>
    </w:p>
    <w:p w14:paraId="6B085448" w14:textId="77777777" w:rsidR="00C750BB" w:rsidRPr="00C750BB" w:rsidRDefault="00C750BB" w:rsidP="00C75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216 [RST, ACK]: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server immediately responds with a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Reset (RST)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39963A21" w14:textId="77777777" w:rsidR="00C750BB" w:rsidRPr="00C750BB" w:rsidRDefault="00C750BB" w:rsidP="00C750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Analysis: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RST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flag confirms that no process was listening on Port 5000 at this timestamp. This demonstrates the system's ability to identify service unavailability at the transport layer before application-level timeouts occur.</w:t>
      </w:r>
    </w:p>
    <w:p w14:paraId="5340D416" w14:textId="77777777" w:rsidR="00C750BB" w:rsidRPr="00C750BB" w:rsidRDefault="00C750BB" w:rsidP="00C75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6C94680">
          <v:rect id="_x0000_i1038" style="width:0;height:1.5pt" o:hralign="center" o:hrstd="t" o:hr="t" fillcolor="#a0a0a0" stroked="f"/>
        </w:pict>
      </w:r>
    </w:p>
    <w:p w14:paraId="7915307F" w14:textId="77777777" w:rsidR="00C750BB" w:rsidRPr="00C750BB" w:rsidRDefault="00C750BB" w:rsidP="00C75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2. TCP Three-Way Handshake (Establishing the Pipe)</w:t>
      </w:r>
    </w:p>
    <w:p w14:paraId="3CF2768B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1187 – 1189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Once the Flask server was active, a successful connection was established to allow for reliable data transfer.</w:t>
      </w:r>
    </w:p>
    <w:p w14:paraId="3CBA7675" w14:textId="77777777" w:rsidR="00C750BB" w:rsidRPr="00C750BB" w:rsidRDefault="00C750BB" w:rsidP="00C75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1187 [SYN]: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Client synchronization request.</w:t>
      </w:r>
    </w:p>
    <w:p w14:paraId="585F36AD" w14:textId="77777777" w:rsidR="00C750BB" w:rsidRPr="00C750BB" w:rsidRDefault="00C750BB" w:rsidP="00C75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1188 [SYN, ACK]: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Server acknowledgment and synchronization.</w:t>
      </w:r>
    </w:p>
    <w:p w14:paraId="57C17253" w14:textId="77777777" w:rsidR="00C750BB" w:rsidRPr="00C750BB" w:rsidRDefault="00C750BB" w:rsidP="00C75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1189 [ACK]: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Client final acknowledgment.</w:t>
      </w:r>
    </w:p>
    <w:p w14:paraId="334BAE13" w14:textId="77777777" w:rsidR="00C750BB" w:rsidRPr="00C750BB" w:rsidRDefault="00C750BB" w:rsidP="00C750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Analysis: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"Three-Way Handshake" confirms the reliability of the TCP stack. On the local loopback, this handshake was completed in roughly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0.13ms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establishing the "pipe" for the HTTP data to follow.</w:t>
      </w:r>
    </w:p>
    <w:p w14:paraId="7961D329" w14:textId="77777777" w:rsidR="00C750BB" w:rsidRPr="00C750BB" w:rsidRDefault="00C750BB" w:rsidP="00C75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2A2584B">
          <v:rect id="_x0000_i1039" style="width:0;height:1.5pt" o:hralign="center" o:hrstd="t" o:hr="t" fillcolor="#a0a0a0" stroked="f"/>
        </w:pict>
      </w:r>
    </w:p>
    <w:p w14:paraId="38EEB7F1" w14:textId="77777777" w:rsidR="00C750BB" w:rsidRPr="00C750BB" w:rsidRDefault="00C750BB" w:rsidP="00C75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3. Image List Retrieval (Initial Data Fetch)</w:t>
      </w:r>
    </w:p>
    <w:p w14:paraId="39136FB1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1190 &amp; 1286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first application-layer interaction where the client requests the current image library.</w:t>
      </w:r>
    </w:p>
    <w:p w14:paraId="39B0BCA8" w14:textId="77777777" w:rsidR="00C750BB" w:rsidRPr="00C750BB" w:rsidRDefault="00C750BB" w:rsidP="00C75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1190 [GET]: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HTTP GET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request for the </w:t>
      </w:r>
      <w:r w:rsidRPr="00C750B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/image-list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endpoint.</w:t>
      </w:r>
    </w:p>
    <w:p w14:paraId="4C424D53" w14:textId="77777777" w:rsidR="00C750BB" w:rsidRPr="00C750BB" w:rsidRDefault="00C750BB" w:rsidP="00C75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1286 [200 OK]: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server returns a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JSON (JavaScript Object Notation)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payload containing filenames.</w:t>
      </w:r>
    </w:p>
    <w:p w14:paraId="269D5041" w14:textId="77777777" w:rsidR="00C750BB" w:rsidRPr="00C750BB" w:rsidRDefault="00C750BB" w:rsidP="00C750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Analysis: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transition from 1190 to 1286 shows the Application Layer successfully interacting with the OS file system to generate a directory listing and sending it back as a structured JSON array.</w:t>
      </w:r>
    </w:p>
    <w:p w14:paraId="7C1CA50D" w14:textId="77777777" w:rsidR="00C750BB" w:rsidRPr="00C750BB" w:rsidRDefault="00C750BB" w:rsidP="00C75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pict w14:anchorId="69220D23">
          <v:rect id="_x0000_i1040" style="width:0;height:1.5pt" o:hralign="center" o:hrstd="t" o:hr="t" fillcolor="#a0a0a0" stroked="f"/>
        </w:pict>
      </w:r>
    </w:p>
    <w:p w14:paraId="71F4E2F3" w14:textId="77777777" w:rsidR="00C750BB" w:rsidRPr="00C750BB" w:rsidRDefault="00C750BB" w:rsidP="00C75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4. Connection Maintenance (Persistent Session)</w:t>
      </w:r>
    </w:p>
    <w:p w14:paraId="5AB36E99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1250 – 1251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These packets occur between the initial fetch and subsequent actions to keep the communication channel open.</w:t>
      </w:r>
    </w:p>
    <w:p w14:paraId="30A6DA32" w14:textId="77777777" w:rsidR="00C750BB" w:rsidRPr="00C750BB" w:rsidRDefault="00C750BB" w:rsidP="00C750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1250/1251 [TCP Keep-Alive]: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Tiny 1-byte "heartbeats" between the client and server.</w:t>
      </w:r>
    </w:p>
    <w:p w14:paraId="0C0D7840" w14:textId="77777777" w:rsidR="00C750BB" w:rsidRPr="00C750BB" w:rsidRDefault="00C750BB" w:rsidP="00C750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Analysis: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These prevent the connection from timing out. By maintaining a persistent session, the system avoids the overhead of repeating the handshake for every individual button click, significantly improving "Technical Delivery" and responsiveness.</w:t>
      </w:r>
    </w:p>
    <w:p w14:paraId="7BCAD8AF" w14:textId="77777777" w:rsidR="00C750BB" w:rsidRPr="00C750BB" w:rsidRDefault="00C750BB" w:rsidP="00C75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A5ED406">
          <v:rect id="_x0000_i1041" style="width:0;height:1.5pt" o:hralign="center" o:hrstd="t" o:hr="t" fillcolor="#a0a0a0" stroked="f"/>
        </w:pict>
      </w:r>
    </w:p>
    <w:p w14:paraId="2FE79C93" w14:textId="77777777" w:rsidR="00C750BB" w:rsidRPr="00C750BB" w:rsidRDefault="00C750BB" w:rsidP="00C75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5. Resource Management (The Delete Command)</w:t>
      </w:r>
    </w:p>
    <w:p w14:paraId="636E7590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1545 – 1547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This demonstrates the advanced "Extra" functionality of the API.</w:t>
      </w:r>
    </w:p>
    <w:p w14:paraId="1FA0FE11" w14:textId="77777777" w:rsidR="00C750BB" w:rsidRPr="00C750BB" w:rsidRDefault="00C750BB" w:rsidP="00C750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1545 [DELETE]: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HTTP DELETE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request for </w:t>
      </w:r>
      <w:r w:rsidRPr="00C750B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myphoto.png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7E3F831A" w14:textId="77777777" w:rsidR="00C750BB" w:rsidRPr="00C750BB" w:rsidRDefault="00C750BB" w:rsidP="00C750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1547 [PSH, ACK]: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server uses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Push (PSH)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flag to immediately send a 165-byte confirmation.</w:t>
      </w:r>
    </w:p>
    <w:p w14:paraId="65956DBC" w14:textId="77777777" w:rsidR="00C750BB" w:rsidRPr="00C750BB" w:rsidRDefault="00C750BB" w:rsidP="00C750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Analysis: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Utilizing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DELETE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verb follows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RESTful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(Representational State Transfer) best practices.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PSH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flag ensures the GUI receives the confirmation instantly so it can update the display for the user.</w:t>
      </w:r>
    </w:p>
    <w:p w14:paraId="309FB7B7" w14:textId="77777777" w:rsidR="00C750BB" w:rsidRPr="00C750BB" w:rsidRDefault="00C750BB" w:rsidP="00C750B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2F8E1FE">
          <v:rect id="_x0000_i1042" style="width:0;height:1.5pt" o:hralign="center" o:hrstd="t" o:hr="t" fillcolor="#a0a0a0" stroked="f"/>
        </w:pict>
      </w:r>
    </w:p>
    <w:p w14:paraId="7A57A8F7" w14:textId="77777777" w:rsidR="00C750BB" w:rsidRPr="00C750BB" w:rsidRDefault="00C750BB" w:rsidP="00C750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6. Large Image Upload (Data Transformation)</w:t>
      </w:r>
    </w:p>
    <w:p w14:paraId="0FFA027F" w14:textId="77777777" w:rsidR="00C750BB" w:rsidRPr="00C750BB" w:rsidRDefault="00C750BB" w:rsidP="00C750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Packets 1817 – 1819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final and most technically significant capture, showing a large binary file transfer (~343 KB).</w:t>
      </w:r>
    </w:p>
    <w:p w14:paraId="053E71DF" w14:textId="77777777" w:rsidR="00C750BB" w:rsidRPr="00C750BB" w:rsidRDefault="00C750BB" w:rsidP="00C750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1817 [ACK]: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large TCP segment with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Len=65495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This is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MSS (Maximum Segment Size)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the loopback interface.</w:t>
      </w:r>
    </w:p>
    <w:p w14:paraId="47A3202C" w14:textId="77777777" w:rsidR="00C750BB" w:rsidRPr="00C750BB" w:rsidRDefault="00C750BB" w:rsidP="00C750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1818 [POST]: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HTTP POST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header for the </w:t>
      </w:r>
      <w:r w:rsidRPr="00C750BB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/uploads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endpoint.</w:t>
      </w:r>
    </w:p>
    <w:p w14:paraId="58161F9C" w14:textId="77777777" w:rsidR="00C750BB" w:rsidRPr="00C750BB" w:rsidRDefault="00C750BB" w:rsidP="00C750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Packet 1819 [ACK]: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 final acknowledgment showing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Ack=343768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3C78587" w14:textId="77777777" w:rsidR="00C750BB" w:rsidRPr="00C750BB" w:rsidRDefault="00C750BB" w:rsidP="00C750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Analysis: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Because the image was large, Wireshark performed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TCP PDU (Protocol Data Unit) Reassembly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. This confirms the network layer successfully "chunked" the data, which was then passed to the </w:t>
      </w:r>
      <w:r w:rsidRPr="00C750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Pillow (PIL)</w:t>
      </w:r>
      <w:r w:rsidRPr="00C750BB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library on the server for conversion to PNG.</w:t>
      </w:r>
    </w:p>
    <w:p w14:paraId="01AB7E21" w14:textId="77777777" w:rsidR="00BE7549" w:rsidRPr="00C750BB" w:rsidRDefault="00BE7549" w:rsidP="00C750BB"/>
    <w:sectPr w:rsidR="00BE7549" w:rsidRPr="00C750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39BB"/>
    <w:multiLevelType w:val="multilevel"/>
    <w:tmpl w:val="F126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7046E"/>
    <w:multiLevelType w:val="multilevel"/>
    <w:tmpl w:val="645C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42E08"/>
    <w:multiLevelType w:val="multilevel"/>
    <w:tmpl w:val="5C34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A2CEB"/>
    <w:multiLevelType w:val="multilevel"/>
    <w:tmpl w:val="FBA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3636F7"/>
    <w:multiLevelType w:val="multilevel"/>
    <w:tmpl w:val="AC86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550B6"/>
    <w:multiLevelType w:val="multilevel"/>
    <w:tmpl w:val="253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D1412D"/>
    <w:multiLevelType w:val="multilevel"/>
    <w:tmpl w:val="44D0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C54699"/>
    <w:multiLevelType w:val="multilevel"/>
    <w:tmpl w:val="33EC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80DF0"/>
    <w:multiLevelType w:val="multilevel"/>
    <w:tmpl w:val="DC8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E4138"/>
    <w:multiLevelType w:val="multilevel"/>
    <w:tmpl w:val="90C6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5976C8"/>
    <w:multiLevelType w:val="multilevel"/>
    <w:tmpl w:val="323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06776"/>
    <w:multiLevelType w:val="multilevel"/>
    <w:tmpl w:val="B3D0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965829">
    <w:abstractNumId w:val="6"/>
  </w:num>
  <w:num w:numId="2" w16cid:durableId="600529852">
    <w:abstractNumId w:val="11"/>
  </w:num>
  <w:num w:numId="3" w16cid:durableId="599484421">
    <w:abstractNumId w:val="10"/>
  </w:num>
  <w:num w:numId="4" w16cid:durableId="2092895443">
    <w:abstractNumId w:val="7"/>
  </w:num>
  <w:num w:numId="5" w16cid:durableId="19085726">
    <w:abstractNumId w:val="0"/>
  </w:num>
  <w:num w:numId="6" w16cid:durableId="993147560">
    <w:abstractNumId w:val="3"/>
  </w:num>
  <w:num w:numId="7" w16cid:durableId="1954046220">
    <w:abstractNumId w:val="2"/>
  </w:num>
  <w:num w:numId="8" w16cid:durableId="1705055821">
    <w:abstractNumId w:val="5"/>
  </w:num>
  <w:num w:numId="9" w16cid:durableId="1045562114">
    <w:abstractNumId w:val="4"/>
  </w:num>
  <w:num w:numId="10" w16cid:durableId="917180115">
    <w:abstractNumId w:val="1"/>
  </w:num>
  <w:num w:numId="11" w16cid:durableId="1058554713">
    <w:abstractNumId w:val="8"/>
  </w:num>
  <w:num w:numId="12" w16cid:durableId="1633750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B9"/>
    <w:rsid w:val="006A3DA4"/>
    <w:rsid w:val="00907583"/>
    <w:rsid w:val="0091286D"/>
    <w:rsid w:val="00A53EB9"/>
    <w:rsid w:val="00A74F92"/>
    <w:rsid w:val="00BA0234"/>
    <w:rsid w:val="00BE7549"/>
    <w:rsid w:val="00C0420A"/>
    <w:rsid w:val="00C750BB"/>
    <w:rsid w:val="00FD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5517C"/>
  <w15:chartTrackingRefBased/>
  <w15:docId w15:val="{5F6EAD77-60DE-4225-9071-72AC25854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492</Words>
  <Characters>3007</Characters>
  <Application>Microsoft Office Word</Application>
  <DocSecurity>0</DocSecurity>
  <Lines>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Baig</dc:creator>
  <cp:keywords/>
  <dc:description/>
  <cp:lastModifiedBy>Mohammad Baig</cp:lastModifiedBy>
  <cp:revision>2</cp:revision>
  <dcterms:created xsi:type="dcterms:W3CDTF">2026-02-26T02:21:00Z</dcterms:created>
  <dcterms:modified xsi:type="dcterms:W3CDTF">2026-02-26T19:47:00Z</dcterms:modified>
</cp:coreProperties>
</file>