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DCE6" w14:textId="1F6BE025" w:rsidR="00255FF1" w:rsidRDefault="00255FF1">
      <w:r>
        <w:t># initial version</w:t>
      </w:r>
    </w:p>
    <w:p w14:paraId="02B1D97A" w14:textId="77C7D233" w:rsidR="0046475A" w:rsidRDefault="00730743">
      <w:r>
        <w:t xml:space="preserve">In this report </w:t>
      </w:r>
      <w:r w:rsidR="000646C7">
        <w:t>I will answer –</w:t>
      </w:r>
    </w:p>
    <w:p w14:paraId="1BEC4610" w14:textId="753A4762" w:rsidR="000646C7" w:rsidRDefault="000646C7">
      <w:r>
        <w:t>What is</w:t>
      </w:r>
      <w:r w:rsidR="00730743">
        <w:t xml:space="preserve"> the difference between labeled and unlabeled trees?</w:t>
      </w:r>
    </w:p>
    <w:p w14:paraId="21F61EAF" w14:textId="1DD54CC0" w:rsidR="00730743" w:rsidRDefault="00730743">
      <w:r>
        <w:t>What is the Cayley’s formula only for labeled trees?</w:t>
      </w:r>
    </w:p>
    <w:p w14:paraId="3C26D2EE" w14:textId="3E607C34" w:rsidR="00730743" w:rsidRDefault="00730743">
      <w:r>
        <w:t>Why is the unlabeled case harder?</w:t>
      </w:r>
    </w:p>
    <w:p w14:paraId="3754FCA5" w14:textId="57E8CFA7" w:rsidR="00730743" w:rsidRDefault="005C231B">
      <w:r>
        <w:t>What are the first few unlabeled tree counts?</w:t>
      </w:r>
    </w:p>
    <w:p w14:paraId="3CD3EB13" w14:textId="35B1671F" w:rsidR="00730743" w:rsidRDefault="00806181">
      <w:r>
        <w:t>First</w:t>
      </w:r>
      <w:r w:rsidR="00730743">
        <w:t xml:space="preserve">, A labeled tree means every vertex has its name like 1, 2, 3, 4 etc. </w:t>
      </w:r>
      <w:r>
        <w:t xml:space="preserve">As the name </w:t>
      </w:r>
      <w:r w:rsidR="009D5F2D">
        <w:t>matters</w:t>
      </w:r>
      <w:r>
        <w:t xml:space="preserve"> so i</w:t>
      </w:r>
      <w:r w:rsidR="00730743">
        <w:t xml:space="preserve">n this </w:t>
      </w:r>
      <w:r>
        <w:t xml:space="preserve">case, two trees with the same shape will be </w:t>
      </w:r>
      <w:r w:rsidR="009D5F2D">
        <w:t>counted</w:t>
      </w:r>
      <w:r>
        <w:t xml:space="preserve"> as different if the labels are arranged differently. </w:t>
      </w:r>
      <w:r w:rsidR="009D5F2D">
        <w:t>To</w:t>
      </w:r>
      <w:r>
        <w:t xml:space="preserve"> count the labeled </w:t>
      </w:r>
      <w:r w:rsidR="009D5F2D">
        <w:t>trees,</w:t>
      </w:r>
      <w:r>
        <w:t xml:space="preserve"> we use Cayley’s formula which is n^(n-2).</w:t>
      </w:r>
    </w:p>
    <w:p w14:paraId="56EA18D9" w14:textId="55F02B63" w:rsidR="00806181" w:rsidRDefault="009D5F2D">
      <w:r>
        <w:t>Unlabeled trees</w:t>
      </w:r>
      <w:r w:rsidR="00806181">
        <w:t xml:space="preserve"> ignore the names and only thing that </w:t>
      </w:r>
      <w:r>
        <w:t>matters</w:t>
      </w:r>
      <w:r w:rsidR="00806181">
        <w:t xml:space="preserve"> is </w:t>
      </w:r>
      <w:r>
        <w:t>shape</w:t>
      </w:r>
      <w:r w:rsidR="00806181">
        <w:t xml:space="preserve">. </w:t>
      </w:r>
      <w:r>
        <w:t>So,</w:t>
      </w:r>
      <w:r w:rsidR="00806181">
        <w:t xml:space="preserve"> in this case we can convert one tree into another just by renaming their vertices and </w:t>
      </w:r>
      <w:r>
        <w:t>then in</w:t>
      </w:r>
      <w:r w:rsidR="00806181">
        <w:t xml:space="preserve"> this way both will </w:t>
      </w:r>
      <w:r>
        <w:t>consider</w:t>
      </w:r>
      <w:r w:rsidR="00806181">
        <w:t xml:space="preserve"> the same tree </w:t>
      </w:r>
      <w:r>
        <w:t>and</w:t>
      </w:r>
      <w:r w:rsidR="00806181">
        <w:t xml:space="preserve"> same shape is called graph isomorphism.</w:t>
      </w:r>
    </w:p>
    <w:p w14:paraId="6030944D" w14:textId="2756810E" w:rsidR="00806181" w:rsidRDefault="00806181">
      <w:r>
        <w:t xml:space="preserve">The reason why unlabeled cases are harder </w:t>
      </w:r>
      <w:r w:rsidR="009D5F2D">
        <w:t>is because</w:t>
      </w:r>
      <w:r>
        <w:t xml:space="preserve"> in </w:t>
      </w:r>
      <w:r w:rsidR="009D5F2D">
        <w:t>these</w:t>
      </w:r>
      <w:r>
        <w:t xml:space="preserve"> many labeled cases collapse into one. This is why there is no super formula as we have for the labeled trees. </w:t>
      </w:r>
    </w:p>
    <w:p w14:paraId="6CBF3C3E" w14:textId="40867E64" w:rsidR="009D5F2D" w:rsidRDefault="00806181">
      <w:r>
        <w:t>For example – let’s say we have a path with 4 vertices in a line</w:t>
      </w:r>
      <w:r w:rsidR="009D5F2D">
        <w:t>.</w:t>
      </w:r>
    </w:p>
    <w:p w14:paraId="0EA0F7A1" w14:textId="660AA154" w:rsidR="009D5F2D" w:rsidRDefault="009D5F2D">
      <w:r>
        <w:t>If vertices are labeled like 1, 2, 3, 4 and if we change those labels then it would create different labeled trees but if ignore the labels then they are all just same unlabeled path.</w:t>
      </w:r>
    </w:p>
    <w:p w14:paraId="598BAD22" w14:textId="277F4D4D" w:rsidR="001F57FE" w:rsidRDefault="001F57FE">
      <w:r>
        <w:t xml:space="preserve">The first few unlabeled tree counts are 1, 1, 1, 2 , 3 , 6, 11 and these are n 1 to 7 and which means if we ignore the labels on the vertices and only care about the shape and then there is 1 unlabeled tree on 1 vertex , 1 on 2 vertex, 1 or 3 vertices and so on. These counts are also much smaller as compared to the labeled vertices. That is why in unlabeled case </w:t>
      </w:r>
      <w:proofErr w:type="gramStart"/>
      <w:r>
        <w:t>tree</w:t>
      </w:r>
      <w:proofErr w:type="gramEnd"/>
      <w:r>
        <w:t xml:space="preserve"> have the same </w:t>
      </w:r>
      <w:proofErr w:type="gramStart"/>
      <w:r>
        <w:t>structure</w:t>
      </w:r>
      <w:proofErr w:type="gramEnd"/>
      <w:r>
        <w:t xml:space="preserve"> are counted as one.</w:t>
      </w:r>
    </w:p>
    <w:p w14:paraId="18201C09" w14:textId="77777777" w:rsidR="006E4FF7" w:rsidRDefault="006E4FF7"/>
    <w:p w14:paraId="72F62366" w14:textId="77777777" w:rsidR="005C231B" w:rsidRDefault="005C231B"/>
    <w:p w14:paraId="05192A6C" w14:textId="18AE9E38" w:rsidR="001F57FE" w:rsidRDefault="001F57FE">
      <w:r>
        <w:t>Here is the diagram –</w:t>
      </w:r>
    </w:p>
    <w:p w14:paraId="3265781B" w14:textId="407265A0" w:rsidR="00806181" w:rsidRDefault="006E4FF7">
      <w:r>
        <w:rPr>
          <w:noProof/>
        </w:rPr>
        <w:lastRenderedPageBreak/>
        <w:drawing>
          <wp:inline distT="0" distB="0" distL="0" distR="0" wp14:anchorId="7302B131" wp14:editId="2FD95A85">
            <wp:extent cx="5943600" cy="7924800"/>
            <wp:effectExtent l="0" t="0" r="0" b="0"/>
            <wp:docPr id="4859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8427" name="Picture 4859484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C7"/>
    <w:rsid w:val="000646C7"/>
    <w:rsid w:val="001215B7"/>
    <w:rsid w:val="001F57FE"/>
    <w:rsid w:val="00202D8C"/>
    <w:rsid w:val="00211012"/>
    <w:rsid w:val="00255FF1"/>
    <w:rsid w:val="00337040"/>
    <w:rsid w:val="0046475A"/>
    <w:rsid w:val="004C5E5E"/>
    <w:rsid w:val="005C231B"/>
    <w:rsid w:val="00625BCA"/>
    <w:rsid w:val="006E4FF7"/>
    <w:rsid w:val="00730743"/>
    <w:rsid w:val="00806181"/>
    <w:rsid w:val="009D5F2D"/>
    <w:rsid w:val="009F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AB67"/>
  <w15:chartTrackingRefBased/>
  <w15:docId w15:val="{B850AA0A-9729-4182-B76E-35D03B9D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jangbaz singh</dc:creator>
  <cp:keywords/>
  <dc:description/>
  <cp:lastModifiedBy>jangbaz singh</cp:lastModifiedBy>
  <cp:revision>4</cp:revision>
  <dcterms:created xsi:type="dcterms:W3CDTF">2026-04-02T23:47:00Z</dcterms:created>
  <dcterms:modified xsi:type="dcterms:W3CDTF">2026-04-03T07:55:00Z</dcterms:modified>
</cp:coreProperties>
</file>