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3955F" w14:textId="2D435BFD" w:rsidR="00BA559B" w:rsidRDefault="00FE5DC5" w:rsidP="00FE5DC5">
      <w:pPr>
        <w:jc w:val="center"/>
        <w:rPr>
          <w:b/>
          <w:bCs/>
          <w:sz w:val="56"/>
          <w:szCs w:val="56"/>
        </w:rPr>
      </w:pPr>
      <w:r w:rsidRPr="00FE5DC5">
        <w:rPr>
          <w:b/>
          <w:bCs/>
          <w:sz w:val="56"/>
          <w:szCs w:val="56"/>
        </w:rPr>
        <w:t>PMIK 2024Z</w:t>
      </w:r>
      <w:r>
        <w:rPr>
          <w:b/>
          <w:bCs/>
          <w:sz w:val="56"/>
          <w:szCs w:val="56"/>
        </w:rPr>
        <w:t xml:space="preserve"> – Stacja Barmańska</w:t>
      </w:r>
    </w:p>
    <w:p w14:paraId="2D7B8E7C" w14:textId="1BE3816F" w:rsidR="00FE5DC5" w:rsidRPr="00FE5DC5" w:rsidRDefault="00FE5DC5" w:rsidP="00FE5DC5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FE5DC5">
        <w:rPr>
          <w:b/>
          <w:bCs/>
          <w:sz w:val="24"/>
          <w:szCs w:val="24"/>
        </w:rPr>
        <w:t>Zespół:</w:t>
      </w:r>
    </w:p>
    <w:p w14:paraId="1857D44D" w14:textId="46FA0F4E" w:rsidR="00FE5DC5" w:rsidRPr="00FE5DC5" w:rsidRDefault="00FE5DC5" w:rsidP="00FE5DC5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FE5DC5">
        <w:rPr>
          <w:sz w:val="24"/>
          <w:szCs w:val="24"/>
        </w:rPr>
        <w:t>Daniel Niewiadomski 318549</w:t>
      </w:r>
    </w:p>
    <w:p w14:paraId="2D105367" w14:textId="6D0C3CEC" w:rsidR="00FE5DC5" w:rsidRDefault="00FE5DC5" w:rsidP="00FE5DC5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FE5DC5">
        <w:rPr>
          <w:sz w:val="24"/>
          <w:szCs w:val="24"/>
        </w:rPr>
        <w:t>Mateusz Jangas 318515</w:t>
      </w:r>
    </w:p>
    <w:p w14:paraId="1654A0C8" w14:textId="77777777" w:rsidR="000F7310" w:rsidRPr="00FE5DC5" w:rsidRDefault="000F7310" w:rsidP="000F7310">
      <w:pPr>
        <w:pStyle w:val="Akapitzlist"/>
        <w:ind w:left="1080"/>
        <w:rPr>
          <w:sz w:val="24"/>
          <w:szCs w:val="24"/>
        </w:rPr>
      </w:pPr>
    </w:p>
    <w:p w14:paraId="73F49150" w14:textId="07F025F4" w:rsidR="00FE5DC5" w:rsidRPr="00FE5DC5" w:rsidRDefault="00FE5DC5" w:rsidP="00FE5DC5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FE5DC5">
        <w:rPr>
          <w:b/>
          <w:bCs/>
          <w:sz w:val="24"/>
          <w:szCs w:val="24"/>
        </w:rPr>
        <w:t>Wprowadzenie:</w:t>
      </w:r>
    </w:p>
    <w:p w14:paraId="6ED0275A" w14:textId="16572165" w:rsidR="00FE5DC5" w:rsidRDefault="00FE5DC5" w:rsidP="00FE5DC5">
      <w:pPr>
        <w:pStyle w:val="Akapitzlist"/>
        <w:rPr>
          <w:sz w:val="24"/>
          <w:szCs w:val="24"/>
        </w:rPr>
      </w:pPr>
      <w:r w:rsidRPr="00FE5DC5">
        <w:rPr>
          <w:sz w:val="24"/>
          <w:szCs w:val="24"/>
        </w:rPr>
        <w:t xml:space="preserve">Celem projektu realizowanego w ramach przedmiotu „Programowanie Mikrokontrolerów” jest zaprojektowanie </w:t>
      </w:r>
      <w:r>
        <w:rPr>
          <w:sz w:val="24"/>
          <w:szCs w:val="24"/>
        </w:rPr>
        <w:t xml:space="preserve">stacji </w:t>
      </w:r>
      <w:r w:rsidR="007C1744">
        <w:rPr>
          <w:sz w:val="24"/>
          <w:szCs w:val="24"/>
        </w:rPr>
        <w:t xml:space="preserve">wykrywającej ułożenie </w:t>
      </w:r>
      <w:r w:rsidR="00FC2FEB">
        <w:rPr>
          <w:sz w:val="24"/>
          <w:szCs w:val="24"/>
        </w:rPr>
        <w:t>kieliszków określonych miejscach (do 4 wnęk w których możliwe jest umieszczenie kieliszka)</w:t>
      </w:r>
      <w:r w:rsidR="007C1744">
        <w:rPr>
          <w:sz w:val="24"/>
          <w:szCs w:val="24"/>
        </w:rPr>
        <w:t xml:space="preserve"> i nalanie do nich wybranego napoju</w:t>
      </w:r>
      <w:r w:rsidR="000F7310">
        <w:rPr>
          <w:sz w:val="24"/>
          <w:szCs w:val="24"/>
        </w:rPr>
        <w:t xml:space="preserve"> poprzez poruszające się ramie sterowane serwomechanizmem, a następnie zassanie z butelki napoju przy pomocy pompy</w:t>
      </w:r>
      <w:r w:rsidR="00FC2FEB">
        <w:rPr>
          <w:sz w:val="24"/>
          <w:szCs w:val="24"/>
        </w:rPr>
        <w:t>.</w:t>
      </w:r>
    </w:p>
    <w:p w14:paraId="34948487" w14:textId="77777777" w:rsidR="000F7310" w:rsidRPr="00FE5DC5" w:rsidRDefault="000F7310" w:rsidP="00FE5DC5">
      <w:pPr>
        <w:pStyle w:val="Akapitzlist"/>
        <w:rPr>
          <w:sz w:val="24"/>
          <w:szCs w:val="24"/>
        </w:rPr>
      </w:pPr>
    </w:p>
    <w:p w14:paraId="17FB597E" w14:textId="266BDFD5" w:rsidR="00FE5DC5" w:rsidRDefault="007C1744" w:rsidP="00FE5DC5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7C1744">
        <w:rPr>
          <w:b/>
          <w:bCs/>
          <w:sz w:val="24"/>
          <w:szCs w:val="24"/>
        </w:rPr>
        <w:t>Architektura</w:t>
      </w:r>
      <w:r w:rsidR="00FC2FEB">
        <w:rPr>
          <w:b/>
          <w:bCs/>
          <w:sz w:val="24"/>
          <w:szCs w:val="24"/>
        </w:rPr>
        <w:t>/Płytka/Komponenty</w:t>
      </w:r>
      <w:r w:rsidR="0016170E">
        <w:rPr>
          <w:b/>
          <w:bCs/>
          <w:sz w:val="24"/>
          <w:szCs w:val="24"/>
        </w:rPr>
        <w:t>:</w:t>
      </w:r>
    </w:p>
    <w:p w14:paraId="681D2284" w14:textId="77777777" w:rsidR="007C1744" w:rsidRDefault="007C1744" w:rsidP="007C1744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Architektura procesora, którego zamierzamy użyć to ARM (Advanced RISC </w:t>
      </w:r>
      <w:proofErr w:type="spellStart"/>
      <w:r>
        <w:rPr>
          <w:sz w:val="24"/>
          <w:szCs w:val="24"/>
        </w:rPr>
        <w:t>Machines</w:t>
      </w:r>
      <w:proofErr w:type="spellEnd"/>
      <w:r>
        <w:rPr>
          <w:sz w:val="24"/>
          <w:szCs w:val="24"/>
        </w:rPr>
        <w:t xml:space="preserve">), a płytka jaką posiadamy i zamierzamy zastosować to </w:t>
      </w:r>
      <w:r w:rsidRPr="007C1744">
        <w:rPr>
          <w:sz w:val="24"/>
          <w:szCs w:val="24"/>
        </w:rPr>
        <w:t>STM32 NUCLEO-F303RE</w:t>
      </w:r>
      <w:r>
        <w:rPr>
          <w:sz w:val="24"/>
          <w:szCs w:val="24"/>
        </w:rPr>
        <w:t xml:space="preserve">. Jest to płytka zdecydowanie dla nas wystarczająca, ponieważ posiada wystarczającą ilość </w:t>
      </w:r>
      <w:proofErr w:type="spellStart"/>
      <w:r>
        <w:rPr>
          <w:sz w:val="24"/>
          <w:szCs w:val="24"/>
        </w:rPr>
        <w:t>pinów</w:t>
      </w:r>
      <w:proofErr w:type="spellEnd"/>
      <w:r>
        <w:rPr>
          <w:sz w:val="24"/>
          <w:szCs w:val="24"/>
        </w:rPr>
        <w:t xml:space="preserve"> wymaganą przez nas do obsługi:</w:t>
      </w:r>
    </w:p>
    <w:p w14:paraId="7525145B" w14:textId="03004BA1" w:rsidR="007C1744" w:rsidRDefault="007C1744" w:rsidP="00FC2FEB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4 diod LED</w:t>
      </w:r>
    </w:p>
    <w:p w14:paraId="171FAAD3" w14:textId="129DD541" w:rsidR="007C1744" w:rsidRDefault="007C1744" w:rsidP="00FC2FEB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4 czujników (tensorów lub czujników pojemnościowych)</w:t>
      </w:r>
    </w:p>
    <w:p w14:paraId="569D88DA" w14:textId="5077D0C3" w:rsidR="007C1744" w:rsidRDefault="007C1744" w:rsidP="00FC2FEB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Serwo (poprzez PWM)</w:t>
      </w:r>
    </w:p>
    <w:p w14:paraId="0AFA1C2C" w14:textId="0A3A0E7C" w:rsidR="007C1744" w:rsidRDefault="007C1744" w:rsidP="00FC2FEB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Pompy</w:t>
      </w:r>
    </w:p>
    <w:p w14:paraId="71667D59" w14:textId="5165B039" w:rsidR="007C1744" w:rsidRDefault="00FC2FEB" w:rsidP="00FC2FEB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Wyświetlacza (poprzez I2C)</w:t>
      </w:r>
    </w:p>
    <w:p w14:paraId="21DD8A43" w14:textId="21ADDFD3" w:rsidR="00FC2FEB" w:rsidRDefault="00FC2FEB" w:rsidP="00FC2FEB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Encoder obsługujący menu wyświetlacza</w:t>
      </w:r>
    </w:p>
    <w:p w14:paraId="6B6C462F" w14:textId="1697AECB" w:rsidR="00FC2FEB" w:rsidRDefault="00FC2FEB" w:rsidP="00FC2FEB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Modułu BT</w:t>
      </w:r>
    </w:p>
    <w:p w14:paraId="4A2EECC8" w14:textId="77777777" w:rsidR="000F7310" w:rsidRPr="007C1744" w:rsidRDefault="000F7310" w:rsidP="000F7310">
      <w:pPr>
        <w:pStyle w:val="Akapitzlist"/>
        <w:ind w:left="1493"/>
        <w:rPr>
          <w:sz w:val="24"/>
          <w:szCs w:val="24"/>
        </w:rPr>
      </w:pPr>
    </w:p>
    <w:p w14:paraId="7BE2D0FB" w14:textId="1376A860" w:rsidR="007C1744" w:rsidRDefault="00FC2FEB" w:rsidP="00FE5DC5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Realizowane funkcje</w:t>
      </w:r>
      <w:r w:rsidR="0016170E">
        <w:rPr>
          <w:b/>
          <w:bCs/>
          <w:sz w:val="24"/>
          <w:szCs w:val="24"/>
        </w:rPr>
        <w:t>:</w:t>
      </w:r>
    </w:p>
    <w:p w14:paraId="187060F6" w14:textId="3E99F855" w:rsidR="00FC2FEB" w:rsidRPr="00FC2FEB" w:rsidRDefault="00FC2FEB" w:rsidP="00FC2FEB">
      <w:pPr>
        <w:pStyle w:val="Akapitzlist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Wyświetlanie danych na wyświetlaczu i modyfikowanie ich przy pomocy </w:t>
      </w:r>
      <w:proofErr w:type="spellStart"/>
      <w:r>
        <w:rPr>
          <w:sz w:val="24"/>
          <w:szCs w:val="24"/>
        </w:rPr>
        <w:t>encodera</w:t>
      </w:r>
      <w:proofErr w:type="spellEnd"/>
      <w:r w:rsidR="000F7310">
        <w:rPr>
          <w:sz w:val="24"/>
          <w:szCs w:val="24"/>
        </w:rPr>
        <w:t xml:space="preserve"> (wybór między 25ml oraz 50 ml nalewanego napoju, opcjonalnie zliczanie ilości nalanych napoi na określonej pozycji na stacji)</w:t>
      </w:r>
    </w:p>
    <w:p w14:paraId="66FD1DE5" w14:textId="47B5FAA7" w:rsidR="00FC2FEB" w:rsidRPr="00FC2FEB" w:rsidRDefault="00FC2FEB" w:rsidP="00FC2FEB">
      <w:pPr>
        <w:pStyle w:val="Akapitzlist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Wykrywanie kieliszków poprzez czujniki oraz po ich wykryciu zapalenie diody</w:t>
      </w:r>
      <w:r w:rsidR="000F7310">
        <w:rPr>
          <w:sz w:val="24"/>
          <w:szCs w:val="24"/>
        </w:rPr>
        <w:t xml:space="preserve"> sygnalizującej poprawny odczyt kieliszka</w:t>
      </w:r>
    </w:p>
    <w:p w14:paraId="22A36198" w14:textId="4A815F77" w:rsidR="00FC2FEB" w:rsidRPr="000F7310" w:rsidRDefault="000F7310" w:rsidP="00FC2FEB">
      <w:pPr>
        <w:pStyle w:val="Akapitzlist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Sterowanie serwomechanizmem w odpowiednie miejsca, w których znajdują się kieliszki</w:t>
      </w:r>
    </w:p>
    <w:p w14:paraId="68FC5627" w14:textId="2A337FEB" w:rsidR="000F7310" w:rsidRPr="000F7310" w:rsidRDefault="000F7310" w:rsidP="00FC2FEB">
      <w:pPr>
        <w:pStyle w:val="Akapitzlist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Uruchomienie pompy zasysającej napój z butelki.</w:t>
      </w:r>
    </w:p>
    <w:p w14:paraId="062BCE54" w14:textId="6ABB5801" w:rsidR="000F7310" w:rsidRPr="000F7310" w:rsidRDefault="000F7310" w:rsidP="00FC2FEB">
      <w:pPr>
        <w:pStyle w:val="Akapitzlist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Odebranie sygnału startu poprzez moduł BT</w:t>
      </w:r>
    </w:p>
    <w:p w14:paraId="23A6C000" w14:textId="77777777" w:rsidR="000F7310" w:rsidRDefault="000F7310" w:rsidP="000F7310">
      <w:pPr>
        <w:pStyle w:val="Akapitzlist"/>
        <w:ind w:left="1080"/>
        <w:rPr>
          <w:b/>
          <w:bCs/>
          <w:sz w:val="24"/>
          <w:szCs w:val="24"/>
        </w:rPr>
      </w:pPr>
    </w:p>
    <w:p w14:paraId="2A9EC02C" w14:textId="77777777" w:rsidR="00EC03FD" w:rsidRDefault="00EC03FD" w:rsidP="000F7310">
      <w:pPr>
        <w:pStyle w:val="Akapitzlist"/>
        <w:ind w:left="1080"/>
        <w:rPr>
          <w:b/>
          <w:bCs/>
          <w:sz w:val="24"/>
          <w:szCs w:val="24"/>
        </w:rPr>
      </w:pPr>
    </w:p>
    <w:p w14:paraId="3D6D2893" w14:textId="77777777" w:rsidR="00EC03FD" w:rsidRDefault="00EC03FD" w:rsidP="000F7310">
      <w:pPr>
        <w:pStyle w:val="Akapitzlist"/>
        <w:ind w:left="1080"/>
        <w:rPr>
          <w:b/>
          <w:bCs/>
          <w:sz w:val="24"/>
          <w:szCs w:val="24"/>
        </w:rPr>
      </w:pPr>
    </w:p>
    <w:p w14:paraId="4F4FCB14" w14:textId="77777777" w:rsidR="00EC03FD" w:rsidRDefault="00EC03FD" w:rsidP="000F7310">
      <w:pPr>
        <w:pStyle w:val="Akapitzlist"/>
        <w:ind w:left="1080"/>
        <w:rPr>
          <w:b/>
          <w:bCs/>
          <w:sz w:val="24"/>
          <w:szCs w:val="24"/>
        </w:rPr>
      </w:pPr>
    </w:p>
    <w:p w14:paraId="711D4C7B" w14:textId="77777777" w:rsidR="00EC03FD" w:rsidRDefault="00EC03FD" w:rsidP="000F7310">
      <w:pPr>
        <w:pStyle w:val="Akapitzlist"/>
        <w:ind w:left="1080"/>
        <w:rPr>
          <w:b/>
          <w:bCs/>
          <w:sz w:val="24"/>
          <w:szCs w:val="24"/>
        </w:rPr>
      </w:pPr>
    </w:p>
    <w:p w14:paraId="44AB9C8E" w14:textId="77777777" w:rsidR="00EC03FD" w:rsidRDefault="00EC03FD" w:rsidP="000F7310">
      <w:pPr>
        <w:pStyle w:val="Akapitzlist"/>
        <w:ind w:left="1080"/>
        <w:rPr>
          <w:b/>
          <w:bCs/>
          <w:sz w:val="24"/>
          <w:szCs w:val="24"/>
        </w:rPr>
      </w:pPr>
    </w:p>
    <w:p w14:paraId="07BA4721" w14:textId="77777777" w:rsidR="00EC03FD" w:rsidRPr="00FC2FEB" w:rsidRDefault="00EC03FD" w:rsidP="000F7310">
      <w:pPr>
        <w:pStyle w:val="Akapitzlist"/>
        <w:ind w:left="1080"/>
        <w:rPr>
          <w:b/>
          <w:bCs/>
          <w:sz w:val="24"/>
          <w:szCs w:val="24"/>
        </w:rPr>
      </w:pPr>
    </w:p>
    <w:p w14:paraId="1DDDCBFC" w14:textId="579ED67D" w:rsidR="00EC03FD" w:rsidRDefault="0016170E" w:rsidP="00EC03FD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Uproszczony algorytm działania programu:</w:t>
      </w:r>
    </w:p>
    <w:p w14:paraId="60392639" w14:textId="77777777" w:rsidR="00EC03FD" w:rsidRPr="00EC03FD" w:rsidRDefault="00EC03FD" w:rsidP="00EC03FD">
      <w:pPr>
        <w:pStyle w:val="Akapitzlist"/>
        <w:rPr>
          <w:b/>
          <w:bCs/>
          <w:sz w:val="24"/>
          <w:szCs w:val="24"/>
        </w:rPr>
      </w:pPr>
    </w:p>
    <w:p w14:paraId="18BC0C08" w14:textId="3F05E254" w:rsidR="0016170E" w:rsidRDefault="00EC03FD" w:rsidP="00EC03FD">
      <w:pPr>
        <w:pStyle w:val="Akapitzlist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36E9175" wp14:editId="586BEA3C">
            <wp:extent cx="4429125" cy="5010150"/>
            <wp:effectExtent l="0" t="0" r="9525" b="0"/>
            <wp:docPr id="152935488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75B0F" w14:textId="77777777" w:rsidR="00EC03FD" w:rsidRDefault="00EC03FD" w:rsidP="00EC03FD">
      <w:pPr>
        <w:pStyle w:val="Akapitzlist"/>
        <w:jc w:val="center"/>
        <w:rPr>
          <w:b/>
          <w:bCs/>
          <w:sz w:val="24"/>
          <w:szCs w:val="24"/>
        </w:rPr>
      </w:pPr>
    </w:p>
    <w:p w14:paraId="36CB4D50" w14:textId="5A3C5D62" w:rsidR="0016170E" w:rsidRDefault="00EC03FD" w:rsidP="00FE5DC5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Harmonogram prac/podział obowiązków:</w:t>
      </w:r>
    </w:p>
    <w:p w14:paraId="11B7C24A" w14:textId="7DFBFB65" w:rsidR="00EC03FD" w:rsidRPr="00EC03FD" w:rsidRDefault="00EC03FD" w:rsidP="00EC03FD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EC03FD">
        <w:rPr>
          <w:sz w:val="24"/>
          <w:szCs w:val="24"/>
        </w:rPr>
        <w:t>20.03.2024 - odpowiedni odczyt kieliszka poprzez czujnik</w:t>
      </w:r>
      <w:r>
        <w:rPr>
          <w:sz w:val="24"/>
          <w:szCs w:val="24"/>
        </w:rPr>
        <w:t>,</w:t>
      </w:r>
      <w:r w:rsidRPr="00EC03FD">
        <w:rPr>
          <w:sz w:val="24"/>
          <w:szCs w:val="24"/>
        </w:rPr>
        <w:t xml:space="preserve"> zaświecenie diody przy poprawnym odczycie</w:t>
      </w:r>
      <w:r>
        <w:rPr>
          <w:sz w:val="24"/>
          <w:szCs w:val="24"/>
        </w:rPr>
        <w:t xml:space="preserve"> oraz poprawna obsługa stałoprądowej pompy </w:t>
      </w:r>
      <w:r w:rsidRPr="00EC03FD">
        <w:rPr>
          <w:sz w:val="24"/>
          <w:szCs w:val="24"/>
        </w:rPr>
        <w:t>(Mateusz Jangas)</w:t>
      </w:r>
    </w:p>
    <w:p w14:paraId="2B2C6881" w14:textId="69F5ABC1" w:rsidR="00EC03FD" w:rsidRDefault="00EC03FD" w:rsidP="00EC03FD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EC03FD">
        <w:rPr>
          <w:sz w:val="24"/>
          <w:szCs w:val="24"/>
        </w:rPr>
        <w:t xml:space="preserve">20.03.2024 </w:t>
      </w:r>
      <w:r>
        <w:rPr>
          <w:sz w:val="24"/>
          <w:szCs w:val="24"/>
        </w:rPr>
        <w:t>-</w:t>
      </w:r>
      <w:r w:rsidRPr="00EC03FD">
        <w:rPr>
          <w:sz w:val="24"/>
          <w:szCs w:val="24"/>
        </w:rPr>
        <w:t xml:space="preserve"> oprogramowanie serwomechanizmu oraz zaprojektowanie i zamówienie przetwornicy przy pomocy której go wysterujemy odpowiednim napięciem i prądem</w:t>
      </w:r>
      <w:r>
        <w:rPr>
          <w:sz w:val="24"/>
          <w:szCs w:val="24"/>
        </w:rPr>
        <w:t xml:space="preserve"> (Daniel Niewiadomski)</w:t>
      </w:r>
    </w:p>
    <w:p w14:paraId="5852DEAE" w14:textId="2FE27914" w:rsidR="00EC03FD" w:rsidRDefault="00EC03FD" w:rsidP="00EC03FD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24.04.2024 - obsługa wyświetlacza/zaprojektowanie „menu” (Mateusz Jangas)</w:t>
      </w:r>
    </w:p>
    <w:p w14:paraId="5949405B" w14:textId="144B1B18" w:rsidR="00EC03FD" w:rsidRDefault="00EC03FD" w:rsidP="00EC03FD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24.04.2024 - oprogramowanie </w:t>
      </w:r>
      <w:proofErr w:type="spellStart"/>
      <w:r>
        <w:rPr>
          <w:sz w:val="24"/>
          <w:szCs w:val="24"/>
        </w:rPr>
        <w:t>encodera</w:t>
      </w:r>
      <w:proofErr w:type="spellEnd"/>
      <w:r>
        <w:rPr>
          <w:sz w:val="24"/>
          <w:szCs w:val="24"/>
        </w:rPr>
        <w:t xml:space="preserve"> tak aby była możliwość przy jego pomocy sterowania opcjami w „menu” (Daniel </w:t>
      </w:r>
      <w:proofErr w:type="spellStart"/>
      <w:r>
        <w:rPr>
          <w:sz w:val="24"/>
          <w:szCs w:val="24"/>
        </w:rPr>
        <w:t>Niewiadoski</w:t>
      </w:r>
      <w:proofErr w:type="spellEnd"/>
      <w:r>
        <w:rPr>
          <w:sz w:val="24"/>
          <w:szCs w:val="24"/>
        </w:rPr>
        <w:t>)</w:t>
      </w:r>
    </w:p>
    <w:p w14:paraId="7DECA16B" w14:textId="234B1FAD" w:rsidR="00EC03FD" w:rsidRPr="00EC03FD" w:rsidRDefault="00EC03FD" w:rsidP="00EC03FD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22.05.2024 – zaprojektowanie modelu 3D, jego późniejszy druk, zlutowanie oraz odpowiednie połączenie ze sobą wszystkich elementów</w:t>
      </w:r>
      <w:r w:rsidR="00715703">
        <w:rPr>
          <w:sz w:val="24"/>
          <w:szCs w:val="24"/>
        </w:rPr>
        <w:t>. Zasadniczo czysto mechaniczna część projektu i jego dokończenie (Mateusz Jangas i Daniel Niewiadomski)</w:t>
      </w:r>
      <w:r>
        <w:rPr>
          <w:sz w:val="24"/>
          <w:szCs w:val="24"/>
        </w:rPr>
        <w:t xml:space="preserve"> </w:t>
      </w:r>
    </w:p>
    <w:p w14:paraId="62F38FE3" w14:textId="77777777" w:rsidR="00FE5DC5" w:rsidRPr="00FE5DC5" w:rsidRDefault="00FE5DC5" w:rsidP="00FE5DC5">
      <w:pPr>
        <w:rPr>
          <w:sz w:val="28"/>
          <w:szCs w:val="28"/>
        </w:rPr>
      </w:pPr>
    </w:p>
    <w:sectPr w:rsidR="00FE5DC5" w:rsidRPr="00FE5D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07152"/>
    <w:multiLevelType w:val="hybridMultilevel"/>
    <w:tmpl w:val="2AAED5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92C7C"/>
    <w:multiLevelType w:val="hybridMultilevel"/>
    <w:tmpl w:val="A280BAE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893984"/>
    <w:multiLevelType w:val="hybridMultilevel"/>
    <w:tmpl w:val="D124C92A"/>
    <w:lvl w:ilvl="0" w:tplc="0415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3" w15:restartNumberingAfterBreak="0">
    <w:nsid w:val="3ECE1D2A"/>
    <w:multiLevelType w:val="hybridMultilevel"/>
    <w:tmpl w:val="8EF0FCD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112448"/>
    <w:multiLevelType w:val="hybridMultilevel"/>
    <w:tmpl w:val="514E9750"/>
    <w:lvl w:ilvl="0" w:tplc="0415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5" w15:restartNumberingAfterBreak="0">
    <w:nsid w:val="6DBE5DBB"/>
    <w:multiLevelType w:val="hybridMultilevel"/>
    <w:tmpl w:val="54C6805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255883">
    <w:abstractNumId w:val="0"/>
  </w:num>
  <w:num w:numId="2" w16cid:durableId="1954483667">
    <w:abstractNumId w:val="1"/>
  </w:num>
  <w:num w:numId="3" w16cid:durableId="882712133">
    <w:abstractNumId w:val="4"/>
  </w:num>
  <w:num w:numId="4" w16cid:durableId="1810050079">
    <w:abstractNumId w:val="5"/>
  </w:num>
  <w:num w:numId="5" w16cid:durableId="1044447804">
    <w:abstractNumId w:val="2"/>
  </w:num>
  <w:num w:numId="6" w16cid:durableId="21459233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C5"/>
    <w:rsid w:val="000F7310"/>
    <w:rsid w:val="0016170E"/>
    <w:rsid w:val="00715703"/>
    <w:rsid w:val="00766FEF"/>
    <w:rsid w:val="007C1744"/>
    <w:rsid w:val="00840E24"/>
    <w:rsid w:val="00BA559B"/>
    <w:rsid w:val="00EC03FD"/>
    <w:rsid w:val="00FC2FEB"/>
    <w:rsid w:val="00FE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6E6F4"/>
  <w15:chartTrackingRefBased/>
  <w15:docId w15:val="{FB523BFD-04BD-4919-9F35-BA58C997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E5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332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Jangas Mateusz (STUD)</dc:creator>
  <cp:keywords/>
  <dc:description/>
  <cp:lastModifiedBy>Jangas Mateusz (STUD)</cp:lastModifiedBy>
  <cp:revision>2</cp:revision>
  <dcterms:created xsi:type="dcterms:W3CDTF">2024-02-28T11:27:00Z</dcterms:created>
  <dcterms:modified xsi:type="dcterms:W3CDTF">2024-02-28T12:37:00Z</dcterms:modified>
</cp:coreProperties>
</file>