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E0FF" w14:textId="6E76F100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628C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7705"/>
        <w:gridCol w:w="1679"/>
      </w:tblGrid>
      <w:tr w:rsidR="00EB628C" w:rsidRPr="00EB628C" w14:paraId="122F4B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1811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2ED4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5C26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</w:tc>
      </w:tr>
      <w:tr w:rsidR="00EB628C" w:rsidRPr="00EB628C" w14:paraId="6254A2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CFC5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A72E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Budget Overrun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79A3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B628C" w:rsidRPr="00EB628C" w14:paraId="6919B8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746E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F17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Vendor Performance 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B3AC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B628C" w:rsidRPr="00EB628C" w14:paraId="5A3120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CF36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1592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Delivery Delay Investigation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61E9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EB628C" w:rsidRPr="00EB628C" w14:paraId="2DA63D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ED30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19E8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Cost Variance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AD69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EB628C" w:rsidRPr="00EB628C" w14:paraId="78EFDA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DC82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5053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Site-wise Material Cost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608E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EB628C" w:rsidRPr="00EB628C" w14:paraId="0828FD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26CF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AEE9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 Consumption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ED1F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EB628C" w:rsidRPr="00EB628C" w14:paraId="74B24E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8F71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B071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Procurement 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BD4E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EB628C" w:rsidRPr="00EB628C" w14:paraId="08447F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79A8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FC97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Monthly Procurement Trend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FC7E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EB628C" w:rsidRPr="00EB628C" w14:paraId="55041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971A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950D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AI-Based Procurement Prediction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ED45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EB628C" w:rsidRPr="00EB628C" w14:paraId="5D0156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F572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F634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Executive Management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FD0F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</w:tbl>
    <w:p w14:paraId="16188DAB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541AE2C1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2DD356D4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45045213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553CBF6A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0AE9277D" w14:textId="77777777" w:rsid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18C7D7ED" w14:textId="0500CDF0" w:rsidR="00EB628C" w:rsidRPr="00EB628C" w:rsidRDefault="00EB628C" w:rsidP="00EB628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628C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ACTIVITY 1: BUDGET OVERRUN ANALYSIS</w:t>
      </w:r>
    </w:p>
    <w:p w14:paraId="45B35712" w14:textId="0AE7F3AF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0C201B51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Executive Summary</w:t>
      </w:r>
    </w:p>
    <w:p w14:paraId="46C4BABB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ABC Infrastructure Ltd. has completed a comprehensive cost analysis of all construction materials. The analysis reveals that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8 out of 10 material categories (80%)</w:t>
      </w:r>
      <w:r w:rsidRPr="00EB628C">
        <w:rPr>
          <w:rFonts w:ascii="Times New Roman" w:hAnsi="Times New Roman" w:cs="Times New Roman"/>
          <w:sz w:val="28"/>
          <w:szCs w:val="28"/>
        </w:rPr>
        <w:t> exceeded their planned budgets, resulting in a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total cost overrun of ₹7,55,350 (5.55%)</w:t>
      </w:r>
      <w:r w:rsidRPr="00EB628C">
        <w:rPr>
          <w:rFonts w:ascii="Times New Roman" w:hAnsi="Times New Roman" w:cs="Times New Roman"/>
          <w:sz w:val="28"/>
          <w:szCs w:val="28"/>
        </w:rPr>
        <w:t> of the total material budget.</w:t>
      </w:r>
    </w:p>
    <w:p w14:paraId="043C7CA4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50FAB5A5">
          <v:rect id="_x0000_i1555" style="width:0;height:.75pt" o:hralign="center" o:hrstd="t" o:hr="t" fillcolor="#a0a0a0" stroked="f"/>
        </w:pict>
      </w:r>
    </w:p>
    <w:p w14:paraId="1F8657DA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Key Performance Indicators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2"/>
        <w:gridCol w:w="3353"/>
        <w:gridCol w:w="2315"/>
      </w:tblGrid>
      <w:tr w:rsidR="00EB628C" w:rsidRPr="00EB628C" w14:paraId="496176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097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91D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DD7E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</w:tr>
      <w:tr w:rsidR="00EB628C" w:rsidRPr="00EB628C" w14:paraId="09168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044D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Planned Material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EDEB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₹1,36,00,000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2620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Budget</w:t>
            </w:r>
          </w:p>
        </w:tc>
      </w:tr>
      <w:tr w:rsidR="00EB628C" w:rsidRPr="00EB628C" w14:paraId="047FA7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9F10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Actual Material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0DCA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₹1,43,55,350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DF29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Overrun</w:t>
            </w:r>
          </w:p>
        </w:tc>
      </w:tr>
      <w:tr w:rsidR="00EB628C" w:rsidRPr="00EB628C" w14:paraId="19FA85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E396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Cost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CF12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-₹7,55,350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BF24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Negative</w:t>
            </w:r>
          </w:p>
        </w:tc>
      </w:tr>
      <w:tr w:rsidR="00EB628C" w:rsidRPr="00EB628C" w14:paraId="0080C2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CEF8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Overall Overrun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EF6C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5.55%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CE74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</w:tr>
      <w:tr w:rsidR="00EB628C" w:rsidRPr="00EB628C" w14:paraId="235D8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1E00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Materials 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BCB2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 out of 10 (80%)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C6F7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Critical</w:t>
            </w:r>
          </w:p>
        </w:tc>
      </w:tr>
      <w:tr w:rsidR="00EB628C" w:rsidRPr="00EB628C" w14:paraId="31B87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8D6F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Cost Performance Index (CPI)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C0B8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0.947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2807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&lt; 1.0</w:t>
            </w:r>
          </w:p>
        </w:tc>
      </w:tr>
      <w:tr w:rsidR="00EB628C" w:rsidRPr="00EB628C" w14:paraId="345F40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3646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Schedule Performance Index (SPI)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EF02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0A96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Delayed</w:t>
            </w:r>
          </w:p>
        </w:tc>
      </w:tr>
    </w:tbl>
    <w:p w14:paraId="45312980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D176078">
          <v:rect id="_x0000_i1556" style="width:0;height:.75pt" o:hralign="center" o:hrstd="t" o:hr="t" fillcolor="#a0a0a0" stroked="f"/>
        </w:pict>
      </w:r>
    </w:p>
    <w:p w14:paraId="0A11E134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Material-wise Cost Variance Analysis</w:t>
      </w:r>
    </w:p>
    <w:p w14:paraId="6AF9493A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lastRenderedPageBreak/>
        <w:t>Detailed Variance Table (Ranked Highest to Lowest)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2258"/>
        <w:gridCol w:w="1368"/>
        <w:gridCol w:w="1368"/>
        <w:gridCol w:w="1257"/>
        <w:gridCol w:w="1257"/>
        <w:gridCol w:w="1141"/>
      </w:tblGrid>
      <w:tr w:rsidR="00EB628C" w:rsidRPr="00EB628C" w14:paraId="632B7E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B1EE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Rank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D158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FA9E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Planned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5857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Actual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E06D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Variance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8389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Variance 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F1F2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</w:tr>
      <w:tr w:rsidR="00EB628C" w:rsidRPr="00EB628C" w14:paraId="40D74A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5529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EC33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Structural Steel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537E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28,50,000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880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34,20,000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5A97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-5,70,000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43A0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-20.00%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26CD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Critical</w:t>
            </w:r>
          </w:p>
        </w:tc>
      </w:tr>
      <w:tr w:rsidR="00EB628C" w:rsidRPr="00EB628C" w14:paraId="2AD08F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1BB6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F4BF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Rebar (TMT Steel)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20BA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42,00,000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53BF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46,20,000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94A3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-4,20,000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10CA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-10.00%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E3E8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</w:tr>
      <w:tr w:rsidR="00EB628C" w:rsidRPr="00EB628C" w14:paraId="1BE533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6CF9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6EAC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Ready-Mix Concrete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90DF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18,75,000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8749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21,56,250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DE53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-2,81,250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ECAA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-15.00%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0CBB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</w:tr>
      <w:tr w:rsidR="00EB628C" w:rsidRPr="00EB628C" w14:paraId="6DC200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4223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286C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Ceramic 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78F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5C0A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8,72,000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722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-72,000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31CF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-9.00%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A82A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Moderate</w:t>
            </w:r>
          </w:p>
        </w:tc>
      </w:tr>
      <w:tr w:rsidR="00EB628C" w:rsidRPr="00EB628C" w14:paraId="04252C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EE56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43E4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Bricks/AAC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5B55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7,20,000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A56A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7,70,400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BC15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-50,400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479E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-7.00%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44F5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Moderate</w:t>
            </w:r>
          </w:p>
        </w:tc>
      </w:tr>
      <w:tr w:rsidR="00EB628C" w:rsidRPr="00EB628C" w14:paraId="6B9040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2A1A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0970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Paint (Emulsion)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FB29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3,25,000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29DF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3,51,000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3AD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60F3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-8.00%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B68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Moderate</w:t>
            </w:r>
          </w:p>
        </w:tc>
      </w:tr>
      <w:tr w:rsidR="00EB628C" w:rsidRPr="00EB628C" w14:paraId="60505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9BC0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EA7E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Plywood/Shuttering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C9A4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4,50,000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70FE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4,72,500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8D0C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-22,500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F2CC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-5.00%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696B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Low</w:t>
            </w:r>
          </w:p>
        </w:tc>
      </w:tr>
      <w:tr w:rsidR="00EB628C" w:rsidRPr="00EB628C" w14:paraId="07EAC6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9AD7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F99D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Glass &amp; Glazing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EE75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2,80,000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DBA9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2,91,200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BFF5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-11,200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0315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-4.00%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24E1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Low</w:t>
            </w:r>
          </w:p>
        </w:tc>
      </w:tr>
      <w:tr w:rsidR="00EB628C" w:rsidRPr="00EB628C" w14:paraId="0D03B4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08A5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7E87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4A2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15,00,000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1E9B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15,00,000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F285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C0AF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D92B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On-Budget</w:t>
            </w:r>
          </w:p>
        </w:tc>
      </w:tr>
      <w:tr w:rsidR="00EB628C" w:rsidRPr="00EB628C" w14:paraId="066622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464A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6BD1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Aggregates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1652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1CFA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6F3C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3248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C7BC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On-Budget</w:t>
            </w:r>
          </w:p>
        </w:tc>
      </w:tr>
    </w:tbl>
    <w:p w14:paraId="174700E4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4DCBA27">
          <v:rect id="_x0000_i1557" style="width:0;height:.75pt" o:hralign="center" o:hrstd="t" o:hr="t" fillcolor="#a0a0a0" stroked="f"/>
        </w:pict>
      </w:r>
    </w:p>
    <w:p w14:paraId="19F9E3A0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Root Cause Analysis</w:t>
      </w:r>
    </w:p>
    <w:p w14:paraId="229E3ED4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Critical Overrun Materials</w:t>
      </w:r>
    </w:p>
    <w:p w14:paraId="2BDD0C5B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1. Structural Steel (-20% | -₹5,70,000)</w:t>
      </w:r>
    </w:p>
    <w:p w14:paraId="5A2FC185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Reasons:</w:t>
      </w:r>
    </w:p>
    <w:p w14:paraId="751FE993" w14:textId="77777777" w:rsidR="00EB628C" w:rsidRPr="00EB628C" w:rsidRDefault="00EB628C" w:rsidP="00EB628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Global steel price surge (12-15%) - International market fluctuations</w:t>
      </w:r>
    </w:p>
    <w:p w14:paraId="64509992" w14:textId="77777777" w:rsidR="00EB628C" w:rsidRPr="00EB628C" w:rsidRDefault="00EB628C" w:rsidP="00EB628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Freight &amp; logistics cost increase (5-8%) - Diesel price hikes</w:t>
      </w:r>
    </w:p>
    <w:p w14:paraId="032068E8" w14:textId="77777777" w:rsidR="00EB628C" w:rsidRPr="00EB628C" w:rsidRDefault="00EB628C" w:rsidP="00EB628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Design changes (3-5%) - Late-stage structural modifications</w:t>
      </w:r>
    </w:p>
    <w:p w14:paraId="0D655138" w14:textId="77777777" w:rsidR="00EB628C" w:rsidRPr="00EB628C" w:rsidRDefault="00EB628C" w:rsidP="00EB628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Erection wastage (2-3%) - Poor cutting optimization</w:t>
      </w:r>
    </w:p>
    <w:p w14:paraId="02E98906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IS Code Reference:</w:t>
      </w:r>
      <w:r w:rsidRPr="00EB628C">
        <w:rPr>
          <w:rFonts w:ascii="Times New Roman" w:hAnsi="Times New Roman" w:cs="Times New Roman"/>
          <w:sz w:val="28"/>
          <w:szCs w:val="28"/>
        </w:rPr>
        <w:t> IS 800, IS 2062, IS 2502</w:t>
      </w:r>
    </w:p>
    <w:p w14:paraId="543A4DB9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62DE4CD9">
          <v:rect id="_x0000_i1558" style="width:0;height:.75pt" o:hralign="center" o:hrstd="t" o:hr="t" fillcolor="#a0a0a0" stroked="f"/>
        </w:pict>
      </w:r>
    </w:p>
    <w:p w14:paraId="5BC481EF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2. Ready-Mix Concrete (-15% | -₹2,81,250)</w:t>
      </w:r>
    </w:p>
    <w:p w14:paraId="1CB9827F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Reasons:</w:t>
      </w:r>
    </w:p>
    <w:p w14:paraId="13CFFF5B" w14:textId="77777777" w:rsidR="00EB628C" w:rsidRPr="00EB628C" w:rsidRDefault="00EB628C" w:rsidP="00EB62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Cement price escalation (8-10%)</w:t>
      </w:r>
    </w:p>
    <w:p w14:paraId="2D8408E5" w14:textId="77777777" w:rsidR="00EB628C" w:rsidRPr="00EB628C" w:rsidRDefault="00EB628C" w:rsidP="00EB62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Admixture costs for high-strength concrete (3-5%)</w:t>
      </w:r>
    </w:p>
    <w:p w14:paraId="3D5613EE" w14:textId="77777777" w:rsidR="00EB628C" w:rsidRPr="00EB628C" w:rsidRDefault="00EB628C" w:rsidP="00EB62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lastRenderedPageBreak/>
        <w:t>Transportation delays from batching plant (2-3%)</w:t>
      </w:r>
    </w:p>
    <w:p w14:paraId="2A476A07" w14:textId="77777777" w:rsidR="00EB628C" w:rsidRPr="00EB628C" w:rsidRDefault="00EB628C" w:rsidP="00EB62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Rejected loads due to slump failure (2%)</w:t>
      </w:r>
    </w:p>
    <w:p w14:paraId="10BB5CD9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IS Code Reference:</w:t>
      </w:r>
      <w:r w:rsidRPr="00EB628C">
        <w:rPr>
          <w:rFonts w:ascii="Times New Roman" w:hAnsi="Times New Roman" w:cs="Times New Roman"/>
          <w:sz w:val="28"/>
          <w:szCs w:val="28"/>
        </w:rPr>
        <w:t> IS 456, IS 10262, IS 9103</w:t>
      </w:r>
    </w:p>
    <w:p w14:paraId="7EE59D30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05370324">
          <v:rect id="_x0000_i1559" style="width:0;height:.75pt" o:hralign="center" o:hrstd="t" o:hr="t" fillcolor="#a0a0a0" stroked="f"/>
        </w:pict>
      </w:r>
    </w:p>
    <w:p w14:paraId="49CC28A8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3. Rebar (TMT Steel) (-10% | -₹4,20,000)</w:t>
      </w:r>
    </w:p>
    <w:p w14:paraId="3840965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Reasons:</w:t>
      </w:r>
    </w:p>
    <w:p w14:paraId="20D545C1" w14:textId="77777777" w:rsidR="00EB628C" w:rsidRPr="00EB628C" w:rsidRDefault="00EB628C" w:rsidP="00EB628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Steel price increase (8%)</w:t>
      </w:r>
    </w:p>
    <w:p w14:paraId="30E1BA08" w14:textId="77777777" w:rsidR="00EB628C" w:rsidRPr="00EB628C" w:rsidRDefault="00EB628C" w:rsidP="00EB628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Extra length for lapping due to column height changes (3%)</w:t>
      </w:r>
    </w:p>
    <w:p w14:paraId="5EAA923B" w14:textId="77777777" w:rsidR="00EB628C" w:rsidRPr="00EB628C" w:rsidRDefault="00EB628C" w:rsidP="00EB628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Wastage beyond IS 2502 limit of 5% (2%)</w:t>
      </w:r>
    </w:p>
    <w:p w14:paraId="50B8CCA8" w14:textId="77777777" w:rsidR="00EB628C" w:rsidRPr="00EB628C" w:rsidRDefault="00EB628C" w:rsidP="00EB628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Theft/loss at site during night shifts (1%)</w:t>
      </w:r>
    </w:p>
    <w:p w14:paraId="5C902019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IS Code Reference:</w:t>
      </w:r>
      <w:r w:rsidRPr="00EB628C">
        <w:rPr>
          <w:rFonts w:ascii="Times New Roman" w:hAnsi="Times New Roman" w:cs="Times New Roman"/>
          <w:sz w:val="28"/>
          <w:szCs w:val="28"/>
        </w:rPr>
        <w:t> IS 1786, IS 456, IS 2502</w:t>
      </w:r>
    </w:p>
    <w:p w14:paraId="202C3B79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2A803B8B">
          <v:rect id="_x0000_i1560" style="width:0;height:.75pt" o:hralign="center" o:hrstd="t" o:hr="t" fillcolor="#a0a0a0" stroked="f"/>
        </w:pict>
      </w:r>
    </w:p>
    <w:p w14:paraId="5BF24302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Recommendations &amp; Action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621"/>
        <w:gridCol w:w="2072"/>
        <w:gridCol w:w="1826"/>
        <w:gridCol w:w="1745"/>
      </w:tblGrid>
      <w:tr w:rsidR="00EB628C" w:rsidRPr="00EB628C" w14:paraId="5215AE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18A7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95F1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561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C9A1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1903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Expected Savings</w:t>
            </w:r>
          </w:p>
        </w:tc>
      </w:tr>
      <w:tr w:rsidR="00EB628C" w:rsidRPr="00EB628C" w14:paraId="35F1AD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234E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4C54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Lock steel prices with 3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03D0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3384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1B3F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₹4,00,000</w:t>
            </w:r>
          </w:p>
        </w:tc>
      </w:tr>
      <w:tr w:rsidR="00EB628C" w:rsidRPr="00EB628C" w14:paraId="316F48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9C5C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4C7D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Implement steel cutting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47D6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Site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C4FA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Next RCC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9AFF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₹2,50,000</w:t>
            </w:r>
          </w:p>
        </w:tc>
      </w:tr>
      <w:tr w:rsidR="00EB628C" w:rsidRPr="00EB628C" w14:paraId="72C85D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F8C6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A13F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Train tile fixing crew on cutting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D947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Finishing Foreman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52FE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B4F2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₹50,000</w:t>
            </w:r>
          </w:p>
        </w:tc>
      </w:tr>
      <w:tr w:rsidR="00EB628C" w:rsidRPr="00EB628C" w14:paraId="713BD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5AD2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1482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Bulk order RMC with price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8D6F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2FA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C022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₹1,50,000</w:t>
            </w:r>
          </w:p>
        </w:tc>
      </w:tr>
      <w:tr w:rsidR="00EB628C" w:rsidRPr="00EB628C" w14:paraId="6E6A8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2661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4700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Daily material wastage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AA24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Store Keeper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10AB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4BE6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₹1,00,000</w:t>
            </w:r>
          </w:p>
        </w:tc>
      </w:tr>
      <w:tr w:rsidR="00EB628C" w:rsidRPr="00EB628C" w14:paraId="6F350C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0467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B93C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Weekly cost variance review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1FA2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5E25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7E97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₹2,00,000</w:t>
            </w:r>
          </w:p>
        </w:tc>
      </w:tr>
      <w:tr w:rsidR="00EB628C" w:rsidRPr="00EB628C" w14:paraId="5A4008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94A1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B643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Expected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F628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292E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8FE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₹11,50,000</w:t>
            </w:r>
          </w:p>
        </w:tc>
      </w:tr>
    </w:tbl>
    <w:p w14:paraId="659AD587" w14:textId="7F7C2F6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7FFE8AB5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628C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ACTIVITY 2: VENDOR PERFORMANCE EVALUATION</w:t>
      </w:r>
    </w:p>
    <w:p w14:paraId="631C4CD2" w14:textId="3EA393D8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4FBBF2EC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Executive Summary</w:t>
      </w:r>
    </w:p>
    <w:p w14:paraId="78633161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Based on comprehensive analysis of all vendors, we have evaluated performance across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4 key metrics</w:t>
      </w:r>
      <w:r w:rsidRPr="00EB628C">
        <w:rPr>
          <w:rFonts w:ascii="Times New Roman" w:hAnsi="Times New Roman" w:cs="Times New Roman"/>
          <w:sz w:val="28"/>
          <w:szCs w:val="28"/>
        </w:rPr>
        <w:t>: Delivery Delays, Cost Variance, Quality Status, and Budget Compliance.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Apex Infra Ltd.</w:t>
      </w:r>
      <w:r w:rsidRPr="00EB628C">
        <w:rPr>
          <w:rFonts w:ascii="Times New Roman" w:hAnsi="Times New Roman" w:cs="Times New Roman"/>
          <w:sz w:val="28"/>
          <w:szCs w:val="28"/>
        </w:rPr>
        <w:t> ranks as the worst performer, while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Zenith Solutions</w:t>
      </w:r>
      <w:r w:rsidRPr="00EB628C">
        <w:rPr>
          <w:rFonts w:ascii="Times New Roman" w:hAnsi="Times New Roman" w:cs="Times New Roman"/>
          <w:sz w:val="28"/>
          <w:szCs w:val="28"/>
        </w:rPr>
        <w:t> emerges as the most reliable vendor.</w:t>
      </w:r>
    </w:p>
    <w:p w14:paraId="106A5ACA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99139D1">
          <v:rect id="_x0000_i1563" style="width:0;height:.75pt" o:hralign="center" o:hrstd="t" o:hr="t" fillcolor="#a0a0a0" stroked="f"/>
        </w:pict>
      </w:r>
    </w:p>
    <w:p w14:paraId="5B29B74C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Vendor Performance Scorecard</w:t>
      </w:r>
    </w:p>
    <w:p w14:paraId="6A69B620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Comprehensive Vendor Rankings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188"/>
        <w:gridCol w:w="981"/>
        <w:gridCol w:w="903"/>
        <w:gridCol w:w="1023"/>
        <w:gridCol w:w="946"/>
        <w:gridCol w:w="1230"/>
        <w:gridCol w:w="946"/>
        <w:gridCol w:w="1576"/>
      </w:tblGrid>
      <w:tr w:rsidR="00EB628C" w:rsidRPr="00EB628C" w14:paraId="67596D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CC97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Rank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9738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2F7B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Projects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D4F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Avg. Delay (Days)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7C50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Avg. Cost Variance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E40F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Quality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FDA2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Budget Compliance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1563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Overall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4AD4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Recommendation</w:t>
            </w:r>
          </w:p>
        </w:tc>
      </w:tr>
      <w:tr w:rsidR="00EB628C" w:rsidRPr="00EB628C" w14:paraId="30B3B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6B4A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60A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Zenith Solutions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D05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FB7B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7584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22DC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2F58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91.7%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D5E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92/100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5A55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Retain</w:t>
            </w:r>
          </w:p>
        </w:tc>
      </w:tr>
      <w:tr w:rsidR="00EB628C" w:rsidRPr="00EB628C" w14:paraId="1E30BC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D30B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50F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BuildCorp</w:t>
            </w:r>
            <w:proofErr w:type="spellEnd"/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Engineers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8089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E56E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9CCA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C83C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9093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4768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4CFB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Retain</w:t>
            </w:r>
          </w:p>
        </w:tc>
      </w:tr>
      <w:tr w:rsidR="00EB628C" w:rsidRPr="00EB628C" w14:paraId="4FF07B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22D1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947D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Titan Structures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6C81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2BC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9ADC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CB8A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95.5%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5E20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77.3%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DC35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78/100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BF0C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Monitor</w:t>
            </w:r>
          </w:p>
        </w:tc>
      </w:tr>
      <w:tr w:rsidR="00EB628C" w:rsidRPr="00EB628C" w14:paraId="291953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7FD1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612D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Metro Builders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D524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AC3B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30D7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73FE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87.5%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A6B6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75.0%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8734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72/100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BC24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Monitor</w:t>
            </w:r>
          </w:p>
        </w:tc>
      </w:tr>
      <w:tr w:rsidR="00EB628C" w:rsidRPr="00EB628C" w14:paraId="5BFC9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AB4B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386C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Apex Infra Ltd.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75AC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1C11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91F1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A94E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92.9%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EB91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64.3%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F34B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550E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Replace</w:t>
            </w:r>
          </w:p>
        </w:tc>
      </w:tr>
    </w:tbl>
    <w:p w14:paraId="03E3F28E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1363DEAB">
          <v:rect id="_x0000_i1564" style="width:0;height:.75pt" o:hralign="center" o:hrstd="t" o:hr="t" fillcolor="#a0a0a0" stroked="f"/>
        </w:pict>
      </w:r>
    </w:p>
    <w:p w14:paraId="5ADCF2C6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Detailed Vendor Analysis</w:t>
      </w:r>
    </w:p>
    <w:p w14:paraId="695A70D1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Zenith Solutions (Best Performer) - Score: 92/100</w:t>
      </w:r>
    </w:p>
    <w:p w14:paraId="4DA6E86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Strengths:</w:t>
      </w:r>
    </w:p>
    <w:p w14:paraId="172F8A06" w14:textId="77777777" w:rsidR="00EB628C" w:rsidRPr="00EB628C" w:rsidRDefault="00EB628C" w:rsidP="00EB62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Lowest average delivery delay: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2.1 days</w:t>
      </w:r>
    </w:p>
    <w:p w14:paraId="15CEB54A" w14:textId="77777777" w:rsidR="00EB628C" w:rsidRPr="00EB628C" w:rsidRDefault="00EB628C" w:rsidP="00EB62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Highest budget compliance: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91.7%</w:t>
      </w:r>
    </w:p>
    <w:p w14:paraId="360D98B2" w14:textId="77777777" w:rsidR="00EB628C" w:rsidRPr="00EB628C" w:rsidRDefault="00EB628C" w:rsidP="00EB62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Zero quality rejections</w:t>
      </w:r>
    </w:p>
    <w:p w14:paraId="42A7C313" w14:textId="77777777" w:rsidR="00EB628C" w:rsidRPr="00EB628C" w:rsidRDefault="00EB628C" w:rsidP="00EB62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Best cost variance performance: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3.2%</w:t>
      </w:r>
    </w:p>
    <w:p w14:paraId="38F384A6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 w:rsidRPr="00EB628C">
        <w:rPr>
          <w:rFonts w:ascii="Times New Roman" w:hAnsi="Times New Roman" w:cs="Times New Roman"/>
          <w:sz w:val="28"/>
          <w:szCs w:val="28"/>
        </w:rPr>
        <w:t> </w:t>
      </w:r>
      <w:r w:rsidRPr="00EB628C">
        <w:rPr>
          <w:rFonts w:ascii="Segoe UI Emoji" w:hAnsi="Segoe UI Emoji" w:cs="Segoe UI Emoji"/>
          <w:sz w:val="28"/>
          <w:szCs w:val="28"/>
        </w:rPr>
        <w:t>✅</w:t>
      </w:r>
      <w:r w:rsidRPr="00EB628C">
        <w:rPr>
          <w:rFonts w:ascii="Times New Roman" w:hAnsi="Times New Roman" w:cs="Times New Roman"/>
          <w:sz w:val="28"/>
          <w:szCs w:val="28"/>
        </w:rPr>
        <w:t>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Retain as preferred vendor. Award long-term contract.</w:t>
      </w:r>
    </w:p>
    <w:p w14:paraId="7134987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7962147E">
          <v:rect id="_x0000_i1565" style="width:0;height:.75pt" o:hralign="center" o:hrstd="t" o:hr="t" fillcolor="#a0a0a0" stroked="f"/>
        </w:pict>
      </w:r>
    </w:p>
    <w:p w14:paraId="09CAD87E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EB628C">
        <w:rPr>
          <w:rFonts w:ascii="Times New Roman" w:hAnsi="Times New Roman" w:cs="Times New Roman"/>
          <w:b/>
          <w:bCs/>
          <w:sz w:val="28"/>
          <w:szCs w:val="28"/>
        </w:rPr>
        <w:t>BuildCorp</w:t>
      </w:r>
      <w:proofErr w:type="spellEnd"/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Engineers - Score: 85/100</w:t>
      </w:r>
    </w:p>
    <w:p w14:paraId="45E00E99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Strengths:</w:t>
      </w:r>
    </w:p>
    <w:p w14:paraId="3F9CDF98" w14:textId="77777777" w:rsidR="00EB628C" w:rsidRPr="00EB628C" w:rsidRDefault="00EB628C" w:rsidP="00EB628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Second-lowest delivery delay: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2.8 days</w:t>
      </w:r>
    </w:p>
    <w:p w14:paraId="003AA629" w14:textId="77777777" w:rsidR="00EB628C" w:rsidRPr="00EB628C" w:rsidRDefault="00EB628C" w:rsidP="00EB628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High quality compliance: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100%</w:t>
      </w:r>
    </w:p>
    <w:p w14:paraId="6505217F" w14:textId="77777777" w:rsidR="00EB628C" w:rsidRPr="00EB628C" w:rsidRDefault="00EB628C" w:rsidP="00EB628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Strong budget adherence: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83.3%</w:t>
      </w:r>
    </w:p>
    <w:p w14:paraId="10E30498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Weaknesses:</w:t>
      </w:r>
    </w:p>
    <w:p w14:paraId="7033FBF4" w14:textId="77777777" w:rsidR="00EB628C" w:rsidRPr="00EB628C" w:rsidRDefault="00EB628C" w:rsidP="00EB628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Moderate cost variance: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4.1%</w:t>
      </w:r>
    </w:p>
    <w:p w14:paraId="1555BD73" w14:textId="77777777" w:rsidR="00EB628C" w:rsidRPr="00EB628C" w:rsidRDefault="00EB628C" w:rsidP="00EB628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Some communication delays</w:t>
      </w:r>
    </w:p>
    <w:p w14:paraId="1551975B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 w:rsidRPr="00EB628C">
        <w:rPr>
          <w:rFonts w:ascii="Times New Roman" w:hAnsi="Times New Roman" w:cs="Times New Roman"/>
          <w:sz w:val="28"/>
          <w:szCs w:val="28"/>
        </w:rPr>
        <w:t> </w:t>
      </w:r>
      <w:r w:rsidRPr="00EB628C">
        <w:rPr>
          <w:rFonts w:ascii="Segoe UI Emoji" w:hAnsi="Segoe UI Emoji" w:cs="Segoe UI Emoji"/>
          <w:sz w:val="28"/>
          <w:szCs w:val="28"/>
        </w:rPr>
        <w:t>✅</w:t>
      </w:r>
      <w:r w:rsidRPr="00EB628C">
        <w:rPr>
          <w:rFonts w:ascii="Times New Roman" w:hAnsi="Times New Roman" w:cs="Times New Roman"/>
          <w:sz w:val="28"/>
          <w:szCs w:val="28"/>
        </w:rPr>
        <w:t>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Retain. Focus on improving communication protocols.</w:t>
      </w:r>
    </w:p>
    <w:p w14:paraId="762848D6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2B925D3">
          <v:rect id="_x0000_i1566" style="width:0;height:.75pt" o:hralign="center" o:hrstd="t" o:hr="t" fillcolor="#a0a0a0" stroked="f"/>
        </w:pict>
      </w:r>
    </w:p>
    <w:p w14:paraId="027F1E3A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3. Titan Structures - Score: 78/100</w:t>
      </w:r>
    </w:p>
    <w:p w14:paraId="61B73A82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Strengths:</w:t>
      </w:r>
    </w:p>
    <w:p w14:paraId="4D4C8A35" w14:textId="77777777" w:rsidR="00EB628C" w:rsidRPr="00EB628C" w:rsidRDefault="00EB628C" w:rsidP="00EB62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High quality compliance: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95.5%</w:t>
      </w:r>
    </w:p>
    <w:p w14:paraId="0C5F0333" w14:textId="77777777" w:rsidR="00EB628C" w:rsidRPr="00EB628C" w:rsidRDefault="00EB628C" w:rsidP="00EB62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Large project capacity</w:t>
      </w:r>
    </w:p>
    <w:p w14:paraId="340A7D3E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Weaknesses:</w:t>
      </w:r>
    </w:p>
    <w:p w14:paraId="11737277" w14:textId="77777777" w:rsidR="00EB628C" w:rsidRPr="00EB628C" w:rsidRDefault="00EB628C" w:rsidP="00EB628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Inconsistent delivery: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3.4 days average</w:t>
      </w:r>
    </w:p>
    <w:p w14:paraId="14FB08E3" w14:textId="77777777" w:rsidR="00EB628C" w:rsidRPr="00EB628C" w:rsidRDefault="00EB628C" w:rsidP="00EB628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lastRenderedPageBreak/>
        <w:t>Cost variance: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5.8%</w:t>
      </w:r>
    </w:p>
    <w:p w14:paraId="7D90B524" w14:textId="77777777" w:rsidR="00EB628C" w:rsidRPr="00EB628C" w:rsidRDefault="00EB628C" w:rsidP="00EB628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Budget compliance: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77.3%</w:t>
      </w:r>
    </w:p>
    <w:p w14:paraId="33822DA0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 w:rsidRPr="00EB628C">
        <w:rPr>
          <w:rFonts w:ascii="Times New Roman" w:hAnsi="Times New Roman" w:cs="Times New Roman"/>
          <w:sz w:val="28"/>
          <w:szCs w:val="28"/>
        </w:rPr>
        <w:t> </w:t>
      </w:r>
      <w:r w:rsidRPr="00EB628C">
        <w:rPr>
          <w:rFonts w:ascii="Segoe UI Emoji" w:hAnsi="Segoe UI Emoji" w:cs="Segoe UI Emoji"/>
          <w:sz w:val="28"/>
          <w:szCs w:val="28"/>
        </w:rPr>
        <w:t>⚠️</w:t>
      </w:r>
      <w:r w:rsidRPr="00EB628C">
        <w:rPr>
          <w:rFonts w:ascii="Times New Roman" w:hAnsi="Times New Roman" w:cs="Times New Roman"/>
          <w:sz w:val="28"/>
          <w:szCs w:val="28"/>
        </w:rPr>
        <w:t>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Monitor closely. Implement performance improvement plan.</w:t>
      </w:r>
    </w:p>
    <w:p w14:paraId="241D1D3B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53ECF9D3">
          <v:rect id="_x0000_i1567" style="width:0;height:.75pt" o:hralign="center" o:hrstd="t" o:hr="t" fillcolor="#a0a0a0" stroked="f"/>
        </w:pict>
      </w:r>
    </w:p>
    <w:p w14:paraId="0BF72C90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4. Metro Builders - Score: 72/100</w:t>
      </w:r>
    </w:p>
    <w:p w14:paraId="247558C5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Strengths:</w:t>
      </w:r>
    </w:p>
    <w:p w14:paraId="44DB49D8" w14:textId="77777777" w:rsidR="00EB628C" w:rsidRPr="00EB628C" w:rsidRDefault="00EB628C" w:rsidP="00EB628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Moderate project volume</w:t>
      </w:r>
    </w:p>
    <w:p w14:paraId="2BACB9D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Weaknesses:</w:t>
      </w:r>
    </w:p>
    <w:p w14:paraId="1C631753" w14:textId="77777777" w:rsidR="00EB628C" w:rsidRPr="00EB628C" w:rsidRDefault="00EB628C" w:rsidP="00EB628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Highest delivery delay among retained vendors: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4.2 days</w:t>
      </w:r>
    </w:p>
    <w:p w14:paraId="20827BEF" w14:textId="77777777" w:rsidR="00EB628C" w:rsidRPr="00EB628C" w:rsidRDefault="00EB628C" w:rsidP="00EB628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Lowest quality compliance: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87.5%</w:t>
      </w:r>
    </w:p>
    <w:p w14:paraId="48D93CD1" w14:textId="77777777" w:rsidR="00EB628C" w:rsidRPr="00EB628C" w:rsidRDefault="00EB628C" w:rsidP="00EB628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Poor cost control: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6.9% variance</w:t>
      </w:r>
    </w:p>
    <w:p w14:paraId="50FEF238" w14:textId="77777777" w:rsidR="00EB628C" w:rsidRPr="00EB628C" w:rsidRDefault="00EB628C" w:rsidP="00EB628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Budget compliance: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75.0%</w:t>
      </w:r>
    </w:p>
    <w:p w14:paraId="5F9F3572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 w:rsidRPr="00EB628C">
        <w:rPr>
          <w:rFonts w:ascii="Times New Roman" w:hAnsi="Times New Roman" w:cs="Times New Roman"/>
          <w:sz w:val="28"/>
          <w:szCs w:val="28"/>
        </w:rPr>
        <w:t> </w:t>
      </w:r>
      <w:r w:rsidRPr="00EB628C">
        <w:rPr>
          <w:rFonts w:ascii="Segoe UI Emoji" w:hAnsi="Segoe UI Emoji" w:cs="Segoe UI Emoji"/>
          <w:sz w:val="28"/>
          <w:szCs w:val="28"/>
        </w:rPr>
        <w:t>⚠️</w:t>
      </w:r>
      <w:r w:rsidRPr="00EB628C">
        <w:rPr>
          <w:rFonts w:ascii="Times New Roman" w:hAnsi="Times New Roman" w:cs="Times New Roman"/>
          <w:sz w:val="28"/>
          <w:szCs w:val="28"/>
        </w:rPr>
        <w:t>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Performance improvement plan required. Reduce project allocation.</w:t>
      </w:r>
    </w:p>
    <w:p w14:paraId="79D22DDA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538FC41">
          <v:rect id="_x0000_i1568" style="width:0;height:.75pt" o:hralign="center" o:hrstd="t" o:hr="t" fillcolor="#a0a0a0" stroked="f"/>
        </w:pict>
      </w:r>
    </w:p>
    <w:p w14:paraId="0F36036D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5. Apex Infra Ltd. (Worst Performer) - Score: 65/100</w:t>
      </w:r>
    </w:p>
    <w:p w14:paraId="262E308F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Weaknesses:</w:t>
      </w:r>
    </w:p>
    <w:p w14:paraId="5509AE1F" w14:textId="77777777" w:rsidR="00EB628C" w:rsidRPr="00EB628C" w:rsidRDefault="00EB628C" w:rsidP="00EB628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Highest average delivery delay: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5.8 days</w:t>
      </w:r>
    </w:p>
    <w:p w14:paraId="6F69C2BC" w14:textId="77777777" w:rsidR="00EB628C" w:rsidRPr="00EB628C" w:rsidRDefault="00EB628C" w:rsidP="00EB628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Highest cost variance: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8.7%</w:t>
      </w:r>
    </w:p>
    <w:p w14:paraId="4760A094" w14:textId="77777777" w:rsidR="00EB628C" w:rsidRPr="00EB628C" w:rsidRDefault="00EB628C" w:rsidP="00EB628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Worst budget compliance: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64.3%</w:t>
      </w:r>
    </w:p>
    <w:p w14:paraId="60FD3863" w14:textId="77777777" w:rsidR="00EB628C" w:rsidRPr="00EB628C" w:rsidRDefault="00EB628C" w:rsidP="00EB628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Most delayed projects</w:t>
      </w:r>
    </w:p>
    <w:p w14:paraId="6D691A02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 w:rsidRPr="00EB628C">
        <w:rPr>
          <w:rFonts w:ascii="Times New Roman" w:hAnsi="Times New Roman" w:cs="Times New Roman"/>
          <w:sz w:val="28"/>
          <w:szCs w:val="28"/>
        </w:rPr>
        <w:t> </w:t>
      </w:r>
      <w:r w:rsidRPr="00EB628C">
        <w:rPr>
          <w:rFonts w:ascii="Segoe UI Emoji" w:hAnsi="Segoe UI Emoji" w:cs="Segoe UI Emoji"/>
          <w:sz w:val="28"/>
          <w:szCs w:val="28"/>
        </w:rPr>
        <w:t>❌</w:t>
      </w:r>
      <w:r w:rsidRPr="00EB628C">
        <w:rPr>
          <w:rFonts w:ascii="Times New Roman" w:hAnsi="Times New Roman" w:cs="Times New Roman"/>
          <w:sz w:val="28"/>
          <w:szCs w:val="28"/>
        </w:rPr>
        <w:t>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Replace immediately. Blacklist for high-value projects.</w:t>
      </w:r>
    </w:p>
    <w:p w14:paraId="7417BC14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63212F8">
          <v:rect id="_x0000_i1569" style="width:0;height:.75pt" o:hralign="center" o:hrstd="t" o:hr="t" fillcolor="#a0a0a0" stroked="f"/>
        </w:pict>
      </w:r>
    </w:p>
    <w:p w14:paraId="4D97471F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lastRenderedPageBreak/>
        <w:t>📋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Vendor Action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001"/>
        <w:gridCol w:w="1678"/>
        <w:gridCol w:w="2529"/>
      </w:tblGrid>
      <w:tr w:rsidR="00EB628C" w:rsidRPr="00EB628C" w14:paraId="30DEA1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053D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D484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BB31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1B87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Success Criteria</w:t>
            </w:r>
          </w:p>
        </w:tc>
      </w:tr>
      <w:tr w:rsidR="00EB628C" w:rsidRPr="00EB628C" w14:paraId="25CDC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5A0E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Zenith Solutions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F8D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Long-term contract award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A178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6007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Maintain &lt; 2.5 days avg delay</w:t>
            </w:r>
          </w:p>
        </w:tc>
      </w:tr>
      <w:tr w:rsidR="00EB628C" w:rsidRPr="00EB628C" w14:paraId="53A459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E703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BuildCorp</w:t>
            </w:r>
            <w:proofErr w:type="spellEnd"/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Engineers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4EC1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1-year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2FC7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C123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Improve to &lt; 2.5 days delay</w:t>
            </w:r>
          </w:p>
        </w:tc>
      </w:tr>
      <w:tr w:rsidR="00EB628C" w:rsidRPr="00EB628C" w14:paraId="505130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1C9A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Titan Structures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2945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3-month monitoring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0B02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Q3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3BCD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Achieve &lt; 3.0 days delay</w:t>
            </w:r>
          </w:p>
        </w:tc>
      </w:tr>
      <w:tr w:rsidR="00EB628C" w:rsidRPr="00EB628C" w14:paraId="1A1E0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2B3B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Metro Builders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4A31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Performance improvement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13A4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604A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Achieve &lt; 3.5 days delay</w:t>
            </w:r>
          </w:p>
        </w:tc>
      </w:tr>
      <w:tr w:rsidR="00EB628C" w:rsidRPr="00EB628C" w14:paraId="094820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D064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Apex Infra Ltd.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6F67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Replacement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AD65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D21D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Identify 2 alternative vendors</w:t>
            </w:r>
          </w:p>
        </w:tc>
      </w:tr>
    </w:tbl>
    <w:p w14:paraId="6C1327C6" w14:textId="77777777" w:rsidR="00EB628C" w:rsidRDefault="00EB628C" w:rsidP="00EB628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2CEE985" w14:textId="2D9C9BD6" w:rsidR="00EB628C" w:rsidRPr="00EB628C" w:rsidRDefault="00EB628C" w:rsidP="00EB628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628C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ACTIVITY 3: DELIVERY DELAY INVESTIGATION</w:t>
      </w:r>
    </w:p>
    <w:p w14:paraId="76E1455E" w14:textId="15DDE783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3B2F0DE0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Executive Summary</w:t>
      </w:r>
    </w:p>
    <w:p w14:paraId="1734256A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Analysis of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114 projects</w:t>
      </w:r>
      <w:r w:rsidRPr="00EB628C">
        <w:rPr>
          <w:rFonts w:ascii="Times New Roman" w:hAnsi="Times New Roman" w:cs="Times New Roman"/>
          <w:sz w:val="28"/>
          <w:szCs w:val="28"/>
        </w:rPr>
        <w:t> reveals that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material delivery delays</w:t>
      </w:r>
      <w:r w:rsidRPr="00EB628C">
        <w:rPr>
          <w:rFonts w:ascii="Times New Roman" w:hAnsi="Times New Roman" w:cs="Times New Roman"/>
          <w:sz w:val="28"/>
          <w:szCs w:val="28"/>
        </w:rPr>
        <w:t> are a critical issue affecting construction schedules.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Apex Infra Ltd.</w:t>
      </w:r>
      <w:r w:rsidRPr="00EB628C">
        <w:rPr>
          <w:rFonts w:ascii="Times New Roman" w:hAnsi="Times New Roman" w:cs="Times New Roman"/>
          <w:sz w:val="28"/>
          <w:szCs w:val="28"/>
        </w:rPr>
        <w:t> accounts for the highest number of delayed deliveries, while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Ceramic Tiles</w:t>
      </w:r>
      <w:r w:rsidRPr="00EB628C">
        <w:rPr>
          <w:rFonts w:ascii="Times New Roman" w:hAnsi="Times New Roman" w:cs="Times New Roman"/>
          <w:sz w:val="28"/>
          <w:szCs w:val="28"/>
        </w:rPr>
        <w:t> and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Structural Steel</w:t>
      </w:r>
      <w:r w:rsidRPr="00EB628C">
        <w:rPr>
          <w:rFonts w:ascii="Times New Roman" w:hAnsi="Times New Roman" w:cs="Times New Roman"/>
          <w:sz w:val="28"/>
          <w:szCs w:val="28"/>
        </w:rPr>
        <w:t> are the most delayed materials.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Commercial projects</w:t>
      </w:r>
      <w:r w:rsidRPr="00EB628C">
        <w:rPr>
          <w:rFonts w:ascii="Times New Roman" w:hAnsi="Times New Roman" w:cs="Times New Roman"/>
          <w:sz w:val="28"/>
          <w:szCs w:val="28"/>
        </w:rPr>
        <w:t> experience the highest average delays.</w:t>
      </w:r>
    </w:p>
    <w:p w14:paraId="468C2195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63E1A041">
          <v:rect id="_x0000_i1572" style="width:0;height:.75pt" o:hralign="center" o:hrstd="t" o:hr="t" fillcolor="#a0a0a0" stroked="f"/>
        </w:pict>
      </w:r>
    </w:p>
    <w:p w14:paraId="08F13550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Key Delay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4"/>
        <w:gridCol w:w="5766"/>
      </w:tblGrid>
      <w:tr w:rsidR="00EB628C" w:rsidRPr="00EB628C" w14:paraId="3E000E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6EBE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5768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EB628C" w:rsidRPr="00EB628C" w14:paraId="4A514F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6441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Projects Analyzed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EEDA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114</w:t>
            </w:r>
          </w:p>
        </w:tc>
      </w:tr>
      <w:tr w:rsidR="00EB628C" w:rsidRPr="00EB628C" w14:paraId="4ACE33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E733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Projects with Delays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6CA5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89 (78.1%)</w:t>
            </w:r>
          </w:p>
        </w:tc>
      </w:tr>
      <w:tr w:rsidR="00EB628C" w:rsidRPr="00EB628C" w14:paraId="23910A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19D9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On-Time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81E5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25 (21.9%)</w:t>
            </w:r>
          </w:p>
        </w:tc>
      </w:tr>
      <w:tr w:rsidR="00EB628C" w:rsidRPr="00EB628C" w14:paraId="31CBD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91BF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Average Delivery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2809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4.8 Days</w:t>
            </w:r>
          </w:p>
        </w:tc>
      </w:tr>
      <w:tr w:rsidR="00EB628C" w:rsidRPr="00EB628C" w14:paraId="20241A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F07A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Maximum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6C36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 Days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 (Tiles - Apex Infra Ltd.)</w:t>
            </w:r>
          </w:p>
        </w:tc>
      </w:tr>
      <w:tr w:rsidR="00EB628C" w:rsidRPr="00EB628C" w14:paraId="178431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465F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Delay Days (All Projects)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51B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427 Days</w:t>
            </w:r>
          </w:p>
        </w:tc>
      </w:tr>
    </w:tbl>
    <w:p w14:paraId="4574684A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61CDD738">
          <v:rect id="_x0000_i1573" style="width:0;height:.75pt" o:hralign="center" o:hrstd="t" o:hr="t" fillcolor="#a0a0a0" stroked="f"/>
        </w:pict>
      </w:r>
    </w:p>
    <w:p w14:paraId="1DD1AFCF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Material-wise Delay Analysis</w:t>
      </w:r>
    </w:p>
    <w:p w14:paraId="10525246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Top 5 Most Delayed Materials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2369"/>
        <w:gridCol w:w="1292"/>
        <w:gridCol w:w="1165"/>
        <w:gridCol w:w="1165"/>
        <w:gridCol w:w="1082"/>
        <w:gridCol w:w="1514"/>
      </w:tblGrid>
      <w:tr w:rsidR="00EB628C" w:rsidRPr="00EB628C" w14:paraId="43BA52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AF22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Rank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8171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A6FD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No. of Projects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0BA6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Avg. Delay (Days)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C0F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Max Delay (Days)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09B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Delay Days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E36D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Primary Cause</w:t>
            </w:r>
          </w:p>
        </w:tc>
      </w:tr>
      <w:tr w:rsidR="00EB628C" w:rsidRPr="00EB628C" w14:paraId="0A3904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94A0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B043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Ceramic 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D282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AB4F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D3C2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A590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60A6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 breakage, supply chain issues</w:t>
            </w:r>
          </w:p>
        </w:tc>
      </w:tr>
      <w:tr w:rsidR="00EB628C" w:rsidRPr="00EB628C" w14:paraId="776A0A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EE23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879C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Structural Steel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5549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AD14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BD2B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F46E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F6A3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Global supply chain, fabrication delays</w:t>
            </w:r>
          </w:p>
        </w:tc>
      </w:tr>
      <w:tr w:rsidR="00EB628C" w:rsidRPr="00EB628C" w14:paraId="017705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E169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489F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RCC Superstructure 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DF25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7E2F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B811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3206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EBDE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Labour</w:t>
            </w:r>
            <w:proofErr w:type="spellEnd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shortage, weather delays</w:t>
            </w:r>
          </w:p>
        </w:tc>
      </w:tr>
      <w:tr w:rsidR="00EB628C" w:rsidRPr="00EB628C" w14:paraId="0F605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BED0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FF47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Internal/External Plastering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33C6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0D87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E1F8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827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5015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Labour</w:t>
            </w:r>
            <w:proofErr w:type="spellEnd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shortage, material delivery</w:t>
            </w:r>
          </w:p>
        </w:tc>
      </w:tr>
      <w:tr w:rsidR="00EB628C" w:rsidRPr="00EB628C" w14:paraId="76C29A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B762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1D5C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Painting &amp; Finishing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3BC2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674E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0372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0E6E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7F36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Weather dependency, material quality</w:t>
            </w:r>
          </w:p>
        </w:tc>
      </w:tr>
    </w:tbl>
    <w:p w14:paraId="22BE5961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0C677FB">
          <v:rect id="_x0000_i1574" style="width:0;height:.75pt" o:hralign="center" o:hrstd="t" o:hr="t" fillcolor="#a0a0a0" stroked="f"/>
        </w:pict>
      </w:r>
    </w:p>
    <w:p w14:paraId="7B77ABA3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Vendor-wise Delay Analysis</w:t>
      </w:r>
    </w:p>
    <w:p w14:paraId="39007E68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Vendor Delay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476"/>
        <w:gridCol w:w="1330"/>
        <w:gridCol w:w="1234"/>
        <w:gridCol w:w="1262"/>
        <w:gridCol w:w="2459"/>
      </w:tblGrid>
      <w:tr w:rsidR="00EB628C" w:rsidRPr="00EB628C" w14:paraId="365D66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E2EB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3725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Projects with Delays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5FBC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Avg. Delay (Days)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8AD0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Delay Days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3A88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On-Time Rate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651C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Recommendation</w:t>
            </w:r>
          </w:p>
        </w:tc>
      </w:tr>
      <w:tr w:rsidR="00EB628C" w:rsidRPr="00EB628C" w14:paraId="5C5D32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47F9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Zenith Solutions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FEFE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4/12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2D97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D89B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80EA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66.7%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74E8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Best performer</w:t>
            </w:r>
          </w:p>
        </w:tc>
      </w:tr>
      <w:tr w:rsidR="00EB628C" w:rsidRPr="00EB628C" w14:paraId="562BE3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8187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BuildCorp</w:t>
            </w:r>
            <w:proofErr w:type="spellEnd"/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Engineers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FBA6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8/18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E5F7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19A4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91A7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55.6%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944A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Good performer</w:t>
            </w:r>
          </w:p>
        </w:tc>
      </w:tr>
      <w:tr w:rsidR="00EB628C" w:rsidRPr="00EB628C" w14:paraId="2EC0FA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E481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Titan Structures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FC14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12/22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28B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5CF1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6D64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45.5%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69C8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Monitor</w:t>
            </w:r>
          </w:p>
        </w:tc>
      </w:tr>
      <w:tr w:rsidR="00EB628C" w:rsidRPr="00EB628C" w14:paraId="163BE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6D34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Metro Builders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B72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6897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497C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0CA8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37.5%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646E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Monitor</w:t>
            </w:r>
          </w:p>
        </w:tc>
      </w:tr>
      <w:tr w:rsidR="00EB628C" w:rsidRPr="00EB628C" w14:paraId="2AA099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2044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Apex Infra Ltd.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B9C3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24/28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DF0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AB81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5E17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14.3%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75D3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Poor performer</w:t>
            </w:r>
          </w:p>
        </w:tc>
      </w:tr>
    </w:tbl>
    <w:p w14:paraId="6E39CAA7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8F59C98">
          <v:rect id="_x0000_i1575" style="width:0;height:.75pt" o:hralign="center" o:hrstd="t" o:hr="t" fillcolor="#a0a0a0" stroked="f"/>
        </w:pict>
      </w:r>
    </w:p>
    <w:p w14:paraId="3A205FCE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Project Type-wise Delay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383"/>
        <w:gridCol w:w="2582"/>
        <w:gridCol w:w="2436"/>
      </w:tblGrid>
      <w:tr w:rsidR="00EB628C" w:rsidRPr="00EB628C" w14:paraId="35DEDE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8347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Project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239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56B3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Avg. Delay (Days)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E7A8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Delay Days</w:t>
            </w:r>
          </w:p>
        </w:tc>
      </w:tr>
      <w:tr w:rsidR="00EB628C" w:rsidRPr="00EB628C" w14:paraId="6BF559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B293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93D2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D06D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D67D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235</w:t>
            </w:r>
          </w:p>
        </w:tc>
      </w:tr>
      <w:tr w:rsidR="00EB628C" w:rsidRPr="00EB628C" w14:paraId="2184A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5DE1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BC3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EDD2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7C95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216</w:t>
            </w:r>
          </w:p>
        </w:tc>
      </w:tr>
      <w:tr w:rsidR="00EB628C" w:rsidRPr="00EB628C" w14:paraId="3B0528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D425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Industrial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6811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1EFB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551F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</w:tr>
      <w:tr w:rsidR="00EB628C" w:rsidRPr="00EB628C" w14:paraId="6846C6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3493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Bridge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C1EA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04FB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027E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</w:tbl>
    <w:p w14:paraId="7E301AC0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Insight:</w:t>
      </w:r>
      <w:r w:rsidRPr="00EB628C">
        <w:rPr>
          <w:rFonts w:ascii="Times New Roman" w:hAnsi="Times New Roman" w:cs="Times New Roman"/>
          <w:sz w:val="28"/>
          <w:szCs w:val="28"/>
        </w:rPr>
        <w:t> Commercial projects experience the highest average delays (5.6 days), likely due to more complex material requirements and coordination issues.</w:t>
      </w:r>
    </w:p>
    <w:p w14:paraId="167F3CFA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118546D8">
          <v:rect id="_x0000_i1576" style="width:0;height:.75pt" o:hralign="center" o:hrstd="t" o:hr="t" fillcolor="#a0a0a0" stroked="f"/>
        </w:pict>
      </w:r>
    </w:p>
    <w:p w14:paraId="2A52F4CD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🌧️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Impact of Weather on Delivery Delays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383"/>
        <w:gridCol w:w="2582"/>
        <w:gridCol w:w="1732"/>
      </w:tblGrid>
      <w:tr w:rsidR="00EB628C" w:rsidRPr="00EB628C" w14:paraId="04B48F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615D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Weather 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1C4B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5270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Avg. Delay (Days)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7235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Max Delay</w:t>
            </w:r>
          </w:p>
        </w:tc>
      </w:tr>
      <w:tr w:rsidR="00EB628C" w:rsidRPr="00EB628C" w14:paraId="799180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7D29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6532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1D64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5BE4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EB628C" w:rsidRPr="00EB628C" w14:paraId="5345D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9B5B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Heavy 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DA67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813C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B660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EB628C" w:rsidRPr="00EB628C" w14:paraId="269109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42A6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 Winds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B113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FA75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2CDE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EB628C" w:rsidRPr="00EB628C" w14:paraId="646D87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7634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Extreme Heat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7549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5ADA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3B68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14:paraId="58E3A251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Key Insight:</w:t>
      </w:r>
      <w:r w:rsidRPr="00EB628C">
        <w:rPr>
          <w:rFonts w:ascii="Times New Roman" w:hAnsi="Times New Roman" w:cs="Times New Roman"/>
          <w:sz w:val="28"/>
          <w:szCs w:val="28"/>
        </w:rPr>
        <w:t> Heavy rain increases delivery delays by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77%</w:t>
      </w:r>
      <w:r w:rsidRPr="00EB628C">
        <w:rPr>
          <w:rFonts w:ascii="Times New Roman" w:hAnsi="Times New Roman" w:cs="Times New Roman"/>
          <w:sz w:val="28"/>
          <w:szCs w:val="28"/>
        </w:rPr>
        <w:t> compared to normal weather conditions.</w:t>
      </w:r>
    </w:p>
    <w:p w14:paraId="2FD6E308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0FB74DB">
          <v:rect id="_x0000_i1577" style="width:0;height:.75pt" o:hralign="center" o:hrstd="t" o:hr="t" fillcolor="#a0a0a0" stroked="f"/>
        </w:pict>
      </w:r>
    </w:p>
    <w:p w14:paraId="61D06912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Recommendations to Improve On-Time Deliveries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2024"/>
        <w:gridCol w:w="3741"/>
      </w:tblGrid>
      <w:tr w:rsidR="00EB628C" w:rsidRPr="00EB628C" w14:paraId="684637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BB61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Recommendation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5BFC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A7E2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Expected Improvement</w:t>
            </w:r>
          </w:p>
        </w:tc>
      </w:tr>
      <w:tr w:rsidR="00EB628C" w:rsidRPr="00EB628C" w14:paraId="6E8E3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3262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1. Implement vendor scorecard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ADEE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6747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</w:tr>
      <w:tr w:rsidR="00EB628C" w:rsidRPr="00EB628C" w14:paraId="115530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4B7B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2. Build weather contingency buffers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7DB2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EC5C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EB628C" w:rsidRPr="00EB628C" w14:paraId="6C08A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4A34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 Start procurement 30-60 days early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9B31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Ongoing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8455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</w:tr>
      <w:tr w:rsidR="00EB628C" w:rsidRPr="00EB628C" w14:paraId="3ABDD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B031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 Maintain 2-3 suppliers per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2CA0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C156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15%</w:t>
            </w:r>
          </w:p>
        </w:tc>
      </w:tr>
      <w:tr w:rsidR="00EB628C" w:rsidRPr="00EB628C" w14:paraId="5CF72C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C11C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 Implement GPS tracking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2A6C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Month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515E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EB628C" w:rsidRPr="00EB628C" w14:paraId="5613C4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1811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6. Enforce liquidated damages clauses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1C95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6BA3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</w:tr>
    </w:tbl>
    <w:p w14:paraId="624EBA61" w14:textId="77777777" w:rsidR="00EB628C" w:rsidRDefault="00EB628C" w:rsidP="00EB628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8F70D92" w14:textId="35E9B843" w:rsidR="00EB628C" w:rsidRPr="00EB628C" w:rsidRDefault="00EB628C" w:rsidP="00EB628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628C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ACTIVITY 4: COST VARIANCE ANALYSIS</w:t>
      </w:r>
    </w:p>
    <w:p w14:paraId="18D08AF5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779A740F">
          <v:rect id="_x0000_i1579" style="width:0;height:.75pt" o:hralign="center" o:hrstd="t" o:hr="t" fillcolor="#a0a0a0" stroked="f"/>
        </w:pict>
      </w:r>
    </w:p>
    <w:p w14:paraId="136FA895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Executive Summary</w:t>
      </w:r>
    </w:p>
    <w:p w14:paraId="3DA30BDC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The cost variance analysis reveals that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80% of materials</w:t>
      </w:r>
      <w:r w:rsidRPr="00EB628C">
        <w:rPr>
          <w:rFonts w:ascii="Times New Roman" w:hAnsi="Times New Roman" w:cs="Times New Roman"/>
          <w:sz w:val="28"/>
          <w:szCs w:val="28"/>
        </w:rPr>
        <w:t> show negative variance (over budget), with a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total overrun of ₹7,55,350 (5.55%)</w:t>
      </w:r>
      <w:r w:rsidRPr="00EB628C">
        <w:rPr>
          <w:rFonts w:ascii="Times New Roman" w:hAnsi="Times New Roman" w:cs="Times New Roman"/>
          <w:sz w:val="28"/>
          <w:szCs w:val="28"/>
        </w:rPr>
        <w:t>.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Structural Steel</w:t>
      </w:r>
      <w:r w:rsidRPr="00EB628C">
        <w:rPr>
          <w:rFonts w:ascii="Times New Roman" w:hAnsi="Times New Roman" w:cs="Times New Roman"/>
          <w:sz w:val="28"/>
          <w:szCs w:val="28"/>
        </w:rPr>
        <w:t> shows the highest negative variance (-20%), while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Cement</w:t>
      </w:r>
      <w:r w:rsidRPr="00EB628C">
        <w:rPr>
          <w:rFonts w:ascii="Times New Roman" w:hAnsi="Times New Roman" w:cs="Times New Roman"/>
          <w:sz w:val="28"/>
          <w:szCs w:val="28"/>
        </w:rPr>
        <w:t> and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Aggregates</w:t>
      </w:r>
      <w:r w:rsidRPr="00EB628C">
        <w:rPr>
          <w:rFonts w:ascii="Times New Roman" w:hAnsi="Times New Roman" w:cs="Times New Roman"/>
          <w:sz w:val="28"/>
          <w:szCs w:val="28"/>
        </w:rPr>
        <w:t> are perfectly on budget.</w:t>
      </w:r>
    </w:p>
    <w:p w14:paraId="330AC573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7B636D50">
          <v:rect id="_x0000_i1580" style="width:0;height:.75pt" o:hralign="center" o:hrstd="t" o:hr="t" fillcolor="#a0a0a0" stroked="f"/>
        </w:pict>
      </w:r>
    </w:p>
    <w:p w14:paraId="3F458E0A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Cost Variance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0"/>
        <w:gridCol w:w="3728"/>
        <w:gridCol w:w="2252"/>
      </w:tblGrid>
      <w:tr w:rsidR="00EB628C" w:rsidRPr="00EB628C" w14:paraId="42E6F6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6F77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158C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Number of Materials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82A2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Percentage</w:t>
            </w:r>
          </w:p>
        </w:tc>
      </w:tr>
      <w:tr w:rsidR="00EB628C" w:rsidRPr="00EB628C" w14:paraId="58A1C0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1840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Positive Variance (Under Budget)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35AE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2757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EB628C" w:rsidRPr="00EB628C" w14:paraId="68F744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B5B4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Zero Variance (On Budget)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8D48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E524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EB628C" w:rsidRPr="00EB628C" w14:paraId="42CCE8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3C89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Negative Variance (Over Budget)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435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DFA0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80%</w:t>
            </w:r>
          </w:p>
        </w:tc>
      </w:tr>
    </w:tbl>
    <w:p w14:paraId="49F8E069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0659EA8">
          <v:rect id="_x0000_i1581" style="width:0;height:.75pt" o:hralign="center" o:hrstd="t" o:hr="t" fillcolor="#a0a0a0" stroked="f"/>
        </w:pict>
      </w:r>
    </w:p>
    <w:p w14:paraId="6BC60172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Detailed Cost Variance Analysis</w:t>
      </w:r>
    </w:p>
    <w:p w14:paraId="2632626F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Top 5 Negative Variances (Over Budget)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631"/>
        <w:gridCol w:w="1503"/>
        <w:gridCol w:w="1503"/>
        <w:gridCol w:w="1375"/>
        <w:gridCol w:w="1375"/>
        <w:gridCol w:w="1191"/>
      </w:tblGrid>
      <w:tr w:rsidR="00EB628C" w:rsidRPr="00EB628C" w14:paraId="3B28E2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7051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Rank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AB86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1A6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Planned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DCBE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Actual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550A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Variance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35BB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Variance 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1BDB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Cost Impact</w:t>
            </w:r>
          </w:p>
        </w:tc>
      </w:tr>
      <w:tr w:rsidR="00EB628C" w:rsidRPr="00EB628C" w14:paraId="4D53D7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64B7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92C0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Structural Steel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A092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28,50,000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E723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34,20,000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F84C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-5,70,000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5FBB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-20.00%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5ABF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</w:tr>
      <w:tr w:rsidR="00EB628C" w:rsidRPr="00EB628C" w14:paraId="292FD6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0C40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DC55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Ready-Mix Concrete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98C2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18,75,000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2884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21,56,250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43E4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-2,81,250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6F6B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-15.00%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30BF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</w:tr>
      <w:tr w:rsidR="00EB628C" w:rsidRPr="00EB628C" w14:paraId="35F339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5EF4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968C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Rebar (TMT Steel)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4BEE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42,00,000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BA6D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46,20,000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D400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-4,20,000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F35C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-10.00%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EBAD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</w:tr>
      <w:tr w:rsidR="00EB628C" w:rsidRPr="00EB628C" w14:paraId="64FD2C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D49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A439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Ceramic 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FFC0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4824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8,72,000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64FD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-72,000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266C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-9.00%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E325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Medium</w:t>
            </w:r>
          </w:p>
        </w:tc>
      </w:tr>
      <w:tr w:rsidR="00EB628C" w:rsidRPr="00EB628C" w14:paraId="2EC991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4443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8F38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Paint (Emulsion)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5E5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3,25,000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9746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3,51,000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3CD5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868D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-8.00%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B578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Medium</w:t>
            </w:r>
          </w:p>
        </w:tc>
      </w:tr>
    </w:tbl>
    <w:p w14:paraId="05EF7682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Materials on Budget/Under Budget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659"/>
        <w:gridCol w:w="1515"/>
        <w:gridCol w:w="1515"/>
        <w:gridCol w:w="1386"/>
        <w:gridCol w:w="1386"/>
        <w:gridCol w:w="1113"/>
      </w:tblGrid>
      <w:tr w:rsidR="00EB628C" w:rsidRPr="00EB628C" w14:paraId="09CDE7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20B0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Rank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EE9E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0509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Planned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136A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Actual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A978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Variance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427B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Variance 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4026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</w:tr>
      <w:tr w:rsidR="00EB628C" w:rsidRPr="00EB628C" w14:paraId="23F194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4E23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795D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C8A5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15,00,000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2E8C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15,00,000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836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296C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E348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On-Budget</w:t>
            </w:r>
          </w:p>
        </w:tc>
      </w:tr>
      <w:tr w:rsidR="00EB628C" w:rsidRPr="00EB628C" w14:paraId="0FE6BD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8B5D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50F7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Aggregates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FF71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70EB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B4DF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B5A1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B2DB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On-Budget</w:t>
            </w:r>
          </w:p>
        </w:tc>
      </w:tr>
    </w:tbl>
    <w:p w14:paraId="2205504F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58471F7">
          <v:rect id="_x0000_i1582" style="width:0;height:.75pt" o:hralign="center" o:hrstd="t" o:hr="t" fillcolor="#a0a0a0" stroked="f"/>
        </w:pict>
      </w:r>
    </w:p>
    <w:p w14:paraId="40E6AE7B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Financial Impact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5236"/>
        <w:gridCol w:w="2886"/>
      </w:tblGrid>
      <w:tr w:rsidR="00EB628C" w:rsidRPr="00EB628C" w14:paraId="7D0445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07EF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Impact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3EB9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Calculation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14D6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:rsidR="00EB628C" w:rsidRPr="00EB628C" w14:paraId="1D030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8907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Profitability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AD05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Overrun / Total Project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677E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-2.3%</w:t>
            </w:r>
          </w:p>
        </w:tc>
      </w:tr>
      <w:tr w:rsidR="00EB628C" w:rsidRPr="00EB628C" w14:paraId="17A680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CC88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Working Capital Tie-up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B40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Overrun × 60% (assuming 60% payment)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AA4F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₹4,53,210</w:t>
            </w:r>
          </w:p>
        </w:tc>
      </w:tr>
      <w:tr w:rsidR="00EB628C" w:rsidRPr="00EB628C" w14:paraId="494AB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8FF3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Schedule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47FC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Average delay × cost correlation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7E7F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+11% Schedule Delay</w:t>
            </w:r>
          </w:p>
        </w:tc>
      </w:tr>
      <w:tr w:rsidR="00EB628C" w:rsidRPr="00EB628C" w14:paraId="79FE3C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D96C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Future Bidding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E0F3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Reduced contingency for future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B3A7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5-8% Risk Margin</w:t>
            </w:r>
          </w:p>
        </w:tc>
      </w:tr>
    </w:tbl>
    <w:p w14:paraId="29702579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0514EFE5">
          <v:rect id="_x0000_i1583" style="width:0;height:.75pt" o:hralign="center" o:hrstd="t" o:hr="t" fillcolor="#a0a0a0" stroked="f"/>
        </w:pict>
      </w:r>
    </w:p>
    <w:p w14:paraId="4E5A5D10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Recommendations for Budget Planning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3822"/>
        <w:gridCol w:w="2992"/>
      </w:tblGrid>
      <w:tr w:rsidR="00EB628C" w:rsidRPr="00EB628C" w14:paraId="297F69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0FAF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Recommendation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7B80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Methodology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AF11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Expected Improvement</w:t>
            </w:r>
          </w:p>
        </w:tc>
      </w:tr>
      <w:tr w:rsidR="00EB628C" w:rsidRPr="00EB628C" w14:paraId="53D312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4056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1. Historical data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017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gramEnd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7293 cost analysis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30BA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10-15%</w:t>
            </w:r>
          </w:p>
        </w:tc>
      </w:tr>
      <w:tr w:rsidR="00EB628C" w:rsidRPr="00EB628C" w14:paraId="4962CB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C787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2. 15-20% contingency for steel/cement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6A20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Market volatility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2F23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15-20%</w:t>
            </w:r>
          </w:p>
        </w:tc>
      </w:tr>
      <w:tr w:rsidR="00EB628C" w:rsidRPr="00EB628C" w14:paraId="59C2B4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D051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Price forecasting using AI/ML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9E45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Historical trend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A412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10-12%</w:t>
            </w:r>
          </w:p>
        </w:tc>
      </w:tr>
      <w:tr w:rsidR="00EB628C" w:rsidRPr="00EB628C" w14:paraId="2F12DF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F026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 Escalation clauses in 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CB58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FIDIC/Contracts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C38F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8-10%</w:t>
            </w:r>
          </w:p>
        </w:tc>
      </w:tr>
      <w:tr w:rsidR="00EB628C" w:rsidRPr="00EB628C" w14:paraId="4C94C0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82E4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 Quarterly budget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3F06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EVM methodology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B338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5-8%</w:t>
            </w:r>
          </w:p>
        </w:tc>
      </w:tr>
    </w:tbl>
    <w:p w14:paraId="019C402F" w14:textId="7EE5F43D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6256FE66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628C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ACTIVITY 5: SITE-WISE MATERIAL COST ANALYSIS</w:t>
      </w:r>
    </w:p>
    <w:p w14:paraId="3E6A7928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6E3E1BF">
          <v:rect id="_x0000_i1585" style="width:0;height:.75pt" o:hralign="center" o:hrstd="t" o:hr="t" fillcolor="#a0a0a0" stroked="f"/>
        </w:pict>
      </w:r>
    </w:p>
    <w:p w14:paraId="15B6BA44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Executive Summary</w:t>
      </w:r>
    </w:p>
    <w:p w14:paraId="1E14882A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Analysis across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4 project sites</w:t>
      </w:r>
      <w:r w:rsidRPr="00EB628C">
        <w:rPr>
          <w:rFonts w:ascii="Times New Roman" w:hAnsi="Times New Roman" w:cs="Times New Roman"/>
          <w:sz w:val="28"/>
          <w:szCs w:val="28"/>
        </w:rPr>
        <w:t> reveals significant cost variations.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Commercial sites</w:t>
      </w:r>
      <w:r w:rsidRPr="00EB628C">
        <w:rPr>
          <w:rFonts w:ascii="Times New Roman" w:hAnsi="Times New Roman" w:cs="Times New Roman"/>
          <w:sz w:val="28"/>
          <w:szCs w:val="28"/>
        </w:rPr>
        <w:t> show the highest cost overruns (6.2%), while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Bridge projects</w:t>
      </w:r>
      <w:r w:rsidRPr="00EB628C">
        <w:rPr>
          <w:rFonts w:ascii="Times New Roman" w:hAnsi="Times New Roman" w:cs="Times New Roman"/>
          <w:sz w:val="28"/>
          <w:szCs w:val="28"/>
        </w:rPr>
        <w:t> demonstrate the best cost control (4.2% overrun). Commercial sites require immediate cost control interventions.</w:t>
      </w:r>
    </w:p>
    <w:p w14:paraId="14B87559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5F581ED9">
          <v:rect id="_x0000_i1586" style="width:0;height:.75pt" o:hralign="center" o:hrstd="t" o:hr="t" fillcolor="#a0a0a0" stroked="f"/>
        </w:pict>
      </w:r>
    </w:p>
    <w:p w14:paraId="037A92C1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Site-wise Cost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730"/>
        <w:gridCol w:w="1730"/>
        <w:gridCol w:w="1401"/>
        <w:gridCol w:w="1401"/>
        <w:gridCol w:w="1474"/>
      </w:tblGrid>
      <w:tr w:rsidR="00EB628C" w:rsidRPr="00EB628C" w14:paraId="16D10B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CAB2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Site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34D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Planned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9DF2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Actual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217C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Variance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82EB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Variance 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556D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No. of Materials Over Budget</w:t>
            </w:r>
          </w:p>
        </w:tc>
      </w:tr>
      <w:tr w:rsidR="00EB628C" w:rsidRPr="00EB628C" w14:paraId="7E5184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BBF0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D180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1,36,00,000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E1A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1,44,43,200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1332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-8,43,200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3B3A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-6.20%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F399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8/10</w:t>
            </w:r>
          </w:p>
        </w:tc>
      </w:tr>
      <w:tr w:rsidR="00EB628C" w:rsidRPr="00EB628C" w14:paraId="09BEB6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43FC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Residential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0A7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1,20,00,000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E482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1,26,30,000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2E09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-6,30,000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F450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-5.25%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798D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7/10</w:t>
            </w:r>
          </w:p>
        </w:tc>
      </w:tr>
      <w:tr w:rsidR="00EB628C" w:rsidRPr="00EB628C" w14:paraId="0008AD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B3D1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Industrial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35BD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64,00,000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83C9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67,07,200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A8BF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-3,07,200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81A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-4.80%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E100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6/10</w:t>
            </w:r>
          </w:p>
        </w:tc>
      </w:tr>
      <w:tr w:rsidR="00EB628C" w:rsidRPr="00EB628C" w14:paraId="14B9A4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CA8D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Bridge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5A8A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20,00,000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3FBC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20,84,000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E53A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-84,000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C62D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-4.20%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8DA4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5/10</w:t>
            </w:r>
          </w:p>
        </w:tc>
      </w:tr>
    </w:tbl>
    <w:p w14:paraId="30EED850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52A44917">
          <v:rect id="_x0000_i1587" style="width:0;height:.75pt" o:hralign="center" o:hrstd="t" o:hr="t" fillcolor="#a0a0a0" stroked="f"/>
        </w:pict>
      </w:r>
    </w:p>
    <w:p w14:paraId="55ED44A3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Commercial Site - Deep Dive</w:t>
      </w:r>
    </w:p>
    <w:p w14:paraId="0A6EF750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Material-wise Overrun at Commercial Sites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758"/>
        <w:gridCol w:w="1619"/>
        <w:gridCol w:w="1809"/>
        <w:gridCol w:w="1727"/>
      </w:tblGrid>
      <w:tr w:rsidR="00EB628C" w:rsidRPr="00EB628C" w14:paraId="6C4FDD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2603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2525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Planned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68B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Actual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7D6A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Variance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3AEA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Variance %</w:t>
            </w:r>
          </w:p>
        </w:tc>
      </w:tr>
      <w:tr w:rsidR="00EB628C" w:rsidRPr="00EB628C" w14:paraId="55177C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54DD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Structural Steel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7C4A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7,12,500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070E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8,69,250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7D17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-1,56,750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AA42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-22%</w:t>
            </w:r>
          </w:p>
        </w:tc>
      </w:tr>
      <w:tr w:rsidR="00EB628C" w:rsidRPr="00EB628C" w14:paraId="1F3DC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2A8E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Ready-Mix Concrete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588D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4,68,750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0914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5,53,125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233E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-84,375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ECA9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-18%</w:t>
            </w:r>
          </w:p>
        </w:tc>
      </w:tr>
      <w:tr w:rsidR="00EB628C" w:rsidRPr="00EB628C" w14:paraId="250140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9E3C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Rebar (TMT)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4ECE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10,50,000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1A4C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11,76,000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A282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-1,26,000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22D5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-12%</w:t>
            </w:r>
          </w:p>
        </w:tc>
      </w:tr>
      <w:tr w:rsidR="00EB628C" w:rsidRPr="00EB628C" w14:paraId="79BCB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7468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Ceramic 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9768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49F1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2,22,000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EA7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-22,000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6886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-11%</w:t>
            </w:r>
          </w:p>
        </w:tc>
      </w:tr>
      <w:tr w:rsidR="00EB628C" w:rsidRPr="00EB628C" w14:paraId="2C0ED2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748D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36E5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81,250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D364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89,375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83BD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-8,125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D06E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-10%</w:t>
            </w:r>
          </w:p>
        </w:tc>
      </w:tr>
    </w:tbl>
    <w:p w14:paraId="4FA82833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0394E488">
          <v:rect id="_x0000_i1588" style="width:0;height:.75pt" o:hralign="center" o:hrstd="t" o:hr="t" fillcolor="#a0a0a0" stroked="f"/>
        </w:pict>
      </w:r>
    </w:p>
    <w:p w14:paraId="011B0925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Site-wise Delivery Delay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787"/>
        <w:gridCol w:w="1931"/>
        <w:gridCol w:w="1811"/>
        <w:gridCol w:w="2118"/>
      </w:tblGrid>
      <w:tr w:rsidR="00EB628C" w:rsidRPr="00EB628C" w14:paraId="7AD8EB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A710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Site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F40A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No. of Projects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F6E7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Avg. Delay (Days)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C823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Delay Days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D1B3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Delay Impact on Cost</w:t>
            </w:r>
          </w:p>
        </w:tc>
      </w:tr>
      <w:tr w:rsidR="00EB628C" w:rsidRPr="00EB628C" w14:paraId="6162D5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B79F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4DA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A23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0C15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60AA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</w:t>
            </w:r>
          </w:p>
        </w:tc>
      </w:tr>
      <w:tr w:rsidR="00EB628C" w:rsidRPr="00EB628C" w14:paraId="4BF542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5518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4E96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AF3F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DA1D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5C86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EB628C" w:rsidRPr="00EB628C" w14:paraId="3B5507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D50A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Industrial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ADD0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CF86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36CF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89B9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Low-Medium</w:t>
            </w:r>
          </w:p>
        </w:tc>
      </w:tr>
      <w:tr w:rsidR="00EB628C" w:rsidRPr="00EB628C" w14:paraId="244B49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712C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Bridge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95B4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E8E1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E4BD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0737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</w:tbl>
    <w:p w14:paraId="7761748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020FDB79">
          <v:rect id="_x0000_i1589" style="width:0;height:.75pt" o:hralign="center" o:hrstd="t" o:hr="t" fillcolor="#a0a0a0" stroked="f"/>
        </w:pict>
      </w:r>
    </w:p>
    <w:p w14:paraId="70C12DAC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Recommendations for Commercial Sites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0"/>
        <w:gridCol w:w="1889"/>
        <w:gridCol w:w="2791"/>
      </w:tblGrid>
      <w:tr w:rsidR="00EB628C" w:rsidRPr="00EB628C" w14:paraId="4CE132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2016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Recommendation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D28E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8221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Expected Savings</w:t>
            </w:r>
          </w:p>
        </w:tc>
      </w:tr>
      <w:tr w:rsidR="00EB628C" w:rsidRPr="00EB628C" w14:paraId="338080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E2C4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1. Dedicate procurement team to commercial sites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49FE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6C56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₹2,50,000</w:t>
            </w:r>
          </w:p>
        </w:tc>
      </w:tr>
      <w:tr w:rsidR="00EB628C" w:rsidRPr="00EB628C" w14:paraId="37328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5286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2. Conduct weekly cost review meetings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C53D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9E13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₹1,50,000</w:t>
            </w:r>
          </w:p>
        </w:tc>
      </w:tr>
      <w:tr w:rsidR="00EB628C" w:rsidRPr="00EB628C" w14:paraId="6E8264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FF35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 Implement material tracking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60FB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Month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6B10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₹2,00,000</w:t>
            </w:r>
          </w:p>
        </w:tc>
      </w:tr>
      <w:tr w:rsidR="00EB628C" w:rsidRPr="00EB628C" w14:paraId="141F30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612C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Enforce vendor performance penalties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BA8A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0C26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₹1,50,000</w:t>
            </w:r>
          </w:p>
        </w:tc>
      </w:tr>
      <w:tr w:rsidR="00EB628C" w:rsidRPr="00EB628C" w14:paraId="674BD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4901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 Start procurement 30 days in advance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AA4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Ongoing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9638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₹3,00,000</w:t>
            </w:r>
          </w:p>
        </w:tc>
      </w:tr>
    </w:tbl>
    <w:p w14:paraId="64803EB2" w14:textId="56F1A0E9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26F21AE4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628C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ACTIVITY 6: MATERIAL CONSUMPTION ANALYSIS</w:t>
      </w:r>
    </w:p>
    <w:p w14:paraId="30FE69B5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2A335E5">
          <v:rect id="_x0000_i1591" style="width:0;height:.75pt" o:hralign="center" o:hrstd="t" o:hr="t" fillcolor="#a0a0a0" stroked="f"/>
        </w:pict>
      </w:r>
    </w:p>
    <w:p w14:paraId="2B2A062B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Executive Summary</w:t>
      </w:r>
    </w:p>
    <w:p w14:paraId="063B690E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Cement</w:t>
      </w:r>
      <w:r w:rsidRPr="00EB628C">
        <w:rPr>
          <w:rFonts w:ascii="Times New Roman" w:hAnsi="Times New Roman" w:cs="Times New Roman"/>
          <w:sz w:val="28"/>
          <w:szCs w:val="28"/>
        </w:rPr>
        <w:t> and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Rebar (TMT Steel)</w:t>
      </w:r>
      <w:r w:rsidRPr="00EB628C">
        <w:rPr>
          <w:rFonts w:ascii="Times New Roman" w:hAnsi="Times New Roman" w:cs="Times New Roman"/>
          <w:sz w:val="28"/>
          <w:szCs w:val="28"/>
        </w:rPr>
        <w:t> are the most consumed materials, accounting for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27.6%</w:t>
      </w:r>
      <w:r w:rsidRPr="00EB628C">
        <w:rPr>
          <w:rFonts w:ascii="Times New Roman" w:hAnsi="Times New Roman" w:cs="Times New Roman"/>
          <w:sz w:val="28"/>
          <w:szCs w:val="28"/>
        </w:rPr>
        <w:t> and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24.3%</w:t>
      </w:r>
      <w:r w:rsidRPr="00EB628C">
        <w:rPr>
          <w:rFonts w:ascii="Times New Roman" w:hAnsi="Times New Roman" w:cs="Times New Roman"/>
          <w:sz w:val="28"/>
          <w:szCs w:val="28"/>
        </w:rPr>
        <w:t> of total procurement costs respectively.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Paint</w:t>
      </w:r>
      <w:r w:rsidRPr="00EB628C">
        <w:rPr>
          <w:rFonts w:ascii="Times New Roman" w:hAnsi="Times New Roman" w:cs="Times New Roman"/>
          <w:sz w:val="28"/>
          <w:szCs w:val="28"/>
        </w:rPr>
        <w:t> and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Glass</w:t>
      </w:r>
      <w:r w:rsidRPr="00EB628C">
        <w:rPr>
          <w:rFonts w:ascii="Times New Roman" w:hAnsi="Times New Roman" w:cs="Times New Roman"/>
          <w:sz w:val="28"/>
          <w:szCs w:val="28"/>
        </w:rPr>
        <w:t> show the least consumption. Inventory optimization could reduce procurement costs by 8-12%.</w:t>
      </w:r>
    </w:p>
    <w:p w14:paraId="3039F1D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0A575ABA">
          <v:rect id="_x0000_i1592" style="width:0;height:.75pt" o:hralign="center" o:hrstd="t" o:hr="t" fillcolor="#a0a0a0" stroked="f"/>
        </w:pict>
      </w:r>
    </w:p>
    <w:p w14:paraId="3A007278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Top 10 Most Consumed Materials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2722"/>
        <w:gridCol w:w="1902"/>
        <w:gridCol w:w="1162"/>
        <w:gridCol w:w="1403"/>
        <w:gridCol w:w="1374"/>
      </w:tblGrid>
      <w:tr w:rsidR="00EB628C" w:rsidRPr="00EB628C" w14:paraId="7622D7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42E8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Rank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8B43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6D2B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Consumption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F630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% of Total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67FC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Avg. Cost per Project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8BF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Demand Pattern</w:t>
            </w:r>
          </w:p>
        </w:tc>
      </w:tr>
      <w:tr w:rsidR="00EB628C" w:rsidRPr="00EB628C" w14:paraId="220678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3A50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564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013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27,60,000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DB59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27.6%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CB81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1,38,000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E96A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</w:tr>
      <w:tr w:rsidR="00EB628C" w:rsidRPr="00EB628C" w14:paraId="7C31E7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B86A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A318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Rebar (TMT Steel)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BC98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24,30,000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05CE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24.3%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8B73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1,21,500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AE7F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</w:tr>
      <w:tr w:rsidR="00EB628C" w:rsidRPr="00EB628C" w14:paraId="43B2CD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D25F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5950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Structural Steel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3C8E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16,20,000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FDE3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16.2%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D1E6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42C4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Medium-High</w:t>
            </w:r>
          </w:p>
        </w:tc>
      </w:tr>
      <w:tr w:rsidR="00EB628C" w:rsidRPr="00EB628C" w14:paraId="0C6C81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ED61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746C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Ready-Mix Concrete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431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10,80,000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2B54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6DC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CAD2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Medium-High</w:t>
            </w:r>
          </w:p>
        </w:tc>
      </w:tr>
      <w:tr w:rsidR="00EB628C" w:rsidRPr="00EB628C" w14:paraId="27ED80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9144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CCA0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Aggregates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04D2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7,20,000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BE73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22F5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E772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Medium</w:t>
            </w:r>
          </w:p>
        </w:tc>
      </w:tr>
      <w:tr w:rsidR="00EB628C" w:rsidRPr="00EB628C" w14:paraId="7B2CD7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3722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ED35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Bricks/AAC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E07D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FCA8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872F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EEE6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Medium</w:t>
            </w:r>
          </w:p>
        </w:tc>
      </w:tr>
      <w:tr w:rsidR="00EB628C" w:rsidRPr="00EB628C" w14:paraId="7E7235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84E9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CE03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Plywood/Shuttering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339A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4,80,000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ED6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B363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B1BB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Low-Medium</w:t>
            </w:r>
          </w:p>
        </w:tc>
      </w:tr>
      <w:tr w:rsidR="00EB628C" w:rsidRPr="00EB628C" w14:paraId="582D8E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D3F6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63B8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Ceramic 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7175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3,60,000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7484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BFC2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4EE1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Low</w:t>
            </w:r>
          </w:p>
        </w:tc>
      </w:tr>
      <w:tr w:rsidR="00EB628C" w:rsidRPr="00EB628C" w14:paraId="710F03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C5D1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CC72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Paint (Emulsion)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0DDB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2,40,000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57D7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AC72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6C7E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Low</w:t>
            </w:r>
          </w:p>
        </w:tc>
      </w:tr>
      <w:tr w:rsidR="00EB628C" w:rsidRPr="00EB628C" w14:paraId="705184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668F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59CE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Glass &amp; Glazing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032B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1,20,000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65B5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AEFA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9760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Low</w:t>
            </w:r>
          </w:p>
        </w:tc>
      </w:tr>
    </w:tbl>
    <w:p w14:paraId="0248441C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54403E74">
          <v:rect id="_x0000_i1593" style="width:0;height:.75pt" o:hralign="center" o:hrstd="t" o:hr="t" fillcolor="#a0a0a0" stroked="f"/>
        </w:pict>
      </w:r>
    </w:p>
    <w:p w14:paraId="29699B99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lastRenderedPageBreak/>
        <w:t>📈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Consumption Patterns by Project Type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153"/>
        <w:gridCol w:w="2029"/>
        <w:gridCol w:w="1842"/>
        <w:gridCol w:w="1531"/>
      </w:tblGrid>
      <w:tr w:rsidR="00EB628C" w:rsidRPr="00EB628C" w14:paraId="1235B3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3039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E965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Commercial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896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Residential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3653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Industrial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0158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Bridge (₹)</w:t>
            </w:r>
          </w:p>
        </w:tc>
      </w:tr>
      <w:tr w:rsidR="00EB628C" w:rsidRPr="00EB628C" w14:paraId="2A3357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0AE2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6A5E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10,50,000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65EB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9,60,000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B576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5,70,000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4357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1,80,000</w:t>
            </w:r>
          </w:p>
        </w:tc>
      </w:tr>
      <w:tr w:rsidR="00EB628C" w:rsidRPr="00EB628C" w14:paraId="381C5F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B7BC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Rebar (TMT)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57D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E7EB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8,40,000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0016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4,80,000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1CA5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2,10,000</w:t>
            </w:r>
          </w:p>
        </w:tc>
      </w:tr>
      <w:tr w:rsidR="00EB628C" w:rsidRPr="00EB628C" w14:paraId="25CE32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DCBA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Structural Steel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B67A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3D67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4,20,000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795F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3,60,000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196A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2,40,000</w:t>
            </w:r>
          </w:p>
        </w:tc>
      </w:tr>
      <w:tr w:rsidR="00EB628C" w:rsidRPr="00EB628C" w14:paraId="29C9F7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7E58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RMC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E401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4,20,000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CB11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3,60,000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325F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2,10,000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511D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90,000</w:t>
            </w:r>
          </w:p>
        </w:tc>
      </w:tr>
    </w:tbl>
    <w:p w14:paraId="442FF693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Key Insight:</w:t>
      </w:r>
      <w:r w:rsidRPr="00EB628C">
        <w:rPr>
          <w:rFonts w:ascii="Times New Roman" w:hAnsi="Times New Roman" w:cs="Times New Roman"/>
          <w:sz w:val="28"/>
          <w:szCs w:val="28"/>
        </w:rPr>
        <w:t> Commercial projects consume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18% more</w:t>
      </w:r>
      <w:r w:rsidRPr="00EB628C">
        <w:rPr>
          <w:rFonts w:ascii="Times New Roman" w:hAnsi="Times New Roman" w:cs="Times New Roman"/>
          <w:sz w:val="28"/>
          <w:szCs w:val="28"/>
        </w:rPr>
        <w:t xml:space="preserve"> material per </w:t>
      </w:r>
      <w:proofErr w:type="spellStart"/>
      <w:proofErr w:type="gramStart"/>
      <w:r w:rsidRPr="00EB628C">
        <w:rPr>
          <w:rFonts w:ascii="Times New Roman" w:hAnsi="Times New Roman" w:cs="Times New Roman"/>
          <w:sz w:val="28"/>
          <w:szCs w:val="28"/>
        </w:rPr>
        <w:t>sq.ft</w:t>
      </w:r>
      <w:proofErr w:type="spellEnd"/>
      <w:proofErr w:type="gramEnd"/>
      <w:r w:rsidRPr="00EB628C">
        <w:rPr>
          <w:rFonts w:ascii="Times New Roman" w:hAnsi="Times New Roman" w:cs="Times New Roman"/>
          <w:sz w:val="28"/>
          <w:szCs w:val="28"/>
        </w:rPr>
        <w:t xml:space="preserve"> compared to residential projects.</w:t>
      </w:r>
    </w:p>
    <w:p w14:paraId="7F1344DC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FA8BA6A">
          <v:rect id="_x0000_i1594" style="width:0;height:.75pt" o:hralign="center" o:hrstd="t" o:hr="t" fillcolor="#a0a0a0" stroked="f"/>
        </w:pict>
      </w:r>
    </w:p>
    <w:p w14:paraId="2145957F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Inventory Optimization Recommendations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8"/>
        <w:gridCol w:w="3490"/>
        <w:gridCol w:w="2392"/>
      </w:tblGrid>
      <w:tr w:rsidR="00EB628C" w:rsidRPr="00EB628C" w14:paraId="1804F3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006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Recommendation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E46E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Methodology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264E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Expected Savings</w:t>
            </w:r>
          </w:p>
        </w:tc>
      </w:tr>
      <w:tr w:rsidR="00EB628C" w:rsidRPr="00EB628C" w14:paraId="68AF9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1B84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1. ABC Analysis (Class A: Cement, Steel, RMC)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66BA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Pareto Principle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BED6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10-15%</w:t>
            </w:r>
          </w:p>
        </w:tc>
      </w:tr>
      <w:tr w:rsidR="00EB628C" w:rsidRPr="00EB628C" w14:paraId="3323E2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80E8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2. EOQ (Economic Order Quantity)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2109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Inventory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2FF2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8-12%</w:t>
            </w:r>
          </w:p>
        </w:tc>
      </w:tr>
      <w:tr w:rsidR="00EB628C" w:rsidRPr="00EB628C" w14:paraId="5EB779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CAAD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 Safety stock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2F4B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Demand 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1E41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5-8%</w:t>
            </w:r>
          </w:p>
        </w:tc>
      </w:tr>
      <w:tr w:rsidR="00EB628C" w:rsidRPr="00EB628C" w14:paraId="1F12F4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DD04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 Just-in-Time (JIT)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D35D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Synchronized with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6B24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12-15%</w:t>
            </w:r>
          </w:p>
        </w:tc>
      </w:tr>
      <w:tr w:rsidR="00EB628C" w:rsidRPr="00EB628C" w14:paraId="2C391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8814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 Bulk discount 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5379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Volume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2AD2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10-15%</w:t>
            </w:r>
          </w:p>
        </w:tc>
      </w:tr>
    </w:tbl>
    <w:p w14:paraId="267F76B9" w14:textId="5D829320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02FA6E21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628C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ACTIVITY 7: PROCUREMENT RISK ASSESSMENT</w:t>
      </w:r>
    </w:p>
    <w:p w14:paraId="5C5F9013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080862FF">
          <v:rect id="_x0000_i1596" style="width:0;height:.75pt" o:hralign="center" o:hrstd="t" o:hr="t" fillcolor="#a0a0a0" stroked="f"/>
        </w:pict>
      </w:r>
    </w:p>
    <w:p w14:paraId="59270990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Executive Summary</w:t>
      </w:r>
    </w:p>
    <w:p w14:paraId="49A6AFEE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52.2% of materials</w:t>
      </w:r>
      <w:r w:rsidRPr="00EB628C">
        <w:rPr>
          <w:rFonts w:ascii="Times New Roman" w:hAnsi="Times New Roman" w:cs="Times New Roman"/>
          <w:sz w:val="28"/>
          <w:szCs w:val="28"/>
        </w:rPr>
        <w:t> fall into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High or Medium Risk</w:t>
      </w:r>
      <w:r w:rsidRPr="00EB628C">
        <w:rPr>
          <w:rFonts w:ascii="Times New Roman" w:hAnsi="Times New Roman" w:cs="Times New Roman"/>
          <w:sz w:val="28"/>
          <w:szCs w:val="28"/>
        </w:rPr>
        <w:t> categories.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Structural Steel</w:t>
      </w:r>
      <w:r w:rsidRPr="00EB628C">
        <w:rPr>
          <w:rFonts w:ascii="Times New Roman" w:hAnsi="Times New Roman" w:cs="Times New Roman"/>
          <w:sz w:val="28"/>
          <w:szCs w:val="28"/>
        </w:rPr>
        <w:t> and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Ceramic Tiles</w:t>
      </w:r>
      <w:r w:rsidRPr="00EB628C">
        <w:rPr>
          <w:rFonts w:ascii="Times New Roman" w:hAnsi="Times New Roman" w:cs="Times New Roman"/>
          <w:sz w:val="28"/>
          <w:szCs w:val="28"/>
        </w:rPr>
        <w:t> present the highest procurement risks due to price volatility and supply chain unreliability. A comprehensive risk mitigation strategy is essential.</w:t>
      </w:r>
    </w:p>
    <w:p w14:paraId="1AB81667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4CA7906">
          <v:rect id="_x0000_i1597" style="width:0;height:.75pt" o:hralign="center" o:hrstd="t" o:hr="t" fillcolor="#a0a0a0" stroked="f"/>
        </w:pict>
      </w:r>
    </w:p>
    <w:p w14:paraId="23403833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Procurement Risk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829"/>
        <w:gridCol w:w="1709"/>
        <w:gridCol w:w="1702"/>
      </w:tblGrid>
      <w:tr w:rsidR="00EB628C" w:rsidRPr="00EB628C" w14:paraId="0CC3DD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8BAA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Risk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D15A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Number of Materials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5372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Percentage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0F06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Risk Score</w:t>
            </w:r>
          </w:p>
        </w:tc>
      </w:tr>
      <w:tr w:rsidR="00EB628C" w:rsidRPr="00EB628C" w14:paraId="1C4FCE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47E6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1720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177F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731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8.5/10</w:t>
            </w:r>
          </w:p>
        </w:tc>
      </w:tr>
      <w:tr w:rsidR="00EB628C" w:rsidRPr="00EB628C" w14:paraId="11AB0B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42D4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Medium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AA54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3B1D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A7A8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5.5/10</w:t>
            </w:r>
          </w:p>
        </w:tc>
      </w:tr>
      <w:tr w:rsidR="00EB628C" w:rsidRPr="00EB628C" w14:paraId="68EAD5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7FAC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D30A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19BD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4610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2.5/10</w:t>
            </w:r>
          </w:p>
        </w:tc>
      </w:tr>
    </w:tbl>
    <w:p w14:paraId="140BBEC6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2691B159">
          <v:rect id="_x0000_i1598" style="width:0;height:.75pt" o:hralign="center" o:hrstd="t" o:hr="t" fillcolor="#a0a0a0" stroked="f"/>
        </w:pict>
      </w:r>
    </w:p>
    <w:p w14:paraId="21A28088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🚨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High Risk Materials</w:t>
      </w:r>
    </w:p>
    <w:p w14:paraId="7229A9A2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High Risk Material Details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300"/>
        <w:gridCol w:w="3088"/>
        <w:gridCol w:w="2076"/>
        <w:gridCol w:w="1141"/>
      </w:tblGrid>
      <w:tr w:rsidR="00EB628C" w:rsidRPr="00EB628C" w14:paraId="1CE8A8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DAFF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Material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3E01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Risk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5C0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Key Risks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D3C7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Vendor Dependency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5375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Code</w:t>
            </w:r>
          </w:p>
        </w:tc>
      </w:tr>
      <w:tr w:rsidR="00EB628C" w:rsidRPr="00EB628C" w14:paraId="0AC33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68AD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Structural Steel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97BA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980D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Price volatility, supply chain disruption, fabrication delays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D93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High (3 vendors)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E216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800</w:t>
            </w:r>
          </w:p>
        </w:tc>
      </w:tr>
      <w:tr w:rsidR="00EB628C" w:rsidRPr="00EB628C" w14:paraId="5074AA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AE18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Ready-Mix Concrete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A0EB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8.5/10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28DD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Cement price volatility, weather dependency, plant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76BE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Medium (4 vendors)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2989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456</w:t>
            </w:r>
          </w:p>
        </w:tc>
      </w:tr>
      <w:tr w:rsidR="00EB628C" w:rsidRPr="00EB628C" w14:paraId="28E3C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916B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Ceramic 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85AC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F029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Breakage, premium upgrades, supply variability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26E0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High (2 vendors)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5192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13758</w:t>
            </w:r>
          </w:p>
        </w:tc>
      </w:tr>
    </w:tbl>
    <w:p w14:paraId="45DBC98B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E4D78D3">
          <v:rect id="_x0000_i1599" style="width:0;height:.75pt" o:hralign="center" o:hrstd="t" o:hr="t" fillcolor="#a0a0a0" stroked="f"/>
        </w:pict>
      </w:r>
    </w:p>
    <w:p w14:paraId="1BCFB2D0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Medium Risk Materials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389"/>
        <w:gridCol w:w="3579"/>
        <w:gridCol w:w="2288"/>
      </w:tblGrid>
      <w:tr w:rsidR="00EB628C" w:rsidRPr="00EB628C" w14:paraId="64032F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B9CD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BF42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Risk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2BAD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Key Risks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76E6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Vendor Dependency</w:t>
            </w:r>
          </w:p>
        </w:tc>
      </w:tr>
      <w:tr w:rsidR="00EB628C" w:rsidRPr="00EB628C" w14:paraId="49CBCC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4947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Rebar (TMT Steel)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0033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7AC4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Price volatility, theft, wastage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9A13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Medium (4 vendors)</w:t>
            </w:r>
          </w:p>
        </w:tc>
      </w:tr>
      <w:tr w:rsidR="00EB628C" w:rsidRPr="00EB628C" w14:paraId="48142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6747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Bricks/AAC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815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23E6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Breakage, density variability, transport damage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0ADB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Low (5 vendors)</w:t>
            </w:r>
          </w:p>
        </w:tc>
      </w:tr>
    </w:tbl>
    <w:p w14:paraId="477FB2A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D211A28">
          <v:rect id="_x0000_i1600" style="width:0;height:.75pt" o:hralign="center" o:hrstd="t" o:hr="t" fillcolor="#a0a0a0" stroked="f"/>
        </w:pict>
      </w:r>
    </w:p>
    <w:p w14:paraId="08F67D0E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Low Risk Materials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317"/>
        <w:gridCol w:w="3159"/>
        <w:gridCol w:w="2263"/>
      </w:tblGrid>
      <w:tr w:rsidR="00EB628C" w:rsidRPr="00EB628C" w14:paraId="72597B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82C4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Material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7370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Risk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A0A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Key Risks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DAE0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Vendor Dependency</w:t>
            </w:r>
          </w:p>
        </w:tc>
      </w:tr>
      <w:tr w:rsidR="00EB628C" w:rsidRPr="00EB628C" w14:paraId="77ACB4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B835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Paint (Emulsion)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9DEE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C5A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Brand availability, quality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3053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Low (8 vendors)</w:t>
            </w:r>
          </w:p>
        </w:tc>
      </w:tr>
      <w:tr w:rsidR="00EB628C" w:rsidRPr="00EB628C" w14:paraId="507946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FF20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Plywood/Shuttering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42E1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8E96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Grade availability, thickness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E94A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Low (6 vendors)</w:t>
            </w:r>
          </w:p>
        </w:tc>
      </w:tr>
      <w:tr w:rsidR="00EB628C" w:rsidRPr="00EB628C" w14:paraId="070634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BA37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Glass &amp; Glazing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AC06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3334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Breakage, specification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26C0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Low (4 vendors)</w:t>
            </w:r>
          </w:p>
        </w:tc>
      </w:tr>
      <w:tr w:rsidR="00EB628C" w:rsidRPr="00EB628C" w14:paraId="068BA7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9F68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3898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F32B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Price volatility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9854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Low (10+ vendors)</w:t>
            </w:r>
          </w:p>
        </w:tc>
      </w:tr>
      <w:tr w:rsidR="00EB628C" w:rsidRPr="00EB628C" w14:paraId="7D7011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C2FA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Aggregates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CAE4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68B6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Transportation, quality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E84F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Very Low (15+ vendors)</w:t>
            </w:r>
          </w:p>
        </w:tc>
      </w:tr>
    </w:tbl>
    <w:p w14:paraId="4F6710E1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9F552C3">
          <v:rect id="_x0000_i1601" style="width:0;height:.75pt" o:hralign="center" o:hrstd="t" o:hr="t" fillcolor="#a0a0a0" stroked="f"/>
        </w:pict>
      </w:r>
    </w:p>
    <w:p w14:paraId="3FFF5EE1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Risk Mitigation Strategies</w:t>
      </w:r>
    </w:p>
    <w:p w14:paraId="42E7C118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High Risk Mitigation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3494"/>
        <w:gridCol w:w="1678"/>
        <w:gridCol w:w="1627"/>
      </w:tblGrid>
      <w:tr w:rsidR="00EB628C" w:rsidRPr="00EB628C" w14:paraId="3E04D5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78A0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67C3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Mitigation 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73B3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8926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Cost Impact</w:t>
            </w:r>
          </w:p>
        </w:tc>
      </w:tr>
      <w:tr w:rsidR="00EB628C" w:rsidRPr="00EB628C" w14:paraId="6BE9C4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4C58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Structural Steel volatility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99F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Forward contracts with 3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964E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0938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+5% premium</w:t>
            </w:r>
          </w:p>
        </w:tc>
      </w:tr>
      <w:tr w:rsidR="00EB628C" w:rsidRPr="00EB628C" w14:paraId="18F262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6883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RMC/cement volatility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3CE6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Bulk procurement with price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19F3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58CA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+3% premium</w:t>
            </w:r>
          </w:p>
        </w:tc>
      </w:tr>
      <w:tr w:rsidR="00EB628C" w:rsidRPr="00EB628C" w14:paraId="74BF25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6F9C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Tile breakage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CE3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Anti-breakage packaging +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8FC4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32A0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+2% cost</w:t>
            </w:r>
          </w:p>
        </w:tc>
      </w:tr>
    </w:tbl>
    <w:p w14:paraId="641467D5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Medium Risk Mitigation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824"/>
        <w:gridCol w:w="2093"/>
        <w:gridCol w:w="1685"/>
      </w:tblGrid>
      <w:tr w:rsidR="00EB628C" w:rsidRPr="00EB628C" w14:paraId="260D9B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0536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DA93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Mitigation 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2297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2BF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Cost Impact</w:t>
            </w:r>
          </w:p>
        </w:tc>
      </w:tr>
      <w:tr w:rsidR="00EB628C" w:rsidRPr="00EB628C" w14:paraId="396EF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08ED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Rebar wastage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6064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Cutting optimization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CE3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Next RCC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11C7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-3% wastage</w:t>
            </w:r>
          </w:p>
        </w:tc>
      </w:tr>
      <w:tr w:rsidR="00EB628C" w:rsidRPr="00EB628C" w14:paraId="770A1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DF2E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Brick breakage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C15E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Improved handling + quality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2241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FCEB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-2% wastage</w:t>
            </w:r>
          </w:p>
        </w:tc>
      </w:tr>
    </w:tbl>
    <w:p w14:paraId="583E1AEF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Low Risk Mitigation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7436"/>
      </w:tblGrid>
      <w:tr w:rsidR="00EB628C" w:rsidRPr="00EB628C" w14:paraId="538EF4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C279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8248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Mitigation Strategy</w:t>
            </w:r>
          </w:p>
        </w:tc>
      </w:tr>
      <w:tr w:rsidR="00EB628C" w:rsidRPr="00EB628C" w14:paraId="4FCD7E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2588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Paint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AEF5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Maintain 4-5 approved vendors</w:t>
            </w:r>
          </w:p>
        </w:tc>
      </w:tr>
      <w:tr w:rsidR="00EB628C" w:rsidRPr="00EB628C" w14:paraId="7B7D49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38B6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Plywood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79C1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Pre-inspection before purchase</w:t>
            </w:r>
          </w:p>
        </w:tc>
      </w:tr>
      <w:tr w:rsidR="00EB628C" w:rsidRPr="00EB628C" w14:paraId="0FF1D6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5E11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Glass breakage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92D7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Use professional installation teams</w:t>
            </w:r>
          </w:p>
        </w:tc>
      </w:tr>
    </w:tbl>
    <w:p w14:paraId="4BB4E25D" w14:textId="0BB029A6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1C4C559E" w14:textId="77777777" w:rsid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5DFE4CE6" w14:textId="77777777" w:rsid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3F96B32F" w14:textId="77777777" w:rsid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20B88D52" w14:textId="77777777" w:rsid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755CDB74" w14:textId="1364E52C" w:rsidR="00EB628C" w:rsidRPr="00EB628C" w:rsidRDefault="00EB628C" w:rsidP="00EB628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628C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ACTIVITY 8: MONTHLY PROCUREMENT TREND ANALYSIS</w:t>
      </w:r>
    </w:p>
    <w:p w14:paraId="065BF0E6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06036839">
          <v:rect id="_x0000_i1603" style="width:0;height:.75pt" o:hralign="center" o:hrstd="t" o:hr="t" fillcolor="#a0a0a0" stroked="f"/>
        </w:pict>
      </w:r>
    </w:p>
    <w:p w14:paraId="10354F7F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Executive Summary</w:t>
      </w:r>
    </w:p>
    <w:p w14:paraId="6837677E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September</w:t>
      </w:r>
      <w:r w:rsidRPr="00EB628C">
        <w:rPr>
          <w:rFonts w:ascii="Times New Roman" w:hAnsi="Times New Roman" w:cs="Times New Roman"/>
          <w:sz w:val="28"/>
          <w:szCs w:val="28"/>
        </w:rPr>
        <w:t> and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March</w:t>
      </w:r>
      <w:r w:rsidRPr="00EB628C">
        <w:rPr>
          <w:rFonts w:ascii="Times New Roman" w:hAnsi="Times New Roman" w:cs="Times New Roman"/>
          <w:sz w:val="28"/>
          <w:szCs w:val="28"/>
        </w:rPr>
        <w:t> show the highest procurement spending due to project kickoffs and year-end budget utilization.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February</w:t>
      </w:r>
      <w:r w:rsidRPr="00EB628C">
        <w:rPr>
          <w:rFonts w:ascii="Times New Roman" w:hAnsi="Times New Roman" w:cs="Times New Roman"/>
          <w:sz w:val="28"/>
          <w:szCs w:val="28"/>
        </w:rPr>
        <w:t> and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December</w:t>
      </w:r>
      <w:r w:rsidRPr="00EB628C">
        <w:rPr>
          <w:rFonts w:ascii="Times New Roman" w:hAnsi="Times New Roman" w:cs="Times New Roman"/>
          <w:sz w:val="28"/>
          <w:szCs w:val="28"/>
        </w:rPr>
        <w:t> show the lowest spending. Price volatility peaks in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January</w:t>
      </w:r>
      <w:r w:rsidRPr="00EB628C">
        <w:rPr>
          <w:rFonts w:ascii="Times New Roman" w:hAnsi="Times New Roman" w:cs="Times New Roman"/>
          <w:sz w:val="28"/>
          <w:szCs w:val="28"/>
        </w:rPr>
        <w:t> and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September</w:t>
      </w:r>
      <w:r w:rsidRPr="00EB628C">
        <w:rPr>
          <w:rFonts w:ascii="Times New Roman" w:hAnsi="Times New Roman" w:cs="Times New Roman"/>
          <w:sz w:val="28"/>
          <w:szCs w:val="28"/>
        </w:rPr>
        <w:t>.</w:t>
      </w:r>
    </w:p>
    <w:p w14:paraId="308A3AFF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BC1FE2A">
          <v:rect id="_x0000_i1604" style="width:0;height:.75pt" o:hralign="center" o:hrstd="t" o:hr="t" fillcolor="#a0a0a0" stroked="f"/>
        </w:pict>
      </w:r>
    </w:p>
    <w:p w14:paraId="42060388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Monthly Procurement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734"/>
        <w:gridCol w:w="1488"/>
        <w:gridCol w:w="1657"/>
        <w:gridCol w:w="1720"/>
        <w:gridCol w:w="1641"/>
      </w:tblGrid>
      <w:tr w:rsidR="00EB628C" w:rsidRPr="00EB628C" w14:paraId="57CAAE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2496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6DBD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Cost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BD43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% of Annual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A16E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Avg. Delay (Days)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D879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Price Volatility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7865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Trend</w:t>
            </w:r>
          </w:p>
        </w:tc>
      </w:tr>
      <w:tr w:rsidR="00EB628C" w:rsidRPr="00EB628C" w14:paraId="6D0A1D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8A8A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Apr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AB9E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AA55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CCF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780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D275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Stable</w:t>
            </w:r>
          </w:p>
        </w:tc>
      </w:tr>
      <w:tr w:rsidR="00EB628C" w:rsidRPr="00EB628C" w14:paraId="3D1D97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C7CD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May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37F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7,50,000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337C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0A65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A1C9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8980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Decreasing</w:t>
            </w:r>
          </w:p>
        </w:tc>
      </w:tr>
      <w:tr w:rsidR="00EB628C" w:rsidRPr="00EB628C" w14:paraId="749CE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2D69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Jun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03D3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11,00,000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974A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DB07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7B81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Medium-High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E5C0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Increasing</w:t>
            </w:r>
          </w:p>
        </w:tc>
      </w:tr>
      <w:tr w:rsidR="00EB628C" w:rsidRPr="00EB628C" w14:paraId="2B1F7A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00AC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Jul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9479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8,50,000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C052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F9EA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78BC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9E98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Stable</w:t>
            </w:r>
          </w:p>
        </w:tc>
      </w:tr>
      <w:tr w:rsidR="00EB628C" w:rsidRPr="00EB628C" w14:paraId="17D71D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42C5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Aug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631A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9,50,000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B3C3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1E97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5574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17CA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</w:tr>
      <w:tr w:rsidR="00EB628C" w:rsidRPr="00EB628C" w14:paraId="7F44C5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E4DB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Sep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009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15,00,000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C0AB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11.0%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397D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52E6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3208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Critical</w:t>
            </w:r>
          </w:p>
        </w:tc>
      </w:tr>
      <w:tr w:rsidR="00EB628C" w:rsidRPr="00EB628C" w14:paraId="7DC06B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2BD8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Oct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E66E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11,00,000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F350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1A6A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34A7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C32A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</w:tr>
      <w:tr w:rsidR="00EB628C" w:rsidRPr="00EB628C" w14:paraId="3DEC86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C081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Nov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E5DE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525B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472D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64CA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7F63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Stable</w:t>
            </w:r>
          </w:p>
        </w:tc>
      </w:tr>
      <w:tr w:rsidR="00EB628C" w:rsidRPr="00EB628C" w14:paraId="13113D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F076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B036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4,50,000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F821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E216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4CB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03D0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Low</w:t>
            </w:r>
          </w:p>
        </w:tc>
      </w:tr>
      <w:tr w:rsidR="00EB628C" w:rsidRPr="00EB628C" w14:paraId="131D79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17EA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Jan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522C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5645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77BA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EAC6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8A7E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Stable</w:t>
            </w:r>
          </w:p>
        </w:tc>
      </w:tr>
      <w:tr w:rsidR="00EB628C" w:rsidRPr="00EB628C" w14:paraId="39B0A2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5028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Feb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FD66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11E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C97C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7AF2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6EFF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Low</w:t>
            </w:r>
          </w:p>
        </w:tc>
      </w:tr>
      <w:tr w:rsidR="00EB628C" w:rsidRPr="00EB628C" w14:paraId="7B2A06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ABB8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98E7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14,00,000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978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DAD0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4762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4C8D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</w:tr>
    </w:tbl>
    <w:p w14:paraId="163AA710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6C407895">
          <v:rect id="_x0000_i1605" style="width:0;height:.75pt" o:hralign="center" o:hrstd="t" o:hr="t" fillcolor="#a0a0a0" stroked="f"/>
        </w:pict>
      </w:r>
    </w:p>
    <w:p w14:paraId="6327E0C2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Monthly Trend Analysis</w:t>
      </w:r>
    </w:p>
    <w:p w14:paraId="0BE66B6A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Peak Spending Months (High Risk)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881"/>
        <w:gridCol w:w="7743"/>
      </w:tblGrid>
      <w:tr w:rsidR="00EB628C" w:rsidRPr="00EB628C" w14:paraId="096A56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37B6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Month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2EE1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Spend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5055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Reason for High Spend</w:t>
            </w:r>
          </w:p>
        </w:tc>
      </w:tr>
      <w:tr w:rsidR="00EB628C" w:rsidRPr="00EB628C" w14:paraId="16A778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36E0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September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1362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₹15,00,000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7125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Monsoon ending - project acceleration, year-end procurement</w:t>
            </w:r>
          </w:p>
        </w:tc>
      </w:tr>
      <w:tr w:rsidR="00EB628C" w:rsidRPr="00EB628C" w14:paraId="02CD66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36C6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384C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₹14,00,000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90DA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Financial year-end, budget utilization, project closure</w:t>
            </w:r>
          </w:p>
        </w:tc>
      </w:tr>
      <w:tr w:rsidR="00EB628C" w:rsidRPr="00EB628C" w14:paraId="46EBB2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FB95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56FD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₹11,00,000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1191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New project kickoffs, monsoon preparedness</w:t>
            </w:r>
          </w:p>
        </w:tc>
      </w:tr>
    </w:tbl>
    <w:p w14:paraId="5B32DA2F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Low Spending Months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067"/>
        <w:gridCol w:w="7336"/>
      </w:tblGrid>
      <w:tr w:rsidR="00EB628C" w:rsidRPr="00EB628C" w14:paraId="4279A5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92B8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75D1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Spend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C0C8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Reason for Low Spend</w:t>
            </w:r>
          </w:p>
        </w:tc>
      </w:tr>
      <w:tr w:rsidR="00EB628C" w:rsidRPr="00EB628C" w14:paraId="53F806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F843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FE2E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₹4,50,000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0CF9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Year-end holidays, reduced construction activity</w:t>
            </w:r>
          </w:p>
        </w:tc>
      </w:tr>
      <w:tr w:rsidR="00EB628C" w:rsidRPr="00EB628C" w14:paraId="3129DB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C77F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February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41BA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₹6,00,000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66B9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Post-budget planning, pre-year-end procurement</w:t>
            </w:r>
          </w:p>
        </w:tc>
      </w:tr>
      <w:tr w:rsidR="00EB628C" w:rsidRPr="00EB628C" w14:paraId="2464BB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16D6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E16F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₹7,50,000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44E8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Summer slowdown, pre-monsoon preparation</w:t>
            </w:r>
          </w:p>
        </w:tc>
      </w:tr>
    </w:tbl>
    <w:p w14:paraId="477340C9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005ED87B">
          <v:rect id="_x0000_i1606" style="width:0;height:.75pt" o:hralign="center" o:hrstd="t" o:hr="t" fillcolor="#a0a0a0" stroked="f"/>
        </w:pict>
      </w:r>
    </w:p>
    <w:p w14:paraId="2B892C7F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Monthly Price Volatility Index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3459"/>
        <w:gridCol w:w="5618"/>
      </w:tblGrid>
      <w:tr w:rsidR="00EB628C" w:rsidRPr="00EB628C" w14:paraId="45116E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D6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E5DA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Volatility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867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Months</w:t>
            </w:r>
          </w:p>
        </w:tc>
      </w:tr>
      <w:tr w:rsidR="00EB628C" w:rsidRPr="00EB628C" w14:paraId="55DA31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8E90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1C60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6013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September</w:t>
            </w:r>
          </w:p>
        </w:tc>
      </w:tr>
      <w:tr w:rsidR="00EB628C" w:rsidRPr="00EB628C" w14:paraId="2E060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207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7161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60-79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862E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June, August, October, March</w:t>
            </w:r>
          </w:p>
        </w:tc>
      </w:tr>
      <w:tr w:rsidR="00EB628C" w:rsidRPr="00EB628C" w14:paraId="214538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F126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2D70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40-59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03C4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April, July, November, January</w:t>
            </w:r>
          </w:p>
        </w:tc>
      </w:tr>
      <w:tr w:rsidR="00EB628C" w:rsidRPr="00EB628C" w14:paraId="7F2C61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A1AE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611E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20-39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91DE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May, December, February</w:t>
            </w:r>
          </w:p>
        </w:tc>
      </w:tr>
    </w:tbl>
    <w:p w14:paraId="649277F2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51A38CF9">
          <v:rect id="_x0000_i1607" style="width:0;height:.75pt" o:hralign="center" o:hrstd="t" o:hr="t" fillcolor="#a0a0a0" stroked="f"/>
        </w:pict>
      </w:r>
    </w:p>
    <w:p w14:paraId="6210603F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lastRenderedPageBreak/>
        <w:t>💡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Procurement Planning Recommendations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7"/>
        <w:gridCol w:w="3031"/>
        <w:gridCol w:w="2592"/>
      </w:tblGrid>
      <w:tr w:rsidR="00EB628C" w:rsidRPr="00EB628C" w14:paraId="6AD68C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928D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1167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Implementation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813A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Expected Savings</w:t>
            </w:r>
          </w:p>
        </w:tc>
      </w:tr>
      <w:tr w:rsidR="00EB628C" w:rsidRPr="00EB628C" w14:paraId="504F97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BFE5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1. Bulk orders in low season (May, Dec, Feb)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8A99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Year 2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FE8B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10-15%</w:t>
            </w:r>
          </w:p>
        </w:tc>
      </w:tr>
      <w:tr w:rsidR="00EB628C" w:rsidRPr="00EB628C" w14:paraId="27362C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3A0E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2. Price hedging during high volatility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0C74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Financial instruments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92D2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12-18%</w:t>
            </w:r>
          </w:p>
        </w:tc>
      </w:tr>
      <w:tr w:rsidR="00EB628C" w:rsidRPr="00EB628C" w14:paraId="271D5C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462F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 Allocate 40% budget for peak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4A20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Budget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89E4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8-10%</w:t>
            </w:r>
          </w:p>
        </w:tc>
      </w:tr>
      <w:tr w:rsidR="00EB628C" w:rsidRPr="00EB628C" w14:paraId="46091D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3BF9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 Procure 30-60 days before price hikes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9014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Market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203D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10-12%</w:t>
            </w:r>
          </w:p>
        </w:tc>
      </w:tr>
    </w:tbl>
    <w:p w14:paraId="507E74EC" w14:textId="77777777" w:rsidR="00EB628C" w:rsidRDefault="00EB628C" w:rsidP="00EB628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19DB6E" w14:textId="63124F70" w:rsidR="00EB628C" w:rsidRPr="00EB628C" w:rsidRDefault="00EB628C" w:rsidP="00EB628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628C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ACTIVITY 9: AI-BASED PROCUREMENT PREDICTION</w:t>
      </w:r>
    </w:p>
    <w:p w14:paraId="3704040C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9471DB2">
          <v:rect id="_x0000_i1609" style="width:0;height:.75pt" o:hralign="center" o:hrstd="t" o:hr="t" fillcolor="#a0a0a0" stroked="f"/>
        </w:pict>
      </w:r>
    </w:p>
    <w:p w14:paraId="301C0838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Executive Summary</w:t>
      </w:r>
    </w:p>
    <w:p w14:paraId="3E74073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Implementing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Machine Learning (ML)</w:t>
      </w:r>
      <w:r w:rsidRPr="00EB628C">
        <w:rPr>
          <w:rFonts w:ascii="Times New Roman" w:hAnsi="Times New Roman" w:cs="Times New Roman"/>
          <w:sz w:val="28"/>
          <w:szCs w:val="28"/>
        </w:rPr>
        <w:t> models can improve procurement cost prediction by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20-35%</w:t>
      </w:r>
      <w:r w:rsidRPr="00EB628C">
        <w:rPr>
          <w:rFonts w:ascii="Times New Roman" w:hAnsi="Times New Roman" w:cs="Times New Roman"/>
          <w:sz w:val="28"/>
          <w:szCs w:val="28"/>
        </w:rPr>
        <w:t>, reduce delivery delays by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25-40%</w:t>
      </w:r>
      <w:r w:rsidRPr="00EB628C">
        <w:rPr>
          <w:rFonts w:ascii="Times New Roman" w:hAnsi="Times New Roman" w:cs="Times New Roman"/>
          <w:sz w:val="28"/>
          <w:szCs w:val="28"/>
        </w:rPr>
        <w:t>, and optimize inventory holding by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15-25%</w:t>
      </w:r>
      <w:r w:rsidRPr="00EB628C">
        <w:rPr>
          <w:rFonts w:ascii="Times New Roman" w:hAnsi="Times New Roman" w:cs="Times New Roman"/>
          <w:sz w:val="28"/>
          <w:szCs w:val="28"/>
        </w:rPr>
        <w:t>. This report recommends specific AI algorithms for each procurement challenge.</w:t>
      </w:r>
    </w:p>
    <w:p w14:paraId="04468029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784B09E1">
          <v:rect id="_x0000_i1610" style="width:0;height:.75pt" o:hralign="center" o:hrstd="t" o:hr="t" fillcolor="#a0a0a0" stroked="f"/>
        </w:pict>
      </w:r>
    </w:p>
    <w:p w14:paraId="1FAF65EF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🤖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AI/ML Applications in Construction Procurement</w:t>
      </w:r>
    </w:p>
    <w:p w14:paraId="26E64EC7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71C7033B">
          <v:rect id="_x0000_i1611" style="width:0;height:.75pt" o:hralign="center" o:hrstd="t" o:hr="t" fillcolor="#a0a0a0" stroked="f"/>
        </w:pict>
      </w:r>
    </w:p>
    <w:p w14:paraId="6C68F0AC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Predictive Models &amp; Algorithms</w:t>
      </w:r>
    </w:p>
    <w:p w14:paraId="10E5E229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1. Material Price Prediction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265"/>
        <w:gridCol w:w="2077"/>
        <w:gridCol w:w="2283"/>
      </w:tblGrid>
      <w:tr w:rsidR="00EB628C" w:rsidRPr="00EB628C" w14:paraId="4837D0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1F31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8B6E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D1F5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Expected 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9517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Training Data Required</w:t>
            </w:r>
          </w:p>
        </w:tc>
      </w:tr>
      <w:tr w:rsidR="00EB628C" w:rsidRPr="00EB628C" w14:paraId="0B8511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7B80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B651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Price prediction with multiple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1216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C542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36+ months</w:t>
            </w:r>
          </w:p>
        </w:tc>
      </w:tr>
      <w:tr w:rsidR="00EB628C" w:rsidRPr="00EB628C" w14:paraId="79C43C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95AD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FA54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Price spikes and volatility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387B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9DD1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24+ months</w:t>
            </w:r>
          </w:p>
        </w:tc>
      </w:tr>
      <w:tr w:rsidR="00EB628C" w:rsidRPr="00EB628C" w14:paraId="6973FF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371F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LSTM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93D6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Sequential price pattern 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52BF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4D8F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48+ months</w:t>
            </w:r>
          </w:p>
        </w:tc>
      </w:tr>
      <w:tr w:rsidR="00EB628C" w:rsidRPr="00EB628C" w14:paraId="5BF550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428B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A047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 series price 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A0DD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2BFC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24+ months</w:t>
            </w:r>
          </w:p>
        </w:tc>
      </w:tr>
    </w:tbl>
    <w:p w14:paraId="6D2F5191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 w:rsidRPr="00EB628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B628C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EB628C">
        <w:rPr>
          <w:rFonts w:ascii="Times New Roman" w:hAnsi="Times New Roman" w:cs="Times New Roman"/>
          <w:sz w:val="28"/>
          <w:szCs w:val="28"/>
        </w:rPr>
        <w:t xml:space="preserve"> for price prediction (highest accuracy)</w:t>
      </w:r>
    </w:p>
    <w:p w14:paraId="4B5918F8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7AD3F06E">
          <v:rect id="_x0000_i1612" style="width:0;height:.75pt" o:hralign="center" o:hrstd="t" o:hr="t" fillcolor="#a0a0a0" stroked="f"/>
        </w:pict>
      </w:r>
    </w:p>
    <w:p w14:paraId="341FAE26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2. Delivery Delay Prediction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4932"/>
        <w:gridCol w:w="3303"/>
      </w:tblGrid>
      <w:tr w:rsidR="00EB628C" w:rsidRPr="00EB628C" w14:paraId="0C9F19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8A94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372A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1F9F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Expected Accuracy</w:t>
            </w:r>
          </w:p>
        </w:tc>
      </w:tr>
      <w:tr w:rsidR="00EB628C" w:rsidRPr="00EB628C" w14:paraId="40E372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25E7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Gradient Boosting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F762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Classification of delay 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50F2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82%</w:t>
            </w:r>
          </w:p>
        </w:tc>
      </w:tr>
      <w:tr w:rsidR="00EB628C" w:rsidRPr="00EB628C" w14:paraId="3C572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D08E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Neural Networks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B43B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Deep pattern 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2579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85%</w:t>
            </w:r>
          </w:p>
        </w:tc>
      </w:tr>
      <w:tr w:rsidR="00EB628C" w:rsidRPr="00EB628C" w14:paraId="41A24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4E87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6364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Feature importance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D2C1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80%</w:t>
            </w:r>
          </w:p>
        </w:tc>
      </w:tr>
    </w:tbl>
    <w:p w14:paraId="0A26D905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 w:rsidRPr="00EB628C">
        <w:rPr>
          <w:rFonts w:ascii="Times New Roman" w:hAnsi="Times New Roman" w:cs="Times New Roman"/>
          <w:sz w:val="28"/>
          <w:szCs w:val="28"/>
        </w:rPr>
        <w:t> Neural Networks for highest accuracy</w:t>
      </w:r>
    </w:p>
    <w:p w14:paraId="0F604260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2FBBB1DC">
          <v:rect id="_x0000_i1613" style="width:0;height:.75pt" o:hralign="center" o:hrstd="t" o:hr="t" fillcolor="#a0a0a0" stroked="f"/>
        </w:pict>
      </w:r>
    </w:p>
    <w:p w14:paraId="7ADF2122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3. Vendor Performance Prediction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5043"/>
        <w:gridCol w:w="3078"/>
      </w:tblGrid>
      <w:tr w:rsidR="00EB628C" w:rsidRPr="00EB628C" w14:paraId="018E24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7016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D7D3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8CA8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</w:p>
        </w:tc>
      </w:tr>
      <w:tr w:rsidR="00EB628C" w:rsidRPr="00EB628C" w14:paraId="55D60B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51B8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Clustering (K-Means)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662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Vendor segmentation (Good/Average/Poor)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4CB4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Automatic vendor ranking</w:t>
            </w:r>
          </w:p>
        </w:tc>
      </w:tr>
      <w:tr w:rsidR="00EB628C" w:rsidRPr="00EB628C" w14:paraId="46EA6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0D40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Reinforcement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38A0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Dynamic vendor selection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40FA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Real-time decision making</w:t>
            </w:r>
          </w:p>
        </w:tc>
      </w:tr>
      <w:tr w:rsidR="00EB628C" w:rsidRPr="00EB628C" w14:paraId="0E51EC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0DF7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NLP (Sentiment Analysis)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A47E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Contract review and risk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62B9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Legal and compliance</w:t>
            </w:r>
          </w:p>
        </w:tc>
      </w:tr>
    </w:tbl>
    <w:p w14:paraId="77E45B7B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 w:rsidRPr="00EB628C">
        <w:rPr>
          <w:rFonts w:ascii="Times New Roman" w:hAnsi="Times New Roman" w:cs="Times New Roman"/>
          <w:sz w:val="28"/>
          <w:szCs w:val="28"/>
        </w:rPr>
        <w:t> K-Means for vendor segmentation, Reinforcement Learning for selection</w:t>
      </w:r>
    </w:p>
    <w:p w14:paraId="0E967F63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EA30F2D">
          <v:rect id="_x0000_i1614" style="width:0;height:.75pt" o:hralign="center" o:hrstd="t" o:hr="t" fillcolor="#a0a0a0" stroked="f"/>
        </w:pict>
      </w:r>
    </w:p>
    <w:p w14:paraId="3EA1BCA0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4. Cost Optimization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4740"/>
        <w:gridCol w:w="2863"/>
      </w:tblGrid>
      <w:tr w:rsidR="00EB628C" w:rsidRPr="00EB628C" w14:paraId="450945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E20C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CB6F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48D9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Expected Savings</w:t>
            </w:r>
          </w:p>
        </w:tc>
      </w:tr>
      <w:tr w:rsidR="00EB628C" w:rsidRPr="00EB628C" w14:paraId="6BE273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2096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Genetic Algorithms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FD0A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Multi-supplier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4191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15-20%</w:t>
            </w:r>
          </w:p>
        </w:tc>
      </w:tr>
      <w:tr w:rsidR="00EB628C" w:rsidRPr="00EB628C" w14:paraId="767569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2268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Linear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D61A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Budget allocation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86EF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12-15%</w:t>
            </w:r>
          </w:p>
        </w:tc>
      </w:tr>
      <w:tr w:rsidR="00EB628C" w:rsidRPr="00EB628C" w14:paraId="72FCD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6511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Reinforcement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1EB8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Dynamic procurement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62DE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20-25%</w:t>
            </w:r>
          </w:p>
        </w:tc>
      </w:tr>
    </w:tbl>
    <w:p w14:paraId="689D71D5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608A0B69">
          <v:rect id="_x0000_i1615" style="width:0;height:.75pt" o:hralign="center" o:hrstd="t" o:hr="t" fillcolor="#a0a0a0" stroked="f"/>
        </w:pict>
      </w:r>
    </w:p>
    <w:p w14:paraId="7B24F67B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AI Implementation Roadmap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4016"/>
        <w:gridCol w:w="1481"/>
        <w:gridCol w:w="2969"/>
      </w:tblGrid>
      <w:tr w:rsidR="00EB628C" w:rsidRPr="00EB628C" w14:paraId="6AD2D1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0C16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9261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6789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C78C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Deliverable</w:t>
            </w:r>
          </w:p>
        </w:tc>
      </w:tr>
      <w:tr w:rsidR="00EB628C" w:rsidRPr="00EB628C" w14:paraId="788B4D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E093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4343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Data collection &amp; cleaning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3BC0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2470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Cleaned dataset</w:t>
            </w:r>
          </w:p>
        </w:tc>
      </w:tr>
      <w:tr w:rsidR="00EB628C" w:rsidRPr="00EB628C" w14:paraId="353BCD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49A4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033F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Model development &amp;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598B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F869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ML models</w:t>
            </w:r>
          </w:p>
        </w:tc>
      </w:tr>
      <w:tr w:rsidR="00EB628C" w:rsidRPr="00EB628C" w14:paraId="26027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4CAB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204D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Pilot testing &amp;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123B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5163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Working prototype</w:t>
            </w:r>
          </w:p>
        </w:tc>
      </w:tr>
      <w:tr w:rsidR="00EB628C" w:rsidRPr="00EB628C" w14:paraId="10156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6B45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1C65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Full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4170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3822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Live system</w:t>
            </w:r>
          </w:p>
        </w:tc>
      </w:tr>
      <w:tr w:rsidR="00EB628C" w:rsidRPr="00EB628C" w14:paraId="381B80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FA3D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8D0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Monitoring &amp;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9280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17B7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Continuous improvement</w:t>
            </w:r>
          </w:p>
        </w:tc>
      </w:tr>
    </w:tbl>
    <w:p w14:paraId="1228B46E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Total Implementation Time:</w:t>
      </w:r>
      <w:r w:rsidRPr="00EB628C">
        <w:rPr>
          <w:rFonts w:ascii="Times New Roman" w:hAnsi="Times New Roman" w:cs="Times New Roman"/>
          <w:sz w:val="28"/>
          <w:szCs w:val="28"/>
        </w:rPr>
        <w:t> 8 months</w:t>
      </w:r>
      <w:r w:rsidRPr="00EB628C">
        <w:rPr>
          <w:rFonts w:ascii="Times New Roman" w:hAnsi="Times New Roman" w:cs="Times New Roman"/>
          <w:sz w:val="28"/>
          <w:szCs w:val="28"/>
        </w:rPr>
        <w:br/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Estimated Investment:</w:t>
      </w:r>
      <w:r w:rsidRPr="00EB628C">
        <w:rPr>
          <w:rFonts w:ascii="Times New Roman" w:hAnsi="Times New Roman" w:cs="Times New Roman"/>
          <w:sz w:val="28"/>
          <w:szCs w:val="28"/>
        </w:rPr>
        <w:t> ₹25-35 Lakhs</w:t>
      </w:r>
      <w:r w:rsidRPr="00EB628C">
        <w:rPr>
          <w:rFonts w:ascii="Times New Roman" w:hAnsi="Times New Roman" w:cs="Times New Roman"/>
          <w:sz w:val="28"/>
          <w:szCs w:val="28"/>
        </w:rPr>
        <w:br/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Expected ROI:</w:t>
      </w:r>
      <w:r w:rsidRPr="00EB628C">
        <w:rPr>
          <w:rFonts w:ascii="Times New Roman" w:hAnsi="Times New Roman" w:cs="Times New Roman"/>
          <w:sz w:val="28"/>
          <w:szCs w:val="28"/>
        </w:rPr>
        <w:t> 150-200% (over 3 years)</w:t>
      </w:r>
    </w:p>
    <w:p w14:paraId="3E22AF0F" w14:textId="77777777" w:rsid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65A4B4AF" w14:textId="1E585788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B628C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ACTIVITY 10: EXECUTIVE MANAGEMENT REVIEW</w:t>
      </w:r>
    </w:p>
    <w:p w14:paraId="7AB48918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201D033C">
          <v:rect id="_x0000_i1617" style="width:0;height:.75pt" o:hralign="center" o:hrstd="t" o:hr="t" fillcolor="#a0a0a0" stroked="f"/>
        </w:pict>
      </w:r>
    </w:p>
    <w:p w14:paraId="7AFC50A8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Executive Summary</w:t>
      </w:r>
    </w:p>
    <w:p w14:paraId="3CAF2F73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This report presents a comprehensive analysis of procurement performance across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114 projects</w:t>
      </w:r>
      <w:r w:rsidRPr="00EB628C">
        <w:rPr>
          <w:rFonts w:ascii="Times New Roman" w:hAnsi="Times New Roman" w:cs="Times New Roman"/>
          <w:sz w:val="28"/>
          <w:szCs w:val="28"/>
        </w:rPr>
        <w:t> for ABC Infrastructure Ltd. Key findings reveal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5.55% cost overruns (₹7,55,350</w:t>
      </w:r>
      <w:proofErr w:type="gramStart"/>
      <w:r w:rsidRPr="00EB628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B628C">
        <w:rPr>
          <w:rFonts w:ascii="Times New Roman" w:hAnsi="Times New Roman" w:cs="Times New Roman"/>
          <w:sz w:val="28"/>
          <w:szCs w:val="28"/>
        </w:rPr>
        <w:t> ,</w:t>
      </w:r>
      <w:proofErr w:type="gramEnd"/>
      <w:r w:rsidRPr="00EB628C">
        <w:rPr>
          <w:rFonts w:ascii="Times New Roman" w:hAnsi="Times New Roman" w:cs="Times New Roman"/>
          <w:sz w:val="28"/>
          <w:szCs w:val="28"/>
        </w:rPr>
        <w:t>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78.1% projects delayed</w:t>
      </w:r>
      <w:r w:rsidRPr="00EB628C">
        <w:rPr>
          <w:rFonts w:ascii="Times New Roman" w:hAnsi="Times New Roman" w:cs="Times New Roman"/>
          <w:sz w:val="28"/>
          <w:szCs w:val="28"/>
        </w:rPr>
        <w:t>, and significant vendor performance variations. 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>10 strategic recommendations</w:t>
      </w:r>
      <w:r w:rsidRPr="00EB628C">
        <w:rPr>
          <w:rFonts w:ascii="Times New Roman" w:hAnsi="Times New Roman" w:cs="Times New Roman"/>
          <w:sz w:val="28"/>
          <w:szCs w:val="28"/>
        </w:rPr>
        <w:t> are provided to improve procurement efficiency and reduce costs.</w:t>
      </w:r>
    </w:p>
    <w:p w14:paraId="27BC1057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1411E426">
          <v:rect id="_x0000_i1618" style="width:0;height:.75pt" o:hralign="center" o:hrstd="t" o:hr="t" fillcolor="#a0a0a0" stroked="f"/>
        </w:pict>
      </w:r>
    </w:p>
    <w:p w14:paraId="74CBB0F8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Key Performance Dashboard</w:t>
      </w:r>
    </w:p>
    <w:p w14:paraId="4551125B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Financial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2514"/>
        <w:gridCol w:w="1950"/>
        <w:gridCol w:w="1611"/>
      </w:tblGrid>
      <w:tr w:rsidR="00EB628C" w:rsidRPr="00EB628C" w14:paraId="50B240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9F51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B560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F537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27DD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</w:tr>
      <w:tr w:rsidR="00EB628C" w:rsidRPr="00EB628C" w14:paraId="20962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70C3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Planned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BEFF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₹1,36,00,000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0F49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₹1,36,00,000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3873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Baseline</w:t>
            </w:r>
          </w:p>
        </w:tc>
      </w:tr>
      <w:tr w:rsidR="00EB628C" w:rsidRPr="00EB628C" w14:paraId="7E7CD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FBD3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Total Actual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AA73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₹1,43,55,350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E661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₹1,32,50,000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F4A2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Overrun</w:t>
            </w:r>
          </w:p>
        </w:tc>
      </w:tr>
      <w:tr w:rsidR="00EB628C" w:rsidRPr="00EB628C" w14:paraId="01E926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AC38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Cost Overrun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C034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₹7,55,350 (5.55%)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5E66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&lt; 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5A93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High</w:t>
            </w:r>
          </w:p>
        </w:tc>
      </w:tr>
      <w:tr w:rsidR="00EB628C" w:rsidRPr="00EB628C" w14:paraId="5BFBDA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E4B5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Cost Performance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CD80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0.947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8F88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&gt;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27D3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Poor</w:t>
            </w:r>
          </w:p>
        </w:tc>
      </w:tr>
      <w:tr w:rsidR="00EB628C" w:rsidRPr="00EB628C" w14:paraId="35F64F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A14C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Schedule Performance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B107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3BC1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&gt;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27DF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Poor</w:t>
            </w:r>
          </w:p>
        </w:tc>
      </w:tr>
    </w:tbl>
    <w:p w14:paraId="4541CC01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0D6A46FF">
          <v:rect id="_x0000_i1619" style="width:0;height:.75pt" o:hralign="center" o:hrstd="t" o:hr="t" fillcolor="#a0a0a0" stroked="f"/>
        </w:pict>
      </w:r>
    </w:p>
    <w:p w14:paraId="083C18C2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Vendor Performance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1258"/>
        <w:gridCol w:w="2648"/>
        <w:gridCol w:w="2185"/>
      </w:tblGrid>
      <w:tr w:rsidR="00EB628C" w:rsidRPr="00EB628C" w14:paraId="7EB5FB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E8E8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E0EB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7FF4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98E5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</w:tr>
      <w:tr w:rsidR="00EB628C" w:rsidRPr="00EB628C" w14:paraId="252C0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2560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Zenith Solutions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A17B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92/100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BA50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72BE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Retain &amp; </w:t>
            </w:r>
            <w:proofErr w:type="gram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Expand</w:t>
            </w:r>
            <w:proofErr w:type="gramEnd"/>
          </w:p>
        </w:tc>
      </w:tr>
      <w:tr w:rsidR="00EB628C" w:rsidRPr="00EB628C" w14:paraId="37D65F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7977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BuildCorp</w:t>
            </w:r>
            <w:proofErr w:type="spellEnd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Engineers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B653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78B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213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Retain</w:t>
            </w:r>
          </w:p>
        </w:tc>
      </w:tr>
      <w:tr w:rsidR="00EB628C" w:rsidRPr="00EB628C" w14:paraId="626A68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907B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Titan Structures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9750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78/100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AA7C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3D6F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Monitor</w:t>
            </w:r>
          </w:p>
        </w:tc>
      </w:tr>
      <w:tr w:rsidR="00EB628C" w:rsidRPr="00EB628C" w14:paraId="6AB4B2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3BA0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Metro Builders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4F93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72/100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85AF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Below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675D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Monitor</w:t>
            </w:r>
          </w:p>
        </w:tc>
      </w:tr>
      <w:tr w:rsidR="00EB628C" w:rsidRPr="00EB628C" w14:paraId="12BA38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0300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Apex Infra Ltd.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EA3E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2B35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 xml:space="preserve"> 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6724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Replace</w:t>
            </w:r>
          </w:p>
        </w:tc>
      </w:tr>
    </w:tbl>
    <w:p w14:paraId="0D1751C3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1325929">
          <v:rect id="_x0000_i1620" style="width:0;height:.75pt" o:hralign="center" o:hrstd="t" o:hr="t" fillcolor="#a0a0a0" stroked="f"/>
        </w:pict>
      </w:r>
    </w:p>
    <w:p w14:paraId="52A85A97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Material Risk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769"/>
        <w:gridCol w:w="2156"/>
      </w:tblGrid>
      <w:tr w:rsidR="00EB628C" w:rsidRPr="00EB628C" w14:paraId="33031E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827E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F829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95A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Percentage</w:t>
            </w:r>
          </w:p>
        </w:tc>
      </w:tr>
      <w:tr w:rsidR="00EB628C" w:rsidRPr="00EB628C" w14:paraId="6F9B8A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6926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B53C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Structural Steel, RMC, Ceramic 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9FBB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</w:tr>
      <w:tr w:rsidR="00EB628C" w:rsidRPr="00EB628C" w14:paraId="41F574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D9D4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Medium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8B93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Rebar, Bricks/AAC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7355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EB628C" w:rsidRPr="00EB628C" w14:paraId="3F88A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96A9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9D0C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Cement, Aggregates, Paint, Plywood, Glass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A700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50%</w:t>
            </w:r>
          </w:p>
        </w:tc>
      </w:tr>
    </w:tbl>
    <w:p w14:paraId="77B45B8C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3936066">
          <v:rect id="_x0000_i1621" style="width:0;height:.75pt" o:hralign="center" o:hrstd="t" o:hr="t" fillcolor="#a0a0a0" stroked="f"/>
        </w:pict>
      </w:r>
    </w:p>
    <w:p w14:paraId="5D290E2E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Top 10 Recommendations for Cost Reduction &amp; Procurement Efficiency</w:t>
      </w:r>
    </w:p>
    <w:p w14:paraId="0B11F286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1. Implement Vendor Consolidation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4"/>
        <w:gridCol w:w="4415"/>
        <w:gridCol w:w="1481"/>
      </w:tblGrid>
      <w:tr w:rsidR="00EB628C" w:rsidRPr="00EB628C" w14:paraId="41D814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1C32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8FCD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8DB7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</w:tr>
      <w:tr w:rsidR="00EB628C" w:rsidRPr="00EB628C" w14:paraId="7C10C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3D23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Replace Apex Infra Ltd. with 2 new 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377A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15% cost saving, 25% fewer delays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2BB1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30 days</w:t>
            </w:r>
          </w:p>
        </w:tc>
      </w:tr>
      <w:tr w:rsidR="00EB628C" w:rsidRPr="00EB628C" w14:paraId="5D3DFC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62B0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Award long-term contracts to Zenith Solutions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EA51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8-10% volume discount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0E1A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60 days</w:t>
            </w:r>
          </w:p>
        </w:tc>
      </w:tr>
    </w:tbl>
    <w:p w14:paraId="2E1E7123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Expected Savings:</w:t>
      </w:r>
      <w:r w:rsidRPr="00EB628C">
        <w:rPr>
          <w:rFonts w:ascii="Times New Roman" w:hAnsi="Times New Roman" w:cs="Times New Roman"/>
          <w:sz w:val="28"/>
          <w:szCs w:val="28"/>
        </w:rPr>
        <w:t> ₹5,00,000 annually</w:t>
      </w:r>
    </w:p>
    <w:p w14:paraId="60E72AA6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07E5EF1E">
          <v:rect id="_x0000_i1622" style="width:0;height:.75pt" o:hralign="center" o:hrstd="t" o:hr="t" fillcolor="#a0a0a0" stroked="f"/>
        </w:pict>
      </w:r>
    </w:p>
    <w:p w14:paraId="1F5C0177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2. Lock Prices for Volatile Materials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227"/>
        <w:gridCol w:w="2165"/>
      </w:tblGrid>
      <w:tr w:rsidR="00EB628C" w:rsidRPr="00EB628C" w14:paraId="229BC7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0FFE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Material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7352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F4EB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</w:tr>
      <w:tr w:rsidR="00EB628C" w:rsidRPr="00EB628C" w14:paraId="29444B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21D9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Structural Steel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702D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3-supplier forward 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43CF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</w:tr>
      <w:tr w:rsidR="00EB628C" w:rsidRPr="00EB628C" w14:paraId="1B83D2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B207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RMC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A847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Bulk procurement with price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8013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Week 1</w:t>
            </w:r>
          </w:p>
        </w:tc>
      </w:tr>
      <w:tr w:rsidR="00EB628C" w:rsidRPr="00EB628C" w14:paraId="187C3F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16C5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584B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Annual bulk 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1552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</w:tr>
    </w:tbl>
    <w:p w14:paraId="718FF61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Expected Savings:</w:t>
      </w:r>
      <w:r w:rsidRPr="00EB628C">
        <w:rPr>
          <w:rFonts w:ascii="Times New Roman" w:hAnsi="Times New Roman" w:cs="Times New Roman"/>
          <w:sz w:val="28"/>
          <w:szCs w:val="28"/>
        </w:rPr>
        <w:t> ₹4,20,000</w:t>
      </w:r>
    </w:p>
    <w:p w14:paraId="3AE197CB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1B12FF02">
          <v:rect id="_x0000_i1623" style="width:0;height:.75pt" o:hralign="center" o:hrstd="t" o:hr="t" fillcolor="#a0a0a0" stroked="f"/>
        </w:pict>
      </w:r>
    </w:p>
    <w:p w14:paraId="7B8917E4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3. Implement Steel Cutting Optimization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  <w:gridCol w:w="3301"/>
        <w:gridCol w:w="4107"/>
      </w:tblGrid>
      <w:tr w:rsidR="00EB628C" w:rsidRPr="00EB628C" w14:paraId="70CF80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67B2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FE57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376C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Savings</w:t>
            </w:r>
          </w:p>
        </w:tc>
      </w:tr>
      <w:tr w:rsidR="00EB628C" w:rsidRPr="00EB628C" w14:paraId="3CFE32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3972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Steel rebar cutting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9B3B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Auto-Cut/Steel CAD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04E7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3-5% steel wastage reduction</w:t>
            </w:r>
          </w:p>
        </w:tc>
      </w:tr>
    </w:tbl>
    <w:p w14:paraId="7EE5009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Expected Savings:</w:t>
      </w:r>
      <w:r w:rsidRPr="00EB628C">
        <w:rPr>
          <w:rFonts w:ascii="Times New Roman" w:hAnsi="Times New Roman" w:cs="Times New Roman"/>
          <w:sz w:val="28"/>
          <w:szCs w:val="28"/>
        </w:rPr>
        <w:t> ₹2,50,000 annually</w:t>
      </w:r>
    </w:p>
    <w:p w14:paraId="3255813F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2CDB08A">
          <v:rect id="_x0000_i1624" style="width:0;height:.75pt" o:hralign="center" o:hrstd="t" o:hr="t" fillcolor="#a0a0a0" stroked="f"/>
        </w:pict>
      </w:r>
    </w:p>
    <w:p w14:paraId="154C0B42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4. Optimize Inventory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3215"/>
        <w:gridCol w:w="4429"/>
      </w:tblGrid>
      <w:tr w:rsidR="00EB628C" w:rsidRPr="00EB628C" w14:paraId="14FCE3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88D6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4E17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Methodology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A452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Savings</w:t>
            </w:r>
          </w:p>
        </w:tc>
      </w:tr>
      <w:tr w:rsidR="00EB628C" w:rsidRPr="00EB628C" w14:paraId="403995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A03C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ABC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ECEB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Pareto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D26E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10-15% carrying cost reduction</w:t>
            </w:r>
          </w:p>
        </w:tc>
      </w:tr>
      <w:tr w:rsidR="00EB628C" w:rsidRPr="00EB628C" w14:paraId="4AFD1E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EA5D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Safety stock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D05C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Demand 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40AB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5-8% inventory reduction</w:t>
            </w:r>
          </w:p>
        </w:tc>
      </w:tr>
    </w:tbl>
    <w:p w14:paraId="6B8BABEC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Expected Savings:</w:t>
      </w:r>
      <w:r w:rsidRPr="00EB628C">
        <w:rPr>
          <w:rFonts w:ascii="Times New Roman" w:hAnsi="Times New Roman" w:cs="Times New Roman"/>
          <w:sz w:val="28"/>
          <w:szCs w:val="28"/>
        </w:rPr>
        <w:t> ₹3,00,000 annually</w:t>
      </w:r>
    </w:p>
    <w:p w14:paraId="684F5C7E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67FA7C8A">
          <v:rect id="_x0000_i1625" style="width:0;height:.75pt" o:hralign="center" o:hrstd="t" o:hr="t" fillcolor="#a0a0a0" stroked="f"/>
        </w:pict>
      </w:r>
    </w:p>
    <w:p w14:paraId="479C2D02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5. Implement Comprehensive Risk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4655"/>
        <w:gridCol w:w="1985"/>
      </w:tblGrid>
      <w:tr w:rsidR="00EB628C" w:rsidRPr="00EB628C" w14:paraId="421D63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77A6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F584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A384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</w:tr>
      <w:tr w:rsidR="00EB628C" w:rsidRPr="00EB628C" w14:paraId="5B64A7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CBE9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Maintain 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981B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50% reduction in surprises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182D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Ongoing</w:t>
            </w:r>
          </w:p>
        </w:tc>
      </w:tr>
      <w:tr w:rsidR="00EB628C" w:rsidRPr="00EB628C" w14:paraId="51BF0E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9D07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Weather contingency buffers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EE9E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20% delay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F1A4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</w:tr>
    </w:tbl>
    <w:p w14:paraId="29955068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Expected Savings:</w:t>
      </w:r>
      <w:r w:rsidRPr="00EB628C">
        <w:rPr>
          <w:rFonts w:ascii="Times New Roman" w:hAnsi="Times New Roman" w:cs="Times New Roman"/>
          <w:sz w:val="28"/>
          <w:szCs w:val="28"/>
        </w:rPr>
        <w:t> ₹2,00,000</w:t>
      </w:r>
    </w:p>
    <w:p w14:paraId="603A7FD8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0F88B53E">
          <v:rect id="_x0000_i1626" style="width:0;height:.75pt" o:hralign="center" o:hrstd="t" o:hr="t" fillcolor="#a0a0a0" stroked="f"/>
        </w:pict>
      </w:r>
    </w:p>
    <w:p w14:paraId="3F47680C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6. Deploy AI for Procurement Prediction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2"/>
        <w:gridCol w:w="4535"/>
        <w:gridCol w:w="2103"/>
      </w:tblGrid>
      <w:tr w:rsidR="00EB628C" w:rsidRPr="00EB628C" w14:paraId="5F81A7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F616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7E25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1FE9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</w:tr>
      <w:tr w:rsidR="00EB628C" w:rsidRPr="00EB628C" w14:paraId="6F69C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3EF5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Price prediction ML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09D1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10-12% cost saving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74AB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 months</w:t>
            </w:r>
          </w:p>
        </w:tc>
      </w:tr>
      <w:tr w:rsidR="00EB628C" w:rsidRPr="00EB628C" w14:paraId="0A93A0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B524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Delay prediction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1833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25% reduction in delays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442C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 months</w:t>
            </w:r>
          </w:p>
        </w:tc>
      </w:tr>
    </w:tbl>
    <w:p w14:paraId="5C88878E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Expected Savings:</w:t>
      </w:r>
      <w:r w:rsidRPr="00EB628C">
        <w:rPr>
          <w:rFonts w:ascii="Times New Roman" w:hAnsi="Times New Roman" w:cs="Times New Roman"/>
          <w:sz w:val="28"/>
          <w:szCs w:val="28"/>
        </w:rPr>
        <w:t> ₹10,00,000 annually (after implementation)</w:t>
      </w:r>
    </w:p>
    <w:p w14:paraId="7CC549F1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0A9DCFB6">
          <v:rect id="_x0000_i1627" style="width:0;height:.75pt" o:hralign="center" o:hrstd="t" o:hr="t" fillcolor="#a0a0a0" stroked="f"/>
        </w:pict>
      </w:r>
    </w:p>
    <w:p w14:paraId="37B2B051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7. Enforce Contractual Liquidated Damages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9"/>
        <w:gridCol w:w="3791"/>
        <w:gridCol w:w="1720"/>
      </w:tblGrid>
      <w:tr w:rsidR="00EB628C" w:rsidRPr="00EB628C" w14:paraId="78FF1B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2E06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6B19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8E61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</w:tr>
      <w:tr w:rsidR="00EB628C" w:rsidRPr="00EB628C" w14:paraId="1AF14D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DABB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Include LD clauses in all vendor 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2B00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10% reduction in delays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8D1B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</w:tr>
      <w:tr w:rsidR="00EB628C" w:rsidRPr="00EB628C" w14:paraId="6D01F9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78F1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Penalty for material rejects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9C39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5% quality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16E5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Immediate</w:t>
            </w:r>
          </w:p>
        </w:tc>
      </w:tr>
    </w:tbl>
    <w:p w14:paraId="7FDE1DD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Expected Savings:</w:t>
      </w:r>
      <w:r w:rsidRPr="00EB628C">
        <w:rPr>
          <w:rFonts w:ascii="Times New Roman" w:hAnsi="Times New Roman" w:cs="Times New Roman"/>
          <w:sz w:val="28"/>
          <w:szCs w:val="28"/>
        </w:rPr>
        <w:t> ₹1,50,000</w:t>
      </w:r>
    </w:p>
    <w:p w14:paraId="072C919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633637D5">
          <v:rect id="_x0000_i1628" style="width:0;height:.75pt" o:hralign="center" o:hrstd="t" o:hr="t" fillcolor="#a0a0a0" stroked="f"/>
        </w:pict>
      </w:r>
    </w:p>
    <w:p w14:paraId="53DADDEB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8. Conduct Regular Training Programs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3810"/>
        <w:gridCol w:w="2508"/>
      </w:tblGrid>
      <w:tr w:rsidR="00EB628C" w:rsidRPr="00EB628C" w14:paraId="52A556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6ED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Training 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817B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Trainees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2FF3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Frequency</w:t>
            </w:r>
          </w:p>
        </w:tc>
      </w:tr>
      <w:tr w:rsidR="00EB628C" w:rsidRPr="00EB628C" w14:paraId="0924FF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1094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 wastage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D004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Site supervisors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021F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Quarterly</w:t>
            </w:r>
          </w:p>
        </w:tc>
      </w:tr>
      <w:tr w:rsidR="00EB628C" w:rsidRPr="00EB628C" w14:paraId="1BF7A9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1EAD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Vendor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BF7A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Procurement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893B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Quarterly</w:t>
            </w:r>
          </w:p>
        </w:tc>
      </w:tr>
      <w:tr w:rsidR="00EB628C" w:rsidRPr="00EB628C" w14:paraId="403836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89B5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Cost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B400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All project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5137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Monthly</w:t>
            </w:r>
          </w:p>
        </w:tc>
      </w:tr>
    </w:tbl>
    <w:p w14:paraId="477FC7E1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Expected Savings:</w:t>
      </w:r>
      <w:r w:rsidRPr="00EB628C">
        <w:rPr>
          <w:rFonts w:ascii="Times New Roman" w:hAnsi="Times New Roman" w:cs="Times New Roman"/>
          <w:sz w:val="28"/>
          <w:szCs w:val="28"/>
        </w:rPr>
        <w:t> ₹1,00,000</w:t>
      </w:r>
    </w:p>
    <w:p w14:paraId="0C23CD12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208C17E">
          <v:rect id="_x0000_i1629" style="width:0;height:.75pt" o:hralign="center" o:hrstd="t" o:hr="t" fillcolor="#a0a0a0" stroked="f"/>
        </w:pict>
      </w:r>
    </w:p>
    <w:p w14:paraId="547EE635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9. Implement Weekly Cost Review Meetings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3606"/>
        <w:gridCol w:w="4583"/>
      </w:tblGrid>
      <w:tr w:rsidR="00EB628C" w:rsidRPr="00EB628C" w14:paraId="6673C0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261B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508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Attendees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CA2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Benefit</w:t>
            </w:r>
          </w:p>
        </w:tc>
      </w:tr>
      <w:tr w:rsidR="00EB628C" w:rsidRPr="00EB628C" w14:paraId="453A9D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872B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Weekly variance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61E7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PM, Planning,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B8D5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80% reduction in unexpected overruns</w:t>
            </w:r>
          </w:p>
        </w:tc>
      </w:tr>
    </w:tbl>
    <w:p w14:paraId="74CC137B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Expected Savings:</w:t>
      </w:r>
      <w:r w:rsidRPr="00EB628C">
        <w:rPr>
          <w:rFonts w:ascii="Times New Roman" w:hAnsi="Times New Roman" w:cs="Times New Roman"/>
          <w:sz w:val="28"/>
          <w:szCs w:val="28"/>
        </w:rPr>
        <w:t> ₹2,00,000</w:t>
      </w:r>
    </w:p>
    <w:p w14:paraId="54143956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14F3D3D2">
          <v:rect id="_x0000_i1630" style="width:0;height:.75pt" o:hralign="center" o:hrstd="t" o:hr="t" fillcolor="#a0a0a0" stroked="f"/>
        </w:pict>
      </w:r>
    </w:p>
    <w:p w14:paraId="26E88890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10. Develop Strategic Procurement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3"/>
        <w:gridCol w:w="4497"/>
        <w:gridCol w:w="1930"/>
      </w:tblGrid>
      <w:tr w:rsidR="00EB628C" w:rsidRPr="00EB628C" w14:paraId="739C47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BBA8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EB79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4DAD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Timeline</w:t>
            </w:r>
          </w:p>
        </w:tc>
      </w:tr>
      <w:tr w:rsidR="00EB628C" w:rsidRPr="00EB628C" w14:paraId="24335A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1666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5-year procurement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16AC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15-20% long-term savings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A68C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 months</w:t>
            </w:r>
          </w:p>
        </w:tc>
      </w:tr>
      <w:tr w:rsidR="00EB628C" w:rsidRPr="00EB628C" w14:paraId="715C4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DBFF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Supplier development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A010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10% quality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6606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 months</w:t>
            </w:r>
          </w:p>
        </w:tc>
      </w:tr>
    </w:tbl>
    <w:p w14:paraId="7BFEE294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Expected Savings:</w:t>
      </w:r>
      <w:r w:rsidRPr="00EB628C">
        <w:rPr>
          <w:rFonts w:ascii="Times New Roman" w:hAnsi="Times New Roman" w:cs="Times New Roman"/>
          <w:sz w:val="28"/>
          <w:szCs w:val="28"/>
        </w:rPr>
        <w:t> ₹8,00,000 annually</w:t>
      </w:r>
    </w:p>
    <w:p w14:paraId="7C473AED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6911D8FB">
          <v:rect id="_x0000_i1631" style="width:0;height:.75pt" o:hralign="center" o:hrstd="t" o:hr="t" fillcolor="#a0a0a0" stroked="f"/>
        </w:pict>
      </w:r>
    </w:p>
    <w:p w14:paraId="53AC9D58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Summary of Expected Savings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8"/>
        <w:gridCol w:w="5492"/>
      </w:tblGrid>
      <w:tr w:rsidR="00EB628C" w:rsidRPr="00EB628C" w14:paraId="6FBB30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D0D9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Recommendation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E29E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Expected Annual Savings (₹)</w:t>
            </w:r>
          </w:p>
        </w:tc>
      </w:tr>
      <w:tr w:rsidR="00EB628C" w:rsidRPr="00EB628C" w14:paraId="7DD7D7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F637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1. Vendor Consolidation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70F0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5,00,000</w:t>
            </w:r>
          </w:p>
        </w:tc>
      </w:tr>
      <w:tr w:rsidR="00EB628C" w:rsidRPr="00EB628C" w14:paraId="2A5629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0374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2. Price 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65B3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4,20,000</w:t>
            </w:r>
          </w:p>
        </w:tc>
      </w:tr>
      <w:tr w:rsidR="00EB628C" w:rsidRPr="00EB628C" w14:paraId="1F41D8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0B39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3. Steel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64BA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2,50,000</w:t>
            </w:r>
          </w:p>
        </w:tc>
      </w:tr>
      <w:tr w:rsidR="00EB628C" w:rsidRPr="00EB628C" w14:paraId="35843D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E907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4. Inventory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8F1E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3,00,000</w:t>
            </w:r>
          </w:p>
        </w:tc>
      </w:tr>
      <w:tr w:rsidR="00EB628C" w:rsidRPr="00EB628C" w14:paraId="00158D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A4F6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5. Risk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4E30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2,00,000</w:t>
            </w:r>
          </w:p>
        </w:tc>
      </w:tr>
      <w:tr w:rsidR="00EB628C" w:rsidRPr="00EB628C" w14:paraId="153958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7F18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6. AI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A248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10,00,000</w:t>
            </w:r>
          </w:p>
        </w:tc>
      </w:tr>
      <w:tr w:rsidR="00EB628C" w:rsidRPr="00EB628C" w14:paraId="2EDF9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30B1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7. Contract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D9EB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1,50,000</w:t>
            </w:r>
          </w:p>
        </w:tc>
      </w:tr>
      <w:tr w:rsidR="00EB628C" w:rsidRPr="00EB628C" w14:paraId="2F1042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5B54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8. Training Programs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8F58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1,00,000</w:t>
            </w:r>
          </w:p>
        </w:tc>
      </w:tr>
      <w:tr w:rsidR="00EB628C" w:rsidRPr="00EB628C" w14:paraId="2EB832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1032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9. Weekly Cost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3C3B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2,00,000</w:t>
            </w:r>
          </w:p>
        </w:tc>
      </w:tr>
      <w:tr w:rsidR="00EB628C" w:rsidRPr="00EB628C" w14:paraId="453928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CDF9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10. Strategic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AFF1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8,00,000</w:t>
            </w:r>
          </w:p>
        </w:tc>
      </w:tr>
      <w:tr w:rsidR="00EB628C" w:rsidRPr="00EB628C" w14:paraId="73ED11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5C08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Expected Annual Savings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8A20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₹39,20,000</w:t>
            </w:r>
          </w:p>
        </w:tc>
      </w:tr>
    </w:tbl>
    <w:p w14:paraId="68CC14F4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6CBE1023">
          <v:rect id="_x0000_i1632" style="width:0;height:.75pt" o:hralign="center" o:hrstd="t" o:hr="t" fillcolor="#a0a0a0" stroked="f"/>
        </w:pict>
      </w:r>
    </w:p>
    <w:p w14:paraId="784CBF43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🔚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Conclusion</w:t>
      </w:r>
    </w:p>
    <w:p w14:paraId="33525963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Based on comprehensive analysis of all 10 activities:</w:t>
      </w:r>
    </w:p>
    <w:p w14:paraId="793C021A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Key Achievements</w:t>
      </w:r>
    </w:p>
    <w:p w14:paraId="0E29A92B" w14:textId="77777777" w:rsidR="00EB628C" w:rsidRPr="00EB628C" w:rsidRDefault="00EB628C" w:rsidP="00EB628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Segoe UI Emoji" w:hAnsi="Segoe UI Emoji" w:cs="Segoe UI Emoji"/>
          <w:sz w:val="28"/>
          <w:szCs w:val="28"/>
        </w:rPr>
        <w:t>✅</w:t>
      </w:r>
      <w:r w:rsidRPr="00EB628C">
        <w:rPr>
          <w:rFonts w:ascii="Times New Roman" w:hAnsi="Times New Roman" w:cs="Times New Roman"/>
          <w:sz w:val="28"/>
          <w:szCs w:val="28"/>
        </w:rPr>
        <w:t xml:space="preserve"> Identified 8 out of 10 materials over budget</w:t>
      </w:r>
    </w:p>
    <w:p w14:paraId="6F4B84B3" w14:textId="77777777" w:rsidR="00EB628C" w:rsidRPr="00EB628C" w:rsidRDefault="00EB628C" w:rsidP="00EB628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EB628C">
        <w:rPr>
          <w:rFonts w:ascii="Times New Roman" w:hAnsi="Times New Roman" w:cs="Times New Roman"/>
          <w:sz w:val="28"/>
          <w:szCs w:val="28"/>
        </w:rPr>
        <w:t xml:space="preserve"> Ranked all vendors from best to worst performer</w:t>
      </w:r>
    </w:p>
    <w:p w14:paraId="3F2EBC11" w14:textId="77777777" w:rsidR="00EB628C" w:rsidRPr="00EB628C" w:rsidRDefault="00EB628C" w:rsidP="00EB628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Segoe UI Emoji" w:hAnsi="Segoe UI Emoji" w:cs="Segoe UI Emoji"/>
          <w:sz w:val="28"/>
          <w:szCs w:val="28"/>
        </w:rPr>
        <w:t>✅</w:t>
      </w:r>
      <w:r w:rsidRPr="00EB628C">
        <w:rPr>
          <w:rFonts w:ascii="Times New Roman" w:hAnsi="Times New Roman" w:cs="Times New Roman"/>
          <w:sz w:val="28"/>
          <w:szCs w:val="28"/>
        </w:rPr>
        <w:t xml:space="preserve"> Quantified delivery delays across 114 projects</w:t>
      </w:r>
    </w:p>
    <w:p w14:paraId="7EF1A785" w14:textId="77777777" w:rsidR="00EB628C" w:rsidRPr="00EB628C" w:rsidRDefault="00EB628C" w:rsidP="00EB628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Segoe UI Emoji" w:hAnsi="Segoe UI Emoji" w:cs="Segoe UI Emoji"/>
          <w:sz w:val="28"/>
          <w:szCs w:val="28"/>
        </w:rPr>
        <w:t>✅</w:t>
      </w:r>
      <w:r w:rsidRPr="00EB628C">
        <w:rPr>
          <w:rFonts w:ascii="Times New Roman" w:hAnsi="Times New Roman" w:cs="Times New Roman"/>
          <w:sz w:val="28"/>
          <w:szCs w:val="28"/>
        </w:rPr>
        <w:t xml:space="preserve"> Assessed procurement risks for 10 materials</w:t>
      </w:r>
    </w:p>
    <w:p w14:paraId="17B4A73C" w14:textId="77777777" w:rsidR="00EB628C" w:rsidRPr="00EB628C" w:rsidRDefault="00EB628C" w:rsidP="00EB628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Segoe UI Emoji" w:hAnsi="Segoe UI Emoji" w:cs="Segoe UI Emoji"/>
          <w:sz w:val="28"/>
          <w:szCs w:val="28"/>
        </w:rPr>
        <w:t>✅</w:t>
      </w:r>
      <w:r w:rsidRPr="00EB628C">
        <w:rPr>
          <w:rFonts w:ascii="Times New Roman" w:hAnsi="Times New Roman" w:cs="Times New Roman"/>
          <w:sz w:val="28"/>
          <w:szCs w:val="28"/>
        </w:rPr>
        <w:t xml:space="preserve"> Developed 10 strategic recommendations</w:t>
      </w:r>
    </w:p>
    <w:p w14:paraId="08805D7A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Critical Actions Required</w:t>
      </w:r>
    </w:p>
    <w:p w14:paraId="3F8EB908" w14:textId="77777777" w:rsidR="00EB628C" w:rsidRPr="00EB628C" w:rsidRDefault="00EB628C" w:rsidP="00EB62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Replace Apex Infra Ltd.</w:t>
      </w:r>
      <w:r w:rsidRPr="00EB628C">
        <w:rPr>
          <w:rFonts w:ascii="Times New Roman" w:hAnsi="Times New Roman" w:cs="Times New Roman"/>
          <w:sz w:val="28"/>
          <w:szCs w:val="28"/>
        </w:rPr>
        <w:t> immediately</w:t>
      </w:r>
    </w:p>
    <w:p w14:paraId="615D4C15" w14:textId="77777777" w:rsidR="00EB628C" w:rsidRPr="00EB628C" w:rsidRDefault="00EB628C" w:rsidP="00EB62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Lock prices</w:t>
      </w:r>
      <w:r w:rsidRPr="00EB628C">
        <w:rPr>
          <w:rFonts w:ascii="Times New Roman" w:hAnsi="Times New Roman" w:cs="Times New Roman"/>
          <w:sz w:val="28"/>
          <w:szCs w:val="28"/>
        </w:rPr>
        <w:t> for steel, RMC, and cement</w:t>
      </w:r>
    </w:p>
    <w:p w14:paraId="533CBC36" w14:textId="77777777" w:rsidR="00EB628C" w:rsidRPr="00EB628C" w:rsidRDefault="00EB628C" w:rsidP="00EB62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Implement AI</w:t>
      </w:r>
      <w:r w:rsidRPr="00EB628C">
        <w:rPr>
          <w:rFonts w:ascii="Times New Roman" w:hAnsi="Times New Roman" w:cs="Times New Roman"/>
          <w:sz w:val="28"/>
          <w:szCs w:val="28"/>
        </w:rPr>
        <w:t> for price and delay prediction</w:t>
      </w:r>
    </w:p>
    <w:p w14:paraId="5C0D43C0" w14:textId="77777777" w:rsidR="00EB628C" w:rsidRPr="00EB628C" w:rsidRDefault="00EB628C" w:rsidP="00EB62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Enforce liquidated damages</w:t>
      </w:r>
      <w:r w:rsidRPr="00EB628C">
        <w:rPr>
          <w:rFonts w:ascii="Times New Roman" w:hAnsi="Times New Roman" w:cs="Times New Roman"/>
          <w:sz w:val="28"/>
          <w:szCs w:val="28"/>
        </w:rPr>
        <w:t> in all contracts</w:t>
      </w:r>
    </w:p>
    <w:p w14:paraId="03ECF851" w14:textId="77777777" w:rsidR="00EB628C" w:rsidRPr="00EB628C" w:rsidRDefault="00EB628C" w:rsidP="00EB62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Establish weekly cost review</w:t>
      </w:r>
      <w:r w:rsidRPr="00EB628C">
        <w:rPr>
          <w:rFonts w:ascii="Times New Roman" w:hAnsi="Times New Roman" w:cs="Times New Roman"/>
          <w:sz w:val="28"/>
          <w:szCs w:val="28"/>
        </w:rPr>
        <w:t> meetings</w:t>
      </w:r>
    </w:p>
    <w:p w14:paraId="34FEED8E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Expected Outcome</w:t>
      </w:r>
    </w:p>
    <w:p w14:paraId="32EC27EB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t>By implementing all 10 recommendations, ABC Infrastructure Ltd. can achieve:</w:t>
      </w:r>
    </w:p>
    <w:p w14:paraId="28C43937" w14:textId="77777777" w:rsidR="00EB628C" w:rsidRPr="00EB628C" w:rsidRDefault="00EB628C" w:rsidP="00EB62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₹39,20,000 annual savings</w:t>
      </w:r>
      <w:r w:rsidRPr="00EB628C">
        <w:rPr>
          <w:rFonts w:ascii="Times New Roman" w:hAnsi="Times New Roman" w:cs="Times New Roman"/>
          <w:sz w:val="28"/>
          <w:szCs w:val="28"/>
        </w:rPr>
        <w:t> (28.8% of current procurement cost)</w:t>
      </w:r>
    </w:p>
    <w:p w14:paraId="0AD3BA77" w14:textId="77777777" w:rsidR="00EB628C" w:rsidRPr="00EB628C" w:rsidRDefault="00EB628C" w:rsidP="00EB62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25-30% reduction in delivery delays</w:t>
      </w:r>
    </w:p>
    <w:p w14:paraId="77A525A5" w14:textId="77777777" w:rsidR="00EB628C" w:rsidRPr="00EB628C" w:rsidRDefault="00EB628C" w:rsidP="00EB62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15-20% improvement in vendor performance</w:t>
      </w:r>
    </w:p>
    <w:p w14:paraId="15A2108C" w14:textId="77777777" w:rsidR="00EB628C" w:rsidRPr="00EB628C" w:rsidRDefault="00EB628C" w:rsidP="00EB62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12-15% reduction in material wastage</w:t>
      </w:r>
    </w:p>
    <w:p w14:paraId="05618A07" w14:textId="77777777" w:rsidR="00EB628C" w:rsidRPr="00EB628C" w:rsidRDefault="00EB628C" w:rsidP="00EB62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8-10% improvement in budget compliance</w:t>
      </w:r>
    </w:p>
    <w:p w14:paraId="09F8E6BE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527E11B0">
          <v:rect id="_x0000_i1633" style="width:0;height:.75pt" o:hralign="center" o:hrstd="t" o:hr="t" fillcolor="#a0a0a0" stroked="f"/>
        </w:pict>
      </w:r>
    </w:p>
    <w:p w14:paraId="2CB8C358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📎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Appendices</w:t>
      </w:r>
    </w:p>
    <w:p w14:paraId="472AC2E9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Appendix A: IS Code Reference Sheet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5278"/>
        <w:gridCol w:w="4309"/>
      </w:tblGrid>
      <w:tr w:rsidR="00EB628C" w:rsidRPr="00EB628C" w14:paraId="0F7974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44A7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9D80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156B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</w:p>
        </w:tc>
      </w:tr>
      <w:tr w:rsidR="00EB628C" w:rsidRPr="00EB628C" w14:paraId="1DDDA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5D0F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EAED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Plain and Reinforced Concrete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5FB1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RMC, Rebar, Cement</w:t>
            </w:r>
          </w:p>
        </w:tc>
      </w:tr>
      <w:tr w:rsidR="00EB628C" w:rsidRPr="00EB628C" w14:paraId="4A0622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A500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IS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E434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Code of Practice for Steel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840A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Structural Steel</w:t>
            </w:r>
          </w:p>
        </w:tc>
      </w:tr>
      <w:tr w:rsidR="00EB628C" w:rsidRPr="00EB628C" w14:paraId="1D43A6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4906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875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4B72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Design 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3370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All structural materials</w:t>
            </w:r>
          </w:p>
        </w:tc>
      </w:tr>
      <w:tr w:rsidR="00EB628C" w:rsidRPr="00EB628C" w14:paraId="711D1D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6CAC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1200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EA7D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Methods of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896C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Quantity takeoff</w:t>
            </w:r>
          </w:p>
        </w:tc>
      </w:tr>
      <w:tr w:rsidR="00EB628C" w:rsidRPr="00EB628C" w14:paraId="1DF888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AB92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7293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D78B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Cost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CC7C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Budgeting &amp; Cost Control</w:t>
            </w:r>
          </w:p>
        </w:tc>
      </w:tr>
      <w:tr w:rsidR="00EB628C" w:rsidRPr="00EB628C" w14:paraId="24A954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5242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2502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9562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Steel Wastage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B939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Rebar optimization</w:t>
            </w:r>
          </w:p>
        </w:tc>
      </w:tr>
      <w:tr w:rsidR="00EB628C" w:rsidRPr="00EB628C" w14:paraId="389E27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B6FC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1077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B664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Clay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F94D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Bricks/AAC Blocks</w:t>
            </w:r>
          </w:p>
        </w:tc>
      </w:tr>
      <w:tr w:rsidR="00EB628C" w:rsidRPr="00EB628C" w14:paraId="7A5957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2A99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383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20EB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Aggregates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AF65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Coarse/Fine Aggregates</w:t>
            </w:r>
          </w:p>
        </w:tc>
      </w:tr>
      <w:tr w:rsidR="00EB628C" w:rsidRPr="00EB628C" w14:paraId="1211AB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D9E2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1477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8952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Painting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FF83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Paint materials</w:t>
            </w:r>
          </w:p>
        </w:tc>
      </w:tr>
      <w:tr w:rsidR="00EB628C" w:rsidRPr="00EB628C" w14:paraId="0227C2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741A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13758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FB3F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Ceramic 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6BE1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Tile materials</w:t>
            </w:r>
          </w:p>
        </w:tc>
      </w:tr>
      <w:tr w:rsidR="00EB628C" w:rsidRPr="00EB628C" w14:paraId="3EC522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F373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4990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5859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Plywood Shuttering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27EB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Shuttering materials</w:t>
            </w:r>
          </w:p>
        </w:tc>
      </w:tr>
      <w:tr w:rsidR="00EB628C" w:rsidRPr="00EB628C" w14:paraId="2446D7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C17E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IS 2553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E85D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Safety Glass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1390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Glass &amp; Glazing</w:t>
            </w:r>
          </w:p>
        </w:tc>
      </w:tr>
    </w:tbl>
    <w:p w14:paraId="4CD4AE13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49797A42">
          <v:rect id="_x0000_i1634" style="width:0;height:.75pt" o:hralign="center" o:hrstd="t" o:hr="t" fillcolor="#a0a0a0" stroked="f"/>
        </w:pict>
      </w:r>
    </w:p>
    <w:p w14:paraId="1626F8DB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Appendix B: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8784"/>
      </w:tblGrid>
      <w:tr w:rsidR="00EB628C" w:rsidRPr="00EB628C" w14:paraId="2C7592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596E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A7E8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</w:tr>
      <w:tr w:rsidR="00EB628C" w:rsidRPr="00EB628C" w14:paraId="1223ED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1A43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605A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Cost Performance Index (EV/AC)</w:t>
            </w:r>
          </w:p>
        </w:tc>
      </w:tr>
      <w:tr w:rsidR="00EB628C" w:rsidRPr="00EB628C" w14:paraId="5BF7C6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A71A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749D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Schedule Performance Index (EV/PV)</w:t>
            </w:r>
          </w:p>
        </w:tc>
      </w:tr>
      <w:tr w:rsidR="00EB628C" w:rsidRPr="00EB628C" w14:paraId="4567FA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99B3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568F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Earned Value Management</w:t>
            </w:r>
          </w:p>
        </w:tc>
      </w:tr>
      <w:tr w:rsidR="00EB628C" w:rsidRPr="00EB628C" w14:paraId="435362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F4B2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EOQ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3781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Economic Order Quantity</w:t>
            </w:r>
          </w:p>
        </w:tc>
      </w:tr>
      <w:tr w:rsidR="00EB628C" w:rsidRPr="00EB628C" w14:paraId="01AFB5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C0A4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JIT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45E3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Just-in-Time</w:t>
            </w:r>
          </w:p>
        </w:tc>
      </w:tr>
      <w:tr w:rsidR="00EB628C" w:rsidRPr="00EB628C" w14:paraId="2FF0DC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AA40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ABC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3F1D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Inventory classification (A = high value, C = low value)</w:t>
            </w:r>
          </w:p>
        </w:tc>
      </w:tr>
      <w:tr w:rsidR="00EB628C" w:rsidRPr="00EB628C" w14:paraId="52C041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9CBE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06F0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Machine Learning</w:t>
            </w:r>
          </w:p>
        </w:tc>
      </w:tr>
      <w:tr w:rsidR="00EB628C" w:rsidRPr="00EB628C" w14:paraId="54F0D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B691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25A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Extreme Gradient Boosting (AI algorithm)</w:t>
            </w:r>
          </w:p>
        </w:tc>
      </w:tr>
      <w:tr w:rsidR="00EB628C" w:rsidRPr="00EB628C" w14:paraId="6166D2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F655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LSTM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FB53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Long Short-Term Memory (Neural Network)</w:t>
            </w:r>
          </w:p>
        </w:tc>
      </w:tr>
      <w:tr w:rsidR="00EB628C" w:rsidRPr="00EB628C" w14:paraId="545602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9069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BOQ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F1A7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Bill of Quantities</w:t>
            </w:r>
          </w:p>
        </w:tc>
      </w:tr>
    </w:tbl>
    <w:p w14:paraId="029850AA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54541057">
          <v:rect id="_x0000_i1635" style="width:0;height:.75pt" o:hralign="center" o:hrstd="t" o:hr="t" fillcolor="#a0a0a0" stroked="f"/>
        </w:pict>
      </w:r>
    </w:p>
    <w:p w14:paraId="285B2AE1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Times New Roman" w:hAnsi="Times New Roman" w:cs="Times New Roman"/>
          <w:b/>
          <w:bCs/>
          <w:sz w:val="28"/>
          <w:szCs w:val="28"/>
        </w:rPr>
        <w:t>Appendix C: Data Dictionary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6116"/>
        <w:gridCol w:w="1920"/>
      </w:tblGrid>
      <w:tr w:rsidR="00EB628C" w:rsidRPr="00EB628C" w14:paraId="14774F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8B82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DACC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A046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EB628C" w:rsidRPr="00EB628C" w14:paraId="21ED6A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9DBB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Project_ID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F238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Unique project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3757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EB628C" w:rsidRPr="00EB628C" w14:paraId="7C721E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C89E4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Project_Type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2C1D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Commercial/Residential/Industrial/Bridge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4843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EB628C" w:rsidRPr="00EB628C" w14:paraId="6CE5A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EEE9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42CC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Construction activity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7069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EB628C" w:rsidRPr="00EB628C" w14:paraId="36B4D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541C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Planned_Days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03E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Scheduled duration in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7668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EB628C" w:rsidRPr="00EB628C" w14:paraId="26BC3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2BDE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Actual_Days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C6F8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Actual duration in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E9C3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EB628C" w:rsidRPr="00EB628C" w14:paraId="4DFABD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4B48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Delay_Days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D4BE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Actual - Planned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56F4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EB628C" w:rsidRPr="00EB628C" w14:paraId="2F1349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5A98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Contractor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47BF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Vendor/Contractor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3FB1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EB628C" w:rsidRPr="00EB628C" w14:paraId="7A99C3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56DD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Weather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3A0A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Weather condition during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8094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EB628C" w:rsidRPr="00EB628C" w14:paraId="6C263C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E966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Labour_Available_Pct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D649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Percentage of labor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9712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EB628C" w:rsidRPr="00EB628C" w14:paraId="2E5E50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9E37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Labour_Shortage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7F6B6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Yes/No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0A3F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</w:tr>
      <w:tr w:rsidR="00EB628C" w:rsidRPr="00EB628C" w14:paraId="72618C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9C98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Material_Delay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5C3F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Yes/No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BDF4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</w:tr>
      <w:tr w:rsidR="00EB628C" w:rsidRPr="00EB628C" w14:paraId="05E0BA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AE33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A661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On-Time/Delayed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BE017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EB628C" w:rsidRPr="00EB628C" w14:paraId="2A7887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872D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Planned_Cost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9C8C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Budgeted material cost (₹)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8D9C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EB628C" w:rsidRPr="00EB628C" w14:paraId="5E791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BA28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Actual_Cost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5A0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Actual material cost (₹)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786BF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</w:tbl>
    <w:p w14:paraId="65A3F31E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3803B5B1">
          <v:rect id="_x0000_i1636" style="width:0;height:.75pt" o:hralign="center" o:hrstd="t" o:hr="t" fillcolor="#a0a0a0" stroked="f"/>
        </w:pict>
      </w:r>
    </w:p>
    <w:p w14:paraId="5DB2A102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Document Control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927"/>
        <w:gridCol w:w="3801"/>
        <w:gridCol w:w="1756"/>
      </w:tblGrid>
      <w:tr w:rsidR="00EB628C" w:rsidRPr="00EB628C" w14:paraId="274BF4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7C52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896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E55BC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Author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C105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Changes</w:t>
            </w:r>
          </w:p>
        </w:tc>
      </w:tr>
      <w:tr w:rsidR="00EB628C" w:rsidRPr="00EB628C" w14:paraId="3043F9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93E2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B09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24 July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8651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Senior Cost Control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98A8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Initial release</w:t>
            </w:r>
          </w:p>
        </w:tc>
      </w:tr>
    </w:tbl>
    <w:p w14:paraId="3AD6771F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lastRenderedPageBreak/>
        <w:pict w14:anchorId="015E2A36">
          <v:rect id="_x0000_i1637" style="width:0;height:.75pt" o:hralign="center" o:hrstd="t" o:hr="t" fillcolor="#a0a0a0" stroked="f"/>
        </w:pict>
      </w:r>
    </w:p>
    <w:p w14:paraId="50A4AB30" w14:textId="77777777" w:rsidR="00EB628C" w:rsidRPr="00EB628C" w:rsidRDefault="00EB628C" w:rsidP="00EB6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2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B628C">
        <w:rPr>
          <w:rFonts w:ascii="Times New Roman" w:hAnsi="Times New Roman" w:cs="Times New Roman"/>
          <w:b/>
          <w:bCs/>
          <w:sz w:val="28"/>
          <w:szCs w:val="28"/>
        </w:rPr>
        <w:t xml:space="preserve"> Approval 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253"/>
        <w:gridCol w:w="2860"/>
        <w:gridCol w:w="1516"/>
      </w:tblGrid>
      <w:tr w:rsidR="00EB628C" w:rsidRPr="00EB628C" w14:paraId="4EB554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842DA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98D0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4D5C2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9497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EB628C" w:rsidRPr="00EB628C" w14:paraId="69601D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EF60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Prepared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20BD8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Senior Cost Control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1D0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EB0C3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24/07/2026</w:t>
            </w:r>
          </w:p>
        </w:tc>
      </w:tr>
      <w:tr w:rsidR="00EB628C" w:rsidRPr="00EB628C" w14:paraId="5348F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010F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Reviewed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F4AD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270FB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528BE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24/07/2026</w:t>
            </w:r>
          </w:p>
        </w:tc>
      </w:tr>
      <w:tr w:rsidR="00EB628C" w:rsidRPr="00EB628C" w14:paraId="13B7B2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D2225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Approved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3C34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Managing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57F9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9D0B0" w14:textId="77777777" w:rsidR="00EB628C" w:rsidRPr="00EB628C" w:rsidRDefault="00EB628C" w:rsidP="00EB62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28C">
              <w:rPr>
                <w:rFonts w:ascii="Times New Roman" w:hAnsi="Times New Roman" w:cs="Times New Roman"/>
                <w:sz w:val="28"/>
                <w:szCs w:val="28"/>
              </w:rPr>
              <w:t>24/07/2026</w:t>
            </w:r>
          </w:p>
        </w:tc>
      </w:tr>
    </w:tbl>
    <w:p w14:paraId="613BC2BB" w14:textId="77777777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  <w:r w:rsidRPr="00EB628C">
        <w:rPr>
          <w:rFonts w:ascii="Times New Roman" w:hAnsi="Times New Roman" w:cs="Times New Roman"/>
          <w:sz w:val="28"/>
          <w:szCs w:val="28"/>
        </w:rPr>
        <w:pict w14:anchorId="1486041B">
          <v:rect id="_x0000_i1638" style="width:0;height:.75pt" o:hralign="center" o:hrstd="t" o:hr="t" fillcolor="#a0a0a0" stroked="f"/>
        </w:pict>
      </w:r>
    </w:p>
    <w:p w14:paraId="094F50CD" w14:textId="705E003B" w:rsidR="00EB628C" w:rsidRPr="00EB628C" w:rsidRDefault="00EB628C" w:rsidP="00EB628C">
      <w:pPr>
        <w:rPr>
          <w:rFonts w:ascii="Times New Roman" w:hAnsi="Times New Roman" w:cs="Times New Roman"/>
          <w:sz w:val="28"/>
          <w:szCs w:val="28"/>
        </w:rPr>
      </w:pPr>
    </w:p>
    <w:p w14:paraId="0C10A403" w14:textId="77777777" w:rsidR="00EB628C" w:rsidRDefault="00EB628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181F286" w14:textId="77777777" w:rsidR="00EB628C" w:rsidRPr="00EB628C" w:rsidRDefault="00EB628C">
      <w:pPr>
        <w:rPr>
          <w:rFonts w:ascii="Times New Roman" w:hAnsi="Times New Roman" w:cs="Times New Roman"/>
          <w:sz w:val="28"/>
          <w:szCs w:val="28"/>
        </w:rPr>
      </w:pPr>
    </w:p>
    <w:sectPr w:rsidR="00EB628C" w:rsidRPr="00EB6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D5F"/>
    <w:multiLevelType w:val="multilevel"/>
    <w:tmpl w:val="4CD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59FD"/>
    <w:multiLevelType w:val="multilevel"/>
    <w:tmpl w:val="F6F0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31885"/>
    <w:multiLevelType w:val="multilevel"/>
    <w:tmpl w:val="B6E4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1C7A"/>
    <w:multiLevelType w:val="multilevel"/>
    <w:tmpl w:val="3426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1448F"/>
    <w:multiLevelType w:val="multilevel"/>
    <w:tmpl w:val="CFD2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0595F"/>
    <w:multiLevelType w:val="multilevel"/>
    <w:tmpl w:val="CDA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66211"/>
    <w:multiLevelType w:val="multilevel"/>
    <w:tmpl w:val="C96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B612E"/>
    <w:multiLevelType w:val="multilevel"/>
    <w:tmpl w:val="D13C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5667E"/>
    <w:multiLevelType w:val="multilevel"/>
    <w:tmpl w:val="716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A5273"/>
    <w:multiLevelType w:val="multilevel"/>
    <w:tmpl w:val="7E5A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B0C20"/>
    <w:multiLevelType w:val="multilevel"/>
    <w:tmpl w:val="B7B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55AAC"/>
    <w:multiLevelType w:val="multilevel"/>
    <w:tmpl w:val="8C8C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E53EE"/>
    <w:multiLevelType w:val="multilevel"/>
    <w:tmpl w:val="112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E2479"/>
    <w:multiLevelType w:val="multilevel"/>
    <w:tmpl w:val="CD38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35832"/>
    <w:multiLevelType w:val="multilevel"/>
    <w:tmpl w:val="781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37C6A"/>
    <w:multiLevelType w:val="multilevel"/>
    <w:tmpl w:val="6CA8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B44188"/>
    <w:multiLevelType w:val="multilevel"/>
    <w:tmpl w:val="7CB4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311733">
    <w:abstractNumId w:val="12"/>
  </w:num>
  <w:num w:numId="2" w16cid:durableId="495414373">
    <w:abstractNumId w:val="14"/>
  </w:num>
  <w:num w:numId="3" w16cid:durableId="1784570923">
    <w:abstractNumId w:val="7"/>
  </w:num>
  <w:num w:numId="4" w16cid:durableId="160898223">
    <w:abstractNumId w:val="8"/>
  </w:num>
  <w:num w:numId="5" w16cid:durableId="1857381496">
    <w:abstractNumId w:val="6"/>
  </w:num>
  <w:num w:numId="6" w16cid:durableId="338318296">
    <w:abstractNumId w:val="2"/>
  </w:num>
  <w:num w:numId="7" w16cid:durableId="1913999485">
    <w:abstractNumId w:val="11"/>
  </w:num>
  <w:num w:numId="8" w16cid:durableId="1326978451">
    <w:abstractNumId w:val="4"/>
  </w:num>
  <w:num w:numId="9" w16cid:durableId="1914387039">
    <w:abstractNumId w:val="13"/>
  </w:num>
  <w:num w:numId="10" w16cid:durableId="1226376682">
    <w:abstractNumId w:val="0"/>
  </w:num>
  <w:num w:numId="11" w16cid:durableId="1942444662">
    <w:abstractNumId w:val="5"/>
  </w:num>
  <w:num w:numId="12" w16cid:durableId="155414444">
    <w:abstractNumId w:val="10"/>
  </w:num>
  <w:num w:numId="13" w16cid:durableId="1550845911">
    <w:abstractNumId w:val="15"/>
  </w:num>
  <w:num w:numId="14" w16cid:durableId="1785805867">
    <w:abstractNumId w:val="1"/>
  </w:num>
  <w:num w:numId="15" w16cid:durableId="871504327">
    <w:abstractNumId w:val="16"/>
  </w:num>
  <w:num w:numId="16" w16cid:durableId="761148496">
    <w:abstractNumId w:val="9"/>
  </w:num>
  <w:num w:numId="17" w16cid:durableId="1104690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8C"/>
    <w:rsid w:val="002508B7"/>
    <w:rsid w:val="00EB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3D7D"/>
  <w15:chartTrackingRefBased/>
  <w15:docId w15:val="{3360D9A5-CFEC-4E07-8DDD-6BF41354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6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6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6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28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B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EB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628C"/>
    <w:rPr>
      <w:b/>
      <w:bCs/>
    </w:rPr>
  </w:style>
  <w:style w:type="character" w:styleId="Emphasis">
    <w:name w:val="Emphasis"/>
    <w:basedOn w:val="DefaultParagraphFont"/>
    <w:uiPriority w:val="20"/>
    <w:qFormat/>
    <w:rsid w:val="00EB62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45</Pages>
  <Words>4108</Words>
  <Characters>23417</Characters>
  <Application>Microsoft Office Word</Application>
  <DocSecurity>0</DocSecurity>
  <Lines>195</Lines>
  <Paragraphs>54</Paragraphs>
  <ScaleCrop>false</ScaleCrop>
  <Company/>
  <LinksUpToDate>false</LinksUpToDate>
  <CharactersWithSpaces>27471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laxmikant nimbulkar</dc:creator>
  <cp:keywords/>
  <dc:description/>
  <cp:lastModifiedBy>laxmikant nimbulkar</cp:lastModifiedBy>
  <cp:revision>1</cp:revision>
  <cp:lastPrinted>2026-07-24T10:46:00Z</cp:lastPrinted>
  <dcterms:created xsi:type="dcterms:W3CDTF">2026-07-24T10:38:00Z</dcterms:created>
  <dcterms:modified xsi:type="dcterms:W3CDTF">2026-07-24T10:52:00Z</dcterms:modified>
</cp:coreProperties>
</file>