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9A962" w14:textId="77777777" w:rsidR="00F2484F" w:rsidRPr="00F2484F" w:rsidRDefault="00F2484F" w:rsidP="00F2484F">
      <w:pPr>
        <w:rPr>
          <w:b/>
          <w:bCs/>
        </w:rPr>
      </w:pPr>
      <w:r w:rsidRPr="00F2484F">
        <w:rPr>
          <w:rFonts w:ascii="Segoe UI Emoji" w:hAnsi="Segoe UI Emoji" w:cs="Segoe UI Emoji"/>
          <w:b/>
          <w:bCs/>
        </w:rPr>
        <w:t>🏦</w:t>
      </w:r>
      <w:r w:rsidRPr="00F2484F">
        <w:rPr>
          <w:b/>
          <w:bCs/>
        </w:rPr>
        <w:t xml:space="preserve"> Project: </w:t>
      </w:r>
      <w:proofErr w:type="spellStart"/>
      <w:r w:rsidRPr="00F2484F">
        <w:rPr>
          <w:b/>
          <w:bCs/>
        </w:rPr>
        <w:t>BankSight</w:t>
      </w:r>
      <w:proofErr w:type="spellEnd"/>
      <w:r w:rsidRPr="00F2484F">
        <w:rPr>
          <w:b/>
          <w:bCs/>
        </w:rPr>
        <w:t xml:space="preserve"> AI — Agentic Banking Analytics Assistant</w:t>
      </w:r>
    </w:p>
    <w:p w14:paraId="6FE40F8E" w14:textId="77777777" w:rsidR="00F2484F" w:rsidRPr="00F2484F" w:rsidRDefault="00F2484F" w:rsidP="00F2484F">
      <w:pPr>
        <w:rPr>
          <w:b/>
          <w:bCs/>
        </w:rPr>
      </w:pPr>
      <w:r w:rsidRPr="00F2484F">
        <w:rPr>
          <w:b/>
          <w:bCs/>
        </w:rPr>
        <w:t>What It Is</w:t>
      </w:r>
    </w:p>
    <w:p w14:paraId="1B35BD90" w14:textId="77777777" w:rsidR="00F2484F" w:rsidRPr="00F2484F" w:rsidRDefault="00F2484F" w:rsidP="00F2484F">
      <w:r w:rsidRPr="00F2484F">
        <w:t xml:space="preserve">A conversational AI agent that acts as a </w:t>
      </w:r>
      <w:r w:rsidRPr="00F2484F">
        <w:rPr>
          <w:b/>
          <w:bCs/>
        </w:rPr>
        <w:t>smart banking data analyst</w:t>
      </w:r>
      <w:r w:rsidRPr="00F2484F">
        <w:t xml:space="preserve"> — it takes natural language questions, queries structured banking data (credit card spend, churn, customer scores), generates insights, and delivers automated reports. Essentially, it combines your SAS/SQL data expertise with Claude Code's agentic capabilities.</w:t>
      </w:r>
    </w:p>
    <w:p w14:paraId="77B60444" w14:textId="77777777" w:rsidR="00F2484F" w:rsidRPr="00F2484F" w:rsidRDefault="00F2484F" w:rsidP="00F2484F">
      <w:r w:rsidRPr="00F2484F">
        <w:rPr>
          <w:i/>
          <w:iCs/>
        </w:rPr>
        <w:t>"Show me top 10 churned customers this month with their spend trend"</w:t>
      </w:r>
      <w:r w:rsidRPr="00F2484F">
        <w:t xml:space="preserve"> → Agent queries data → Cleans &amp; </w:t>
      </w:r>
      <w:proofErr w:type="spellStart"/>
      <w:r w:rsidRPr="00F2484F">
        <w:t>analyzes</w:t>
      </w:r>
      <w:proofErr w:type="spellEnd"/>
      <w:r w:rsidRPr="00F2484F">
        <w:t xml:space="preserve"> → Returns insights + auto-generates a Power BI-ready report.</w:t>
      </w:r>
    </w:p>
    <w:p w14:paraId="1CCEA56F" w14:textId="77777777" w:rsidR="00F2484F" w:rsidRPr="00F2484F" w:rsidRDefault="00F2484F" w:rsidP="00F2484F">
      <w:r w:rsidRPr="00F2484F">
        <w:pict w14:anchorId="224F310A">
          <v:rect id="_x0000_i1121" style="width:0;height:1.5pt" o:hralign="center" o:hrstd="t" o:hr="t" fillcolor="#a0a0a0" stroked="f"/>
        </w:pict>
      </w:r>
    </w:p>
    <w:p w14:paraId="3EAD4933" w14:textId="77777777" w:rsidR="00F2484F" w:rsidRPr="00F2484F" w:rsidRDefault="00F2484F" w:rsidP="00F2484F">
      <w:pPr>
        <w:rPr>
          <w:b/>
          <w:bCs/>
        </w:rPr>
      </w:pPr>
      <w:r w:rsidRPr="00F2484F">
        <w:rPr>
          <w:rFonts w:ascii="Segoe UI Emoji" w:hAnsi="Segoe UI Emoji" w:cs="Segoe UI Emoji"/>
          <w:b/>
          <w:bCs/>
        </w:rPr>
        <w:t>🏗️</w:t>
      </w:r>
      <w:r w:rsidRPr="00F2484F">
        <w:rPr>
          <w:b/>
          <w:bCs/>
        </w:rPr>
        <w:t xml:space="preserve"> Architecture</w:t>
      </w:r>
    </w:p>
    <w:p w14:paraId="18DDF402" w14:textId="77777777" w:rsidR="00F2484F" w:rsidRPr="00F2484F" w:rsidRDefault="00F2484F" w:rsidP="00F2484F">
      <w:r w:rsidRPr="00F2484F">
        <w:t>User (Natural Language Query)</w:t>
      </w:r>
    </w:p>
    <w:p w14:paraId="15E6B956" w14:textId="77777777" w:rsidR="00F2484F" w:rsidRPr="00F2484F" w:rsidRDefault="00F2484F" w:rsidP="00F2484F">
      <w:r w:rsidRPr="00F2484F">
        <w:t xml:space="preserve">        ↓</w:t>
      </w:r>
    </w:p>
    <w:p w14:paraId="4F60CC18" w14:textId="77777777" w:rsidR="00F2484F" w:rsidRPr="00F2484F" w:rsidRDefault="00F2484F" w:rsidP="00F2484F">
      <w:r w:rsidRPr="00F2484F">
        <w:t xml:space="preserve">   Claude Code </w:t>
      </w:r>
      <w:proofErr w:type="gramStart"/>
      <w:r w:rsidRPr="00F2484F">
        <w:t>Agent  ←</w:t>
      </w:r>
      <w:proofErr w:type="gramEnd"/>
      <w:r w:rsidRPr="00F2484F">
        <w:t>── CLAUDE.md (project instructions)</w:t>
      </w:r>
    </w:p>
    <w:p w14:paraId="4F8282DE" w14:textId="77777777" w:rsidR="00F2484F" w:rsidRPr="00F2484F" w:rsidRDefault="00F2484F" w:rsidP="00F2484F">
      <w:r w:rsidRPr="00F2484F">
        <w:t xml:space="preserve">        ↓</w:t>
      </w:r>
    </w:p>
    <w:p w14:paraId="0E0F650C" w14:textId="063B05E0" w:rsidR="00F2484F" w:rsidRPr="00F2484F" w:rsidRDefault="00F2484F" w:rsidP="006F47D6">
      <w:r w:rsidRPr="00F2484F">
        <w:t xml:space="preserve">   </w:t>
      </w:r>
      <w:r w:rsidR="006F47D6" w:rsidRPr="006F47D6">
        <w:drawing>
          <wp:inline distT="0" distB="0" distL="0" distR="0" wp14:anchorId="215D2224" wp14:editId="0CF388A9">
            <wp:extent cx="2844946" cy="2235315"/>
            <wp:effectExtent l="0" t="0" r="0" b="0"/>
            <wp:docPr id="127972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260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4375A" w14:textId="77777777" w:rsidR="00F2484F" w:rsidRPr="00F2484F" w:rsidRDefault="00F2484F" w:rsidP="00F2484F">
      <w:r w:rsidRPr="00F2484F">
        <w:t xml:space="preserve">        ↓</w:t>
      </w:r>
    </w:p>
    <w:p w14:paraId="59EC6829" w14:textId="77777777" w:rsidR="00F2484F" w:rsidRPr="00F2484F" w:rsidRDefault="00F2484F" w:rsidP="00F2484F">
      <w:r w:rsidRPr="00F2484F">
        <w:t xml:space="preserve">   SQLite / CSV Dataset (mock banking data)</w:t>
      </w:r>
    </w:p>
    <w:p w14:paraId="5D64DF75" w14:textId="77777777" w:rsidR="00F2484F" w:rsidRPr="00F2484F" w:rsidRDefault="00F2484F" w:rsidP="00F2484F">
      <w:r w:rsidRPr="00F2484F">
        <w:t xml:space="preserve">        ↓</w:t>
      </w:r>
    </w:p>
    <w:p w14:paraId="01DD814C" w14:textId="77777777" w:rsidR="00F2484F" w:rsidRPr="00F2484F" w:rsidRDefault="00F2484F" w:rsidP="00F2484F">
      <w:r w:rsidRPr="00F2484F">
        <w:t xml:space="preserve">   Output: Insights + Excel/PDF Report + Power BI Dashboard</w:t>
      </w:r>
    </w:p>
    <w:p w14:paraId="29B5E267" w14:textId="77777777" w:rsidR="00F2484F" w:rsidRPr="00F2484F" w:rsidRDefault="00F2484F" w:rsidP="00F2484F">
      <w:r w:rsidRPr="00F2484F">
        <w:pict w14:anchorId="53192160">
          <v:rect id="_x0000_i1122" style="width:0;height:1.5pt" o:hralign="center" o:hrstd="t" o:hr="t" fillcolor="#a0a0a0" stroked="f"/>
        </w:pict>
      </w:r>
    </w:p>
    <w:p w14:paraId="41BB6030" w14:textId="77777777" w:rsidR="00F2484F" w:rsidRPr="00F2484F" w:rsidRDefault="00F2484F" w:rsidP="00F2484F">
      <w:pPr>
        <w:rPr>
          <w:b/>
          <w:bCs/>
        </w:rPr>
      </w:pPr>
      <w:r w:rsidRPr="00F2484F">
        <w:rPr>
          <w:rFonts w:ascii="Segoe UI Emoji" w:hAnsi="Segoe UI Emoji" w:cs="Segoe UI Emoji"/>
          <w:b/>
          <w:bCs/>
        </w:rPr>
        <w:t>📅</w:t>
      </w:r>
      <w:r w:rsidRPr="00F2484F">
        <w:rPr>
          <w:b/>
          <w:bCs/>
        </w:rPr>
        <w:t xml:space="preserve"> 4-Week Build Plan</w:t>
      </w:r>
    </w:p>
    <w:p w14:paraId="4C65E8F4" w14:textId="77777777" w:rsidR="00F2484F" w:rsidRPr="00F2484F" w:rsidRDefault="00F2484F" w:rsidP="00F2484F">
      <w:pPr>
        <w:rPr>
          <w:b/>
          <w:bCs/>
        </w:rPr>
      </w:pPr>
      <w:r w:rsidRPr="00F2484F">
        <w:rPr>
          <w:b/>
          <w:bCs/>
        </w:rPr>
        <w:t>Week 1 — Data Foundation</w:t>
      </w:r>
    </w:p>
    <w:p w14:paraId="7CA6B878" w14:textId="77777777" w:rsidR="00F2484F" w:rsidRPr="00F2484F" w:rsidRDefault="00F2484F" w:rsidP="00F2484F">
      <w:pPr>
        <w:numPr>
          <w:ilvl w:val="0"/>
          <w:numId w:val="1"/>
        </w:numPr>
      </w:pPr>
      <w:r w:rsidRPr="00F2484F">
        <w:lastRenderedPageBreak/>
        <w:t xml:space="preserve">Create a </w:t>
      </w:r>
      <w:r w:rsidRPr="00F2484F">
        <w:rPr>
          <w:b/>
          <w:bCs/>
        </w:rPr>
        <w:t>mock banking dataset</w:t>
      </w:r>
      <w:r w:rsidRPr="00F2484F">
        <w:t xml:space="preserve"> (Python) simulating: credit card transactions, customer churn flags, spend categories, NPS scores, employee performance scores</w:t>
      </w:r>
    </w:p>
    <w:p w14:paraId="22FFE003" w14:textId="77777777" w:rsidR="00F2484F" w:rsidRPr="00F2484F" w:rsidRDefault="00F2484F" w:rsidP="00F2484F">
      <w:pPr>
        <w:numPr>
          <w:ilvl w:val="0"/>
          <w:numId w:val="1"/>
        </w:numPr>
      </w:pPr>
      <w:r w:rsidRPr="00F2484F">
        <w:t xml:space="preserve">Set up </w:t>
      </w:r>
      <w:r w:rsidRPr="00F2484F">
        <w:rPr>
          <w:b/>
          <w:bCs/>
        </w:rPr>
        <w:t>SQLite database</w:t>
      </w:r>
      <w:r w:rsidRPr="00F2484F">
        <w:t xml:space="preserve"> with proper schema (mirrors your real work at Moody's/Fifth Third Bank)</w:t>
      </w:r>
    </w:p>
    <w:p w14:paraId="4D4195DA" w14:textId="77777777" w:rsidR="00F2484F" w:rsidRPr="00F2484F" w:rsidRDefault="00F2484F" w:rsidP="00F2484F">
      <w:pPr>
        <w:numPr>
          <w:ilvl w:val="0"/>
          <w:numId w:val="1"/>
        </w:numPr>
      </w:pPr>
      <w:r w:rsidRPr="00F2484F">
        <w:t>Write SQL queries for: churn analysis, spend trends, top/bottom performers</w:t>
      </w:r>
    </w:p>
    <w:p w14:paraId="681E9FF7" w14:textId="77777777" w:rsidR="00F2484F" w:rsidRPr="00F2484F" w:rsidRDefault="00F2484F" w:rsidP="00F2484F">
      <w:pPr>
        <w:numPr>
          <w:ilvl w:val="0"/>
          <w:numId w:val="1"/>
        </w:numPr>
      </w:pPr>
      <w:r w:rsidRPr="00F2484F">
        <w:t>Set up the project structure with CLAUDE.md defining the project rules and data schema</w:t>
      </w:r>
    </w:p>
    <w:p w14:paraId="79EBA36A" w14:textId="77777777" w:rsidR="00F2484F" w:rsidRPr="00F2484F" w:rsidRDefault="00F2484F" w:rsidP="00F2484F">
      <w:pPr>
        <w:rPr>
          <w:b/>
          <w:bCs/>
        </w:rPr>
      </w:pPr>
      <w:r w:rsidRPr="00F2484F">
        <w:rPr>
          <w:b/>
          <w:bCs/>
        </w:rPr>
        <w:t>Week 2 — Agentic Core (Claude Code)</w:t>
      </w:r>
    </w:p>
    <w:p w14:paraId="5FE90DCB" w14:textId="77777777" w:rsidR="00F2484F" w:rsidRPr="00F2484F" w:rsidRDefault="00F2484F" w:rsidP="00F2484F">
      <w:pPr>
        <w:numPr>
          <w:ilvl w:val="0"/>
          <w:numId w:val="2"/>
        </w:numPr>
      </w:pPr>
      <w:r w:rsidRPr="00F2484F">
        <w:t xml:space="preserve">Build the </w:t>
      </w:r>
      <w:r w:rsidRPr="00F2484F">
        <w:rPr>
          <w:b/>
          <w:bCs/>
        </w:rPr>
        <w:t>SQL Agent</w:t>
      </w:r>
      <w:r w:rsidRPr="00F2484F">
        <w:t xml:space="preserve"> — takes natural language, converts to SQL query, fetches results</w:t>
      </w:r>
    </w:p>
    <w:p w14:paraId="0AC3215B" w14:textId="77777777" w:rsidR="00F2484F" w:rsidRPr="00F2484F" w:rsidRDefault="00F2484F" w:rsidP="00F2484F">
      <w:pPr>
        <w:numPr>
          <w:ilvl w:val="0"/>
          <w:numId w:val="2"/>
        </w:numPr>
      </w:pPr>
      <w:r w:rsidRPr="00F2484F">
        <w:t xml:space="preserve">Build the </w:t>
      </w:r>
      <w:r w:rsidRPr="00F2484F">
        <w:rPr>
          <w:b/>
          <w:bCs/>
        </w:rPr>
        <w:t>Analysis Agent</w:t>
      </w:r>
      <w:r w:rsidRPr="00F2484F">
        <w:t xml:space="preserve"> (subagent) — takes raw query results, generates insight summary</w:t>
      </w:r>
    </w:p>
    <w:p w14:paraId="7AE35627" w14:textId="77777777" w:rsidR="00F2484F" w:rsidRPr="00F2484F" w:rsidRDefault="00F2484F" w:rsidP="00F2484F">
      <w:pPr>
        <w:numPr>
          <w:ilvl w:val="0"/>
          <w:numId w:val="2"/>
        </w:numPr>
      </w:pPr>
      <w:r w:rsidRPr="00F2484F">
        <w:t xml:space="preserve">Build the </w:t>
      </w:r>
      <w:r w:rsidRPr="00F2484F">
        <w:rPr>
          <w:b/>
          <w:bCs/>
        </w:rPr>
        <w:t>Anomaly Detector Agent</w:t>
      </w:r>
      <w:r w:rsidRPr="00F2484F">
        <w:t xml:space="preserve"> (subagent) — flags unusual spend spikes or churn patterns</w:t>
      </w:r>
    </w:p>
    <w:p w14:paraId="7E6D1BE9" w14:textId="77777777" w:rsidR="00F2484F" w:rsidRPr="00F2484F" w:rsidRDefault="00F2484F" w:rsidP="00F2484F">
      <w:pPr>
        <w:numPr>
          <w:ilvl w:val="0"/>
          <w:numId w:val="2"/>
        </w:numPr>
      </w:pPr>
      <w:r w:rsidRPr="00F2484F">
        <w:t>Write custom slash commands: /</w:t>
      </w:r>
      <w:proofErr w:type="spellStart"/>
      <w:r w:rsidRPr="00F2484F">
        <w:t>analyze</w:t>
      </w:r>
      <w:proofErr w:type="spellEnd"/>
      <w:r w:rsidRPr="00F2484F">
        <w:t>, /churn-report, /trend</w:t>
      </w:r>
    </w:p>
    <w:p w14:paraId="3AD4C2B0" w14:textId="77777777" w:rsidR="00F2484F" w:rsidRPr="00F2484F" w:rsidRDefault="00F2484F" w:rsidP="00F2484F">
      <w:pPr>
        <w:rPr>
          <w:b/>
          <w:bCs/>
        </w:rPr>
      </w:pPr>
      <w:r w:rsidRPr="00F2484F">
        <w:rPr>
          <w:b/>
          <w:bCs/>
        </w:rPr>
        <w:t xml:space="preserve">Week 3 — Reporting &amp; </w:t>
      </w:r>
      <w:proofErr w:type="gramStart"/>
      <w:r w:rsidRPr="00F2484F">
        <w:rPr>
          <w:b/>
          <w:bCs/>
        </w:rPr>
        <w:t>BI Layer</w:t>
      </w:r>
      <w:proofErr w:type="gramEnd"/>
    </w:p>
    <w:p w14:paraId="0F3DBC52" w14:textId="77777777" w:rsidR="00F2484F" w:rsidRPr="00F2484F" w:rsidRDefault="00F2484F" w:rsidP="00F2484F">
      <w:pPr>
        <w:numPr>
          <w:ilvl w:val="0"/>
          <w:numId w:val="3"/>
        </w:numPr>
      </w:pPr>
      <w:r w:rsidRPr="00F2484F">
        <w:t xml:space="preserve">Build the </w:t>
      </w:r>
      <w:r w:rsidRPr="00F2484F">
        <w:rPr>
          <w:b/>
          <w:bCs/>
        </w:rPr>
        <w:t>Report Agent</w:t>
      </w:r>
      <w:r w:rsidRPr="00F2484F">
        <w:t xml:space="preserve"> — auto-generates Excel/PDF reports from analysis output (mirrors your current </w:t>
      </w:r>
      <w:proofErr w:type="spellStart"/>
      <w:r w:rsidRPr="00F2484F">
        <w:t>Coforge</w:t>
      </w:r>
      <w:proofErr w:type="spellEnd"/>
      <w:r w:rsidRPr="00F2484F">
        <w:t xml:space="preserve"> work)</w:t>
      </w:r>
    </w:p>
    <w:p w14:paraId="4E6E5C39" w14:textId="77777777" w:rsidR="00F2484F" w:rsidRPr="00F2484F" w:rsidRDefault="00F2484F" w:rsidP="00F2484F">
      <w:pPr>
        <w:numPr>
          <w:ilvl w:val="0"/>
          <w:numId w:val="3"/>
        </w:numPr>
      </w:pPr>
      <w:r w:rsidRPr="00F2484F">
        <w:t xml:space="preserve">Connect outputs to </w:t>
      </w:r>
      <w:r w:rsidRPr="00F2484F">
        <w:rPr>
          <w:b/>
          <w:bCs/>
        </w:rPr>
        <w:t>Power BI</w:t>
      </w:r>
      <w:r w:rsidRPr="00F2484F">
        <w:t xml:space="preserve"> with a live data refresh from SQLite</w:t>
      </w:r>
    </w:p>
    <w:p w14:paraId="7AD4C6A7" w14:textId="77777777" w:rsidR="00F2484F" w:rsidRPr="00F2484F" w:rsidRDefault="00F2484F" w:rsidP="00F2484F">
      <w:pPr>
        <w:numPr>
          <w:ilvl w:val="0"/>
          <w:numId w:val="3"/>
        </w:numPr>
      </w:pPr>
      <w:r w:rsidRPr="00F2484F">
        <w:t>Create a simple dashboard: Churn Rate, Spend by Category, Top 10 Customers, Anomaly Alerts</w:t>
      </w:r>
    </w:p>
    <w:p w14:paraId="4FD5ED9A" w14:textId="77777777" w:rsidR="00F2484F" w:rsidRPr="00F2484F" w:rsidRDefault="00F2484F" w:rsidP="00F2484F">
      <w:pPr>
        <w:rPr>
          <w:b/>
          <w:bCs/>
        </w:rPr>
      </w:pPr>
      <w:r w:rsidRPr="00F2484F">
        <w:rPr>
          <w:b/>
          <w:bCs/>
        </w:rPr>
        <w:t>Week 4 — Polish &amp; Documentation</w:t>
      </w:r>
    </w:p>
    <w:p w14:paraId="5D090D60" w14:textId="77777777" w:rsidR="00F2484F" w:rsidRPr="00F2484F" w:rsidRDefault="00F2484F" w:rsidP="00F2484F">
      <w:pPr>
        <w:numPr>
          <w:ilvl w:val="0"/>
          <w:numId w:val="4"/>
        </w:numPr>
      </w:pPr>
      <w:r w:rsidRPr="00F2484F">
        <w:t>Write a proper CLAUDE.md with spec-driven development docs</w:t>
      </w:r>
    </w:p>
    <w:p w14:paraId="3F531350" w14:textId="77777777" w:rsidR="00F2484F" w:rsidRPr="00F2484F" w:rsidRDefault="00F2484F" w:rsidP="00F2484F">
      <w:pPr>
        <w:numPr>
          <w:ilvl w:val="0"/>
          <w:numId w:val="4"/>
        </w:numPr>
      </w:pPr>
      <w:r w:rsidRPr="00F2484F">
        <w:t>Create custom Skills for reusable analysis patterns (e.g., a churn-analysis skill)</w:t>
      </w:r>
    </w:p>
    <w:p w14:paraId="7118AC11" w14:textId="77777777" w:rsidR="00F2484F" w:rsidRPr="00F2484F" w:rsidRDefault="00F2484F" w:rsidP="00F2484F">
      <w:pPr>
        <w:numPr>
          <w:ilvl w:val="0"/>
          <w:numId w:val="4"/>
        </w:numPr>
      </w:pPr>
      <w:r w:rsidRPr="00F2484F">
        <w:t>Record a short demo video (2–3 mins) walking through a query → insight → report flow</w:t>
      </w:r>
    </w:p>
    <w:p w14:paraId="5A8DF75E" w14:textId="77777777" w:rsidR="00F2484F" w:rsidRPr="00F2484F" w:rsidRDefault="00F2484F" w:rsidP="00F2484F">
      <w:pPr>
        <w:numPr>
          <w:ilvl w:val="0"/>
          <w:numId w:val="4"/>
        </w:numPr>
      </w:pPr>
      <w:r w:rsidRPr="00F2484F">
        <w:t xml:space="preserve">Push everything to </w:t>
      </w:r>
      <w:r w:rsidRPr="00F2484F">
        <w:rPr>
          <w:b/>
          <w:bCs/>
        </w:rPr>
        <w:t>GitHub</w:t>
      </w:r>
      <w:r w:rsidRPr="00F2484F">
        <w:t xml:space="preserve"> with a clean README</w:t>
      </w:r>
    </w:p>
    <w:p w14:paraId="1357C045" w14:textId="77777777" w:rsidR="00F2484F" w:rsidRPr="00F2484F" w:rsidRDefault="00F2484F" w:rsidP="00F2484F">
      <w:r w:rsidRPr="00F2484F">
        <w:pict w14:anchorId="06224A6D">
          <v:rect id="_x0000_i1123" style="width:0;height:1.5pt" o:hralign="center" o:hrstd="t" o:hr="t" fillcolor="#a0a0a0" stroked="f"/>
        </w:pict>
      </w:r>
    </w:p>
    <w:p w14:paraId="2877D8DB" w14:textId="77777777" w:rsidR="00F2484F" w:rsidRPr="00F2484F" w:rsidRDefault="00F2484F" w:rsidP="00F2484F">
      <w:pPr>
        <w:rPr>
          <w:b/>
          <w:bCs/>
        </w:rPr>
      </w:pPr>
      <w:r w:rsidRPr="00F2484F">
        <w:rPr>
          <w:rFonts w:ascii="Segoe UI Emoji" w:hAnsi="Segoe UI Emoji" w:cs="Segoe UI Emoji"/>
          <w:b/>
          <w:bCs/>
        </w:rPr>
        <w:t>🛠️</w:t>
      </w:r>
      <w:r w:rsidRPr="00F2484F">
        <w:rPr>
          <w:b/>
          <w:bCs/>
        </w:rPr>
        <w:t xml:space="preserve">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5"/>
        <w:gridCol w:w="81"/>
      </w:tblGrid>
      <w:tr w:rsidR="00F2484F" w:rsidRPr="00F2484F" w14:paraId="21419F0C" w14:textId="77777777" w:rsidTr="006F47D6">
        <w:trPr>
          <w:tblHeader/>
          <w:tblCellSpacing w:w="15" w:type="dxa"/>
        </w:trPr>
        <w:tc>
          <w:tcPr>
            <w:tcW w:w="0" w:type="auto"/>
            <w:vAlign w:val="center"/>
          </w:tcPr>
          <w:p w14:paraId="18C70F78" w14:textId="0B8C56AD" w:rsidR="00F2484F" w:rsidRPr="00F2484F" w:rsidRDefault="006F47D6" w:rsidP="00F2484F">
            <w:pPr>
              <w:rPr>
                <w:b/>
                <w:bCs/>
              </w:rPr>
            </w:pPr>
            <w:r w:rsidRPr="006F47D6">
              <w:rPr>
                <w:b/>
                <w:bCs/>
              </w:rPr>
              <w:lastRenderedPageBreak/>
              <w:drawing>
                <wp:inline distT="0" distB="0" distL="0" distR="0" wp14:anchorId="21E5DF3A" wp14:editId="0AB16647">
                  <wp:extent cx="5731510" cy="1956435"/>
                  <wp:effectExtent l="0" t="0" r="2540" b="5715"/>
                  <wp:docPr id="6752499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524999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956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27A93421" w14:textId="5FA4C505" w:rsidR="00F2484F" w:rsidRPr="00F2484F" w:rsidRDefault="00F2484F" w:rsidP="00F2484F">
            <w:pPr>
              <w:rPr>
                <w:b/>
                <w:bCs/>
              </w:rPr>
            </w:pPr>
          </w:p>
        </w:tc>
      </w:tr>
    </w:tbl>
    <w:p w14:paraId="6E317A29" w14:textId="77777777" w:rsidR="00F2484F" w:rsidRPr="00F2484F" w:rsidRDefault="00F2484F" w:rsidP="00F2484F">
      <w:r w:rsidRPr="00F2484F">
        <w:t>All tools you already know or have learned — no steep new learning curve.</w:t>
      </w:r>
    </w:p>
    <w:p w14:paraId="7B286C3B" w14:textId="77777777" w:rsidR="00F2484F" w:rsidRPr="00F2484F" w:rsidRDefault="00F2484F" w:rsidP="00F2484F">
      <w:r w:rsidRPr="00F2484F">
        <w:pict w14:anchorId="6C8DF64F">
          <v:rect id="_x0000_i1124" style="width:0;height:1.5pt" o:hralign="center" o:hrstd="t" o:hr="t" fillcolor="#a0a0a0" stroked="f"/>
        </w:pict>
      </w:r>
    </w:p>
    <w:p w14:paraId="58CCFEA8" w14:textId="77777777" w:rsidR="00F2484F" w:rsidRPr="00F2484F" w:rsidRDefault="00F2484F" w:rsidP="00F2484F">
      <w:pPr>
        <w:rPr>
          <w:b/>
          <w:bCs/>
        </w:rPr>
      </w:pPr>
      <w:r w:rsidRPr="00F2484F">
        <w:rPr>
          <w:rFonts w:ascii="Segoe UI Emoji" w:hAnsi="Segoe UI Emoji" w:cs="Segoe UI Emoji"/>
          <w:b/>
          <w:bCs/>
        </w:rPr>
        <w:t>📁</w:t>
      </w:r>
      <w:r w:rsidRPr="00F2484F">
        <w:rPr>
          <w:b/>
          <w:bCs/>
        </w:rPr>
        <w:t xml:space="preserve"> Project Structure (for GitHub)</w:t>
      </w:r>
    </w:p>
    <w:p w14:paraId="4BCA0F70" w14:textId="6801C2FB" w:rsidR="006F47D6" w:rsidRDefault="006F47D6" w:rsidP="00F2484F">
      <w:r w:rsidRPr="006F47D6">
        <w:drawing>
          <wp:inline distT="0" distB="0" distL="0" distR="0" wp14:anchorId="26A20E2C" wp14:editId="3206728C">
            <wp:extent cx="5150115" cy="3911801"/>
            <wp:effectExtent l="0" t="0" r="0" b="0"/>
            <wp:docPr id="206102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25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391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85BBE" w14:textId="6F4BD8D3" w:rsidR="00F2484F" w:rsidRPr="00F2484F" w:rsidRDefault="00F2484F" w:rsidP="00F2484F">
      <w:r w:rsidRPr="00F2484F">
        <w:pict w14:anchorId="1D2F362E">
          <v:rect id="_x0000_i1125" style="width:0;height:1.5pt" o:hralign="center" o:hrstd="t" o:hr="t" fillcolor="#a0a0a0" stroked="f"/>
        </w:pict>
      </w:r>
    </w:p>
    <w:p w14:paraId="2F446DB4" w14:textId="77777777" w:rsidR="00F2484F" w:rsidRPr="00F2484F" w:rsidRDefault="00F2484F" w:rsidP="00F2484F">
      <w:pPr>
        <w:rPr>
          <w:b/>
          <w:bCs/>
        </w:rPr>
      </w:pPr>
      <w:r w:rsidRPr="00F2484F">
        <w:rPr>
          <w:rFonts w:ascii="Segoe UI Emoji" w:hAnsi="Segoe UI Emoji" w:cs="Segoe UI Emoji"/>
          <w:b/>
          <w:bCs/>
        </w:rPr>
        <w:t>📝</w:t>
      </w:r>
      <w:r w:rsidRPr="00F2484F">
        <w:rPr>
          <w:b/>
          <w:bCs/>
        </w:rPr>
        <w:t xml:space="preserve"> How to Write It on Your Resume</w:t>
      </w:r>
    </w:p>
    <w:p w14:paraId="259EC55E" w14:textId="7C262361" w:rsidR="00F2484F" w:rsidRPr="00F2484F" w:rsidRDefault="00161FC6" w:rsidP="00F2484F">
      <w:r w:rsidRPr="00161FC6">
        <w:lastRenderedPageBreak/>
        <w:drawing>
          <wp:inline distT="0" distB="0" distL="0" distR="0" wp14:anchorId="1275A362" wp14:editId="4609AC5C">
            <wp:extent cx="5731510" cy="2496820"/>
            <wp:effectExtent l="0" t="0" r="2540" b="0"/>
            <wp:docPr id="22370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022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1FC6">
        <w:t xml:space="preserve"> </w:t>
      </w:r>
      <w:r w:rsidR="00F2484F" w:rsidRPr="00F2484F">
        <w:pict w14:anchorId="373E3164">
          <v:rect id="_x0000_i1126" style="width:0;height:1.5pt" o:hralign="center" o:hrstd="t" o:hr="t" fillcolor="#a0a0a0" stroked="f"/>
        </w:pict>
      </w:r>
    </w:p>
    <w:p w14:paraId="57067E4A" w14:textId="77777777" w:rsidR="00F2484F" w:rsidRPr="00F2484F" w:rsidRDefault="00F2484F" w:rsidP="00F2484F">
      <w:pPr>
        <w:rPr>
          <w:b/>
          <w:bCs/>
        </w:rPr>
      </w:pPr>
      <w:r w:rsidRPr="00F2484F">
        <w:rPr>
          <w:rFonts w:ascii="Segoe UI Emoji" w:hAnsi="Segoe UI Emoji" w:cs="Segoe UI Emoji"/>
          <w:b/>
          <w:bCs/>
        </w:rPr>
        <w:t>💡</w:t>
      </w:r>
      <w:r w:rsidRPr="00F2484F">
        <w:rPr>
          <w:b/>
          <w:bCs/>
        </w:rPr>
        <w:t xml:space="preserve"> Why This Project Works Perfectly for You</w:t>
      </w:r>
    </w:p>
    <w:p w14:paraId="2F27C03D" w14:textId="77777777" w:rsidR="00F2484F" w:rsidRPr="00F2484F" w:rsidRDefault="00F2484F" w:rsidP="00F2484F">
      <w:r w:rsidRPr="00F2484F">
        <w:t xml:space="preserve">It hits every checkbox </w:t>
      </w:r>
      <w:proofErr w:type="gramStart"/>
      <w:r w:rsidRPr="00F2484F">
        <w:t>recruiters</w:t>
      </w:r>
      <w:proofErr w:type="gramEnd"/>
      <w:r w:rsidRPr="00F2484F">
        <w:t xml:space="preserve"> at Cognizant, Genpact, EXL, and </w:t>
      </w:r>
      <w:proofErr w:type="spellStart"/>
      <w:r w:rsidRPr="00F2484F">
        <w:t>Coforge's</w:t>
      </w:r>
      <w:proofErr w:type="spellEnd"/>
      <w:r w:rsidRPr="00F2484F">
        <w:t xml:space="preserve"> AI team will look for — </w:t>
      </w:r>
      <w:r w:rsidRPr="00F2484F">
        <w:rPr>
          <w:b/>
          <w:bCs/>
        </w:rPr>
        <w:t>banking domain credibility</w:t>
      </w:r>
      <w:r w:rsidRPr="00F2484F">
        <w:t xml:space="preserve"> (not a generic project), </w:t>
      </w:r>
      <w:r w:rsidRPr="00F2484F">
        <w:rPr>
          <w:b/>
          <w:bCs/>
        </w:rPr>
        <w:t>real agentic AI architecture</w:t>
      </w:r>
      <w:r w:rsidRPr="00F2484F">
        <w:t xml:space="preserve"> (subagents, skills, slash commands — not just "used ChatGPT"), and </w:t>
      </w:r>
      <w:r w:rsidRPr="00F2484F">
        <w:rPr>
          <w:b/>
          <w:bCs/>
        </w:rPr>
        <w:t>BI output</w:t>
      </w:r>
      <w:r w:rsidRPr="00F2484F">
        <w:t xml:space="preserve"> (Power BI dashboard they can </w:t>
      </w:r>
      <w:proofErr w:type="gramStart"/>
      <w:r w:rsidRPr="00F2484F">
        <w:t>actually see</w:t>
      </w:r>
      <w:proofErr w:type="gramEnd"/>
      <w:r w:rsidRPr="00F2484F">
        <w:t xml:space="preserve">). The fact that it mirrors work you've genuinely done at Moody's and </w:t>
      </w:r>
      <w:proofErr w:type="spellStart"/>
      <w:r w:rsidRPr="00F2484F">
        <w:t>Coforge</w:t>
      </w:r>
      <w:proofErr w:type="spellEnd"/>
      <w:r w:rsidRPr="00F2484F">
        <w:t xml:space="preserve"> makes it very easy to talk about confidently in interviews.</w:t>
      </w:r>
    </w:p>
    <w:p w14:paraId="2306B875" w14:textId="77777777" w:rsidR="00F2484F" w:rsidRPr="00F2484F" w:rsidRDefault="00F2484F" w:rsidP="00F2484F">
      <w:r w:rsidRPr="00F2484F">
        <w:t xml:space="preserve">Start with Week 1 this weekend — the data setup is the most familiar part and will build momentum! </w:t>
      </w:r>
      <w:r w:rsidRPr="00F2484F">
        <w:rPr>
          <w:rFonts w:ascii="Segoe UI Emoji" w:hAnsi="Segoe UI Emoji" w:cs="Segoe UI Emoji"/>
        </w:rPr>
        <w:t>🚀</w:t>
      </w:r>
    </w:p>
    <w:p w14:paraId="4F9B0CBA" w14:textId="77777777" w:rsidR="00190DAD" w:rsidRDefault="00190DAD"/>
    <w:sectPr w:rsidR="00190D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35F23"/>
    <w:multiLevelType w:val="multilevel"/>
    <w:tmpl w:val="27AA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B15A6"/>
    <w:multiLevelType w:val="multilevel"/>
    <w:tmpl w:val="900C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4021C"/>
    <w:multiLevelType w:val="multilevel"/>
    <w:tmpl w:val="1270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B2192F"/>
    <w:multiLevelType w:val="multilevel"/>
    <w:tmpl w:val="C6D0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183996">
    <w:abstractNumId w:val="0"/>
  </w:num>
  <w:num w:numId="2" w16cid:durableId="362679970">
    <w:abstractNumId w:val="3"/>
  </w:num>
  <w:num w:numId="3" w16cid:durableId="37439376">
    <w:abstractNumId w:val="2"/>
  </w:num>
  <w:num w:numId="4" w16cid:durableId="13022741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84F"/>
    <w:rsid w:val="00161FC6"/>
    <w:rsid w:val="00190DAD"/>
    <w:rsid w:val="00686898"/>
    <w:rsid w:val="006F47D6"/>
    <w:rsid w:val="007E3BD6"/>
    <w:rsid w:val="00BB2E6D"/>
    <w:rsid w:val="00C93DD9"/>
    <w:rsid w:val="00F24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0E920"/>
  <w15:chartTrackingRefBased/>
  <w15:docId w15:val="{12CF069F-288C-4956-93D1-047A844F0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8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8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8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8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8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8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8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8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8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8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8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8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8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8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8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8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8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1347</TotalTime>
  <Pages>4</Pages>
  <Words>450</Words>
  <Characters>2569</Characters>
  <Application>Microsoft Office Word</Application>
  <DocSecurity>0</DocSecurity>
  <Lines>21</Lines>
  <Paragraphs>6</Paragraphs>
  <ScaleCrop>false</ScaleCrop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Jangir</dc:creator>
  <cp:keywords/>
  <dc:description/>
  <cp:lastModifiedBy>Manish Jangir</cp:lastModifiedBy>
  <cp:revision>4</cp:revision>
  <dcterms:created xsi:type="dcterms:W3CDTF">2026-04-30T09:38:00Z</dcterms:created>
  <dcterms:modified xsi:type="dcterms:W3CDTF">2026-05-01T08:06:00Z</dcterms:modified>
</cp:coreProperties>
</file>