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F8785" w14:textId="3D6912E4" w:rsidR="00AD70AE" w:rsidRPr="00AD70AE" w:rsidRDefault="00AD70AE" w:rsidP="00AD70AE">
      <w:proofErr w:type="gramStart"/>
      <w:r>
        <w:t>Question:-</w:t>
      </w:r>
      <w:proofErr w:type="gramEnd"/>
      <w:r>
        <w:t xml:space="preserve"> </w:t>
      </w:r>
      <w:r w:rsidRPr="00AD70AE">
        <w:t xml:space="preserve">Thank you so much, </w:t>
      </w:r>
      <w:proofErr w:type="spellStart"/>
      <w:r w:rsidRPr="00AD70AE">
        <w:t>its</w:t>
      </w:r>
      <w:proofErr w:type="spellEnd"/>
      <w:r w:rsidRPr="00AD70AE">
        <w:t xml:space="preserve"> totally clear to me except one step.</w:t>
      </w:r>
    </w:p>
    <w:p w14:paraId="31E072AA" w14:textId="3BA00E2B" w:rsidR="00120342" w:rsidRDefault="00AD70AE" w:rsidP="00AD70AE">
      <w:r w:rsidRPr="00AD70AE">
        <w:t xml:space="preserve">I am bit confused here because of below step, if </w:t>
      </w:r>
      <w:proofErr w:type="spellStart"/>
      <w:r w:rsidRPr="00AD70AE">
        <w:t>i</w:t>
      </w:r>
      <w:proofErr w:type="spellEnd"/>
      <w:r w:rsidRPr="00AD70AE">
        <w:t xml:space="preserve"> will create this project using </w:t>
      </w:r>
      <w:proofErr w:type="spellStart"/>
      <w:r w:rsidRPr="00AD70AE">
        <w:t>claude</w:t>
      </w:r>
      <w:proofErr w:type="spellEnd"/>
      <w:r w:rsidRPr="00AD70AE">
        <w:t xml:space="preserve"> code only then how can </w:t>
      </w:r>
      <w:proofErr w:type="spellStart"/>
      <w:r w:rsidRPr="00AD70AE">
        <w:t>i</w:t>
      </w:r>
      <w:proofErr w:type="spellEnd"/>
      <w:r w:rsidRPr="00AD70AE">
        <w:t xml:space="preserve"> connect </w:t>
      </w:r>
      <w:proofErr w:type="spellStart"/>
      <w:r w:rsidRPr="00AD70AE">
        <w:t>PowerBI</w:t>
      </w:r>
      <w:proofErr w:type="spellEnd"/>
      <w:r w:rsidRPr="00AD70AE">
        <w:t xml:space="preserve"> with our project this is something </w:t>
      </w:r>
      <w:proofErr w:type="spellStart"/>
      <w:r w:rsidRPr="00AD70AE">
        <w:t>i</w:t>
      </w:r>
      <w:proofErr w:type="spellEnd"/>
      <w:r w:rsidRPr="00AD70AE">
        <w:t xml:space="preserve"> don't know, can you help me out </w:t>
      </w:r>
      <w:proofErr w:type="gramStart"/>
      <w:r w:rsidRPr="00AD70AE">
        <w:t>here ?</w:t>
      </w:r>
      <w:proofErr w:type="gramEnd"/>
    </w:p>
    <w:p w14:paraId="3B0D1FFF" w14:textId="77777777" w:rsidR="00B7579F" w:rsidRDefault="00B7579F" w:rsidP="00AD70AE"/>
    <w:p w14:paraId="5D765C99" w14:textId="1F6CF42F" w:rsidR="00AD70AE" w:rsidRPr="00AD70AE" w:rsidRDefault="00AD70AE" w:rsidP="00AD70AE">
      <w:pPr>
        <w:rPr>
          <w:b/>
          <w:bCs/>
        </w:rPr>
      </w:pPr>
      <w:r w:rsidRPr="00AD70AE">
        <w:rPr>
          <w:b/>
          <w:bCs/>
        </w:rPr>
        <w:t>Claude responded: Great question!</w:t>
      </w:r>
    </w:p>
    <w:p w14:paraId="20CB5391" w14:textId="77777777" w:rsidR="00AD70AE" w:rsidRPr="00AD70AE" w:rsidRDefault="00AD70AE" w:rsidP="00AD70AE">
      <w:r w:rsidRPr="00AD70AE">
        <w:t xml:space="preserve">Great question! The good news is this is </w:t>
      </w:r>
      <w:proofErr w:type="gramStart"/>
      <w:r w:rsidRPr="00AD70AE">
        <w:t>actually the</w:t>
      </w:r>
      <w:proofErr w:type="gramEnd"/>
      <w:r w:rsidRPr="00AD70AE">
        <w:t> </w:t>
      </w:r>
      <w:r w:rsidRPr="00AD70AE">
        <w:rPr>
          <w:b/>
          <w:bCs/>
        </w:rPr>
        <w:t>simplest part</w:t>
      </w:r>
      <w:r w:rsidRPr="00AD70AE">
        <w:t> — Claude Code doesn't need to "connect" to Power BI directly. Here's how it works:</w:t>
      </w:r>
    </w:p>
    <w:p w14:paraId="3351B06D" w14:textId="77777777" w:rsidR="00AD70AE" w:rsidRPr="00AD70AE" w:rsidRDefault="00AD70AE" w:rsidP="00AD70AE">
      <w:r w:rsidRPr="00AD70AE">
        <w:pict w14:anchorId="0872C2F2">
          <v:rect id="_x0000_i1055" style="width:0;height:0" o:hralign="center" o:hrstd="t" o:hr="t" fillcolor="#a0a0a0" stroked="f"/>
        </w:pict>
      </w:r>
    </w:p>
    <w:p w14:paraId="5FEA1BC3" w14:textId="77777777" w:rsidR="00AD70AE" w:rsidRPr="00AD70AE" w:rsidRDefault="00AD70AE" w:rsidP="00AD70AE">
      <w:pPr>
        <w:rPr>
          <w:b/>
          <w:bCs/>
        </w:rPr>
      </w:pPr>
      <w:r w:rsidRPr="00AD70AE">
        <w:rPr>
          <w:b/>
          <w:bCs/>
        </w:rPr>
        <w:t>How the Connection Works</w:t>
      </w:r>
    </w:p>
    <w:p w14:paraId="6657FC8D" w14:textId="691A88C7" w:rsidR="00BE46EC" w:rsidRDefault="00BE46EC" w:rsidP="00AD70AE">
      <w:r w:rsidRPr="00BE46EC">
        <w:drawing>
          <wp:inline distT="0" distB="0" distL="0" distR="0" wp14:anchorId="39FE1688" wp14:editId="0241ED7E">
            <wp:extent cx="5731510" cy="2234565"/>
            <wp:effectExtent l="0" t="0" r="2540" b="0"/>
            <wp:docPr id="707183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1834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86B46" w14:textId="19803402" w:rsidR="00AD70AE" w:rsidRPr="00AD70AE" w:rsidRDefault="00AD70AE" w:rsidP="00AD70AE">
      <w:r w:rsidRPr="00AD70AE">
        <w:t>Power BI doesn't care </w:t>
      </w:r>
      <w:r w:rsidRPr="00AD70AE">
        <w:rPr>
          <w:i/>
          <w:iCs/>
        </w:rPr>
        <w:t>who</w:t>
      </w:r>
      <w:r w:rsidRPr="00AD70AE">
        <w:t xml:space="preserve"> created the data file — it just reads whatever is there. </w:t>
      </w:r>
      <w:proofErr w:type="gramStart"/>
      <w:r w:rsidRPr="00AD70AE">
        <w:t>So</w:t>
      </w:r>
      <w:proofErr w:type="gramEnd"/>
      <w:r w:rsidRPr="00AD70AE">
        <w:t xml:space="preserve"> Claude Code's job is simply to </w:t>
      </w:r>
      <w:r w:rsidRPr="00AD70AE">
        <w:rPr>
          <w:b/>
          <w:bCs/>
        </w:rPr>
        <w:t>keep the file updated</w:t>
      </w:r>
      <w:r w:rsidRPr="00AD70AE">
        <w:t>, and Power BI's job is to </w:t>
      </w:r>
      <w:r w:rsidRPr="00AD70AE">
        <w:rPr>
          <w:b/>
          <w:bCs/>
        </w:rPr>
        <w:t>read and visualize it</w:t>
      </w:r>
      <w:r w:rsidRPr="00AD70AE">
        <w:t>.</w:t>
      </w:r>
    </w:p>
    <w:p w14:paraId="053854B2" w14:textId="77777777" w:rsidR="00AD70AE" w:rsidRPr="00AD70AE" w:rsidRDefault="00AD70AE" w:rsidP="00AD70AE">
      <w:r w:rsidRPr="00AD70AE">
        <w:pict w14:anchorId="35AD7B95">
          <v:rect id="_x0000_i1056" style="width:0;height:0" o:hralign="center" o:hrstd="t" o:hr="t" fillcolor="#a0a0a0" stroked="f"/>
        </w:pict>
      </w:r>
    </w:p>
    <w:p w14:paraId="5D15D24E" w14:textId="77777777" w:rsidR="00AD70AE" w:rsidRPr="00AD70AE" w:rsidRDefault="00AD70AE" w:rsidP="00AD70AE">
      <w:pPr>
        <w:rPr>
          <w:b/>
          <w:bCs/>
        </w:rPr>
      </w:pPr>
      <w:r w:rsidRPr="00AD70AE">
        <w:rPr>
          <w:b/>
          <w:bCs/>
        </w:rPr>
        <w:t>Two Simple Options</w:t>
      </w:r>
    </w:p>
    <w:p w14:paraId="2931E988" w14:textId="77777777" w:rsidR="00AD70AE" w:rsidRPr="00AD70AE" w:rsidRDefault="00AD70AE" w:rsidP="00AD70AE">
      <w:pPr>
        <w:rPr>
          <w:b/>
          <w:bCs/>
        </w:rPr>
      </w:pPr>
      <w:r w:rsidRPr="00AD70AE">
        <w:rPr>
          <w:b/>
          <w:bCs/>
        </w:rPr>
        <w:t>Option A — CSV Files (Easiest, Recommended for you)</w:t>
      </w:r>
    </w:p>
    <w:p w14:paraId="7AD8CF29" w14:textId="77777777" w:rsidR="00AD70AE" w:rsidRPr="00AD70AE" w:rsidRDefault="00AD70AE" w:rsidP="00AD70AE">
      <w:r w:rsidRPr="00AD70AE">
        <w:t>Your Report Agent in Claude Code exports analysis results as CSV files:</w:t>
      </w:r>
    </w:p>
    <w:p w14:paraId="68F3EFBC" w14:textId="2DB4AD1C" w:rsidR="00BE46EC" w:rsidRDefault="00BE46EC" w:rsidP="00AD70AE">
      <w:r w:rsidRPr="00BE46EC">
        <w:lastRenderedPageBreak/>
        <w:drawing>
          <wp:inline distT="0" distB="0" distL="0" distR="0" wp14:anchorId="0761E145" wp14:editId="5E3C1B75">
            <wp:extent cx="5731510" cy="1884045"/>
            <wp:effectExtent l="0" t="0" r="2540" b="1905"/>
            <wp:docPr id="96702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0264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997E0" w14:textId="3640A482" w:rsidR="00AD70AE" w:rsidRPr="00AD70AE" w:rsidRDefault="00AD70AE" w:rsidP="00AD70AE">
      <w:r w:rsidRPr="00AD70AE">
        <w:t>Then in Power BI Desktop, you do this </w:t>
      </w:r>
      <w:r w:rsidRPr="00AD70AE">
        <w:rPr>
          <w:b/>
          <w:bCs/>
        </w:rPr>
        <w:t>one time manually</w:t>
      </w:r>
      <w:r w:rsidRPr="00AD70AE">
        <w:t>:</w:t>
      </w:r>
    </w:p>
    <w:p w14:paraId="63A42625" w14:textId="77777777" w:rsidR="00AD70AE" w:rsidRPr="00AD70AE" w:rsidRDefault="00AD70AE" w:rsidP="00AD70AE">
      <w:pPr>
        <w:numPr>
          <w:ilvl w:val="0"/>
          <w:numId w:val="1"/>
        </w:numPr>
      </w:pPr>
      <w:r w:rsidRPr="00AD70AE">
        <w:t>Get Data → Text/CSV → point to your dashboard/ folder</w:t>
      </w:r>
    </w:p>
    <w:p w14:paraId="2B583501" w14:textId="77777777" w:rsidR="00AD70AE" w:rsidRPr="00AD70AE" w:rsidRDefault="00AD70AE" w:rsidP="00AD70AE">
      <w:pPr>
        <w:numPr>
          <w:ilvl w:val="0"/>
          <w:numId w:val="1"/>
        </w:numPr>
      </w:pPr>
      <w:r w:rsidRPr="00AD70AE">
        <w:t>Build your visuals once</w:t>
      </w:r>
    </w:p>
    <w:p w14:paraId="71F63FDA" w14:textId="77777777" w:rsidR="00AD70AE" w:rsidRPr="00AD70AE" w:rsidRDefault="00AD70AE" w:rsidP="00AD70AE">
      <w:pPr>
        <w:numPr>
          <w:ilvl w:val="0"/>
          <w:numId w:val="1"/>
        </w:numPr>
      </w:pPr>
      <w:r w:rsidRPr="00AD70AE">
        <w:t>Every time Claude Code runs and updates the CSVs, just hit </w:t>
      </w:r>
      <w:r w:rsidRPr="00AD70AE">
        <w:rPr>
          <w:b/>
          <w:bCs/>
        </w:rPr>
        <w:t>Refresh</w:t>
      </w:r>
      <w:r w:rsidRPr="00AD70AE">
        <w:t> in Power BI</w:t>
      </w:r>
    </w:p>
    <w:p w14:paraId="0EFC7BE5" w14:textId="77777777" w:rsidR="00AD70AE" w:rsidRPr="00AD70AE" w:rsidRDefault="00AD70AE" w:rsidP="00AD70AE">
      <w:r w:rsidRPr="00AD70AE">
        <w:t>That's it. No coding in Power BI at all.</w:t>
      </w:r>
    </w:p>
    <w:p w14:paraId="0729B0AC" w14:textId="77777777" w:rsidR="00AD70AE" w:rsidRPr="00AD70AE" w:rsidRDefault="00AD70AE" w:rsidP="00AD70AE">
      <w:r w:rsidRPr="00AD70AE">
        <w:pict w14:anchorId="5B6AC969">
          <v:rect id="_x0000_i1057" style="width:0;height:0" o:hralign="center" o:hrstd="t" o:hr="t" fillcolor="#a0a0a0" stroked="f"/>
        </w:pict>
      </w:r>
    </w:p>
    <w:p w14:paraId="656B7DF7" w14:textId="77777777" w:rsidR="00AD70AE" w:rsidRPr="00AD70AE" w:rsidRDefault="00AD70AE" w:rsidP="00AD70AE">
      <w:pPr>
        <w:rPr>
          <w:b/>
          <w:bCs/>
        </w:rPr>
      </w:pPr>
      <w:r w:rsidRPr="00AD70AE">
        <w:rPr>
          <w:b/>
          <w:bCs/>
        </w:rPr>
        <w:t>Option B — SQLite Direct (Slightly more setup, looks more impressive)</w:t>
      </w:r>
    </w:p>
    <w:p w14:paraId="67CC5182" w14:textId="77777777" w:rsidR="00AD70AE" w:rsidRPr="00AD70AE" w:rsidRDefault="00AD70AE" w:rsidP="00AD70AE">
      <w:r w:rsidRPr="00AD70AE">
        <w:t>Power BI can connect directly to SQLite using a free ODBC driver:</w:t>
      </w:r>
    </w:p>
    <w:p w14:paraId="245FCDD5" w14:textId="77777777" w:rsidR="00AD70AE" w:rsidRPr="00AD70AE" w:rsidRDefault="00AD70AE" w:rsidP="00AD70AE">
      <w:pPr>
        <w:numPr>
          <w:ilvl w:val="0"/>
          <w:numId w:val="2"/>
        </w:numPr>
      </w:pPr>
      <w:r w:rsidRPr="00AD70AE">
        <w:t>Download &amp; install </w:t>
      </w:r>
      <w:r w:rsidRPr="00AD70AE">
        <w:rPr>
          <w:b/>
          <w:bCs/>
        </w:rPr>
        <w:t>SQLite ODBC Driver</w:t>
      </w:r>
      <w:r w:rsidRPr="00AD70AE">
        <w:t> (free, one-time setup)</w:t>
      </w:r>
    </w:p>
    <w:p w14:paraId="0A68238C" w14:textId="77777777" w:rsidR="00AD70AE" w:rsidRPr="00AD70AE" w:rsidRDefault="00AD70AE" w:rsidP="00AD70AE">
      <w:pPr>
        <w:numPr>
          <w:ilvl w:val="0"/>
          <w:numId w:val="2"/>
        </w:numPr>
      </w:pPr>
      <w:r w:rsidRPr="00AD70AE">
        <w:t>In Power BI → Get Data → ODBC → point to your </w:t>
      </w:r>
      <w:proofErr w:type="spellStart"/>
      <w:r w:rsidRPr="00AD70AE">
        <w:t>banking_mock.db</w:t>
      </w:r>
      <w:proofErr w:type="spellEnd"/>
      <w:r w:rsidRPr="00AD70AE">
        <w:t> file</w:t>
      </w:r>
    </w:p>
    <w:p w14:paraId="58286A0E" w14:textId="77777777" w:rsidR="00AD70AE" w:rsidRPr="00AD70AE" w:rsidRDefault="00AD70AE" w:rsidP="00AD70AE">
      <w:pPr>
        <w:numPr>
          <w:ilvl w:val="0"/>
          <w:numId w:val="2"/>
        </w:numPr>
      </w:pPr>
      <w:r w:rsidRPr="00AD70AE">
        <w:t>Select your tables, build visuals</w:t>
      </w:r>
    </w:p>
    <w:p w14:paraId="21797DC5" w14:textId="77777777" w:rsidR="00AD70AE" w:rsidRPr="00AD70AE" w:rsidRDefault="00AD70AE" w:rsidP="00AD70AE">
      <w:pPr>
        <w:numPr>
          <w:ilvl w:val="0"/>
          <w:numId w:val="2"/>
        </w:numPr>
      </w:pPr>
      <w:r w:rsidRPr="00AD70AE">
        <w:t>Hit </w:t>
      </w:r>
      <w:r w:rsidRPr="00AD70AE">
        <w:rPr>
          <w:b/>
          <w:bCs/>
        </w:rPr>
        <w:t>Refresh</w:t>
      </w:r>
      <w:r w:rsidRPr="00AD70AE">
        <w:t> anytime Claude Code has updated the database</w:t>
      </w:r>
    </w:p>
    <w:p w14:paraId="4CDAAA82" w14:textId="77777777" w:rsidR="00AD70AE" w:rsidRPr="00AD70AE" w:rsidRDefault="00AD70AE" w:rsidP="00AD70AE">
      <w:r w:rsidRPr="00AD70AE">
        <w:pict w14:anchorId="2ABDA985">
          <v:rect id="_x0000_i1058" style="width:0;height:0" o:hralign="center" o:hrstd="t" o:hr="t" fillcolor="#a0a0a0" stroked="f"/>
        </w:pict>
      </w:r>
    </w:p>
    <w:p w14:paraId="7BCC230D" w14:textId="77777777" w:rsidR="00AD70AE" w:rsidRPr="00AD70AE" w:rsidRDefault="00AD70AE" w:rsidP="00AD70AE">
      <w:pPr>
        <w:rPr>
          <w:b/>
          <w:bCs/>
        </w:rPr>
      </w:pPr>
      <w:r w:rsidRPr="00AD70AE">
        <w:rPr>
          <w:b/>
          <w:bCs/>
        </w:rPr>
        <w:t>My Recommendation for Your Project</w:t>
      </w:r>
    </w:p>
    <w:p w14:paraId="6169A427" w14:textId="77777777" w:rsidR="00AD70AE" w:rsidRPr="00AD70AE" w:rsidRDefault="00AD70AE" w:rsidP="00AD70AE">
      <w:r w:rsidRPr="00AD70AE">
        <w:rPr>
          <w:b/>
          <w:bCs/>
        </w:rPr>
        <w:t>Go with Option A (CSV).</w:t>
      </w:r>
      <w:r w:rsidRPr="00AD70AE">
        <w:t> Here's why:</w:t>
      </w:r>
    </w:p>
    <w:p w14:paraId="2CCB64E1" w14:textId="77777777" w:rsidR="00AD70AE" w:rsidRPr="00AD70AE" w:rsidRDefault="00AD70AE" w:rsidP="00AD70AE">
      <w:pPr>
        <w:numPr>
          <w:ilvl w:val="0"/>
          <w:numId w:val="3"/>
        </w:numPr>
      </w:pPr>
      <w:r w:rsidRPr="00AD70AE">
        <w:t xml:space="preserve">You already know Excel/CSV exports from your </w:t>
      </w:r>
      <w:proofErr w:type="spellStart"/>
      <w:r w:rsidRPr="00AD70AE">
        <w:t>Coforge</w:t>
      </w:r>
      <w:proofErr w:type="spellEnd"/>
      <w:r w:rsidRPr="00AD70AE">
        <w:t xml:space="preserve"> work</w:t>
      </w:r>
    </w:p>
    <w:p w14:paraId="11E9D71F" w14:textId="77777777" w:rsidR="00AD70AE" w:rsidRPr="00AD70AE" w:rsidRDefault="00AD70AE" w:rsidP="00AD70AE">
      <w:pPr>
        <w:numPr>
          <w:ilvl w:val="0"/>
          <w:numId w:val="3"/>
        </w:numPr>
      </w:pPr>
      <w:r w:rsidRPr="00AD70AE">
        <w:t>Your Report Agent naturally produces CSVs anyway</w:t>
      </w:r>
    </w:p>
    <w:p w14:paraId="52EE6966" w14:textId="77777777" w:rsidR="00AD70AE" w:rsidRPr="00AD70AE" w:rsidRDefault="00AD70AE" w:rsidP="00AD70AE">
      <w:pPr>
        <w:numPr>
          <w:ilvl w:val="0"/>
          <w:numId w:val="3"/>
        </w:numPr>
      </w:pPr>
      <w:r w:rsidRPr="00AD70AE">
        <w:t>Power BI + CSV is something every recruiter understands</w:t>
      </w:r>
    </w:p>
    <w:p w14:paraId="1F4E3D2E" w14:textId="77777777" w:rsidR="00AD70AE" w:rsidRPr="00AD70AE" w:rsidRDefault="00AD70AE" w:rsidP="00AD70AE">
      <w:pPr>
        <w:numPr>
          <w:ilvl w:val="0"/>
          <w:numId w:val="3"/>
        </w:numPr>
      </w:pPr>
      <w:r w:rsidRPr="00AD70AE">
        <w:t>Zero extra tools or drivers needed</w:t>
      </w:r>
    </w:p>
    <w:p w14:paraId="178DE05C" w14:textId="77777777" w:rsidR="00AD70AE" w:rsidRPr="00AD70AE" w:rsidRDefault="00AD70AE" w:rsidP="00AD70AE">
      <w:pPr>
        <w:numPr>
          <w:ilvl w:val="0"/>
          <w:numId w:val="3"/>
        </w:numPr>
      </w:pPr>
      <w:r w:rsidRPr="00AD70AE">
        <w:t>In interviews you can honestly say </w:t>
      </w:r>
      <w:r w:rsidRPr="00AD70AE">
        <w:rPr>
          <w:i/>
          <w:iCs/>
        </w:rPr>
        <w:t>"the agent auto-generates structured CSVs that feed directly into the Power BI dashboard"</w:t>
      </w:r>
      <w:r w:rsidRPr="00AD70AE">
        <w:t> — that sounds great and is 100% accurate</w:t>
      </w:r>
    </w:p>
    <w:p w14:paraId="38E4EA4F" w14:textId="77777777" w:rsidR="00AD70AE" w:rsidRPr="00AD70AE" w:rsidRDefault="00AD70AE" w:rsidP="00AD70AE">
      <w:r w:rsidRPr="00AD70AE">
        <w:lastRenderedPageBreak/>
        <w:pict w14:anchorId="491D2E21">
          <v:rect id="_x0000_i1059" style="width:0;height:0" o:hralign="center" o:hrstd="t" o:hr="t" fillcolor="#a0a0a0" stroked="f"/>
        </w:pict>
      </w:r>
    </w:p>
    <w:p w14:paraId="40FDBE14" w14:textId="77777777" w:rsidR="00AD70AE" w:rsidRPr="00AD70AE" w:rsidRDefault="00AD70AE" w:rsidP="00AD70AE">
      <w:pPr>
        <w:rPr>
          <w:b/>
          <w:bCs/>
        </w:rPr>
      </w:pPr>
      <w:r w:rsidRPr="00AD70AE">
        <w:rPr>
          <w:b/>
          <w:bCs/>
        </w:rPr>
        <w:t>What Your Full Flow Looks Like</w:t>
      </w:r>
    </w:p>
    <w:p w14:paraId="67275063" w14:textId="4FEBF50C" w:rsidR="00AD70AE" w:rsidRPr="00AD70AE" w:rsidRDefault="00CE1196" w:rsidP="00AD70AE">
      <w:r w:rsidRPr="00CE1196">
        <w:drawing>
          <wp:inline distT="0" distB="0" distL="0" distR="0" wp14:anchorId="2A24A254" wp14:editId="01C7364E">
            <wp:extent cx="5731510" cy="2584450"/>
            <wp:effectExtent l="0" t="0" r="2540" b="6350"/>
            <wp:docPr id="1748728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7289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72755" w14:textId="77777777" w:rsidR="00AD70AE" w:rsidRPr="00AD70AE" w:rsidRDefault="00AD70AE" w:rsidP="00AD70AE">
      <w:proofErr w:type="gramStart"/>
      <w:r w:rsidRPr="00AD70AE">
        <w:t>So</w:t>
      </w:r>
      <w:proofErr w:type="gramEnd"/>
      <w:r w:rsidRPr="00AD70AE">
        <w:t xml:space="preserve"> to summarize — </w:t>
      </w:r>
      <w:r w:rsidRPr="00AD70AE">
        <w:rPr>
          <w:b/>
          <w:bCs/>
        </w:rPr>
        <w:t>Claude Code handles all the intelligence and data work</w:t>
      </w:r>
      <w:r w:rsidRPr="00AD70AE">
        <w:t>. Power BI is just a viewer that reads the files Claude Code produces. You set up the Power BI connection once manually, and after that it's fully automated on the Claude Code side.</w:t>
      </w:r>
    </w:p>
    <w:p w14:paraId="3D4CB0B6" w14:textId="77777777" w:rsidR="00AD70AE" w:rsidRPr="00AD70AE" w:rsidRDefault="00AD70AE" w:rsidP="00AD70AE">
      <w:r w:rsidRPr="00AD70AE">
        <w:t xml:space="preserve">Does this make it clearer? Ready to start Week 1? </w:t>
      </w:r>
      <w:r w:rsidRPr="00AD70AE">
        <w:rPr>
          <w:rFonts w:ascii="Segoe UI Emoji" w:hAnsi="Segoe UI Emoji" w:cs="Segoe UI Emoji"/>
        </w:rPr>
        <w:t>😊</w:t>
      </w:r>
    </w:p>
    <w:p w14:paraId="4223FEDF" w14:textId="77777777" w:rsidR="00AD70AE" w:rsidRPr="00AD70AE" w:rsidRDefault="00AD70AE" w:rsidP="00AD70AE"/>
    <w:p w14:paraId="1028A9D6" w14:textId="77777777" w:rsidR="00190DAD" w:rsidRDefault="00190DAD"/>
    <w:sectPr w:rsidR="00190D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21500"/>
    <w:multiLevelType w:val="multilevel"/>
    <w:tmpl w:val="BBEA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34155AA"/>
    <w:multiLevelType w:val="multilevel"/>
    <w:tmpl w:val="2CD6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2FF742E"/>
    <w:multiLevelType w:val="multilevel"/>
    <w:tmpl w:val="B6F45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3874825">
    <w:abstractNumId w:val="0"/>
  </w:num>
  <w:num w:numId="2" w16cid:durableId="144126770">
    <w:abstractNumId w:val="2"/>
  </w:num>
  <w:num w:numId="3" w16cid:durableId="18002981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0AE"/>
    <w:rsid w:val="00120342"/>
    <w:rsid w:val="00190DAD"/>
    <w:rsid w:val="002030A0"/>
    <w:rsid w:val="00686898"/>
    <w:rsid w:val="00AD70AE"/>
    <w:rsid w:val="00B7579F"/>
    <w:rsid w:val="00BB2E6D"/>
    <w:rsid w:val="00BE46EC"/>
    <w:rsid w:val="00C93DD9"/>
    <w:rsid w:val="00CE1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8DCDF"/>
  <w15:chartTrackingRefBased/>
  <w15:docId w15:val="{E8C86785-2E69-458A-8E5E-D54D23B64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0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0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0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0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0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0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0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0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0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0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0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0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0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0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0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0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0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Jangir</dc:creator>
  <cp:keywords/>
  <dc:description/>
  <cp:lastModifiedBy>Manish Jangir</cp:lastModifiedBy>
  <cp:revision>5</cp:revision>
  <dcterms:created xsi:type="dcterms:W3CDTF">2026-05-01T07:11:00Z</dcterms:created>
  <dcterms:modified xsi:type="dcterms:W3CDTF">2026-05-01T08:09:00Z</dcterms:modified>
</cp:coreProperties>
</file>