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61171" w:rsidRDefault="00861171" w:rsidP="00861171">
      <w:pPr>
        <w:rPr>
          <w:b/>
        </w:rPr>
      </w:pPr>
      <w:r w:rsidRPr="00B0581F">
        <w:rPr>
          <w:b/>
        </w:rPr>
        <w:t>Missing Value Handling</w:t>
      </w:r>
    </w:p>
    <w:p w:rsidR="00861171" w:rsidRPr="00B0581F" w:rsidRDefault="00861171" w:rsidP="00861171">
      <w:r w:rsidRPr="00B0581F">
        <w:t xml:space="preserve">Based on the initial check using </w:t>
      </w:r>
      <w:proofErr w:type="spellStart"/>
      <w:proofErr w:type="gramStart"/>
      <w:r w:rsidRPr="00B0581F">
        <w:t>data.isnull</w:t>
      </w:r>
      <w:proofErr w:type="spellEnd"/>
      <w:r w:rsidRPr="00B0581F">
        <w:t>(</w:t>
      </w:r>
      <w:proofErr w:type="gramEnd"/>
      <w:r w:rsidRPr="00B0581F">
        <w:t>).sum(), it was observed that the dataset contains no missing values across any of its columns. Therefore, no specific steps for missing value imputation or removal were necessary, and the data was considered clean in terms of completeness for subsequent analysis and modeling.</w:t>
      </w:r>
    </w:p>
    <w:p w:rsidR="00861171" w:rsidRDefault="00861171" w:rsidP="00861171">
      <w:r>
        <w:t xml:space="preserve">Analysis of Feature </w:t>
      </w:r>
      <w:proofErr w:type="spellStart"/>
      <w:r>
        <w:t>Importances</w:t>
      </w:r>
      <w:proofErr w:type="spellEnd"/>
      <w:r>
        <w:t xml:space="preserve"> and Relationships with Deforestation</w:t>
      </w:r>
    </w:p>
    <w:p w:rsidR="00861171" w:rsidRDefault="00861171" w:rsidP="00861171">
      <w:r>
        <w:t xml:space="preserve">Based on the </w:t>
      </w:r>
      <w:proofErr w:type="spellStart"/>
      <w:r>
        <w:t>RandomForestRegressor</w:t>
      </w:r>
      <w:proofErr w:type="spellEnd"/>
      <w:r>
        <w:t xml:space="preserve"> feature </w:t>
      </w:r>
      <w:proofErr w:type="spellStart"/>
      <w:r>
        <w:t>importances</w:t>
      </w:r>
      <w:proofErr w:type="spellEnd"/>
      <w:r>
        <w:t>, the following variables were identified as most influential in predicting 'Forest_Loss_Area_km2':</w:t>
      </w:r>
    </w:p>
    <w:p w:rsidR="00861171" w:rsidRDefault="00861171" w:rsidP="00861171">
      <w:proofErr w:type="spellStart"/>
      <w:r w:rsidRPr="00861171">
        <w:rPr>
          <w:b/>
        </w:rPr>
        <w:t>Illegal_Lumbering_Incidents</w:t>
      </w:r>
      <w:proofErr w:type="spellEnd"/>
      <w:r w:rsidRPr="00861171">
        <w:rPr>
          <w:b/>
        </w:rPr>
        <w:t xml:space="preserve"> (0.1428):</w:t>
      </w:r>
      <w:r>
        <w:t xml:space="preserve"> This is consistently the most important feature, indicating a strong positive correlation with forest loss.</w:t>
      </w:r>
    </w:p>
    <w:p w:rsidR="00861171" w:rsidRDefault="00861171" w:rsidP="00861171">
      <w:proofErr w:type="spellStart"/>
      <w:r w:rsidRPr="00861171">
        <w:rPr>
          <w:b/>
        </w:rPr>
        <w:t>GDP_Billion_USD</w:t>
      </w:r>
      <w:proofErr w:type="spellEnd"/>
      <w:r w:rsidRPr="00861171">
        <w:rPr>
          <w:b/>
        </w:rPr>
        <w:t xml:space="preserve"> (0.1315):</w:t>
      </w:r>
      <w:r>
        <w:t xml:space="preserve"> A significant economic factor, its impact on deforestation can be complex, often reflecting development pressures or resource extraction.</w:t>
      </w:r>
    </w:p>
    <w:p w:rsidR="00861171" w:rsidRDefault="00861171" w:rsidP="00861171">
      <w:r w:rsidRPr="00861171">
        <w:rPr>
          <w:b/>
        </w:rPr>
        <w:t>Population (0.1072):</w:t>
      </w:r>
      <w:r>
        <w:t xml:space="preserve"> Higher population often correlates with increased demand for land, resources, and agriculture, leading to deforestation.</w:t>
      </w:r>
    </w:p>
    <w:p w:rsidR="00861171" w:rsidRDefault="00861171" w:rsidP="00861171">
      <w:proofErr w:type="spellStart"/>
      <w:r w:rsidRPr="00861171">
        <w:rPr>
          <w:b/>
        </w:rPr>
        <w:t>Agriculture_Land_Percent</w:t>
      </w:r>
      <w:proofErr w:type="spellEnd"/>
      <w:r w:rsidRPr="00861171">
        <w:rPr>
          <w:b/>
        </w:rPr>
        <w:t xml:space="preserve"> (0.1011):</w:t>
      </w:r>
      <w:r>
        <w:t xml:space="preserve"> Expansion of agricultural land is a well-known driver of forest loss.</w:t>
      </w:r>
    </w:p>
    <w:p w:rsidR="00861171" w:rsidRPr="00861171" w:rsidRDefault="00861171" w:rsidP="00861171">
      <w:pPr>
        <w:rPr>
          <w:b/>
        </w:rPr>
      </w:pPr>
      <w:r w:rsidRPr="00861171">
        <w:rPr>
          <w:b/>
        </w:rPr>
        <w:t>Let's analyze the relationships observed in the scatter plots:</w:t>
      </w:r>
    </w:p>
    <w:p w:rsidR="00861171" w:rsidRDefault="00861171" w:rsidP="00861171">
      <w:r>
        <w:t xml:space="preserve">Forest Loss Area vs. Illegal Lumbering Incidents: The scatter plot visually confirms a positive relationship. As the number of </w:t>
      </w:r>
      <w:proofErr w:type="spellStart"/>
      <w:r>
        <w:t>Illegal_Lumbering_Incidents</w:t>
      </w:r>
      <w:proofErr w:type="spellEnd"/>
      <w:r>
        <w:t xml:space="preserve"> increases, there appears to be a general trend of higher Forest_Loss_Area_km2. This direct correlation highlights the severe impact of illegal logging on deforestation.</w:t>
      </w:r>
    </w:p>
    <w:p w:rsidR="00861171" w:rsidRDefault="00861171" w:rsidP="00861171">
      <w:r w:rsidRPr="00861171">
        <w:rPr>
          <w:b/>
        </w:rPr>
        <w:t>Forest Loss Area vs. GDP (Billion USD):</w:t>
      </w:r>
      <w:r>
        <w:t xml:space="preserve"> This plot shows a more scattered relationship, suggesting that while GDP is an important factor, its influence on forest loss is not strictly linear or direct. Some countries with high GDP may have high forest loss due to industrial expansion, while others might have lower loss due to conservation efforts funded by their wealth. Conversely, lower GDP countries might experience deforestation due to poverty-driven resource exploitation.</w:t>
      </w:r>
    </w:p>
    <w:p w:rsidR="00861171" w:rsidRDefault="00861171" w:rsidP="00861171">
      <w:r w:rsidRPr="00861171">
        <w:rPr>
          <w:b/>
        </w:rPr>
        <w:t>Forest Loss Area vs. Population:</w:t>
      </w:r>
      <w:r>
        <w:t xml:space="preserve"> Similar to GDP, the relationship here is not perfectly clear-cut. While a larger Population could lead to increased pressure on forest resources, other factors might moderate this impact. However, there's a general indication that densely populated areas might face higher deforestation rates.</w:t>
      </w:r>
    </w:p>
    <w:p w:rsidR="00861171" w:rsidRDefault="00861171" w:rsidP="00861171">
      <w:r w:rsidRPr="00861171">
        <w:rPr>
          <w:b/>
        </w:rPr>
        <w:t>Forest Loss Area vs. Agriculture Land Percent:</w:t>
      </w:r>
      <w:r>
        <w:t xml:space="preserve"> This plot demonstrates a tendency for higher Forest_Loss_Area_km2 as the </w:t>
      </w:r>
      <w:proofErr w:type="spellStart"/>
      <w:r>
        <w:t>Agriculture_Land_Percent</w:t>
      </w:r>
      <w:proofErr w:type="spellEnd"/>
      <w:r>
        <w:t xml:space="preserve"> increases. This reinforces the understanding that agricultural expansion is a major driver of deforestation.</w:t>
      </w:r>
    </w:p>
    <w:p w:rsidR="00861171" w:rsidRPr="00861171" w:rsidRDefault="00861171" w:rsidP="00861171">
      <w:pPr>
        <w:rPr>
          <w:b/>
        </w:rPr>
      </w:pPr>
      <w:r w:rsidRPr="00861171">
        <w:rPr>
          <w:b/>
        </w:rPr>
        <w:t xml:space="preserve">Other notable variables from feature </w:t>
      </w:r>
      <w:proofErr w:type="spellStart"/>
      <w:r w:rsidRPr="00861171">
        <w:rPr>
          <w:b/>
        </w:rPr>
        <w:t>importances</w:t>
      </w:r>
      <w:proofErr w:type="spellEnd"/>
      <w:r w:rsidRPr="00861171">
        <w:rPr>
          <w:b/>
        </w:rPr>
        <w:t>, though not plotted, include:</w:t>
      </w:r>
    </w:p>
    <w:p w:rsidR="00861171" w:rsidRDefault="00861171" w:rsidP="00861171">
      <w:proofErr w:type="spellStart"/>
      <w:r w:rsidRPr="00861171">
        <w:rPr>
          <w:b/>
        </w:rPr>
        <w:lastRenderedPageBreak/>
        <w:t>Tree_Cover_Loss_percent</w:t>
      </w:r>
      <w:proofErr w:type="spellEnd"/>
      <w:r w:rsidRPr="00861171">
        <w:rPr>
          <w:b/>
        </w:rPr>
        <w:t xml:space="preserve"> (0.0999):</w:t>
      </w:r>
      <w:r>
        <w:t xml:space="preserve"> Directly related to forest loss, serving as another measure of deforestation.</w:t>
      </w:r>
    </w:p>
    <w:p w:rsidR="00861171" w:rsidRDefault="00861171" w:rsidP="00861171">
      <w:proofErr w:type="spellStart"/>
      <w:r w:rsidRPr="00861171">
        <w:rPr>
          <w:b/>
        </w:rPr>
        <w:t>Protected_Areas_Percent</w:t>
      </w:r>
      <w:proofErr w:type="spellEnd"/>
      <w:r w:rsidRPr="00861171">
        <w:rPr>
          <w:b/>
        </w:rPr>
        <w:t xml:space="preserve"> (0.0957):</w:t>
      </w:r>
      <w:r>
        <w:t xml:space="preserve"> Intuitively, a higher percentage of protected areas should correlate with lower forest loss, indicating the effectiveness of conservation.</w:t>
      </w:r>
    </w:p>
    <w:p w:rsidR="00861171" w:rsidRDefault="00861171" w:rsidP="00861171">
      <w:proofErr w:type="spellStart"/>
      <w:r w:rsidRPr="00861171">
        <w:rPr>
          <w:b/>
        </w:rPr>
        <w:t>Rainfall_mm</w:t>
      </w:r>
      <w:proofErr w:type="spellEnd"/>
      <w:r w:rsidRPr="00861171">
        <w:rPr>
          <w:b/>
        </w:rPr>
        <w:t xml:space="preserve"> (0.0885):</w:t>
      </w:r>
      <w:r>
        <w:t xml:space="preserve"> While not a direct human driver, rainfall patterns can influence forest health and vulnerability, as well as agricultural productivity which in turn can lead to increased agricultural expansion and forest loss.</w:t>
      </w:r>
    </w:p>
    <w:p w:rsidR="00861171" w:rsidRDefault="00861171" w:rsidP="00861171">
      <w:r w:rsidRPr="00861171">
        <w:rPr>
          <w:b/>
        </w:rPr>
        <w:t>CO2_Emission_mt (0.0768):</w:t>
      </w:r>
      <w:r>
        <w:t xml:space="preserve"> Higher CO2 emissions can be a consequence of deforestation (due to carbon release from burning/clearing) and industrial activities, which may also contribute to forest degradation.</w:t>
      </w:r>
    </w:p>
    <w:p w:rsidR="00861171" w:rsidRDefault="00861171" w:rsidP="00861171">
      <w:proofErr w:type="spellStart"/>
      <w:r w:rsidRPr="00861171">
        <w:rPr>
          <w:b/>
        </w:rPr>
        <w:t>Corruption_Index</w:t>
      </w:r>
      <w:proofErr w:type="spellEnd"/>
      <w:r w:rsidRPr="00861171">
        <w:rPr>
          <w:b/>
        </w:rPr>
        <w:t xml:space="preserve"> (0.0723):</w:t>
      </w:r>
      <w:r>
        <w:t xml:space="preserve"> Higher corruption can weaken environmental law enforcement, leading to increased illegal activities like logging and land grabbing, thus accelerating deforestation.</w:t>
      </w:r>
    </w:p>
    <w:p w:rsidR="00861171" w:rsidRDefault="00861171" w:rsidP="00861171">
      <w:proofErr w:type="spellStart"/>
      <w:r w:rsidRPr="00861171">
        <w:rPr>
          <w:b/>
        </w:rPr>
        <w:t>International_Aid_Million_USD</w:t>
      </w:r>
      <w:proofErr w:type="spellEnd"/>
      <w:r w:rsidRPr="00861171">
        <w:rPr>
          <w:b/>
        </w:rPr>
        <w:t xml:space="preserve"> (0.0588):</w:t>
      </w:r>
      <w:r>
        <w:t xml:space="preserve"> International aid can support conservation efforts, but its effectiveness can vary.</w:t>
      </w:r>
    </w:p>
    <w:p w:rsidR="00861171" w:rsidRDefault="00861171" w:rsidP="00861171">
      <w:proofErr w:type="spellStart"/>
      <w:r w:rsidRPr="00861171">
        <w:rPr>
          <w:b/>
        </w:rPr>
        <w:t>Deforestation_Policy_Strictness</w:t>
      </w:r>
      <w:proofErr w:type="spellEnd"/>
      <w:r w:rsidRPr="00861171">
        <w:rPr>
          <w:b/>
        </w:rPr>
        <w:t xml:space="preserve"> (0.0253</w:t>
      </w:r>
      <w:r>
        <w:t>): Surprisingly, this feature has a lower importance in the Random Forest model. This could indicate that while policies exist, their strictness alone might not be a strong predictor of actual forest loss, possibly due to issues with enforcement, corruption, or overriding economic pressures.</w:t>
      </w:r>
    </w:p>
    <w:p w:rsidR="00861171" w:rsidRPr="00861171" w:rsidRDefault="00861171" w:rsidP="00861171">
      <w:pPr>
        <w:rPr>
          <w:b/>
        </w:rPr>
      </w:pPr>
      <w:r w:rsidRPr="00861171">
        <w:rPr>
          <w:b/>
        </w:rPr>
        <w:t>Interpretation and Potential Mitigation Areas:</w:t>
      </w:r>
    </w:p>
    <w:p w:rsidR="00861171" w:rsidRDefault="00861171" w:rsidP="00861171">
      <w:r>
        <w:t>The analysis points to a multifaceted problem where human activities, economic factors, and governance issues collectively drive deforestation. The top drivers are:</w:t>
      </w:r>
    </w:p>
    <w:p w:rsidR="00861171" w:rsidRDefault="00861171" w:rsidP="00861171">
      <w:r w:rsidRPr="00861171">
        <w:rPr>
          <w:b/>
        </w:rPr>
        <w:t>Illegal Logging:</w:t>
      </w:r>
      <w:r>
        <w:t xml:space="preserve"> This is a clear and direct driver. The strong positive correlation emphasizes the need for stringent enforcement.</w:t>
      </w:r>
    </w:p>
    <w:p w:rsidR="00861171" w:rsidRDefault="00861171" w:rsidP="00861171">
      <w:r w:rsidRPr="00861171">
        <w:rPr>
          <w:b/>
        </w:rPr>
        <w:t>Economic Development (GDP) and Population Growth:</w:t>
      </w:r>
      <w:r>
        <w:t xml:space="preserve"> These create pressure for land and resources, often leading to agricultural expansion and infrastructure development at the expense of forests.</w:t>
      </w:r>
    </w:p>
    <w:p w:rsidR="00861171" w:rsidRDefault="00861171" w:rsidP="00861171">
      <w:r w:rsidRPr="00861171">
        <w:rPr>
          <w:b/>
        </w:rPr>
        <w:t>Agricultural Expansion:</w:t>
      </w:r>
      <w:r>
        <w:t xml:space="preserve"> The conversion of forest land into agricultural land is a primary cause.</w:t>
      </w:r>
    </w:p>
    <w:p w:rsidR="00861171" w:rsidRPr="00861171" w:rsidRDefault="00861171" w:rsidP="00861171">
      <w:pPr>
        <w:rPr>
          <w:b/>
        </w:rPr>
      </w:pPr>
      <w:r w:rsidRPr="00861171">
        <w:rPr>
          <w:b/>
        </w:rPr>
        <w:t>Recommendations on Policies or Actions to Reduce Deforestation:</w:t>
      </w:r>
    </w:p>
    <w:p w:rsidR="00861171" w:rsidRDefault="00861171" w:rsidP="00861171">
      <w:r w:rsidRPr="00861171">
        <w:rPr>
          <w:b/>
        </w:rPr>
        <w:t>Strengthen Law Enforcement Against Illegal Lumbering:</w:t>
      </w:r>
      <w:r>
        <w:t xml:space="preserve"> Given its high importance, strict enforcement against illegal logging, coupled with severe penalties, is paramount. This includes better monitoring technologies (e.g., satellite imagery, drones), increased ranger presence, and transparent legal processes.</w:t>
      </w:r>
    </w:p>
    <w:p w:rsidR="00861171" w:rsidRDefault="00861171" w:rsidP="00861171">
      <w:r w:rsidRPr="00861171">
        <w:rPr>
          <w:b/>
        </w:rPr>
        <w:lastRenderedPageBreak/>
        <w:t>Promote Sustainable Agricultural Practices:</w:t>
      </w:r>
      <w:r>
        <w:t xml:space="preserve"> Implement policies that incentivize sustainable farming methods, discourage slash-and-burn agriculture, and provide alternatives to expanding into forest areas. Support for </w:t>
      </w:r>
      <w:proofErr w:type="spellStart"/>
      <w:r>
        <w:t>agroforestry</w:t>
      </w:r>
      <w:proofErr w:type="spellEnd"/>
      <w:r>
        <w:t xml:space="preserve"> and precision agriculture can reduce the need for new land.</w:t>
      </w:r>
    </w:p>
    <w:p w:rsidR="00861171" w:rsidRDefault="00861171" w:rsidP="00861171">
      <w:r w:rsidRPr="00861171">
        <w:rPr>
          <w:b/>
        </w:rPr>
        <w:t>Invest in Sustainable Economic Development:</w:t>
      </w:r>
      <w:r>
        <w:t xml:space="preserve"> Diversify economies to reduce over-reliance on industries that contribute to deforestation. Promote green industries and eco-tourism. Provide economic incentives for local communities to protect forests.</w:t>
      </w:r>
    </w:p>
    <w:p w:rsidR="00861171" w:rsidRDefault="00861171" w:rsidP="00861171">
      <w:r w:rsidRPr="00861171">
        <w:rPr>
          <w:b/>
        </w:rPr>
        <w:t>Community Engagement and Empowerment</w:t>
      </w:r>
      <w:r>
        <w:t>: Involve local and indigenous communities in forest management and conservation efforts. Their traditional knowledge and direct dependence on forests make them crucial allies in preventing deforestation.</w:t>
      </w:r>
    </w:p>
    <w:p w:rsidR="00861171" w:rsidRDefault="00861171" w:rsidP="00861171">
      <w:r w:rsidRPr="00861171">
        <w:rPr>
          <w:b/>
        </w:rPr>
        <w:t>Combat Corruption:</w:t>
      </w:r>
      <w:r>
        <w:t xml:space="preserve"> Address corruption within institutions responsible for land use and forest management. A higher corruption index negatively impacts the effectiveness of environmental policies and law enforcement.</w:t>
      </w:r>
    </w:p>
    <w:p w:rsidR="00861171" w:rsidRDefault="00861171" w:rsidP="00861171">
      <w:r w:rsidRPr="00861171">
        <w:rPr>
          <w:b/>
        </w:rPr>
        <w:t>Effective Implementation of Protected Areas</w:t>
      </w:r>
      <w:r>
        <w:t>: While '</w:t>
      </w:r>
      <w:proofErr w:type="spellStart"/>
      <w:r>
        <w:t>Protected_Areas_Percent</w:t>
      </w:r>
      <w:proofErr w:type="spellEnd"/>
      <w:r>
        <w:t>' showed importance, ensuring that these areas are genuinely protected and well-managed is crucial. This includes clear boundaries, adequate funding, and active patrolling.</w:t>
      </w:r>
    </w:p>
    <w:p w:rsidR="00861171" w:rsidRDefault="00861171" w:rsidP="00861171">
      <w:r w:rsidRPr="00861171">
        <w:rPr>
          <w:b/>
        </w:rPr>
        <w:t>Policy Evaluation and Adaptation:</w:t>
      </w:r>
      <w:r>
        <w:t xml:space="preserve"> The relatively low importance of </w:t>
      </w:r>
      <w:proofErr w:type="spellStart"/>
      <w:r>
        <w:t>Deforestation_Policy_Strictness</w:t>
      </w:r>
      <w:proofErr w:type="spellEnd"/>
      <w:r>
        <w:t xml:space="preserve"> suggests that simply having strict policies isn't enough; their effective implementation, monitoring, and adaptation based on real-world outcomes are key. Regularly review and update policies to ensure they are responsive to changing dynamics.</w:t>
      </w:r>
    </w:p>
    <w:p w:rsidR="00000000" w:rsidRDefault="00861171" w:rsidP="00861171">
      <w:r w:rsidRPr="00861171">
        <w:rPr>
          <w:b/>
        </w:rPr>
        <w:t>International Collaboration and Aid:</w:t>
      </w:r>
      <w:r>
        <w:t xml:space="preserve"> Ensure that </w:t>
      </w:r>
      <w:proofErr w:type="spellStart"/>
      <w:r>
        <w:t>International_Aid</w:t>
      </w:r>
      <w:proofErr w:type="spellEnd"/>
      <w:r>
        <w:t xml:space="preserve"> is effectively channeled into verifiable conservation projects, sustainable development initiatives, and capacity building for local authorities to fight deforestation.</w:t>
      </w:r>
    </w:p>
    <w:p w:rsidR="00861171" w:rsidRPr="00861171" w:rsidRDefault="00861171" w:rsidP="00861171">
      <w:pPr>
        <w:rPr>
          <w:b/>
          <w:sz w:val="28"/>
          <w:szCs w:val="28"/>
        </w:rPr>
      </w:pPr>
      <w:r w:rsidRPr="00861171">
        <w:rPr>
          <w:b/>
          <w:sz w:val="28"/>
          <w:szCs w:val="28"/>
        </w:rPr>
        <w:t>Data Analysis Key Findings</w:t>
      </w:r>
    </w:p>
    <w:p w:rsidR="00861171" w:rsidRDefault="00861171" w:rsidP="00861171">
      <w:r w:rsidRPr="00861171">
        <w:rPr>
          <w:b/>
        </w:rPr>
        <w:t>Top Drivers of Deforestation</w:t>
      </w:r>
      <w:r>
        <w:t xml:space="preserve">: Based on the </w:t>
      </w:r>
      <w:proofErr w:type="spellStart"/>
      <w:r>
        <w:t>RandomForestRegressor</w:t>
      </w:r>
      <w:proofErr w:type="spellEnd"/>
      <w:r>
        <w:t xml:space="preserve"> model, the most influential factors predicting 'Forest_Loss_Area_km2' are:</w:t>
      </w:r>
    </w:p>
    <w:p w:rsidR="00861171" w:rsidRDefault="00861171" w:rsidP="00861171">
      <w:proofErr w:type="spellStart"/>
      <w:r>
        <w:t>Illegal_Lumbering_Incidents</w:t>
      </w:r>
      <w:proofErr w:type="spellEnd"/>
      <w:r>
        <w:t xml:space="preserve"> (0.1428 importance), showing a strong positive correlation with forest loss.</w:t>
      </w:r>
    </w:p>
    <w:p w:rsidR="00861171" w:rsidRDefault="00861171" w:rsidP="00861171">
      <w:proofErr w:type="spellStart"/>
      <w:r>
        <w:t>GDP_Billion_USD</w:t>
      </w:r>
      <w:proofErr w:type="spellEnd"/>
      <w:r>
        <w:t xml:space="preserve"> (0.1315 importance), indicating a complex relationship where economic development can either drive deforestation (industrial expansion, resource extraction) or fund conservation.</w:t>
      </w:r>
    </w:p>
    <w:p w:rsidR="00861171" w:rsidRDefault="00861171" w:rsidP="00861171">
      <w:r>
        <w:t>Population (0.1072 importance), suggesting that higher population generally correlates with increased pressure on forest resources.</w:t>
      </w:r>
    </w:p>
    <w:p w:rsidR="00861171" w:rsidRDefault="00861171" w:rsidP="00861171">
      <w:proofErr w:type="spellStart"/>
      <w:r>
        <w:t>Agriculture_Land_Percent</w:t>
      </w:r>
      <w:proofErr w:type="spellEnd"/>
      <w:r>
        <w:t xml:space="preserve"> (0.1011 importance), demonstrating a clear tendency for increased forest loss with the expansion of agricultural land.</w:t>
      </w:r>
    </w:p>
    <w:p w:rsidR="00861171" w:rsidRPr="00861171" w:rsidRDefault="00861171" w:rsidP="00861171">
      <w:pPr>
        <w:rPr>
          <w:b/>
          <w:sz w:val="28"/>
          <w:szCs w:val="28"/>
        </w:rPr>
      </w:pPr>
      <w:r w:rsidRPr="00861171">
        <w:rPr>
          <w:b/>
          <w:sz w:val="28"/>
          <w:szCs w:val="28"/>
        </w:rPr>
        <w:t>Visual Confirmation of Key Relationships:</w:t>
      </w:r>
    </w:p>
    <w:p w:rsidR="00861171" w:rsidRDefault="00861171" w:rsidP="00861171">
      <w:r>
        <w:lastRenderedPageBreak/>
        <w:t xml:space="preserve">Scatter plots confirmed a positive relationship between </w:t>
      </w:r>
      <w:proofErr w:type="spellStart"/>
      <w:r>
        <w:t>Illegal_Lumbering_Incidents</w:t>
      </w:r>
      <w:proofErr w:type="spellEnd"/>
      <w:r>
        <w:t xml:space="preserve"> and Forest_Loss_Area_km2, highlighting illegal logging's severe impact.</w:t>
      </w:r>
    </w:p>
    <w:p w:rsidR="00861171" w:rsidRDefault="00861171" w:rsidP="00861171">
      <w:proofErr w:type="spellStart"/>
      <w:r>
        <w:t>Agriculture_Land_Percent</w:t>
      </w:r>
      <w:proofErr w:type="spellEnd"/>
      <w:r>
        <w:t xml:space="preserve"> also showed a tendency for higher Forest_Loss_Area_km2 as its percentage increased, reinforcing agricultural expansion as a major driver.</w:t>
      </w:r>
    </w:p>
    <w:p w:rsidR="00861171" w:rsidRDefault="00861171" w:rsidP="00861171">
      <w:r>
        <w:t xml:space="preserve">Relationships between Forest_Loss_Area_km2 and both </w:t>
      </w:r>
      <w:proofErr w:type="spellStart"/>
      <w:r>
        <w:t>GDP_Billion_USD</w:t>
      </w:r>
      <w:proofErr w:type="spellEnd"/>
      <w:r>
        <w:t xml:space="preserve"> and Population were more scattered, indicating non-linear or indirect influences moderated by other factors.</w:t>
      </w:r>
    </w:p>
    <w:p w:rsidR="00861171" w:rsidRDefault="00861171" w:rsidP="00861171">
      <w:r>
        <w:t>Other Influential Factors:</w:t>
      </w:r>
    </w:p>
    <w:p w:rsidR="00861171" w:rsidRDefault="00861171" w:rsidP="00861171">
      <w:proofErr w:type="spellStart"/>
      <w:r>
        <w:t>Protected_Areas_Percent</w:t>
      </w:r>
      <w:proofErr w:type="spellEnd"/>
      <w:r>
        <w:t xml:space="preserve"> (0.0957 importance) is intuitively linked to lower forest loss, emphasizing the role of conservation efforts.</w:t>
      </w:r>
    </w:p>
    <w:p w:rsidR="00861171" w:rsidRDefault="00861171" w:rsidP="00861171">
      <w:proofErr w:type="spellStart"/>
      <w:r>
        <w:t>Corruption_Index</w:t>
      </w:r>
      <w:proofErr w:type="spellEnd"/>
      <w:r>
        <w:t xml:space="preserve"> (0.0723 importance) suggests that higher corruption can weaken environmental enforcement, thereby accelerating deforestation.</w:t>
      </w:r>
    </w:p>
    <w:p w:rsidR="00861171" w:rsidRDefault="00861171" w:rsidP="00861171">
      <w:proofErr w:type="spellStart"/>
      <w:r>
        <w:t>Deforestation_Policy_Strictness</w:t>
      </w:r>
      <w:proofErr w:type="spellEnd"/>
      <w:r>
        <w:t xml:space="preserve"> surprisingly had a low importance score (0.0253), implying that the mere existence of strict policies might be less impactful than their effective implementation and enforcement.</w:t>
      </w:r>
    </w:p>
    <w:p w:rsidR="00861171" w:rsidRPr="00861171" w:rsidRDefault="00861171" w:rsidP="00861171">
      <w:pPr>
        <w:rPr>
          <w:b/>
          <w:sz w:val="28"/>
          <w:szCs w:val="28"/>
        </w:rPr>
      </w:pPr>
      <w:r w:rsidRPr="00861171">
        <w:rPr>
          <w:b/>
          <w:sz w:val="28"/>
          <w:szCs w:val="28"/>
        </w:rPr>
        <w:t>Insights or Next Steps</w:t>
      </w:r>
    </w:p>
    <w:p w:rsidR="00861171" w:rsidRDefault="00861171" w:rsidP="00861171">
      <w:r>
        <w:t xml:space="preserve">Prioritize Enforcement against Illegal Logging and Sustainable Agriculture: Given the strong correlation and high importance of </w:t>
      </w:r>
      <w:proofErr w:type="spellStart"/>
      <w:r>
        <w:t>Illegal_Lumbering_Incidents</w:t>
      </w:r>
      <w:proofErr w:type="spellEnd"/>
      <w:r>
        <w:t xml:space="preserve"> and </w:t>
      </w:r>
      <w:proofErr w:type="spellStart"/>
      <w:r>
        <w:t>Agriculture_Land_Percent</w:t>
      </w:r>
      <w:proofErr w:type="spellEnd"/>
      <w:r>
        <w:t>, immediate policy actions should focus on strengthening law enforcement against illegal logging (e.g., better monitoring, severe penalties) and promoting sustainable agricultural practices to reduce land conversion.</w:t>
      </w:r>
    </w:p>
    <w:p w:rsidR="00861171" w:rsidRDefault="00861171" w:rsidP="00861171">
      <w:r>
        <w:t>Address Underlying Socio-economic and Governance Issues: Mitigation strategies should also target complex drivers like economic development, population growth, and particularly corruption. This includes investing in sustainable economic diversification, engaging local communities in forest management, and enhancing institutional transparency and accountability, as the low impact of policy strictness alone suggests that enforcement and governance are critical.</w:t>
      </w:r>
    </w:p>
    <w:sectPr w:rsidR="00861171">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useFELayout/>
  </w:compat>
  <w:rsids>
    <w:rsidRoot w:val="00861171"/>
    <w:rsid w:val="0086117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doNotSaveAsSingleFile/>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4</Pages>
  <Words>1423</Words>
  <Characters>8116</Characters>
  <Application>Microsoft Office Word</Application>
  <DocSecurity>0</DocSecurity>
  <Lines>67</Lines>
  <Paragraphs>19</Paragraphs>
  <ScaleCrop>false</ScaleCrop>
  <Company/>
  <LinksUpToDate>false</LinksUpToDate>
  <CharactersWithSpaces>9520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jmk</dc:creator>
  <cp:keywords/>
  <dc:description/>
  <cp:lastModifiedBy>jmk</cp:lastModifiedBy>
  <cp:revision>2</cp:revision>
  <dcterms:created xsi:type="dcterms:W3CDTF">2026-03-05T13:30:00Z</dcterms:created>
  <dcterms:modified xsi:type="dcterms:W3CDTF">2026-03-05T13:37:00Z</dcterms:modified>
</cp:coreProperties>
</file>