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B20" w:rsidRPr="00511FD0" w:rsidRDefault="00EC4D7B" w:rsidP="00E26B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“</w:t>
      </w:r>
      <w:r w:rsidR="008E6A1A" w:rsidRPr="008E6A1A">
        <w:rPr>
          <w:rStyle w:val="fontstyle01"/>
          <w:sz w:val="32"/>
          <w:szCs w:val="32"/>
        </w:rPr>
        <w:t>Select a dock marker</w:t>
      </w:r>
      <w:r w:rsidR="00E26B20" w:rsidRPr="00511FD0">
        <w:rPr>
          <w:b/>
          <w:bCs/>
          <w:sz w:val="32"/>
          <w:szCs w:val="32"/>
        </w:rPr>
        <w:t>”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:rsidR="00E26B20" w:rsidRPr="000125A2" w:rsidRDefault="008E6A1A" w:rsidP="00E26B20">
      <w:pPr>
        <w:pStyle w:val="ListParagraph"/>
      </w:pPr>
      <w:r>
        <w:rPr>
          <w:lang w:val="vi-VN"/>
        </w:rPr>
        <w:t>UC002</w:t>
      </w:r>
    </w:p>
    <w:p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:rsidR="00E26B20" w:rsidRPr="00EC4D7B" w:rsidRDefault="00EC4D7B" w:rsidP="00E26B20">
      <w:pPr>
        <w:pStyle w:val="ListParagraph"/>
        <w:rPr>
          <w:b/>
          <w:bCs/>
          <w:lang w:val="vi-VN"/>
        </w:rPr>
      </w:pPr>
      <w:r>
        <w:rPr>
          <w:b/>
          <w:bCs/>
          <w:lang w:val="vi-VN"/>
        </w:rPr>
        <w:t>Người dùng xem các thông tin về xe và bãi xe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:rsidR="00997061" w:rsidRPr="00EC4D7B" w:rsidRDefault="00EC4D7B" w:rsidP="00EC4D7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Customer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:rsidR="00E26B20" w:rsidRPr="00FF0232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Phần mềm hi</w:t>
      </w:r>
      <w:r w:rsidR="008E6A1A">
        <w:rPr>
          <w:sz w:val="28"/>
          <w:szCs w:val="28"/>
          <w:lang w:val="vi-VN"/>
        </w:rPr>
        <w:t>ển thị bản đồ và người dùng chọn một bãi xe trên bản đồ.</w:t>
      </w:r>
    </w:p>
    <w:p w:rsidR="00EC4D7B" w:rsidRPr="00FF0232" w:rsidRDefault="00EC4D7B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Ứng dụng đưa ra các thông tin về bãi xe đó.</w:t>
      </w:r>
    </w:p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1287"/>
        <w:gridCol w:w="1377"/>
        <w:gridCol w:w="2356"/>
        <w:gridCol w:w="2676"/>
      </w:tblGrid>
      <w:tr w:rsidR="00EC4D7B" w:rsidRPr="00860EE0" w:rsidTr="00662D95">
        <w:tc>
          <w:tcPr>
            <w:tcW w:w="590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1377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:rsidR="00EC4D7B" w:rsidRPr="00860EE0" w:rsidRDefault="00EC4D7B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EC4D7B" w:rsidRPr="00860EE0" w:rsidTr="00662D95">
        <w:tc>
          <w:tcPr>
            <w:tcW w:w="590" w:type="dxa"/>
          </w:tcPr>
          <w:p w:rsidR="00EC4D7B" w:rsidRPr="00860EE0" w:rsidRDefault="00EC4D7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1377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  <w:tc>
          <w:tcPr>
            <w:tcW w:w="2356" w:type="dxa"/>
          </w:tcPr>
          <w:p w:rsidR="00EC4D7B" w:rsidRPr="008E2528" w:rsidRDefault="00EC4D7B" w:rsidP="008E2528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:rsidR="00EC4D7B" w:rsidRPr="00860EE0" w:rsidRDefault="00EC4D7B" w:rsidP="000E4179">
            <w:pPr>
              <w:rPr>
                <w:sz w:val="22"/>
                <w:szCs w:val="24"/>
              </w:rPr>
            </w:pPr>
          </w:p>
        </w:tc>
      </w:tr>
    </w:tbl>
    <w:p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:rsidR="00E26B20" w:rsidRDefault="00E26B20" w:rsidP="00E26B20">
      <w:pPr>
        <w:pStyle w:val="Caption"/>
        <w:keepNext/>
      </w:pPr>
      <w:r>
        <w:t>Table A-Input data of …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:rsidTr="00FF0232">
        <w:tc>
          <w:tcPr>
            <w:tcW w:w="535" w:type="dxa"/>
            <w:vAlign w:val="center"/>
          </w:tcPr>
          <w:p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Tên</w:t>
            </w:r>
          </w:p>
        </w:tc>
        <w:tc>
          <w:tcPr>
            <w:tcW w:w="1440" w:type="dxa"/>
            <w:vAlign w:val="center"/>
          </w:tcPr>
          <w:p w:rsidR="00E26B20" w:rsidRPr="00374BCE" w:rsidRDefault="008E6A1A" w:rsidP="000E4179">
            <w:pPr>
              <w:rPr>
                <w:szCs w:val="20"/>
              </w:rPr>
            </w:pPr>
            <w:r>
              <w:rPr>
                <w:szCs w:val="20"/>
              </w:rPr>
              <w:t>Tên bãi xe</w:t>
            </w:r>
          </w:p>
        </w:tc>
        <w:tc>
          <w:tcPr>
            <w:tcW w:w="1350" w:type="dxa"/>
            <w:vAlign w:val="center"/>
          </w:tcPr>
          <w:p w:rsidR="00E26B20" w:rsidRPr="00374BCE" w:rsidRDefault="003F7C43" w:rsidP="000E4179">
            <w:pPr>
              <w:rPr>
                <w:szCs w:val="20"/>
              </w:rPr>
            </w:pPr>
            <w:r>
              <w:rPr>
                <w:szCs w:val="20"/>
              </w:rPr>
              <w:t>Có</w:t>
            </w:r>
          </w:p>
        </w:tc>
        <w:tc>
          <w:tcPr>
            <w:tcW w:w="1980" w:type="dxa"/>
            <w:vAlign w:val="center"/>
          </w:tcPr>
          <w:p w:rsidR="00E26B20" w:rsidRPr="008E2528" w:rsidRDefault="008E6A1A" w:rsidP="000E4179">
            <w:pPr>
              <w:rPr>
                <w:szCs w:val="20"/>
              </w:rPr>
            </w:pPr>
            <w:r>
              <w:rPr>
                <w:szCs w:val="20"/>
              </w:rPr>
              <w:t>Các chữ cái k</w:t>
            </w:r>
            <w:r w:rsidR="008E2528">
              <w:rPr>
                <w:szCs w:val="20"/>
              </w:rPr>
              <w:t>hông chứa kí tự đặc biệt</w:t>
            </w:r>
            <w:r>
              <w:rPr>
                <w:szCs w:val="20"/>
              </w:rPr>
              <w:t xml:space="preserve">. </w:t>
            </w:r>
          </w:p>
        </w:tc>
        <w:tc>
          <w:tcPr>
            <w:tcW w:w="2696" w:type="dxa"/>
            <w:vAlign w:val="center"/>
          </w:tcPr>
          <w:p w:rsidR="00E26B20" w:rsidRPr="00374BCE" w:rsidRDefault="008E6A1A" w:rsidP="000E4179">
            <w:pPr>
              <w:rPr>
                <w:szCs w:val="20"/>
              </w:rPr>
            </w:pPr>
            <w:r>
              <w:rPr>
                <w:szCs w:val="20"/>
              </w:rPr>
              <w:t>Abc station</w:t>
            </w:r>
          </w:p>
        </w:tc>
      </w:tr>
    </w:tbl>
    <w:p w:rsidR="00C014F7" w:rsidRPr="0076365E" w:rsidRDefault="00C014F7" w:rsidP="00C014F7">
      <w:pPr>
        <w:rPr>
          <w:lang w:val="vi-VN"/>
        </w:rPr>
      </w:pPr>
      <w:bookmarkStart w:id="0" w:name="_GoBack"/>
    </w:p>
    <w:bookmarkEnd w:id="0"/>
    <w:p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:rsidR="00E26B20" w:rsidRDefault="00E26B20" w:rsidP="00E26B20">
      <w:pPr>
        <w:pStyle w:val="Caption"/>
        <w:keepNext/>
      </w:pPr>
      <w:r>
        <w:t>Table B-Output data of …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:rsidTr="000E4179">
        <w:tc>
          <w:tcPr>
            <w:tcW w:w="625" w:type="dxa"/>
            <w:vAlign w:val="center"/>
          </w:tcPr>
          <w:p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Tên </w:t>
            </w:r>
          </w:p>
        </w:tc>
        <w:tc>
          <w:tcPr>
            <w:tcW w:w="225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Tên của bãi xe</w:t>
            </w:r>
          </w:p>
        </w:tc>
        <w:tc>
          <w:tcPr>
            <w:tcW w:w="270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E26B20" w:rsidRPr="00374BCE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Abc stasion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Địa chỉ </w:t>
            </w:r>
          </w:p>
        </w:tc>
        <w:tc>
          <w:tcPr>
            <w:tcW w:w="22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Địa chỉ của bãi xe</w:t>
            </w:r>
          </w:p>
        </w:tc>
        <w:tc>
          <w:tcPr>
            <w:tcW w:w="270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Các chữ cái</w:t>
            </w:r>
          </w:p>
        </w:tc>
        <w:tc>
          <w:tcPr>
            <w:tcW w:w="216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129 adb, Ecopark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Diện tích</w:t>
            </w:r>
          </w:p>
        </w:tc>
        <w:tc>
          <w:tcPr>
            <w:tcW w:w="22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Diện tích bãi</w:t>
            </w:r>
          </w:p>
        </w:tc>
        <w:tc>
          <w:tcPr>
            <w:tcW w:w="270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Chữ số từ 0 – 9 có thể ngăn cách bằng dấu phẩy. Ở cuối là đơn vị m2</w:t>
            </w:r>
          </w:p>
        </w:tc>
        <w:tc>
          <w:tcPr>
            <w:tcW w:w="216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>125,9 m2</w:t>
            </w:r>
          </w:p>
        </w:tc>
      </w:tr>
      <w:tr w:rsidR="008E2528" w:rsidRPr="00FA3A30" w:rsidTr="000E4179">
        <w:tc>
          <w:tcPr>
            <w:tcW w:w="625" w:type="dxa"/>
            <w:vAlign w:val="center"/>
          </w:tcPr>
          <w:p w:rsidR="008E2528" w:rsidRPr="00374BCE" w:rsidRDefault="008E2528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8E2528" w:rsidRDefault="008E2528" w:rsidP="000E4179">
            <w:pPr>
              <w:rPr>
                <w:szCs w:val="20"/>
              </w:rPr>
            </w:pPr>
            <w:r>
              <w:rPr>
                <w:szCs w:val="20"/>
              </w:rPr>
              <w:t xml:space="preserve">Số </w:t>
            </w:r>
            <w:r w:rsidR="00A0691E">
              <w:rPr>
                <w:szCs w:val="20"/>
              </w:rPr>
              <w:t>xe hiện tại trống</w:t>
            </w:r>
          </w:p>
        </w:tc>
        <w:tc>
          <w:tcPr>
            <w:tcW w:w="2250" w:type="dxa"/>
            <w:vAlign w:val="center"/>
          </w:tcPr>
          <w:p w:rsidR="008E2528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Số xe hiện tại trống của từng loại</w:t>
            </w:r>
            <w:r>
              <w:rPr>
                <w:szCs w:val="20"/>
              </w:rPr>
              <w:br/>
            </w:r>
          </w:p>
        </w:tc>
        <w:tc>
          <w:tcPr>
            <w:tcW w:w="270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Phía trước là chữ cái hiển thị tên loại, phía sau là các chữ số hiển thị số lượng</w:t>
            </w:r>
          </w:p>
        </w:tc>
        <w:tc>
          <w:tcPr>
            <w:tcW w:w="2160" w:type="dxa"/>
            <w:vAlign w:val="center"/>
          </w:tcPr>
          <w:p w:rsidR="008E2528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Xe điện: 10</w:t>
            </w:r>
          </w:p>
        </w:tc>
      </w:tr>
      <w:tr w:rsidR="00A0691E" w:rsidRPr="00FA3A30" w:rsidTr="000E4179">
        <w:tc>
          <w:tcPr>
            <w:tcW w:w="625" w:type="dxa"/>
            <w:vAlign w:val="center"/>
          </w:tcPr>
          <w:p w:rsidR="00A0691E" w:rsidRPr="00374BCE" w:rsidRDefault="00A0691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Khoảng cách</w:t>
            </w:r>
          </w:p>
        </w:tc>
        <w:tc>
          <w:tcPr>
            <w:tcW w:w="2250" w:type="dxa"/>
            <w:vAlign w:val="center"/>
          </w:tcPr>
          <w:p w:rsidR="00A0691E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Khoảng cách từ chỗ người dùng đến bãi</w:t>
            </w:r>
          </w:p>
        </w:tc>
        <w:tc>
          <w:tcPr>
            <w:tcW w:w="270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Các chữ số, có ngăn cách bằng dấu phẩy. Đơn vị ở sau là km</w:t>
            </w:r>
          </w:p>
        </w:tc>
        <w:tc>
          <w:tcPr>
            <w:tcW w:w="216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0,7 km</w:t>
            </w:r>
          </w:p>
        </w:tc>
      </w:tr>
      <w:tr w:rsidR="00A0691E" w:rsidRPr="00FA3A30" w:rsidTr="000E4179">
        <w:tc>
          <w:tcPr>
            <w:tcW w:w="625" w:type="dxa"/>
            <w:vAlign w:val="center"/>
          </w:tcPr>
          <w:p w:rsidR="00A0691E" w:rsidRPr="00374BCE" w:rsidRDefault="00A0691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Thời gian</w:t>
            </w:r>
          </w:p>
        </w:tc>
        <w:tc>
          <w:tcPr>
            <w:tcW w:w="2250" w:type="dxa"/>
            <w:vAlign w:val="center"/>
          </w:tcPr>
          <w:p w:rsidR="00A0691E" w:rsidRDefault="00A0691E" w:rsidP="00A0691E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Thời gian đi bộ từ vị trí người dùng đến bãi</w:t>
            </w:r>
          </w:p>
        </w:tc>
        <w:tc>
          <w:tcPr>
            <w:tcW w:w="270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Định dạng thời gian giờ phút</w:t>
            </w:r>
          </w:p>
        </w:tc>
        <w:tc>
          <w:tcPr>
            <w:tcW w:w="2160" w:type="dxa"/>
            <w:vAlign w:val="center"/>
          </w:tcPr>
          <w:p w:rsidR="00A0691E" w:rsidRDefault="00A0691E" w:rsidP="000E4179">
            <w:pPr>
              <w:rPr>
                <w:szCs w:val="20"/>
              </w:rPr>
            </w:pPr>
            <w:r>
              <w:rPr>
                <w:szCs w:val="20"/>
              </w:rPr>
              <w:t>00:15</w:t>
            </w:r>
          </w:p>
        </w:tc>
      </w:tr>
    </w:tbl>
    <w:p w:rsidR="00E26B20" w:rsidRPr="00111230" w:rsidRDefault="00E26B20" w:rsidP="00E26B20">
      <w:pPr>
        <w:rPr>
          <w:b/>
          <w:bCs/>
          <w:sz w:val="6"/>
          <w:szCs w:val="8"/>
        </w:rPr>
      </w:pPr>
    </w:p>
    <w:p w:rsidR="00A0691E" w:rsidRDefault="00E26B20" w:rsidP="00DD1707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:rsidR="00694EB4" w:rsidRPr="00A0691E" w:rsidRDefault="00A0691E" w:rsidP="00A0691E">
      <w:pPr>
        <w:pStyle w:val="ListParagraph"/>
        <w:ind w:left="360"/>
        <w:rPr>
          <w:bCs/>
        </w:rPr>
      </w:pPr>
      <w:r w:rsidRPr="00A0691E">
        <w:rPr>
          <w:bCs/>
          <w:lang w:val="vi-VN"/>
        </w:rPr>
        <w:t>Không có</w:t>
      </w:r>
    </w:p>
    <w:sectPr w:rsidR="00694EB4" w:rsidRPr="00A0691E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20"/>
    <w:rsid w:val="0007674F"/>
    <w:rsid w:val="0010260A"/>
    <w:rsid w:val="001224B8"/>
    <w:rsid w:val="001648C0"/>
    <w:rsid w:val="00280409"/>
    <w:rsid w:val="003035B0"/>
    <w:rsid w:val="003A38D0"/>
    <w:rsid w:val="003F7C43"/>
    <w:rsid w:val="0045123D"/>
    <w:rsid w:val="00475A10"/>
    <w:rsid w:val="00662D95"/>
    <w:rsid w:val="00694EB4"/>
    <w:rsid w:val="00733073"/>
    <w:rsid w:val="0076365E"/>
    <w:rsid w:val="007A1CC4"/>
    <w:rsid w:val="007D5D1F"/>
    <w:rsid w:val="008268CE"/>
    <w:rsid w:val="00860EE0"/>
    <w:rsid w:val="008B5791"/>
    <w:rsid w:val="008D6C96"/>
    <w:rsid w:val="008E2528"/>
    <w:rsid w:val="008E6A1A"/>
    <w:rsid w:val="009767AD"/>
    <w:rsid w:val="00991B6C"/>
    <w:rsid w:val="00997061"/>
    <w:rsid w:val="00A0691E"/>
    <w:rsid w:val="00A16DC3"/>
    <w:rsid w:val="00A75B57"/>
    <w:rsid w:val="00C014F7"/>
    <w:rsid w:val="00C247EE"/>
    <w:rsid w:val="00CE4D4F"/>
    <w:rsid w:val="00DD1707"/>
    <w:rsid w:val="00E26B20"/>
    <w:rsid w:val="00EC4D7B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5870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  <w:style w:type="character" w:customStyle="1" w:styleId="fontstyle01">
    <w:name w:val="fontstyle01"/>
    <w:basedOn w:val="DefaultParagraphFont"/>
    <w:rsid w:val="008E2528"/>
    <w:rPr>
      <w:rFonts w:ascii="Calibri" w:hAnsi="Calibri" w:cs="Calibri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duyngocbui9@outlook.com</cp:lastModifiedBy>
  <cp:revision>20</cp:revision>
  <dcterms:created xsi:type="dcterms:W3CDTF">2021-10-13T03:14:00Z</dcterms:created>
  <dcterms:modified xsi:type="dcterms:W3CDTF">2022-12-17T11:29:00Z</dcterms:modified>
</cp:coreProperties>
</file>