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E93" w:rsidRDefault="00D345B7" w:rsidP="00D345B7">
      <w:pPr>
        <w:pStyle w:val="1"/>
        <w:ind w:firstLine="634"/>
      </w:pPr>
      <w:r>
        <w:rPr>
          <w:rFonts w:hint="eastAsia"/>
        </w:rPr>
        <w:t>概述</w:t>
      </w:r>
    </w:p>
    <w:p w:rsidR="00A07A53" w:rsidRDefault="00BB6EB8" w:rsidP="00A07A53">
      <w:r>
        <w:rPr>
          <w:rFonts w:hint="eastAsia"/>
        </w:rPr>
        <w:t>以手机充值模块为参考，改写游戏充值服务端代码。</w:t>
      </w:r>
    </w:p>
    <w:p w:rsidR="009C486F" w:rsidRDefault="009A4A50" w:rsidP="009C486F">
      <w:pPr>
        <w:pStyle w:val="1"/>
        <w:ind w:firstLine="634"/>
      </w:pPr>
      <w:r>
        <w:rPr>
          <w:rFonts w:hint="eastAsia"/>
        </w:rPr>
        <w:t>基本</w:t>
      </w:r>
      <w:r w:rsidR="00B13934">
        <w:rPr>
          <w:rFonts w:hint="eastAsia"/>
        </w:rPr>
        <w:t>流程</w:t>
      </w:r>
    </w:p>
    <w:p w:rsidR="009C486F" w:rsidRDefault="009C486F" w:rsidP="009C486F">
      <w:r>
        <w:rPr>
          <w:rFonts w:hint="eastAsia"/>
        </w:rPr>
        <w:t>用户进入</w:t>
      </w:r>
      <w:r w:rsidR="009D41FC">
        <w:rPr>
          <w:rFonts w:hint="eastAsia"/>
        </w:rPr>
        <w:t>游戏</w:t>
      </w:r>
      <w:r>
        <w:rPr>
          <w:rFonts w:hint="eastAsia"/>
        </w:rPr>
        <w:t>充值模块后，</w:t>
      </w:r>
      <w:r w:rsidR="00335721">
        <w:rPr>
          <w:rFonts w:hint="eastAsia"/>
        </w:rPr>
        <w:t>手机客户端</w:t>
      </w:r>
      <w:r w:rsidR="00956C2C">
        <w:rPr>
          <w:rFonts w:hint="eastAsia"/>
        </w:rPr>
        <w:t>先</w:t>
      </w:r>
      <w:r w:rsidR="00335721">
        <w:rPr>
          <w:rFonts w:hint="eastAsia"/>
        </w:rPr>
        <w:t>与后台交互，</w:t>
      </w:r>
      <w:r w:rsidR="00956C2C">
        <w:rPr>
          <w:rFonts w:hint="eastAsia"/>
        </w:rPr>
        <w:t>读取</w:t>
      </w:r>
      <w:r w:rsidR="00300B88">
        <w:rPr>
          <w:rFonts w:hint="eastAsia"/>
        </w:rPr>
        <w:t>可充值的游戏列表</w:t>
      </w:r>
      <w:r w:rsidR="00335721">
        <w:rPr>
          <w:rFonts w:hint="eastAsia"/>
        </w:rPr>
        <w:t>，供用户选择。</w:t>
      </w:r>
    </w:p>
    <w:p w:rsidR="003E2E05" w:rsidRDefault="00335721" w:rsidP="009C486F">
      <w:pPr>
        <w:rPr>
          <w:rFonts w:hint="eastAsia"/>
        </w:rPr>
      </w:pPr>
      <w:r>
        <w:rPr>
          <w:rFonts w:hint="eastAsia"/>
        </w:rPr>
        <w:t>用户选择</w:t>
      </w:r>
      <w:r w:rsidR="00490C15">
        <w:rPr>
          <w:rFonts w:hint="eastAsia"/>
        </w:rPr>
        <w:t>某一游戏后，</w:t>
      </w:r>
      <w:r w:rsidR="003E2E05">
        <w:rPr>
          <w:rFonts w:hint="eastAsia"/>
        </w:rPr>
        <w:t>手机客户端</w:t>
      </w:r>
      <w:r w:rsidR="003E2E05">
        <w:rPr>
          <w:rFonts w:hint="eastAsia"/>
        </w:rPr>
        <w:t>再</w:t>
      </w:r>
      <w:r w:rsidR="003E2E05">
        <w:rPr>
          <w:rFonts w:hint="eastAsia"/>
        </w:rPr>
        <w:t>与后台交互，读取</w:t>
      </w:r>
      <w:r w:rsidR="003E2E05">
        <w:rPr>
          <w:rFonts w:hint="eastAsia"/>
        </w:rPr>
        <w:t>该游戏下</w:t>
      </w:r>
      <w:r w:rsidR="003E2E05">
        <w:rPr>
          <w:rFonts w:hint="eastAsia"/>
        </w:rPr>
        <w:t>可充值的</w:t>
      </w:r>
      <w:r w:rsidR="003E2E05">
        <w:rPr>
          <w:rFonts w:hint="eastAsia"/>
        </w:rPr>
        <w:t>具体商品种类（如不同面额的充值卡）</w:t>
      </w:r>
      <w:r w:rsidR="003E2E05">
        <w:rPr>
          <w:rFonts w:hint="eastAsia"/>
        </w:rPr>
        <w:t>，供用户选择。</w:t>
      </w:r>
    </w:p>
    <w:p w:rsidR="00335721" w:rsidRDefault="003E2E05" w:rsidP="009C486F">
      <w:r>
        <w:rPr>
          <w:rFonts w:hint="eastAsia"/>
        </w:rPr>
        <w:t>用户选择某一商品（面额）后，将进入填写信息的页面，在这里用户可以</w:t>
      </w:r>
      <w:r w:rsidR="00735087">
        <w:rPr>
          <w:rFonts w:hint="eastAsia"/>
        </w:rPr>
        <w:t>选择充值数量</w:t>
      </w:r>
      <w:r>
        <w:rPr>
          <w:rFonts w:hint="eastAsia"/>
        </w:rPr>
        <w:t>，并</w:t>
      </w:r>
      <w:r w:rsidR="00735087">
        <w:rPr>
          <w:rFonts w:hint="eastAsia"/>
        </w:rPr>
        <w:t>输入想要充值的账户号</w:t>
      </w:r>
      <w:r w:rsidR="00232738">
        <w:rPr>
          <w:rFonts w:hint="eastAsia"/>
        </w:rPr>
        <w:t>和</w:t>
      </w:r>
      <w:r w:rsidR="0010158B">
        <w:rPr>
          <w:rFonts w:hint="eastAsia"/>
        </w:rPr>
        <w:t>用来进行</w:t>
      </w:r>
      <w:r w:rsidR="00232738">
        <w:rPr>
          <w:rFonts w:hint="eastAsia"/>
        </w:rPr>
        <w:t>支付</w:t>
      </w:r>
      <w:r w:rsidR="0010158B">
        <w:rPr>
          <w:rFonts w:hint="eastAsia"/>
        </w:rPr>
        <w:t>的银行</w:t>
      </w:r>
      <w:r w:rsidR="00232738">
        <w:rPr>
          <w:rFonts w:hint="eastAsia"/>
        </w:rPr>
        <w:t>卡号</w:t>
      </w:r>
      <w:r>
        <w:rPr>
          <w:rFonts w:hint="eastAsia"/>
        </w:rPr>
        <w:t>。</w:t>
      </w:r>
      <w:r w:rsidR="00FA5DDA">
        <w:rPr>
          <w:rFonts w:hint="eastAsia"/>
        </w:rPr>
        <w:t>开始一次</w:t>
      </w:r>
      <w:r w:rsidR="00335721">
        <w:rPr>
          <w:rFonts w:hint="eastAsia"/>
        </w:rPr>
        <w:t>充值请求。</w:t>
      </w:r>
    </w:p>
    <w:p w:rsidR="00C252FC" w:rsidRDefault="00AE4FF6" w:rsidP="009C486F">
      <w:r>
        <w:rPr>
          <w:rFonts w:hint="eastAsia"/>
        </w:rPr>
        <w:t>此时，手机客户端将</w:t>
      </w:r>
      <w:r w:rsidR="00404827">
        <w:rPr>
          <w:rFonts w:hint="eastAsia"/>
        </w:rPr>
        <w:t>先</w:t>
      </w:r>
      <w:r w:rsidR="00335721">
        <w:rPr>
          <w:rFonts w:hint="eastAsia"/>
        </w:rPr>
        <w:t>根据用户输入的</w:t>
      </w:r>
      <w:r w:rsidR="00C252FC">
        <w:rPr>
          <w:rFonts w:hint="eastAsia"/>
        </w:rPr>
        <w:t>银行卡号，判断出该卡是借记卡还是</w:t>
      </w:r>
      <w:r w:rsidR="00664D46">
        <w:rPr>
          <w:rFonts w:hint="eastAsia"/>
        </w:rPr>
        <w:t>信用卡</w:t>
      </w:r>
      <w:r w:rsidR="00C252FC">
        <w:rPr>
          <w:rFonts w:hint="eastAsia"/>
        </w:rPr>
        <w:t>，</w:t>
      </w:r>
      <w:r w:rsidR="00D258CB">
        <w:rPr>
          <w:rFonts w:hint="eastAsia"/>
        </w:rPr>
        <w:t>并由此</w:t>
      </w:r>
      <w:r w:rsidR="00C252FC">
        <w:rPr>
          <w:rFonts w:hint="eastAsia"/>
        </w:rPr>
        <w:t>决定是</w:t>
      </w:r>
      <w:r w:rsidR="008F5D16">
        <w:rPr>
          <w:rFonts w:hint="eastAsia"/>
        </w:rPr>
        <w:t>该</w:t>
      </w:r>
      <w:r w:rsidR="00C252FC">
        <w:rPr>
          <w:rFonts w:hint="eastAsia"/>
        </w:rPr>
        <w:t>走银联支付通道还是</w:t>
      </w:r>
      <w:r w:rsidR="00AA528C">
        <w:rPr>
          <w:rFonts w:hint="eastAsia"/>
        </w:rPr>
        <w:t>该走</w:t>
      </w:r>
      <w:r w:rsidR="00C252FC">
        <w:rPr>
          <w:rFonts w:hint="eastAsia"/>
        </w:rPr>
        <w:t>易宝支付通道</w:t>
      </w:r>
      <w:r w:rsidR="00D37AA7">
        <w:rPr>
          <w:rFonts w:hint="eastAsia"/>
        </w:rPr>
        <w:t>（调用不同的接口）</w:t>
      </w:r>
      <w:r w:rsidR="00C252FC">
        <w:rPr>
          <w:rFonts w:hint="eastAsia"/>
        </w:rPr>
        <w:t>。</w:t>
      </w:r>
    </w:p>
    <w:p w:rsidR="00AE4FF6" w:rsidRDefault="006D09B2" w:rsidP="009C486F">
      <w:r>
        <w:rPr>
          <w:rFonts w:hint="eastAsia"/>
        </w:rPr>
        <w:t xml:space="preserve">1. </w:t>
      </w:r>
      <w:r w:rsidR="00AE4FF6">
        <w:rPr>
          <w:rFonts w:hint="eastAsia"/>
        </w:rPr>
        <w:t>如果走银联支付通道的话，</w:t>
      </w:r>
      <w:r>
        <w:rPr>
          <w:rFonts w:hint="eastAsia"/>
        </w:rPr>
        <w:t>手机客户端</w:t>
      </w:r>
      <w:r w:rsidR="00AE4FF6">
        <w:rPr>
          <w:rFonts w:hint="eastAsia"/>
        </w:rPr>
        <w:t>将向后台发起一个</w:t>
      </w:r>
      <w:r w:rsidR="00C04D0E">
        <w:rPr>
          <w:rFonts w:hint="eastAsia"/>
        </w:rPr>
        <w:t>转账</w:t>
      </w:r>
      <w:r w:rsidR="00AE4FF6">
        <w:rPr>
          <w:rFonts w:hint="eastAsia"/>
        </w:rPr>
        <w:t>请求，</w:t>
      </w:r>
      <w:r w:rsidR="004C0DA1">
        <w:rPr>
          <w:rFonts w:hint="eastAsia"/>
        </w:rPr>
        <w:t>然后</w:t>
      </w:r>
      <w:r w:rsidR="00B04BCB">
        <w:rPr>
          <w:rFonts w:hint="eastAsia"/>
        </w:rPr>
        <w:t>再</w:t>
      </w:r>
      <w:r w:rsidR="004C0DA1">
        <w:rPr>
          <w:rFonts w:hint="eastAsia"/>
        </w:rPr>
        <w:t>拿着</w:t>
      </w:r>
      <w:r w:rsidR="00B04BCB">
        <w:rPr>
          <w:rFonts w:hint="eastAsia"/>
        </w:rPr>
        <w:t>从后台</w:t>
      </w:r>
      <w:r w:rsidR="004C0DA1">
        <w:rPr>
          <w:rFonts w:hint="eastAsia"/>
        </w:rPr>
        <w:t>返回的</w:t>
      </w:r>
      <w:r w:rsidR="00AE4FF6">
        <w:rPr>
          <w:rFonts w:hint="eastAsia"/>
        </w:rPr>
        <w:t>银联</w:t>
      </w:r>
      <w:r w:rsidR="004C0DA1">
        <w:rPr>
          <w:rFonts w:hint="eastAsia"/>
        </w:rPr>
        <w:t>流水号打开银联客户端进行支付。支付完成后，再调取后台接口，通知后台交易结果。</w:t>
      </w:r>
      <w:r w:rsidR="00FE34E9">
        <w:rPr>
          <w:rFonts w:hint="eastAsia"/>
        </w:rPr>
        <w:t>后台在确认转账成功后，</w:t>
      </w:r>
      <w:r w:rsidR="00AF08BC">
        <w:rPr>
          <w:rFonts w:hint="eastAsia"/>
        </w:rPr>
        <w:t>再异步调用</w:t>
      </w:r>
      <w:r w:rsidR="0012141C">
        <w:rPr>
          <w:rFonts w:hint="eastAsia"/>
        </w:rPr>
        <w:t>欧飞</w:t>
      </w:r>
      <w:r w:rsidR="00AF08BC">
        <w:rPr>
          <w:rFonts w:hint="eastAsia"/>
        </w:rPr>
        <w:t>的接口完成充值。</w:t>
      </w:r>
    </w:p>
    <w:p w:rsidR="00972F2C" w:rsidRDefault="00BE44E9" w:rsidP="009C486F">
      <w:r>
        <w:object w:dxaOrig="9139" w:dyaOrig="1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5pt;height:559.7pt" o:ole="">
            <v:imagedata r:id="rId9" o:title=""/>
          </v:shape>
          <o:OLEObject Type="Embed" ProgID="Visio.Drawing.11" ShapeID="_x0000_i1025" DrawAspect="Content" ObjectID="_1468147151" r:id="rId10"/>
        </w:object>
      </w:r>
    </w:p>
    <w:p w:rsidR="004C0DA1" w:rsidRDefault="004C0DA1" w:rsidP="009C486F">
      <w:r>
        <w:rPr>
          <w:rFonts w:hint="eastAsia"/>
        </w:rPr>
        <w:t xml:space="preserve">2. </w:t>
      </w:r>
      <w:r>
        <w:rPr>
          <w:rFonts w:hint="eastAsia"/>
        </w:rPr>
        <w:t>如果走易宝支付通道的话，手机客户端将</w:t>
      </w:r>
      <w:r w:rsidR="00FE6D60">
        <w:rPr>
          <w:rFonts w:hint="eastAsia"/>
        </w:rPr>
        <w:t>直接</w:t>
      </w:r>
      <w:r>
        <w:rPr>
          <w:rFonts w:hint="eastAsia"/>
        </w:rPr>
        <w:t>打开一个新页面，</w:t>
      </w:r>
      <w:r>
        <w:rPr>
          <w:rFonts w:hint="eastAsia"/>
        </w:rPr>
        <w:lastRenderedPageBreak/>
        <w:t>让用户输入更多的信用卡相关的信息，如持卡人姓名、身份证号码等，然后调取后台接口，把所有信息（充值和支付）一起传递过去。</w:t>
      </w:r>
      <w:r w:rsidR="00B17E2A">
        <w:rPr>
          <w:rFonts w:hint="eastAsia"/>
        </w:rPr>
        <w:t>后台</w:t>
      </w:r>
      <w:r w:rsidR="00371AD7">
        <w:rPr>
          <w:rFonts w:hint="eastAsia"/>
        </w:rPr>
        <w:t>先</w:t>
      </w:r>
      <w:r w:rsidR="00B17E2A">
        <w:rPr>
          <w:rFonts w:hint="eastAsia"/>
        </w:rPr>
        <w:t>调用易宝的接口</w:t>
      </w:r>
      <w:r w:rsidR="00720485">
        <w:rPr>
          <w:rFonts w:hint="eastAsia"/>
        </w:rPr>
        <w:t>进行</w:t>
      </w:r>
      <w:r w:rsidR="00B17E2A">
        <w:rPr>
          <w:rFonts w:hint="eastAsia"/>
        </w:rPr>
        <w:t>转账交易，如果成功，则</w:t>
      </w:r>
      <w:r w:rsidR="0046096A">
        <w:rPr>
          <w:rFonts w:hint="eastAsia"/>
        </w:rPr>
        <w:t>再</w:t>
      </w:r>
      <w:r w:rsidR="00B17E2A">
        <w:rPr>
          <w:rFonts w:hint="eastAsia"/>
        </w:rPr>
        <w:t>异步调用</w:t>
      </w:r>
      <w:r w:rsidR="001A6EBB">
        <w:rPr>
          <w:rFonts w:hint="eastAsia"/>
        </w:rPr>
        <w:t>欧飞</w:t>
      </w:r>
      <w:r w:rsidR="00B17E2A">
        <w:rPr>
          <w:rFonts w:hint="eastAsia"/>
        </w:rPr>
        <w:t>的接口完成充值。</w:t>
      </w:r>
    </w:p>
    <w:p w:rsidR="00224C4D" w:rsidRDefault="00BE44E9" w:rsidP="009C486F">
      <w:r>
        <w:object w:dxaOrig="9139" w:dyaOrig="6828">
          <v:shape id="_x0000_i1026" type="#_x0000_t75" style="width:457.15pt;height:341.65pt" o:ole="">
            <v:imagedata r:id="rId11" o:title=""/>
          </v:shape>
          <o:OLEObject Type="Embed" ProgID="Visio.Drawing.11" ShapeID="_x0000_i1026" DrawAspect="Content" ObjectID="_1468147152" r:id="rId12"/>
        </w:object>
      </w:r>
    </w:p>
    <w:p w:rsidR="00E548EE" w:rsidRDefault="0002356D" w:rsidP="009C086A">
      <w:pPr>
        <w:pStyle w:val="1"/>
        <w:ind w:firstLine="634"/>
        <w:rPr>
          <w:rFonts w:hint="eastAsia"/>
        </w:rPr>
      </w:pPr>
      <w:r>
        <w:rPr>
          <w:rFonts w:hint="eastAsia"/>
        </w:rPr>
        <w:t>代码说明</w:t>
      </w:r>
    </w:p>
    <w:p w:rsidR="009C086A" w:rsidRPr="009C086A" w:rsidRDefault="009C086A" w:rsidP="009C086A">
      <w:r>
        <w:rPr>
          <w:rFonts w:hint="eastAsia"/>
        </w:rPr>
        <w:t>参考《</w:t>
      </w:r>
      <w:r w:rsidRPr="009C086A">
        <w:rPr>
          <w:rFonts w:hint="eastAsia"/>
        </w:rPr>
        <w:t>手机充值服务器端设计文档</w:t>
      </w:r>
      <w:r>
        <w:rPr>
          <w:rFonts w:hint="eastAsia"/>
        </w:rPr>
        <w:t>》</w:t>
      </w:r>
    </w:p>
    <w:p w:rsidR="000B7E7E" w:rsidRDefault="000B7E7E" w:rsidP="00210C95">
      <w:pPr>
        <w:pStyle w:val="1"/>
        <w:ind w:firstLine="634"/>
        <w:sectPr w:rsidR="000B7E7E" w:rsidSect="000B7E7E">
          <w:type w:val="continuous"/>
          <w:pgSz w:w="11906" w:h="16838" w:code="9"/>
          <w:pgMar w:top="2041" w:right="1531" w:bottom="2041" w:left="1531" w:header="851" w:footer="992" w:gutter="0"/>
          <w:cols w:space="425"/>
          <w:docGrid w:type="linesAndChars" w:linePitch="579" w:charSpace="-849"/>
        </w:sectPr>
      </w:pPr>
    </w:p>
    <w:p w:rsidR="000B7E7E" w:rsidRDefault="000B7E7E" w:rsidP="00210C95">
      <w:pPr>
        <w:pStyle w:val="1"/>
        <w:ind w:firstLine="634"/>
        <w:sectPr w:rsidR="000B7E7E" w:rsidSect="000B7E7E">
          <w:type w:val="continuous"/>
          <w:pgSz w:w="11906" w:h="16838" w:code="9"/>
          <w:pgMar w:top="2041" w:right="1531" w:bottom="2041" w:left="1531" w:header="851" w:footer="992" w:gutter="0"/>
          <w:cols w:space="425"/>
          <w:docGrid w:type="linesAndChars" w:linePitch="579" w:charSpace="-849"/>
        </w:sectPr>
      </w:pPr>
    </w:p>
    <w:p w:rsidR="007445CD" w:rsidRDefault="00210C95" w:rsidP="00210C95">
      <w:pPr>
        <w:pStyle w:val="1"/>
        <w:ind w:firstLine="634"/>
      </w:pPr>
      <w:r>
        <w:rPr>
          <w:rFonts w:hint="eastAsia"/>
        </w:rPr>
        <w:lastRenderedPageBreak/>
        <w:t>一些约定</w:t>
      </w:r>
    </w:p>
    <w:p w:rsidR="00210C95" w:rsidRDefault="00210C95" w:rsidP="000B7E7E">
      <w:pPr>
        <w:pStyle w:val="3"/>
        <w:ind w:firstLine="634"/>
      </w:pPr>
      <w:r>
        <w:rPr>
          <w:rFonts w:hint="eastAsia"/>
        </w:rPr>
        <w:t>通付宝交易号</w:t>
      </w:r>
    </w:p>
    <w:p w:rsidR="00184BCE" w:rsidRDefault="00184BCE" w:rsidP="00184BCE">
      <w:r>
        <w:rPr>
          <w:rFonts w:hint="eastAsia"/>
        </w:rPr>
        <w:t>实例：</w:t>
      </w:r>
      <w:r w:rsidRPr="00184BCE">
        <w:t>tfb</w:t>
      </w:r>
      <w:r w:rsidR="00C04279">
        <w:rPr>
          <w:rFonts w:hint="eastAsia"/>
        </w:rPr>
        <w:t>g</w:t>
      </w:r>
      <w:r w:rsidRPr="00184BCE">
        <w:t>rc20140728203259591374</w:t>
      </w:r>
    </w:p>
    <w:p w:rsidR="00184BCE" w:rsidRPr="00184BCE" w:rsidRDefault="00184BCE" w:rsidP="00184BCE">
      <w:r>
        <w:rPr>
          <w:rFonts w:hint="eastAsia"/>
        </w:rPr>
        <w:t>详解：</w:t>
      </w:r>
      <w:proofErr w:type="spellStart"/>
      <w:r>
        <w:rPr>
          <w:rFonts w:hint="eastAsia"/>
        </w:rPr>
        <w:t>tfb</w:t>
      </w:r>
      <w:proofErr w:type="spellEnd"/>
      <w:r>
        <w:rPr>
          <w:rFonts w:hint="eastAsia"/>
        </w:rPr>
        <w:t>三个字为固定值，</w:t>
      </w:r>
      <w:proofErr w:type="spellStart"/>
      <w:r w:rsidR="00C04279">
        <w:rPr>
          <w:rFonts w:hint="eastAsia"/>
        </w:rPr>
        <w:t>g</w:t>
      </w:r>
      <w:r>
        <w:rPr>
          <w:rFonts w:hint="eastAsia"/>
        </w:rPr>
        <w:t>rc</w:t>
      </w:r>
      <w:proofErr w:type="spellEnd"/>
      <w:r>
        <w:rPr>
          <w:rFonts w:hint="eastAsia"/>
        </w:rPr>
        <w:t>标识该订单</w:t>
      </w:r>
      <w:proofErr w:type="gramStart"/>
      <w:r>
        <w:rPr>
          <w:rFonts w:hint="eastAsia"/>
        </w:rPr>
        <w:t>号属于</w:t>
      </w:r>
      <w:proofErr w:type="gramEnd"/>
      <w:r w:rsidR="00C04279">
        <w:rPr>
          <w:rFonts w:hint="eastAsia"/>
        </w:rPr>
        <w:t>游戏</w:t>
      </w:r>
      <w:r>
        <w:rPr>
          <w:rFonts w:hint="eastAsia"/>
        </w:rPr>
        <w:t>充值模块，</w:t>
      </w:r>
      <w:r w:rsidRPr="00184BCE">
        <w:t>20140728203259</w:t>
      </w:r>
      <w:r>
        <w:rPr>
          <w:rFonts w:hint="eastAsia"/>
        </w:rPr>
        <w:t>标识交易时间，</w:t>
      </w:r>
      <w:r w:rsidRPr="00184BCE">
        <w:t>1374</w:t>
      </w:r>
      <w:r>
        <w:rPr>
          <w:rFonts w:hint="eastAsia"/>
        </w:rPr>
        <w:t>为</w:t>
      </w:r>
      <w:r w:rsidR="00B416E7">
        <w:rPr>
          <w:rFonts w:hint="eastAsia"/>
        </w:rPr>
        <w:t>4</w:t>
      </w:r>
      <w:r w:rsidR="00B416E7">
        <w:rPr>
          <w:rFonts w:hint="eastAsia"/>
        </w:rPr>
        <w:t>位</w:t>
      </w:r>
      <w:r>
        <w:rPr>
          <w:rFonts w:hint="eastAsia"/>
        </w:rPr>
        <w:t>随机数。</w:t>
      </w:r>
    </w:p>
    <w:p w:rsidR="00310AF6" w:rsidRDefault="00310AF6" w:rsidP="00310AF6">
      <w:pPr>
        <w:pStyle w:val="3"/>
        <w:ind w:firstLine="634"/>
      </w:pPr>
      <w:r>
        <w:rPr>
          <w:rFonts w:hint="eastAsia"/>
        </w:rPr>
        <w:t>交易状态</w:t>
      </w:r>
    </w:p>
    <w:p w:rsidR="00BF1958" w:rsidRDefault="00BF1958" w:rsidP="00BF1958">
      <w:r>
        <w:rPr>
          <w:rFonts w:hint="eastAsia"/>
        </w:rPr>
        <w:t>以</w:t>
      </w:r>
      <w:r w:rsidR="00270644">
        <w:rPr>
          <w:rFonts w:hint="eastAsia"/>
        </w:rPr>
        <w:t>游戏</w:t>
      </w:r>
      <w:r>
        <w:rPr>
          <w:rFonts w:hint="eastAsia"/>
        </w:rPr>
        <w:t>充值模块为例，标识当前订单状态的字段</w:t>
      </w:r>
      <w:r w:rsidR="00270644">
        <w:rPr>
          <w:rFonts w:hint="eastAsia"/>
        </w:rPr>
        <w:t>是</w:t>
      </w:r>
      <w:r w:rsidR="001A4241">
        <w:rPr>
          <w:rFonts w:hint="eastAsia"/>
        </w:rPr>
        <w:t>：</w:t>
      </w:r>
      <w:proofErr w:type="spellStart"/>
      <w:r w:rsidR="00270644" w:rsidRPr="00270644">
        <w:t>fd_grclist_state</w:t>
      </w:r>
      <w:proofErr w:type="spellEnd"/>
      <w:r w:rsidR="00320F78">
        <w:rPr>
          <w:rFonts w:hint="eastAsia"/>
        </w:rPr>
        <w:t>。</w:t>
      </w:r>
    </w:p>
    <w:p w:rsidR="00093354" w:rsidRDefault="00B80C2F" w:rsidP="00BF1958">
      <w:pPr>
        <w:rPr>
          <w:rFonts w:hint="eastAsia"/>
        </w:rPr>
      </w:pPr>
      <w:r>
        <w:rPr>
          <w:rFonts w:hint="eastAsia"/>
        </w:rPr>
        <w:t>其中，</w:t>
      </w:r>
      <w:proofErr w:type="spellStart"/>
      <w:r w:rsidR="00320F78" w:rsidRPr="00320F78">
        <w:t>fd_grclist_state</w:t>
      </w:r>
      <w:proofErr w:type="spellEnd"/>
      <w:r w:rsidR="00300997">
        <w:rPr>
          <w:rFonts w:hint="eastAsia"/>
        </w:rPr>
        <w:t>为</w:t>
      </w:r>
      <w:r w:rsidR="00300997">
        <w:rPr>
          <w:rFonts w:hint="eastAsia"/>
        </w:rPr>
        <w:t>1</w:t>
      </w:r>
      <w:r w:rsidR="00300997">
        <w:rPr>
          <w:rFonts w:hint="eastAsia"/>
        </w:rPr>
        <w:t>表示“</w:t>
      </w:r>
      <w:r w:rsidR="00300997" w:rsidRPr="00300997">
        <w:rPr>
          <w:rFonts w:hint="eastAsia"/>
        </w:rPr>
        <w:t>请求交易</w:t>
      </w:r>
      <w:r w:rsidR="00300997">
        <w:rPr>
          <w:rFonts w:hint="eastAsia"/>
        </w:rPr>
        <w:t>”，这也是新建一个订单时的默认状态。</w:t>
      </w:r>
      <w:r w:rsidR="00914E9D">
        <w:rPr>
          <w:rFonts w:hint="eastAsia"/>
        </w:rPr>
        <w:t>同时，</w:t>
      </w:r>
      <w:r w:rsidR="00300997">
        <w:rPr>
          <w:rFonts w:hint="eastAsia"/>
        </w:rPr>
        <w:t>这种状态也可以理解为“等待</w:t>
      </w:r>
      <w:r w:rsidR="00B21B40">
        <w:rPr>
          <w:rFonts w:hint="eastAsia"/>
        </w:rPr>
        <w:t>买家</w:t>
      </w:r>
      <w:r w:rsidR="00300997">
        <w:rPr>
          <w:rFonts w:hint="eastAsia"/>
        </w:rPr>
        <w:t>付款”</w:t>
      </w:r>
      <w:r w:rsidR="00F1660F">
        <w:rPr>
          <w:rFonts w:hint="eastAsia"/>
        </w:rPr>
        <w:t>的</w:t>
      </w:r>
      <w:r w:rsidR="00300997">
        <w:rPr>
          <w:rFonts w:hint="eastAsia"/>
        </w:rPr>
        <w:t>状态。</w:t>
      </w:r>
    </w:p>
    <w:p w:rsidR="00AC63A5" w:rsidRDefault="00AC63A5" w:rsidP="00BF1958">
      <w:r>
        <w:rPr>
          <w:rFonts w:hint="eastAsia"/>
        </w:rPr>
        <w:t>2</w:t>
      </w:r>
      <w:r>
        <w:rPr>
          <w:rFonts w:hint="eastAsia"/>
        </w:rPr>
        <w:t>表示“</w:t>
      </w:r>
      <w:r>
        <w:rPr>
          <w:rFonts w:hint="eastAsia"/>
        </w:rPr>
        <w:t>收到货款</w:t>
      </w:r>
      <w:r>
        <w:rPr>
          <w:rFonts w:hint="eastAsia"/>
        </w:rPr>
        <w:t>”，</w:t>
      </w:r>
    </w:p>
    <w:p w:rsidR="00165854" w:rsidRPr="00732B67" w:rsidRDefault="00F1660F" w:rsidP="00165854">
      <w:r>
        <w:rPr>
          <w:rFonts w:hint="eastAsia"/>
        </w:rPr>
        <w:t>0</w:t>
      </w:r>
      <w:r>
        <w:rPr>
          <w:rFonts w:hint="eastAsia"/>
        </w:rPr>
        <w:t>表示“交易</w:t>
      </w:r>
      <w:r w:rsidR="001D7BD7">
        <w:rPr>
          <w:rFonts w:hint="eastAsia"/>
        </w:rPr>
        <w:t>完成</w:t>
      </w:r>
      <w:r>
        <w:rPr>
          <w:rFonts w:hint="eastAsia"/>
        </w:rPr>
        <w:t>”，这种状态表示通付宝</w:t>
      </w:r>
      <w:r w:rsidR="006360DD">
        <w:rPr>
          <w:rFonts w:hint="eastAsia"/>
        </w:rPr>
        <w:t>在收到</w:t>
      </w:r>
      <w:r>
        <w:rPr>
          <w:rFonts w:hint="eastAsia"/>
        </w:rPr>
        <w:t>用户支付的</w:t>
      </w:r>
      <w:r w:rsidR="006360DD">
        <w:rPr>
          <w:rFonts w:hint="eastAsia"/>
        </w:rPr>
        <w:t>货款后，</w:t>
      </w:r>
      <w:r w:rsidR="00165854">
        <w:rPr>
          <w:rFonts w:hint="eastAsia"/>
        </w:rPr>
        <w:t>已成功</w:t>
      </w:r>
      <w:r w:rsidR="006360DD">
        <w:rPr>
          <w:rFonts w:hint="eastAsia"/>
        </w:rPr>
        <w:t>向欧飞发起充值</w:t>
      </w:r>
      <w:r w:rsidR="00165854">
        <w:rPr>
          <w:rFonts w:hint="eastAsia"/>
        </w:rPr>
        <w:t>。</w:t>
      </w:r>
    </w:p>
    <w:p w:rsidR="009045AF" w:rsidRPr="00732B67" w:rsidRDefault="009045AF" w:rsidP="00BF1958"/>
    <w:p w:rsidR="00620E47" w:rsidRDefault="00084675" w:rsidP="00084675">
      <w:pPr>
        <w:pStyle w:val="1"/>
        <w:ind w:firstLine="634"/>
      </w:pPr>
      <w:r>
        <w:rPr>
          <w:rFonts w:hint="eastAsia"/>
        </w:rPr>
        <w:lastRenderedPageBreak/>
        <w:t>接口定义</w:t>
      </w:r>
    </w:p>
    <w:p w:rsidR="00084675" w:rsidRDefault="00923DAB" w:rsidP="00923DAB">
      <w:pPr>
        <w:pStyle w:val="3"/>
        <w:ind w:firstLine="634"/>
      </w:pPr>
      <w:r w:rsidRPr="00923DAB">
        <w:rPr>
          <w:rFonts w:hint="eastAsia"/>
        </w:rPr>
        <w:t>使用信用卡进行</w:t>
      </w:r>
      <w:r w:rsidR="009C69F7">
        <w:rPr>
          <w:rFonts w:hint="eastAsia"/>
        </w:rPr>
        <w:t>游戏</w:t>
      </w:r>
      <w:r w:rsidRPr="00923DAB">
        <w:rPr>
          <w:rFonts w:hint="eastAsia"/>
        </w:rPr>
        <w:t>充值</w:t>
      </w:r>
    </w:p>
    <w:p w:rsidR="00923DAB" w:rsidRPr="00923DAB" w:rsidRDefault="009F68AD" w:rsidP="00923DAB">
      <w:proofErr w:type="spellStart"/>
      <w:r w:rsidRPr="009F68AD">
        <w:t>ApiGameRecharge</w:t>
      </w:r>
      <w:proofErr w:type="spellEnd"/>
      <w:proofErr w:type="gramStart"/>
      <w:r w:rsidR="00A624DA">
        <w:rPr>
          <w:rFonts w:hint="eastAsia"/>
        </w:rPr>
        <w:t>::</w:t>
      </w:r>
      <w:proofErr w:type="gramEnd"/>
      <w:r w:rsidR="00A624DA">
        <w:rPr>
          <w:rFonts w:hint="eastAsia"/>
        </w:rPr>
        <w:t xml:space="preserve"> </w:t>
      </w:r>
      <w:proofErr w:type="spellStart"/>
      <w:r w:rsidR="00A624DA" w:rsidRPr="00A624DA">
        <w:t>PayWithCreditCard</w:t>
      </w:r>
      <w:proofErr w:type="spellEnd"/>
    </w:p>
    <w:p w:rsidR="00620E47" w:rsidRDefault="00F71BA1" w:rsidP="00426F31">
      <w:pPr>
        <w:pStyle w:val="4"/>
        <w:ind w:firstLine="634"/>
      </w:pPr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426F31" w:rsidRPr="00426F31" w:rsidTr="00426F31">
        <w:tc>
          <w:tcPr>
            <w:tcW w:w="823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426F31" w:rsidRPr="00426F31" w:rsidTr="00426F31">
        <w:tc>
          <w:tcPr>
            <w:tcW w:w="823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1427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请求内容</w:t>
            </w:r>
          </w:p>
        </w:tc>
        <w:tc>
          <w:tcPr>
            <w:tcW w:w="1276" w:type="dxa"/>
          </w:tcPr>
          <w:p w:rsidR="00426F31" w:rsidRPr="00426F31" w:rsidRDefault="00426F31" w:rsidP="00426F31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426F31" w:rsidRPr="00426F31" w:rsidTr="00426F31">
        <w:tc>
          <w:tcPr>
            <w:tcW w:w="823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</w:p>
        </w:tc>
      </w:tr>
      <w:tr w:rsidR="00426F31" w:rsidRPr="00426F31" w:rsidTr="00426F31">
        <w:tc>
          <w:tcPr>
            <w:tcW w:w="823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</w:t>
            </w:r>
          </w:p>
        </w:tc>
        <w:tc>
          <w:tcPr>
            <w:tcW w:w="1769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426F31" w:rsidRPr="00426F31" w:rsidRDefault="00A50A0D" w:rsidP="001A472E">
            <w:pPr>
              <w:rPr>
                <w:sz w:val="21"/>
                <w:szCs w:val="21"/>
              </w:rPr>
            </w:pPr>
            <w:proofErr w:type="spellStart"/>
            <w:r w:rsidRPr="00A50A0D">
              <w:rPr>
                <w:sz w:val="21"/>
                <w:szCs w:val="21"/>
              </w:rPr>
              <w:t>gameId</w:t>
            </w:r>
            <w:proofErr w:type="spellEnd"/>
          </w:p>
        </w:tc>
        <w:tc>
          <w:tcPr>
            <w:tcW w:w="1427" w:type="dxa"/>
          </w:tcPr>
          <w:p w:rsidR="00426F31" w:rsidRPr="00426F31" w:rsidRDefault="00E41D6C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426F31" w:rsidRPr="00426F31" w:rsidRDefault="00A50A0D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游戏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:rsidR="00426F31" w:rsidRPr="00426F31" w:rsidRDefault="00426F31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.2.2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E41D6C" w:rsidP="001A472E">
            <w:pPr>
              <w:rPr>
                <w:sz w:val="21"/>
                <w:szCs w:val="21"/>
              </w:rPr>
            </w:pPr>
            <w:proofErr w:type="spellStart"/>
            <w:r w:rsidRPr="00E41D6C">
              <w:rPr>
                <w:sz w:val="21"/>
                <w:szCs w:val="21"/>
              </w:rPr>
              <w:t>gameName</w:t>
            </w:r>
            <w:proofErr w:type="spellEnd"/>
          </w:p>
        </w:tc>
        <w:tc>
          <w:tcPr>
            <w:tcW w:w="1427" w:type="dxa"/>
          </w:tcPr>
          <w:p w:rsidR="006343A6" w:rsidRPr="00426F31" w:rsidRDefault="00E41D6C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426F31" w:rsidRDefault="00E41D6C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游戏名称</w:t>
            </w:r>
          </w:p>
        </w:tc>
        <w:tc>
          <w:tcPr>
            <w:tcW w:w="1276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</w:p>
        </w:tc>
      </w:tr>
      <w:tr w:rsidR="006343A6" w:rsidRPr="00426F31" w:rsidTr="00426F31">
        <w:tc>
          <w:tcPr>
            <w:tcW w:w="823" w:type="dxa"/>
          </w:tcPr>
          <w:p w:rsidR="006343A6" w:rsidRPr="00426F31" w:rsidRDefault="006343A6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.2.3</w:t>
            </w:r>
          </w:p>
        </w:tc>
        <w:tc>
          <w:tcPr>
            <w:tcW w:w="1769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6343A6" w:rsidRPr="00426F31" w:rsidRDefault="00C17E5F" w:rsidP="001A472E">
            <w:pPr>
              <w:rPr>
                <w:sz w:val="21"/>
                <w:szCs w:val="21"/>
              </w:rPr>
            </w:pPr>
            <w:r w:rsidRPr="00C17E5F">
              <w:rPr>
                <w:sz w:val="21"/>
                <w:szCs w:val="21"/>
              </w:rPr>
              <w:t>area</w:t>
            </w:r>
          </w:p>
        </w:tc>
        <w:tc>
          <w:tcPr>
            <w:tcW w:w="1427" w:type="dxa"/>
          </w:tcPr>
          <w:p w:rsidR="006343A6" w:rsidRPr="00426F31" w:rsidRDefault="006343A6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6343A6" w:rsidRPr="00426F31" w:rsidRDefault="00C17E5F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游戏区</w:t>
            </w:r>
          </w:p>
        </w:tc>
        <w:tc>
          <w:tcPr>
            <w:tcW w:w="1276" w:type="dxa"/>
          </w:tcPr>
          <w:p w:rsidR="006343A6" w:rsidRPr="00426F31" w:rsidRDefault="00C17E5F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可为空</w:t>
            </w:r>
          </w:p>
        </w:tc>
      </w:tr>
      <w:tr w:rsidR="00C17E5F" w:rsidRPr="00426F31" w:rsidTr="00426F31">
        <w:tc>
          <w:tcPr>
            <w:tcW w:w="823" w:type="dxa"/>
          </w:tcPr>
          <w:p w:rsidR="00C17E5F" w:rsidRPr="00426F31" w:rsidRDefault="00C17E5F" w:rsidP="00907045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.2.4</w:t>
            </w:r>
          </w:p>
        </w:tc>
        <w:tc>
          <w:tcPr>
            <w:tcW w:w="1769" w:type="dxa"/>
          </w:tcPr>
          <w:p w:rsidR="00C17E5F" w:rsidRPr="00426F31" w:rsidRDefault="00C17E5F" w:rsidP="00907045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C17E5F" w:rsidRPr="00426F31" w:rsidRDefault="00C17E5F" w:rsidP="00907045">
            <w:pPr>
              <w:rPr>
                <w:sz w:val="21"/>
                <w:szCs w:val="21"/>
              </w:rPr>
            </w:pPr>
            <w:r w:rsidRPr="00C17E5F">
              <w:rPr>
                <w:sz w:val="21"/>
                <w:szCs w:val="21"/>
              </w:rPr>
              <w:t>server</w:t>
            </w:r>
          </w:p>
        </w:tc>
        <w:tc>
          <w:tcPr>
            <w:tcW w:w="1427" w:type="dxa"/>
          </w:tcPr>
          <w:p w:rsidR="00C17E5F" w:rsidRPr="00426F31" w:rsidRDefault="00C17E5F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C17E5F" w:rsidRPr="00426F31" w:rsidRDefault="00C17E5F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游戏服</w:t>
            </w:r>
          </w:p>
        </w:tc>
        <w:tc>
          <w:tcPr>
            <w:tcW w:w="1276" w:type="dxa"/>
          </w:tcPr>
          <w:p w:rsidR="00C17E5F" w:rsidRPr="00426F31" w:rsidRDefault="00C17E5F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可为空</w:t>
            </w:r>
          </w:p>
        </w:tc>
      </w:tr>
      <w:tr w:rsidR="0081536C" w:rsidRPr="00426F31" w:rsidTr="00426F31">
        <w:tc>
          <w:tcPr>
            <w:tcW w:w="823" w:type="dxa"/>
          </w:tcPr>
          <w:p w:rsidR="0081536C" w:rsidRPr="00426F31" w:rsidRDefault="0081536C" w:rsidP="0081536C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69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 w:rsidRPr="0081536C">
              <w:rPr>
                <w:sz w:val="21"/>
                <w:szCs w:val="21"/>
              </w:rPr>
              <w:t>quantity</w:t>
            </w:r>
          </w:p>
        </w:tc>
        <w:tc>
          <w:tcPr>
            <w:tcW w:w="1427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201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充值数量</w:t>
            </w:r>
          </w:p>
        </w:tc>
        <w:tc>
          <w:tcPr>
            <w:tcW w:w="1276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</w:p>
        </w:tc>
      </w:tr>
      <w:tr w:rsidR="0081536C" w:rsidRPr="00426F31" w:rsidTr="00426F31">
        <w:tc>
          <w:tcPr>
            <w:tcW w:w="823" w:type="dxa"/>
          </w:tcPr>
          <w:p w:rsidR="0081536C" w:rsidRPr="00426F31" w:rsidRDefault="0081536C" w:rsidP="0081536C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</w:t>
            </w: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69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 w:rsidRPr="0081536C">
              <w:rPr>
                <w:sz w:val="21"/>
                <w:szCs w:val="21"/>
              </w:rPr>
              <w:t>price</w:t>
            </w:r>
          </w:p>
        </w:tc>
        <w:tc>
          <w:tcPr>
            <w:tcW w:w="1427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201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 w:rsidRPr="0081536C">
              <w:rPr>
                <w:rFonts w:hint="eastAsia"/>
                <w:sz w:val="21"/>
                <w:szCs w:val="21"/>
              </w:rPr>
              <w:t>充值</w:t>
            </w:r>
            <w:r>
              <w:rPr>
                <w:rFonts w:hint="eastAsia"/>
                <w:sz w:val="21"/>
                <w:szCs w:val="21"/>
              </w:rPr>
              <w:t>总</w:t>
            </w:r>
            <w:r w:rsidRPr="0081536C">
              <w:rPr>
                <w:rFonts w:hint="eastAsia"/>
                <w:sz w:val="21"/>
                <w:szCs w:val="21"/>
              </w:rPr>
              <w:t>金额</w:t>
            </w:r>
          </w:p>
        </w:tc>
        <w:tc>
          <w:tcPr>
            <w:tcW w:w="1276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 w:rsidRPr="0081536C">
              <w:rPr>
                <w:rFonts w:hint="eastAsia"/>
                <w:sz w:val="21"/>
                <w:szCs w:val="21"/>
              </w:rPr>
              <w:t>单价</w:t>
            </w:r>
            <w:r w:rsidRPr="0081536C">
              <w:rPr>
                <w:rFonts w:hint="eastAsia"/>
                <w:sz w:val="21"/>
                <w:szCs w:val="21"/>
              </w:rPr>
              <w:t>*</w:t>
            </w:r>
            <w:r w:rsidRPr="0081536C">
              <w:rPr>
                <w:rFonts w:hint="eastAsia"/>
                <w:sz w:val="21"/>
                <w:szCs w:val="21"/>
              </w:rPr>
              <w:t>数量</w:t>
            </w:r>
          </w:p>
        </w:tc>
      </w:tr>
      <w:tr w:rsidR="0081536C" w:rsidRPr="00426F31" w:rsidTr="00426F31">
        <w:tc>
          <w:tcPr>
            <w:tcW w:w="823" w:type="dxa"/>
          </w:tcPr>
          <w:p w:rsidR="0081536C" w:rsidRPr="00426F31" w:rsidRDefault="0081536C" w:rsidP="0081536C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</w:t>
            </w: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69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cost</w:t>
            </w:r>
          </w:p>
        </w:tc>
        <w:tc>
          <w:tcPr>
            <w:tcW w:w="1427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201" w:type="dxa"/>
          </w:tcPr>
          <w:p w:rsidR="0081536C" w:rsidRPr="00426F31" w:rsidRDefault="0081536C" w:rsidP="0081536C">
            <w:pPr>
              <w:rPr>
                <w:sz w:val="21"/>
                <w:szCs w:val="21"/>
              </w:rPr>
            </w:pPr>
            <w:r w:rsidRPr="0081536C">
              <w:rPr>
                <w:rFonts w:hint="eastAsia"/>
                <w:sz w:val="21"/>
                <w:szCs w:val="21"/>
              </w:rPr>
              <w:t>充值</w:t>
            </w:r>
            <w:r>
              <w:rPr>
                <w:rFonts w:hint="eastAsia"/>
                <w:sz w:val="21"/>
                <w:szCs w:val="21"/>
              </w:rPr>
              <w:t>总</w:t>
            </w:r>
            <w:r>
              <w:rPr>
                <w:rFonts w:hint="eastAsia"/>
                <w:sz w:val="21"/>
                <w:szCs w:val="21"/>
              </w:rPr>
              <w:t>成本</w:t>
            </w:r>
          </w:p>
        </w:tc>
        <w:tc>
          <w:tcPr>
            <w:tcW w:w="1276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成本</w:t>
            </w:r>
            <w:r w:rsidRPr="0081536C">
              <w:rPr>
                <w:rFonts w:hint="eastAsia"/>
                <w:sz w:val="21"/>
                <w:szCs w:val="21"/>
              </w:rPr>
              <w:t>*</w:t>
            </w:r>
            <w:r w:rsidRPr="0081536C">
              <w:rPr>
                <w:rFonts w:hint="eastAsia"/>
                <w:sz w:val="21"/>
                <w:szCs w:val="21"/>
              </w:rPr>
              <w:t>数量</w:t>
            </w:r>
          </w:p>
        </w:tc>
      </w:tr>
      <w:tr w:rsidR="0081536C" w:rsidRPr="00426F31" w:rsidTr="00426F31">
        <w:tc>
          <w:tcPr>
            <w:tcW w:w="823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.2.8</w:t>
            </w:r>
          </w:p>
        </w:tc>
        <w:tc>
          <w:tcPr>
            <w:tcW w:w="1769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proofErr w:type="spellStart"/>
            <w:r w:rsidRPr="0081536C">
              <w:rPr>
                <w:sz w:val="21"/>
                <w:szCs w:val="21"/>
              </w:rPr>
              <w:t>userCount</w:t>
            </w:r>
            <w:proofErr w:type="spellEnd"/>
          </w:p>
        </w:tc>
        <w:tc>
          <w:tcPr>
            <w:tcW w:w="1427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用户游戏账号</w:t>
            </w:r>
          </w:p>
        </w:tc>
        <w:tc>
          <w:tcPr>
            <w:tcW w:w="1276" w:type="dxa"/>
          </w:tcPr>
          <w:p w:rsidR="0081536C" w:rsidRPr="00426F31" w:rsidRDefault="0081536C" w:rsidP="00907045">
            <w:pPr>
              <w:rPr>
                <w:sz w:val="21"/>
                <w:szCs w:val="21"/>
              </w:rPr>
            </w:pPr>
          </w:p>
        </w:tc>
      </w:tr>
      <w:tr w:rsidR="00346A09" w:rsidRPr="00426F31" w:rsidTr="00426F31">
        <w:tc>
          <w:tcPr>
            <w:tcW w:w="823" w:type="dxa"/>
          </w:tcPr>
          <w:p w:rsidR="00346A09" w:rsidRPr="00426F31" w:rsidRDefault="00346A09" w:rsidP="00346A09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69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  <w:proofErr w:type="spellStart"/>
            <w:r w:rsidRPr="00346A09">
              <w:rPr>
                <w:sz w:val="21"/>
                <w:szCs w:val="21"/>
              </w:rPr>
              <w:t>paycardid</w:t>
            </w:r>
            <w:proofErr w:type="spellEnd"/>
          </w:p>
        </w:tc>
        <w:tc>
          <w:tcPr>
            <w:tcW w:w="1427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刷卡器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</w:p>
        </w:tc>
      </w:tr>
      <w:tr w:rsidR="00346A09" w:rsidRPr="00426F31" w:rsidTr="00426F31">
        <w:tc>
          <w:tcPr>
            <w:tcW w:w="823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 w:rsidR="006302BC">
              <w:rPr>
                <w:rFonts w:hint="eastAsia"/>
                <w:sz w:val="21"/>
                <w:szCs w:val="21"/>
              </w:rPr>
              <w:t>.2.10</w:t>
            </w:r>
          </w:p>
        </w:tc>
        <w:tc>
          <w:tcPr>
            <w:tcW w:w="1769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bankCardId</w:t>
            </w:r>
            <w:proofErr w:type="spellEnd"/>
          </w:p>
        </w:tc>
        <w:tc>
          <w:tcPr>
            <w:tcW w:w="1427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银行卡号</w:t>
            </w:r>
          </w:p>
        </w:tc>
        <w:tc>
          <w:tcPr>
            <w:tcW w:w="1276" w:type="dxa"/>
          </w:tcPr>
          <w:p w:rsidR="00346A09" w:rsidRPr="00426F31" w:rsidRDefault="00346A09" w:rsidP="00907045">
            <w:pPr>
              <w:rPr>
                <w:sz w:val="21"/>
                <w:szCs w:val="21"/>
              </w:rPr>
            </w:pPr>
          </w:p>
        </w:tc>
      </w:tr>
      <w:tr w:rsidR="00346A09" w:rsidRPr="00426F31" w:rsidTr="00426F31">
        <w:tc>
          <w:tcPr>
            <w:tcW w:w="823" w:type="dxa"/>
          </w:tcPr>
          <w:p w:rsidR="00346A09" w:rsidRPr="00426F31" w:rsidRDefault="00346A09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 w:rsidR="006302BC">
              <w:rPr>
                <w:rFonts w:hint="eastAsia"/>
                <w:sz w:val="21"/>
                <w:szCs w:val="21"/>
              </w:rPr>
              <w:t>.2.11</w:t>
            </w:r>
          </w:p>
        </w:tc>
        <w:tc>
          <w:tcPr>
            <w:tcW w:w="1769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bankId</w:t>
            </w:r>
            <w:proofErr w:type="spellEnd"/>
          </w:p>
        </w:tc>
        <w:tc>
          <w:tcPr>
            <w:tcW w:w="1427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银行</w:t>
            </w:r>
            <w:r w:rsidRPr="006343A6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</w:p>
        </w:tc>
      </w:tr>
      <w:tr w:rsidR="00346A09" w:rsidRPr="00426F31" w:rsidTr="00426F31">
        <w:tc>
          <w:tcPr>
            <w:tcW w:w="823" w:type="dxa"/>
          </w:tcPr>
          <w:p w:rsidR="00346A09" w:rsidRPr="00426F31" w:rsidRDefault="00346A09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 w:rsidR="006302BC">
              <w:rPr>
                <w:rFonts w:hint="eastAsia"/>
                <w:sz w:val="21"/>
                <w:szCs w:val="21"/>
              </w:rPr>
              <w:t>.2.12</w:t>
            </w:r>
          </w:p>
        </w:tc>
        <w:tc>
          <w:tcPr>
            <w:tcW w:w="1769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manCardId</w:t>
            </w:r>
            <w:proofErr w:type="spellEnd"/>
          </w:p>
        </w:tc>
        <w:tc>
          <w:tcPr>
            <w:tcW w:w="1427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身份证号码</w:t>
            </w:r>
          </w:p>
        </w:tc>
        <w:tc>
          <w:tcPr>
            <w:tcW w:w="1276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</w:p>
        </w:tc>
      </w:tr>
      <w:tr w:rsidR="00346A09" w:rsidRPr="00426F31" w:rsidTr="00426F31">
        <w:tc>
          <w:tcPr>
            <w:tcW w:w="823" w:type="dxa"/>
          </w:tcPr>
          <w:p w:rsidR="00346A09" w:rsidRPr="00426F31" w:rsidRDefault="00346A09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 w:rsidR="006302BC">
              <w:rPr>
                <w:rFonts w:hint="eastAsia"/>
                <w:sz w:val="21"/>
                <w:szCs w:val="21"/>
              </w:rPr>
              <w:t>.2.13</w:t>
            </w:r>
          </w:p>
        </w:tc>
        <w:tc>
          <w:tcPr>
            <w:tcW w:w="1769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payPhone</w:t>
            </w:r>
            <w:proofErr w:type="spellEnd"/>
          </w:p>
        </w:tc>
        <w:tc>
          <w:tcPr>
            <w:tcW w:w="1427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信用卡持有者手机号</w:t>
            </w:r>
          </w:p>
        </w:tc>
        <w:tc>
          <w:tcPr>
            <w:tcW w:w="1276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</w:p>
        </w:tc>
      </w:tr>
      <w:tr w:rsidR="00346A09" w:rsidRPr="00426F31" w:rsidTr="00426F31">
        <w:tc>
          <w:tcPr>
            <w:tcW w:w="823" w:type="dxa"/>
          </w:tcPr>
          <w:p w:rsidR="00346A09" w:rsidRPr="00426F31" w:rsidRDefault="00346A09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 w:rsidR="006302BC">
              <w:rPr>
                <w:rFonts w:hint="eastAsia"/>
                <w:sz w:val="21"/>
                <w:szCs w:val="21"/>
              </w:rPr>
              <w:t>.2.14</w:t>
            </w:r>
          </w:p>
        </w:tc>
        <w:tc>
          <w:tcPr>
            <w:tcW w:w="1769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manName</w:t>
            </w:r>
            <w:proofErr w:type="spellEnd"/>
          </w:p>
        </w:tc>
        <w:tc>
          <w:tcPr>
            <w:tcW w:w="1427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346A09" w:rsidRPr="006343A6" w:rsidRDefault="00346A09" w:rsidP="001A472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信用卡持有者姓名</w:t>
            </w:r>
          </w:p>
        </w:tc>
        <w:tc>
          <w:tcPr>
            <w:tcW w:w="1276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</w:p>
        </w:tc>
      </w:tr>
      <w:tr w:rsidR="00346A09" w:rsidRPr="00426F31" w:rsidTr="00426F31">
        <w:tc>
          <w:tcPr>
            <w:tcW w:w="823" w:type="dxa"/>
          </w:tcPr>
          <w:p w:rsidR="00346A09" w:rsidRPr="00426F31" w:rsidRDefault="00346A09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 w:rsidR="006302BC">
              <w:rPr>
                <w:rFonts w:hint="eastAsia"/>
                <w:sz w:val="21"/>
                <w:szCs w:val="21"/>
              </w:rPr>
              <w:t>.2.15</w:t>
            </w:r>
          </w:p>
        </w:tc>
        <w:tc>
          <w:tcPr>
            <w:tcW w:w="1769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expireYear</w:t>
            </w:r>
            <w:proofErr w:type="spellEnd"/>
          </w:p>
        </w:tc>
        <w:tc>
          <w:tcPr>
            <w:tcW w:w="1427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346A09" w:rsidRPr="006343A6" w:rsidRDefault="00346A09" w:rsidP="001A472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有效期（年）</w:t>
            </w:r>
          </w:p>
        </w:tc>
        <w:tc>
          <w:tcPr>
            <w:tcW w:w="1276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</w:p>
        </w:tc>
      </w:tr>
      <w:tr w:rsidR="00346A09" w:rsidRPr="00426F31" w:rsidTr="00426F31">
        <w:tc>
          <w:tcPr>
            <w:tcW w:w="823" w:type="dxa"/>
          </w:tcPr>
          <w:p w:rsidR="00346A09" w:rsidRPr="00426F31" w:rsidRDefault="00346A09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 w:rsidR="006302BC">
              <w:rPr>
                <w:rFonts w:hint="eastAsia"/>
                <w:sz w:val="21"/>
                <w:szCs w:val="21"/>
              </w:rPr>
              <w:t>.2.16</w:t>
            </w:r>
          </w:p>
        </w:tc>
        <w:tc>
          <w:tcPr>
            <w:tcW w:w="1769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expireMonth</w:t>
            </w:r>
            <w:proofErr w:type="spellEnd"/>
          </w:p>
        </w:tc>
        <w:tc>
          <w:tcPr>
            <w:tcW w:w="1427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346A09" w:rsidRPr="006343A6" w:rsidRDefault="00346A09" w:rsidP="001A472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有效期（月）</w:t>
            </w:r>
          </w:p>
        </w:tc>
        <w:tc>
          <w:tcPr>
            <w:tcW w:w="1276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</w:p>
        </w:tc>
      </w:tr>
      <w:tr w:rsidR="00346A09" w:rsidRPr="00426F31" w:rsidTr="00426F31">
        <w:tc>
          <w:tcPr>
            <w:tcW w:w="823" w:type="dxa"/>
          </w:tcPr>
          <w:p w:rsidR="00346A09" w:rsidRPr="00426F31" w:rsidRDefault="00346A09" w:rsidP="006343A6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 w:rsidR="006302BC">
              <w:rPr>
                <w:rFonts w:hint="eastAsia"/>
                <w:sz w:val="21"/>
                <w:szCs w:val="21"/>
              </w:rPr>
              <w:t>.2.17</w:t>
            </w:r>
          </w:p>
        </w:tc>
        <w:tc>
          <w:tcPr>
            <w:tcW w:w="1769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proofErr w:type="spellStart"/>
            <w:r w:rsidRPr="006343A6">
              <w:rPr>
                <w:sz w:val="21"/>
                <w:szCs w:val="21"/>
              </w:rPr>
              <w:t>cvv</w:t>
            </w:r>
            <w:proofErr w:type="spellEnd"/>
          </w:p>
        </w:tc>
        <w:tc>
          <w:tcPr>
            <w:tcW w:w="1427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346A09" w:rsidRPr="006343A6" w:rsidRDefault="00346A09" w:rsidP="001A472E">
            <w:pPr>
              <w:rPr>
                <w:color w:val="FF0000"/>
                <w:sz w:val="21"/>
                <w:szCs w:val="21"/>
              </w:rPr>
            </w:pPr>
            <w:r w:rsidRPr="006343A6">
              <w:rPr>
                <w:rFonts w:hint="eastAsia"/>
                <w:sz w:val="21"/>
                <w:szCs w:val="21"/>
              </w:rPr>
              <w:t>信用卡背面的</w:t>
            </w:r>
            <w:r w:rsidRPr="006343A6">
              <w:rPr>
                <w:rFonts w:hint="eastAsia"/>
                <w:sz w:val="21"/>
                <w:szCs w:val="21"/>
              </w:rPr>
              <w:t>3</w:t>
            </w:r>
            <w:r w:rsidRPr="006343A6">
              <w:rPr>
                <w:rFonts w:hint="eastAsia"/>
                <w:sz w:val="21"/>
                <w:szCs w:val="21"/>
              </w:rPr>
              <w:t>位或</w:t>
            </w:r>
            <w:r w:rsidRPr="006343A6">
              <w:rPr>
                <w:rFonts w:hint="eastAsia"/>
                <w:sz w:val="21"/>
                <w:szCs w:val="21"/>
              </w:rPr>
              <w:t>4</w:t>
            </w:r>
            <w:r w:rsidRPr="006343A6">
              <w:rPr>
                <w:rFonts w:hint="eastAsia"/>
                <w:sz w:val="21"/>
                <w:szCs w:val="21"/>
              </w:rPr>
              <w:t>位</w:t>
            </w:r>
            <w:r w:rsidRPr="006343A6">
              <w:rPr>
                <w:rFonts w:hint="eastAsia"/>
                <w:sz w:val="21"/>
                <w:szCs w:val="21"/>
              </w:rPr>
              <w:t>cvv2</w:t>
            </w:r>
            <w:r w:rsidRPr="006343A6">
              <w:rPr>
                <w:rFonts w:hint="eastAsia"/>
                <w:sz w:val="21"/>
                <w:szCs w:val="21"/>
              </w:rPr>
              <w:t>码</w:t>
            </w:r>
          </w:p>
        </w:tc>
        <w:tc>
          <w:tcPr>
            <w:tcW w:w="1276" w:type="dxa"/>
          </w:tcPr>
          <w:p w:rsidR="00346A09" w:rsidRPr="00426F31" w:rsidRDefault="00346A09" w:rsidP="001A472E">
            <w:pPr>
              <w:rPr>
                <w:sz w:val="21"/>
                <w:szCs w:val="21"/>
              </w:rPr>
            </w:pPr>
          </w:p>
        </w:tc>
      </w:tr>
    </w:tbl>
    <w:p w:rsidR="00426F31" w:rsidRDefault="006343A6" w:rsidP="006343A6">
      <w:pPr>
        <w:pStyle w:val="4"/>
        <w:ind w:firstLine="634"/>
      </w:pPr>
      <w:r>
        <w:rPr>
          <w:rFonts w:hint="eastAsia"/>
        </w:rPr>
        <w:lastRenderedPageBreak/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operation_response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应答消息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1.2.1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result</w:t>
            </w:r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标记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success</w:t>
            </w:r>
            <w:r w:rsidRPr="00F53DD3">
              <w:rPr>
                <w:rFonts w:hint="eastAsia"/>
                <w:sz w:val="21"/>
                <w:szCs w:val="21"/>
              </w:rPr>
              <w:t>或</w:t>
            </w:r>
            <w:r w:rsidRPr="00F53DD3">
              <w:rPr>
                <w:rFonts w:hint="eastAsia"/>
                <w:sz w:val="21"/>
                <w:szCs w:val="21"/>
              </w:rPr>
              <w:t xml:space="preserve"> failure</w:t>
            </w:r>
          </w:p>
        </w:tc>
      </w:tr>
      <w:tr w:rsidR="00F53DD3" w:rsidRPr="00426F31" w:rsidTr="001A472E">
        <w:tc>
          <w:tcPr>
            <w:tcW w:w="823" w:type="dxa"/>
          </w:tcPr>
          <w:p w:rsidR="00F53DD3" w:rsidRPr="00426F31" w:rsidRDefault="00F53DD3" w:rsidP="00F53D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1.2.2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message</w:t>
            </w:r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读取信息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成功或失败（文字描述）</w:t>
            </w:r>
          </w:p>
        </w:tc>
      </w:tr>
      <w:tr w:rsidR="00F53DD3" w:rsidRPr="00F53DD3" w:rsidTr="001A472E">
        <w:tc>
          <w:tcPr>
            <w:tcW w:w="823" w:type="dxa"/>
          </w:tcPr>
          <w:p w:rsidR="00F53DD3" w:rsidRPr="00426F31" w:rsidRDefault="00F53DD3" w:rsidP="00F53D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1.2.3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verifyCode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是否需要短信验证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，表示需要弹出输入框，让用户输入短信验证码</w:t>
            </w:r>
          </w:p>
        </w:tc>
      </w:tr>
      <w:tr w:rsidR="00F53DD3" w:rsidRPr="00F53DD3" w:rsidTr="001A472E">
        <w:tc>
          <w:tcPr>
            <w:tcW w:w="823" w:type="dxa"/>
          </w:tcPr>
          <w:p w:rsidR="00F53DD3" w:rsidRPr="00426F31" w:rsidRDefault="00F53DD3" w:rsidP="00F53D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1.2.4</w:t>
            </w:r>
          </w:p>
        </w:tc>
        <w:tc>
          <w:tcPr>
            <w:tcW w:w="1769" w:type="dxa"/>
          </w:tcPr>
          <w:p w:rsidR="00F53DD3" w:rsidRPr="00F53DD3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427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通付宝订单号</w:t>
            </w:r>
          </w:p>
        </w:tc>
        <w:tc>
          <w:tcPr>
            <w:tcW w:w="1276" w:type="dxa"/>
          </w:tcPr>
          <w:p w:rsidR="00F53DD3" w:rsidRPr="00426F31" w:rsidRDefault="00F53DD3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可以为空</w:t>
            </w:r>
          </w:p>
        </w:tc>
      </w:tr>
    </w:tbl>
    <w:p w:rsidR="006343A6" w:rsidRDefault="006343A6" w:rsidP="006343A6">
      <w:pPr>
        <w:pStyle w:val="3"/>
        <w:ind w:firstLine="634"/>
      </w:pPr>
      <w:r w:rsidRPr="006343A6">
        <w:rPr>
          <w:rFonts w:hint="eastAsia"/>
        </w:rPr>
        <w:t>使用验证码进行验证后充值</w:t>
      </w:r>
    </w:p>
    <w:p w:rsidR="006343A6" w:rsidRDefault="00C0624E" w:rsidP="006343A6">
      <w:proofErr w:type="spellStart"/>
      <w:r w:rsidRPr="009F68AD">
        <w:t>ApiGameRecharge</w:t>
      </w:r>
      <w:bookmarkStart w:id="0" w:name="_GoBack"/>
      <w:bookmarkEnd w:id="0"/>
      <w:proofErr w:type="spellEnd"/>
      <w:r w:rsidR="006343A6">
        <w:rPr>
          <w:rFonts w:hint="eastAsia"/>
        </w:rPr>
        <w:t>：：</w:t>
      </w:r>
      <w:proofErr w:type="spellStart"/>
      <w:r w:rsidR="006343A6" w:rsidRPr="006343A6">
        <w:t>PayWithVerifyCode</w:t>
      </w:r>
      <w:proofErr w:type="spellEnd"/>
    </w:p>
    <w:p w:rsidR="006343A6" w:rsidRDefault="006343A6" w:rsidP="006343A6">
      <w:pPr>
        <w:pStyle w:val="4"/>
        <w:ind w:firstLine="634"/>
      </w:pPr>
      <w:r>
        <w:rPr>
          <w:rFonts w:hint="eastAsia"/>
        </w:rPr>
        <w:lastRenderedPageBreak/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1427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请求内容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.2.1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proofErr w:type="spellStart"/>
            <w:r w:rsidRPr="00CB2BE1">
              <w:rPr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427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D44F5C" w:rsidRPr="00426F31" w:rsidRDefault="00CB2BE1" w:rsidP="00CB2BE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通付宝订单号</w:t>
            </w:r>
          </w:p>
        </w:tc>
        <w:tc>
          <w:tcPr>
            <w:tcW w:w="1276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</w:p>
        </w:tc>
      </w:tr>
      <w:tr w:rsidR="00D44F5C" w:rsidRPr="00426F31" w:rsidTr="001A472E">
        <w:tc>
          <w:tcPr>
            <w:tcW w:w="823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.2.2</w:t>
            </w:r>
          </w:p>
        </w:tc>
        <w:tc>
          <w:tcPr>
            <w:tcW w:w="1769" w:type="dxa"/>
          </w:tcPr>
          <w:p w:rsidR="00D44F5C" w:rsidRPr="00426F31" w:rsidRDefault="00D44F5C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proofErr w:type="spellStart"/>
            <w:r w:rsidRPr="00CB2BE1">
              <w:rPr>
                <w:sz w:val="21"/>
                <w:szCs w:val="21"/>
              </w:rPr>
              <w:t>verifyCode</w:t>
            </w:r>
            <w:proofErr w:type="spellEnd"/>
          </w:p>
        </w:tc>
        <w:tc>
          <w:tcPr>
            <w:tcW w:w="1427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D44F5C" w:rsidRPr="00426F31" w:rsidRDefault="00CB2BE1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用户输入的短信验证码</w:t>
            </w:r>
          </w:p>
        </w:tc>
        <w:tc>
          <w:tcPr>
            <w:tcW w:w="1276" w:type="dxa"/>
          </w:tcPr>
          <w:p w:rsidR="00D44F5C" w:rsidRPr="00CB2BE1" w:rsidRDefault="00D44F5C" w:rsidP="001A472E">
            <w:pPr>
              <w:rPr>
                <w:sz w:val="21"/>
                <w:szCs w:val="21"/>
              </w:rPr>
            </w:pPr>
          </w:p>
        </w:tc>
      </w:tr>
    </w:tbl>
    <w:p w:rsidR="00D44F5C" w:rsidRPr="00CB2BE1" w:rsidRDefault="00990027" w:rsidP="00990027">
      <w:pPr>
        <w:pStyle w:val="4"/>
        <w:ind w:firstLine="634"/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69"/>
        <w:gridCol w:w="2564"/>
        <w:gridCol w:w="1427"/>
        <w:gridCol w:w="1201"/>
        <w:gridCol w:w="1276"/>
      </w:tblGrid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69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父元素名称</w:t>
            </w:r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元素名称</w:t>
            </w:r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取值说明</w:t>
            </w: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9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operation_response</w:t>
            </w:r>
            <w:proofErr w:type="spellEnd"/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应答消息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XML</w:t>
            </w:r>
            <w:r w:rsidRPr="00426F31">
              <w:rPr>
                <w:rFonts w:hint="eastAsia"/>
                <w:sz w:val="21"/>
                <w:szCs w:val="21"/>
              </w:rPr>
              <w:t>格式的字符串</w:t>
            </w: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.2</w:t>
            </w:r>
          </w:p>
        </w:tc>
        <w:tc>
          <w:tcPr>
            <w:tcW w:w="1769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F53DD3">
              <w:rPr>
                <w:sz w:val="21"/>
                <w:szCs w:val="21"/>
              </w:rPr>
              <w:t>operation_request</w:t>
            </w:r>
            <w:proofErr w:type="spellEnd"/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sz w:val="21"/>
                <w:szCs w:val="21"/>
              </w:rPr>
              <w:t>complex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426F31">
              <w:rPr>
                <w:rFonts w:hint="eastAsia"/>
                <w:sz w:val="21"/>
                <w:szCs w:val="21"/>
              </w:rPr>
              <w:t>消息体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1.2.1</w:t>
            </w:r>
          </w:p>
        </w:tc>
        <w:tc>
          <w:tcPr>
            <w:tcW w:w="1769" w:type="dxa"/>
          </w:tcPr>
          <w:p w:rsidR="00990027" w:rsidRPr="00F53DD3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result</w:t>
            </w:r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标记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success</w:t>
            </w:r>
            <w:r w:rsidRPr="00F53DD3">
              <w:rPr>
                <w:rFonts w:hint="eastAsia"/>
                <w:sz w:val="21"/>
                <w:szCs w:val="21"/>
              </w:rPr>
              <w:t>或</w:t>
            </w:r>
            <w:r w:rsidRPr="00F53DD3">
              <w:rPr>
                <w:rFonts w:hint="eastAsia"/>
                <w:sz w:val="21"/>
                <w:szCs w:val="21"/>
              </w:rPr>
              <w:t xml:space="preserve"> failure</w:t>
            </w:r>
          </w:p>
        </w:tc>
      </w:tr>
      <w:tr w:rsidR="00990027" w:rsidRPr="00426F31" w:rsidTr="001A472E">
        <w:tc>
          <w:tcPr>
            <w:tcW w:w="823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1.2.2</w:t>
            </w:r>
          </w:p>
        </w:tc>
        <w:tc>
          <w:tcPr>
            <w:tcW w:w="1769" w:type="dxa"/>
          </w:tcPr>
          <w:p w:rsidR="00990027" w:rsidRPr="00F53DD3" w:rsidRDefault="00990027" w:rsidP="001A472E">
            <w:pPr>
              <w:rPr>
                <w:sz w:val="21"/>
                <w:szCs w:val="21"/>
              </w:rPr>
            </w:pPr>
            <w:proofErr w:type="spellStart"/>
            <w:r w:rsidRPr="00426F31">
              <w:rPr>
                <w:sz w:val="21"/>
                <w:szCs w:val="21"/>
              </w:rPr>
              <w:t>msgbody</w:t>
            </w:r>
            <w:proofErr w:type="spellEnd"/>
          </w:p>
        </w:tc>
        <w:tc>
          <w:tcPr>
            <w:tcW w:w="2564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message</w:t>
            </w:r>
          </w:p>
        </w:tc>
        <w:tc>
          <w:tcPr>
            <w:tcW w:w="1427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sz w:val="21"/>
                <w:szCs w:val="21"/>
              </w:rPr>
              <w:t>string</w:t>
            </w:r>
          </w:p>
        </w:tc>
        <w:tc>
          <w:tcPr>
            <w:tcW w:w="1201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读取信息</w:t>
            </w:r>
          </w:p>
        </w:tc>
        <w:tc>
          <w:tcPr>
            <w:tcW w:w="1276" w:type="dxa"/>
          </w:tcPr>
          <w:p w:rsidR="00990027" w:rsidRPr="00426F31" w:rsidRDefault="00990027" w:rsidP="001A472E">
            <w:pPr>
              <w:rPr>
                <w:sz w:val="21"/>
                <w:szCs w:val="21"/>
              </w:rPr>
            </w:pPr>
            <w:r w:rsidRPr="00F53DD3">
              <w:rPr>
                <w:rFonts w:hint="eastAsia"/>
                <w:sz w:val="21"/>
                <w:szCs w:val="21"/>
              </w:rPr>
              <w:t>成功或失败（文字描</w:t>
            </w:r>
            <w:r w:rsidRPr="00F53DD3">
              <w:rPr>
                <w:rFonts w:hint="eastAsia"/>
                <w:sz w:val="21"/>
                <w:szCs w:val="21"/>
              </w:rPr>
              <w:lastRenderedPageBreak/>
              <w:t>述）</w:t>
            </w:r>
          </w:p>
        </w:tc>
      </w:tr>
    </w:tbl>
    <w:p w:rsidR="006343A6" w:rsidRPr="00990027" w:rsidRDefault="006343A6" w:rsidP="006343A6"/>
    <w:sectPr w:rsidR="006343A6" w:rsidRPr="00990027" w:rsidSect="000B7E7E">
      <w:type w:val="continuous"/>
      <w:pgSz w:w="11906" w:h="16838" w:code="9"/>
      <w:pgMar w:top="2041" w:right="1531" w:bottom="2041" w:left="1531" w:header="851" w:footer="992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406" w:rsidRDefault="004C2406" w:rsidP="00D345B7">
      <w:r>
        <w:separator/>
      </w:r>
    </w:p>
  </w:endnote>
  <w:endnote w:type="continuationSeparator" w:id="0">
    <w:p w:rsidR="004C2406" w:rsidRDefault="004C2406" w:rsidP="00D3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406" w:rsidRDefault="004C2406" w:rsidP="00D345B7">
      <w:r>
        <w:separator/>
      </w:r>
    </w:p>
  </w:footnote>
  <w:footnote w:type="continuationSeparator" w:id="0">
    <w:p w:rsidR="004C2406" w:rsidRDefault="004C2406" w:rsidP="00D3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1756"/>
    <w:multiLevelType w:val="hybridMultilevel"/>
    <w:tmpl w:val="CFB2764C"/>
    <w:lvl w:ilvl="0" w:tplc="CDE6A39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C644B"/>
    <w:multiLevelType w:val="hybridMultilevel"/>
    <w:tmpl w:val="9306B3BA"/>
    <w:lvl w:ilvl="0" w:tplc="F02A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A6C29"/>
    <w:multiLevelType w:val="hybridMultilevel"/>
    <w:tmpl w:val="57DCFC8C"/>
    <w:lvl w:ilvl="0" w:tplc="A2F6514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7877A2"/>
    <w:multiLevelType w:val="hybridMultilevel"/>
    <w:tmpl w:val="9CDAD0C2"/>
    <w:lvl w:ilvl="0" w:tplc="319C8070">
      <w:start w:val="1"/>
      <w:numFmt w:val="chineseCountingThousand"/>
      <w:pStyle w:val="1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69A12255"/>
    <w:multiLevelType w:val="hybridMultilevel"/>
    <w:tmpl w:val="B6EAA52C"/>
    <w:lvl w:ilvl="0" w:tplc="FF3C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F7324E"/>
    <w:multiLevelType w:val="hybridMultilevel"/>
    <w:tmpl w:val="1444F588"/>
    <w:lvl w:ilvl="0" w:tplc="B4F4A686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64"/>
    <w:rsid w:val="0000372F"/>
    <w:rsid w:val="0002356D"/>
    <w:rsid w:val="00027BB6"/>
    <w:rsid w:val="00034A7B"/>
    <w:rsid w:val="00044348"/>
    <w:rsid w:val="00045D38"/>
    <w:rsid w:val="00052FD3"/>
    <w:rsid w:val="00053709"/>
    <w:rsid w:val="00064639"/>
    <w:rsid w:val="00066B91"/>
    <w:rsid w:val="00084675"/>
    <w:rsid w:val="00084E54"/>
    <w:rsid w:val="00086ADD"/>
    <w:rsid w:val="0008779A"/>
    <w:rsid w:val="00093354"/>
    <w:rsid w:val="00095149"/>
    <w:rsid w:val="0009716B"/>
    <w:rsid w:val="000B4942"/>
    <w:rsid w:val="000B7E7E"/>
    <w:rsid w:val="000C4FE3"/>
    <w:rsid w:val="000C5DEF"/>
    <w:rsid w:val="000E22C3"/>
    <w:rsid w:val="000F4FF9"/>
    <w:rsid w:val="000F558C"/>
    <w:rsid w:val="0010158B"/>
    <w:rsid w:val="00101EC0"/>
    <w:rsid w:val="00104658"/>
    <w:rsid w:val="001135B0"/>
    <w:rsid w:val="0012141C"/>
    <w:rsid w:val="00126517"/>
    <w:rsid w:val="001614B2"/>
    <w:rsid w:val="00165854"/>
    <w:rsid w:val="00172869"/>
    <w:rsid w:val="0017497E"/>
    <w:rsid w:val="0017662D"/>
    <w:rsid w:val="00184BCE"/>
    <w:rsid w:val="00187D4A"/>
    <w:rsid w:val="00190C8A"/>
    <w:rsid w:val="001A4241"/>
    <w:rsid w:val="001A6EBB"/>
    <w:rsid w:val="001D7BD7"/>
    <w:rsid w:val="001E2F1F"/>
    <w:rsid w:val="00210C95"/>
    <w:rsid w:val="00224C4D"/>
    <w:rsid w:val="0023120D"/>
    <w:rsid w:val="00231E93"/>
    <w:rsid w:val="00232738"/>
    <w:rsid w:val="00240E5E"/>
    <w:rsid w:val="00254CF5"/>
    <w:rsid w:val="002605BA"/>
    <w:rsid w:val="00270644"/>
    <w:rsid w:val="00285D64"/>
    <w:rsid w:val="002966EF"/>
    <w:rsid w:val="002A5E19"/>
    <w:rsid w:val="002D736E"/>
    <w:rsid w:val="002F25AE"/>
    <w:rsid w:val="00300997"/>
    <w:rsid w:val="00300B88"/>
    <w:rsid w:val="003019A3"/>
    <w:rsid w:val="00306655"/>
    <w:rsid w:val="00310AF6"/>
    <w:rsid w:val="00320F78"/>
    <w:rsid w:val="00325914"/>
    <w:rsid w:val="003318BC"/>
    <w:rsid w:val="003338AE"/>
    <w:rsid w:val="00335721"/>
    <w:rsid w:val="00341C91"/>
    <w:rsid w:val="00346A09"/>
    <w:rsid w:val="00361D09"/>
    <w:rsid w:val="003624B7"/>
    <w:rsid w:val="00371AD7"/>
    <w:rsid w:val="0037707A"/>
    <w:rsid w:val="003919CE"/>
    <w:rsid w:val="003B0F5C"/>
    <w:rsid w:val="003B7265"/>
    <w:rsid w:val="003C02FF"/>
    <w:rsid w:val="003C2BB4"/>
    <w:rsid w:val="003E2E05"/>
    <w:rsid w:val="00404827"/>
    <w:rsid w:val="0041667C"/>
    <w:rsid w:val="0042487B"/>
    <w:rsid w:val="004261AA"/>
    <w:rsid w:val="00426F31"/>
    <w:rsid w:val="0045169A"/>
    <w:rsid w:val="0045348F"/>
    <w:rsid w:val="0046096A"/>
    <w:rsid w:val="00462DBA"/>
    <w:rsid w:val="00490C15"/>
    <w:rsid w:val="00497E63"/>
    <w:rsid w:val="004A2825"/>
    <w:rsid w:val="004B3F03"/>
    <w:rsid w:val="004B480C"/>
    <w:rsid w:val="004C0DA1"/>
    <w:rsid w:val="004C2406"/>
    <w:rsid w:val="004D4A10"/>
    <w:rsid w:val="004D6606"/>
    <w:rsid w:val="004E07DA"/>
    <w:rsid w:val="004F1A2E"/>
    <w:rsid w:val="00540AE5"/>
    <w:rsid w:val="00545386"/>
    <w:rsid w:val="00550292"/>
    <w:rsid w:val="00555548"/>
    <w:rsid w:val="00586D60"/>
    <w:rsid w:val="005879AC"/>
    <w:rsid w:val="00587D39"/>
    <w:rsid w:val="005D40D0"/>
    <w:rsid w:val="005F5277"/>
    <w:rsid w:val="0060645F"/>
    <w:rsid w:val="00615415"/>
    <w:rsid w:val="00620E47"/>
    <w:rsid w:val="00622AF2"/>
    <w:rsid w:val="00622CF3"/>
    <w:rsid w:val="00627FC8"/>
    <w:rsid w:val="006302BC"/>
    <w:rsid w:val="006343A6"/>
    <w:rsid w:val="006360DD"/>
    <w:rsid w:val="00656A5E"/>
    <w:rsid w:val="00664D46"/>
    <w:rsid w:val="006B3A5D"/>
    <w:rsid w:val="006C3DB8"/>
    <w:rsid w:val="006D0318"/>
    <w:rsid w:val="006D047C"/>
    <w:rsid w:val="006D09B2"/>
    <w:rsid w:val="006D73A9"/>
    <w:rsid w:val="006E4652"/>
    <w:rsid w:val="006F3CEE"/>
    <w:rsid w:val="006F4463"/>
    <w:rsid w:val="00712BD5"/>
    <w:rsid w:val="00720485"/>
    <w:rsid w:val="00722E70"/>
    <w:rsid w:val="00732B67"/>
    <w:rsid w:val="00735087"/>
    <w:rsid w:val="00736DC9"/>
    <w:rsid w:val="007445CD"/>
    <w:rsid w:val="00766491"/>
    <w:rsid w:val="00785635"/>
    <w:rsid w:val="00786778"/>
    <w:rsid w:val="007D36A3"/>
    <w:rsid w:val="007D6A73"/>
    <w:rsid w:val="007F3755"/>
    <w:rsid w:val="00802FCF"/>
    <w:rsid w:val="008141D3"/>
    <w:rsid w:val="0081536C"/>
    <w:rsid w:val="008420D3"/>
    <w:rsid w:val="00845F6F"/>
    <w:rsid w:val="00856B5C"/>
    <w:rsid w:val="00871839"/>
    <w:rsid w:val="00874E06"/>
    <w:rsid w:val="00880278"/>
    <w:rsid w:val="008921BF"/>
    <w:rsid w:val="008945A6"/>
    <w:rsid w:val="008A4A3E"/>
    <w:rsid w:val="008D1579"/>
    <w:rsid w:val="008F5D16"/>
    <w:rsid w:val="009045AF"/>
    <w:rsid w:val="00914E9D"/>
    <w:rsid w:val="00923DAB"/>
    <w:rsid w:val="0092610C"/>
    <w:rsid w:val="009278A3"/>
    <w:rsid w:val="00943246"/>
    <w:rsid w:val="00944DFD"/>
    <w:rsid w:val="00956C2C"/>
    <w:rsid w:val="00963F9E"/>
    <w:rsid w:val="00972F2C"/>
    <w:rsid w:val="0098692A"/>
    <w:rsid w:val="00990027"/>
    <w:rsid w:val="00991DBC"/>
    <w:rsid w:val="00996168"/>
    <w:rsid w:val="009A4A50"/>
    <w:rsid w:val="009B1529"/>
    <w:rsid w:val="009C01F9"/>
    <w:rsid w:val="009C086A"/>
    <w:rsid w:val="009C2198"/>
    <w:rsid w:val="009C486F"/>
    <w:rsid w:val="009C69F7"/>
    <w:rsid w:val="009D41FC"/>
    <w:rsid w:val="009F68AD"/>
    <w:rsid w:val="00A004F6"/>
    <w:rsid w:val="00A00645"/>
    <w:rsid w:val="00A05815"/>
    <w:rsid w:val="00A07A53"/>
    <w:rsid w:val="00A50A0D"/>
    <w:rsid w:val="00A624DA"/>
    <w:rsid w:val="00A71123"/>
    <w:rsid w:val="00A75135"/>
    <w:rsid w:val="00AA528C"/>
    <w:rsid w:val="00AC63A5"/>
    <w:rsid w:val="00AD0100"/>
    <w:rsid w:val="00AE4FF6"/>
    <w:rsid w:val="00AF08BC"/>
    <w:rsid w:val="00B04BCB"/>
    <w:rsid w:val="00B12102"/>
    <w:rsid w:val="00B13934"/>
    <w:rsid w:val="00B166DA"/>
    <w:rsid w:val="00B17E2A"/>
    <w:rsid w:val="00B21B40"/>
    <w:rsid w:val="00B22069"/>
    <w:rsid w:val="00B223CD"/>
    <w:rsid w:val="00B40ABF"/>
    <w:rsid w:val="00B416E7"/>
    <w:rsid w:val="00B42F73"/>
    <w:rsid w:val="00B51741"/>
    <w:rsid w:val="00B51E65"/>
    <w:rsid w:val="00B63313"/>
    <w:rsid w:val="00B65116"/>
    <w:rsid w:val="00B775C4"/>
    <w:rsid w:val="00B80C2F"/>
    <w:rsid w:val="00BA1BF5"/>
    <w:rsid w:val="00BB6EB8"/>
    <w:rsid w:val="00BC36C8"/>
    <w:rsid w:val="00BE44E9"/>
    <w:rsid w:val="00BE781A"/>
    <w:rsid w:val="00BF1958"/>
    <w:rsid w:val="00BF1CCA"/>
    <w:rsid w:val="00BF2B1E"/>
    <w:rsid w:val="00C04279"/>
    <w:rsid w:val="00C04D0E"/>
    <w:rsid w:val="00C0624E"/>
    <w:rsid w:val="00C17E5F"/>
    <w:rsid w:val="00C23C06"/>
    <w:rsid w:val="00C252FC"/>
    <w:rsid w:val="00C319A6"/>
    <w:rsid w:val="00CB2BE1"/>
    <w:rsid w:val="00CE3EB3"/>
    <w:rsid w:val="00D258CB"/>
    <w:rsid w:val="00D309ED"/>
    <w:rsid w:val="00D345B7"/>
    <w:rsid w:val="00D37AA7"/>
    <w:rsid w:val="00D446A7"/>
    <w:rsid w:val="00D44F5C"/>
    <w:rsid w:val="00D520DA"/>
    <w:rsid w:val="00D546F9"/>
    <w:rsid w:val="00D650EA"/>
    <w:rsid w:val="00D80E36"/>
    <w:rsid w:val="00D870BF"/>
    <w:rsid w:val="00DA1C26"/>
    <w:rsid w:val="00DA27CC"/>
    <w:rsid w:val="00DB2F8C"/>
    <w:rsid w:val="00DD6DEE"/>
    <w:rsid w:val="00DE0CB1"/>
    <w:rsid w:val="00DE78EE"/>
    <w:rsid w:val="00DF6A3A"/>
    <w:rsid w:val="00E07731"/>
    <w:rsid w:val="00E20E31"/>
    <w:rsid w:val="00E342E7"/>
    <w:rsid w:val="00E417E2"/>
    <w:rsid w:val="00E41D6C"/>
    <w:rsid w:val="00E52E6C"/>
    <w:rsid w:val="00E53001"/>
    <w:rsid w:val="00E548EE"/>
    <w:rsid w:val="00E57456"/>
    <w:rsid w:val="00E6752D"/>
    <w:rsid w:val="00EA0AA4"/>
    <w:rsid w:val="00EA69B6"/>
    <w:rsid w:val="00EB396D"/>
    <w:rsid w:val="00EB3DA8"/>
    <w:rsid w:val="00F05748"/>
    <w:rsid w:val="00F104B9"/>
    <w:rsid w:val="00F1660F"/>
    <w:rsid w:val="00F27DCD"/>
    <w:rsid w:val="00F30A52"/>
    <w:rsid w:val="00F34EEA"/>
    <w:rsid w:val="00F44BA7"/>
    <w:rsid w:val="00F45C42"/>
    <w:rsid w:val="00F53DD3"/>
    <w:rsid w:val="00F651BD"/>
    <w:rsid w:val="00F66636"/>
    <w:rsid w:val="00F71BA1"/>
    <w:rsid w:val="00FA5DDA"/>
    <w:rsid w:val="00FD790F"/>
    <w:rsid w:val="00FE34E9"/>
    <w:rsid w:val="00FE3B67"/>
    <w:rsid w:val="00FE6D60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25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"/>
    <w:next w:val="a"/>
    <w:link w:val="1Char"/>
    <w:uiPriority w:val="9"/>
    <w:qFormat/>
    <w:rsid w:val="004A2825"/>
    <w:pPr>
      <w:keepNext/>
      <w:keepLines/>
      <w:numPr>
        <w:numId w:val="1"/>
      </w:numPr>
      <w:spacing w:before="340" w:after="330" w:line="578" w:lineRule="auto"/>
      <w:ind w:left="0" w:firstLineChars="200" w:firstLine="20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825"/>
    <w:pPr>
      <w:keepNext/>
      <w:keepLines/>
      <w:numPr>
        <w:numId w:val="2"/>
      </w:numPr>
      <w:spacing w:before="260" w:after="260" w:line="415" w:lineRule="auto"/>
      <w:ind w:left="0" w:firstLineChars="200" w:firstLine="20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825"/>
    <w:pPr>
      <w:keepNext/>
      <w:keepLines/>
      <w:numPr>
        <w:numId w:val="3"/>
      </w:numPr>
      <w:spacing w:before="260" w:after="260" w:line="415" w:lineRule="auto"/>
      <w:ind w:left="0"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825"/>
    <w:pPr>
      <w:keepNext/>
      <w:keepLines/>
      <w:numPr>
        <w:numId w:val="4"/>
      </w:numPr>
      <w:spacing w:before="280" w:after="290" w:line="377" w:lineRule="auto"/>
      <w:ind w:left="0" w:firstLineChars="200" w:firstLine="20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A2825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4A282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A2825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825"/>
    <w:rPr>
      <w:rFonts w:eastAsia="仿宋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2825"/>
    <w:rPr>
      <w:rFonts w:asciiTheme="majorHAnsi" w:eastAsia="仿宋" w:hAnsiTheme="majorHAnsi" w:cstheme="majorBidi"/>
      <w:b/>
      <w:bCs/>
      <w:sz w:val="32"/>
      <w:szCs w:val="28"/>
    </w:rPr>
  </w:style>
  <w:style w:type="paragraph" w:styleId="a4">
    <w:name w:val="header"/>
    <w:basedOn w:val="a"/>
    <w:link w:val="Char0"/>
    <w:uiPriority w:val="99"/>
    <w:unhideWhenUsed/>
    <w:rsid w:val="00D3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45B7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4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45B7"/>
    <w:rPr>
      <w:rFonts w:eastAsia="仿宋"/>
      <w:sz w:val="18"/>
      <w:szCs w:val="18"/>
    </w:rPr>
  </w:style>
  <w:style w:type="paragraph" w:styleId="a6">
    <w:name w:val="List Paragraph"/>
    <w:basedOn w:val="a"/>
    <w:uiPriority w:val="34"/>
    <w:qFormat/>
    <w:rsid w:val="00A07A53"/>
    <w:pPr>
      <w:ind w:firstLineChars="200" w:firstLine="420"/>
    </w:pPr>
  </w:style>
  <w:style w:type="table" w:styleId="a7">
    <w:name w:val="Table Grid"/>
    <w:basedOn w:val="a1"/>
    <w:uiPriority w:val="59"/>
    <w:rsid w:val="00426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25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"/>
    <w:next w:val="a"/>
    <w:link w:val="1Char"/>
    <w:uiPriority w:val="9"/>
    <w:qFormat/>
    <w:rsid w:val="004A2825"/>
    <w:pPr>
      <w:keepNext/>
      <w:keepLines/>
      <w:numPr>
        <w:numId w:val="1"/>
      </w:numPr>
      <w:spacing w:before="340" w:after="330" w:line="578" w:lineRule="auto"/>
      <w:ind w:left="0" w:firstLineChars="200" w:firstLine="20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825"/>
    <w:pPr>
      <w:keepNext/>
      <w:keepLines/>
      <w:numPr>
        <w:numId w:val="2"/>
      </w:numPr>
      <w:spacing w:before="260" w:after="260" w:line="415" w:lineRule="auto"/>
      <w:ind w:left="0" w:firstLineChars="200" w:firstLine="20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825"/>
    <w:pPr>
      <w:keepNext/>
      <w:keepLines/>
      <w:numPr>
        <w:numId w:val="3"/>
      </w:numPr>
      <w:spacing w:before="260" w:after="260" w:line="415" w:lineRule="auto"/>
      <w:ind w:left="0"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825"/>
    <w:pPr>
      <w:keepNext/>
      <w:keepLines/>
      <w:numPr>
        <w:numId w:val="4"/>
      </w:numPr>
      <w:spacing w:before="280" w:after="290" w:line="377" w:lineRule="auto"/>
      <w:ind w:left="0" w:firstLineChars="200" w:firstLine="20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A2825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4A282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A2825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825"/>
    <w:rPr>
      <w:rFonts w:eastAsia="仿宋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2825"/>
    <w:rPr>
      <w:rFonts w:asciiTheme="majorHAnsi" w:eastAsia="仿宋" w:hAnsiTheme="majorHAnsi" w:cstheme="majorBidi"/>
      <w:b/>
      <w:bCs/>
      <w:sz w:val="32"/>
      <w:szCs w:val="28"/>
    </w:rPr>
  </w:style>
  <w:style w:type="paragraph" w:styleId="a4">
    <w:name w:val="header"/>
    <w:basedOn w:val="a"/>
    <w:link w:val="Char0"/>
    <w:uiPriority w:val="99"/>
    <w:unhideWhenUsed/>
    <w:rsid w:val="00D3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45B7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4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45B7"/>
    <w:rPr>
      <w:rFonts w:eastAsia="仿宋"/>
      <w:sz w:val="18"/>
      <w:szCs w:val="18"/>
    </w:rPr>
  </w:style>
  <w:style w:type="paragraph" w:styleId="a6">
    <w:name w:val="List Paragraph"/>
    <w:basedOn w:val="a"/>
    <w:uiPriority w:val="34"/>
    <w:qFormat/>
    <w:rsid w:val="00A07A53"/>
    <w:pPr>
      <w:ind w:firstLineChars="200" w:firstLine="420"/>
    </w:pPr>
  </w:style>
  <w:style w:type="table" w:styleId="a7">
    <w:name w:val="Table Grid"/>
    <w:basedOn w:val="a1"/>
    <w:uiPriority w:val="59"/>
    <w:rsid w:val="00426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854;&#23427;&#31169;&#20154;&#25991;&#20214;\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4E456-9EDF-4349-8869-37AC1CEE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1708</TotalTime>
  <Pages>9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20140714</dc:creator>
  <cp:lastModifiedBy>20140714</cp:lastModifiedBy>
  <cp:revision>569</cp:revision>
  <dcterms:created xsi:type="dcterms:W3CDTF">2014-07-24T05:23:00Z</dcterms:created>
  <dcterms:modified xsi:type="dcterms:W3CDTF">2014-07-29T05:51:00Z</dcterms:modified>
</cp:coreProperties>
</file>