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24" w:rsidRPr="00D663C6" w:rsidRDefault="00D663C6" w:rsidP="00D663C6">
      <w:pPr>
        <w:jc w:val="center"/>
        <w:rPr>
          <w:b/>
          <w:sz w:val="28"/>
          <w:szCs w:val="28"/>
        </w:rPr>
      </w:pPr>
      <w:r w:rsidRPr="00D663C6">
        <w:rPr>
          <w:rFonts w:hint="eastAsia"/>
          <w:b/>
          <w:sz w:val="28"/>
          <w:szCs w:val="28"/>
        </w:rPr>
        <w:t>通付宝钱包代理商功能说明补充材料</w:t>
      </w:r>
    </w:p>
    <w:p w:rsidR="00F81CD0" w:rsidRDefault="00F81CD0"/>
    <w:p w:rsidR="00F81CD0" w:rsidRPr="00F81CD0" w:rsidRDefault="00D663C6">
      <w:r>
        <w:rPr>
          <w:rFonts w:hint="eastAsia"/>
        </w:rPr>
        <w:t>内容一</w:t>
      </w:r>
      <w:r w:rsidR="00F81CD0">
        <w:rPr>
          <w:rFonts w:hint="eastAsia"/>
        </w:rPr>
        <w:t>：</w:t>
      </w:r>
    </w:p>
    <w:p w:rsidR="00F81CD0" w:rsidRDefault="00F81CD0">
      <w:r>
        <w:rPr>
          <w:rFonts w:hint="eastAsia"/>
        </w:rPr>
        <w:t>申请代理商，天天收益看得到！</w:t>
      </w:r>
    </w:p>
    <w:p w:rsidR="00F81CD0" w:rsidRDefault="00F81CD0"/>
    <w:p w:rsidR="00F81CD0" w:rsidRDefault="00F81CD0">
      <w:r>
        <w:rPr>
          <w:rFonts w:hint="eastAsia"/>
        </w:rPr>
        <w:t>高额销售差价</w:t>
      </w:r>
      <w:r>
        <w:rPr>
          <w:rFonts w:hint="eastAsia"/>
        </w:rPr>
        <w:t>+</w:t>
      </w:r>
      <w:r w:rsidR="00F00EFF">
        <w:rPr>
          <w:rFonts w:hint="eastAsia"/>
        </w:rPr>
        <w:t>持续业务分润，收益享不停</w:t>
      </w:r>
      <w:r w:rsidR="00D663C6">
        <w:rPr>
          <w:rFonts w:hint="eastAsia"/>
        </w:rPr>
        <w:t>！</w:t>
      </w:r>
    </w:p>
    <w:p w:rsidR="00F81CD0" w:rsidRDefault="00477F0F">
      <w:r>
        <w:rPr>
          <w:rFonts w:hint="eastAsia"/>
        </w:rPr>
        <w:t>高额的销售差价诱惑，每卖一台手机刷卡器，最高可享受高达约</w:t>
      </w:r>
      <w:r>
        <w:rPr>
          <w:rFonts w:hint="eastAsia"/>
        </w:rPr>
        <w:t>60%</w:t>
      </w:r>
      <w:r>
        <w:rPr>
          <w:rFonts w:hint="eastAsia"/>
        </w:rPr>
        <w:t>的利润！</w:t>
      </w:r>
    </w:p>
    <w:p w:rsidR="00477F0F" w:rsidRDefault="00477F0F">
      <w:r>
        <w:rPr>
          <w:rFonts w:hint="eastAsia"/>
        </w:rPr>
        <w:t>并且卖机器赚钱，发展</w:t>
      </w:r>
      <w:r>
        <w:rPr>
          <w:rFonts w:hint="eastAsia"/>
        </w:rPr>
        <w:t>APP</w:t>
      </w:r>
      <w:r>
        <w:rPr>
          <w:rFonts w:hint="eastAsia"/>
        </w:rPr>
        <w:t>用户更赚钱！</w:t>
      </w:r>
    </w:p>
    <w:p w:rsidR="00477F0F" w:rsidRPr="00477F0F" w:rsidRDefault="00477F0F">
      <w:r w:rsidRPr="00477F0F">
        <w:rPr>
          <w:rFonts w:hint="eastAsia"/>
        </w:rPr>
        <w:t>代理商发展的每一位用户（有无刷卡器均可）使用业务功能带来的利润，均可享受不低于</w:t>
      </w:r>
      <w:r w:rsidRPr="00477F0F">
        <w:rPr>
          <w:rFonts w:hint="eastAsia"/>
        </w:rPr>
        <w:t>12.5%</w:t>
      </w:r>
      <w:r w:rsidRPr="00477F0F">
        <w:rPr>
          <w:rFonts w:hint="eastAsia"/>
        </w:rPr>
        <w:t>的分成</w:t>
      </w:r>
      <w:r>
        <w:rPr>
          <w:rFonts w:hint="eastAsia"/>
        </w:rPr>
        <w:t>。</w:t>
      </w:r>
      <w:r w:rsidRPr="00477F0F">
        <w:rPr>
          <w:rFonts w:hint="eastAsia"/>
        </w:rPr>
        <w:t>未来新功能上市所产生的利润，也均享受不低于</w:t>
      </w:r>
      <w:r w:rsidRPr="00477F0F">
        <w:rPr>
          <w:rFonts w:hint="eastAsia"/>
        </w:rPr>
        <w:t>12.5%</w:t>
      </w:r>
      <w:r w:rsidRPr="00477F0F">
        <w:rPr>
          <w:rFonts w:hint="eastAsia"/>
        </w:rPr>
        <w:t>的业务分成</w:t>
      </w:r>
      <w:r w:rsidR="00D663C6">
        <w:rPr>
          <w:rFonts w:hint="eastAsia"/>
        </w:rPr>
        <w:t>！</w:t>
      </w:r>
    </w:p>
    <w:p w:rsidR="00477F0F" w:rsidRDefault="00477F0F">
      <w:r>
        <w:rPr>
          <w:rFonts w:hint="eastAsia"/>
        </w:rPr>
        <w:t>一次投入，终生分润，坐享财富！</w:t>
      </w:r>
    </w:p>
    <w:p w:rsidR="00F81CD0" w:rsidRPr="00477F0F" w:rsidRDefault="00F81CD0"/>
    <w:p w:rsidR="00F81CD0" w:rsidRDefault="000B3842">
      <w:pPr>
        <w:rPr>
          <w:rFonts w:hint="eastAsia"/>
        </w:rPr>
      </w:pPr>
      <w:r>
        <w:rPr>
          <w:rFonts w:hint="eastAsia"/>
        </w:rPr>
        <w:t>更有</w:t>
      </w:r>
      <w:r w:rsidR="00F81CD0">
        <w:rPr>
          <w:rFonts w:hint="eastAsia"/>
        </w:rPr>
        <w:t>每日板报收益，</w:t>
      </w:r>
      <w:r w:rsidR="00D663C6">
        <w:rPr>
          <w:rFonts w:hint="eastAsia"/>
        </w:rPr>
        <w:t>手机直接</w:t>
      </w:r>
      <w:r w:rsidR="00B96ACB">
        <w:rPr>
          <w:rFonts w:hint="eastAsia"/>
        </w:rPr>
        <w:t>显示业务分润，赚钱看得到！</w:t>
      </w:r>
      <w:r w:rsidR="00D663C6">
        <w:rPr>
          <w:rFonts w:hint="eastAsia"/>
        </w:rPr>
        <w:t>让你真正坐着就把钱挣了！</w:t>
      </w:r>
    </w:p>
    <w:p w:rsidR="00D663C6" w:rsidRDefault="00D663C6">
      <w:pPr>
        <w:rPr>
          <w:rFonts w:hint="eastAsia"/>
        </w:rPr>
      </w:pPr>
    </w:p>
    <w:p w:rsidR="00D663C6" w:rsidRDefault="00D663C6">
      <w:pPr>
        <w:rPr>
          <w:rFonts w:hint="eastAsia"/>
        </w:rPr>
      </w:pPr>
    </w:p>
    <w:p w:rsidR="00D663C6" w:rsidRDefault="00D663C6">
      <w:pPr>
        <w:rPr>
          <w:rFonts w:hint="eastAsia"/>
        </w:rPr>
      </w:pPr>
      <w:r>
        <w:rPr>
          <w:rFonts w:hint="eastAsia"/>
        </w:rPr>
        <w:t>心动了？那就来加入我们吧。</w:t>
      </w:r>
    </w:p>
    <w:p w:rsidR="00D663C6" w:rsidRDefault="00D663C6">
      <w:pPr>
        <w:rPr>
          <w:rFonts w:hint="eastAsia"/>
        </w:rPr>
      </w:pPr>
    </w:p>
    <w:p w:rsidR="00D663C6" w:rsidRPr="00D663C6" w:rsidRDefault="00D663C6" w:rsidP="00D663C6">
      <w:r w:rsidRPr="00D663C6">
        <w:rPr>
          <w:rFonts w:hint="eastAsia"/>
        </w:rPr>
        <w:t>只需点击正式申请，提交个人代理区域及上传相关资质证明，公司会在三天内安排专人对您进行资质审核。一旦确定代理资格，即可进行产品试销体验，继而与公司签订正式区域代理协议。</w:t>
      </w:r>
    </w:p>
    <w:p w:rsidR="00D663C6" w:rsidRDefault="00D663C6" w:rsidP="00D663C6">
      <w:pPr>
        <w:rPr>
          <w:rFonts w:hint="eastAsia"/>
        </w:rPr>
      </w:pPr>
      <w:r w:rsidRPr="00D663C6">
        <w:rPr>
          <w:rFonts w:hint="eastAsia"/>
        </w:rPr>
        <w:t>如您想先体验公司产品也可以，点击一键体验，直接进行公司产品体验试销。满意之后，再正式提交代理区域及资质材料进行申请。</w:t>
      </w:r>
    </w:p>
    <w:p w:rsidR="00D663C6" w:rsidRDefault="00D663C6" w:rsidP="00D663C6">
      <w:pPr>
        <w:rPr>
          <w:rFonts w:hint="eastAsia"/>
        </w:rPr>
      </w:pPr>
    </w:p>
    <w:p w:rsidR="00D663C6" w:rsidRPr="00D663C6" w:rsidRDefault="00D663C6" w:rsidP="00D663C6">
      <w:r>
        <w:rPr>
          <w:rFonts w:hint="eastAsia"/>
        </w:rPr>
        <w:t>通付宝真诚期待您的加入！</w:t>
      </w:r>
    </w:p>
    <w:p w:rsidR="00D663C6" w:rsidRPr="00D663C6" w:rsidRDefault="00D663C6">
      <w:pPr>
        <w:rPr>
          <w:rFonts w:hint="eastAsia"/>
        </w:rPr>
      </w:pPr>
    </w:p>
    <w:p w:rsidR="00D663C6" w:rsidRPr="00D663C6" w:rsidRDefault="00D663C6">
      <w:pPr>
        <w:rPr>
          <w:rFonts w:hint="eastAsia"/>
        </w:rPr>
      </w:pPr>
    </w:p>
    <w:p w:rsidR="00B96ACB" w:rsidRDefault="00D663C6">
      <w:pPr>
        <w:rPr>
          <w:rFonts w:hint="eastAsia"/>
        </w:rPr>
      </w:pPr>
      <w:r>
        <w:rPr>
          <w:rFonts w:hint="eastAsia"/>
        </w:rPr>
        <w:t>内容二：</w:t>
      </w:r>
    </w:p>
    <w:p w:rsidR="00D663C6" w:rsidRDefault="00D663C6">
      <w:pPr>
        <w:rPr>
          <w:rFonts w:hint="eastAsia"/>
        </w:rPr>
      </w:pPr>
    </w:p>
    <w:p w:rsidR="00D663C6" w:rsidRPr="00D663C6" w:rsidRDefault="00D663C6" w:rsidP="00D663C6">
      <w:r w:rsidRPr="00D663C6">
        <w:rPr>
          <w:rFonts w:hint="eastAsia"/>
        </w:rPr>
        <w:t>感谢您对通付宝的支持。现公司正面向全国诚招区域代理商，真诚期待您的加入！</w:t>
      </w:r>
    </w:p>
    <w:p w:rsidR="00D663C6" w:rsidRPr="00D663C6" w:rsidRDefault="00D663C6" w:rsidP="00D663C6">
      <w:r w:rsidRPr="00D663C6">
        <w:t> </w:t>
      </w:r>
    </w:p>
    <w:p w:rsidR="00D663C6" w:rsidRPr="00D663C6" w:rsidRDefault="00D663C6" w:rsidP="00D663C6">
      <w:r w:rsidRPr="00D663C6">
        <w:rPr>
          <w:rFonts w:hint="eastAsia"/>
        </w:rPr>
        <w:t>代理条件：</w:t>
      </w:r>
    </w:p>
    <w:p w:rsidR="00D663C6" w:rsidRPr="00D663C6" w:rsidRDefault="00D663C6" w:rsidP="00D663C6">
      <w:r w:rsidRPr="00D663C6">
        <w:rPr>
          <w:rFonts w:hint="eastAsia"/>
        </w:rPr>
        <w:t>全国各省市县个人、公司及个体专兼职均可代理加盟。</w:t>
      </w:r>
    </w:p>
    <w:p w:rsidR="00D663C6" w:rsidRPr="00D663C6" w:rsidRDefault="00D663C6" w:rsidP="00D663C6">
      <w:r w:rsidRPr="00D663C6">
        <w:rPr>
          <w:rFonts w:hint="eastAsia"/>
        </w:rPr>
        <w:t>其中，拥有具备市场营销能力的团队，拥有良好信誉和自信，资金充足，有承担市场风险的能力，并在所在地区有良好的人脉及市场资源者优先考虑。</w:t>
      </w:r>
    </w:p>
    <w:p w:rsidR="00D663C6" w:rsidRPr="00D663C6" w:rsidRDefault="00D663C6" w:rsidP="00D663C6">
      <w:r w:rsidRPr="00D663C6">
        <w:t> </w:t>
      </w:r>
    </w:p>
    <w:p w:rsidR="00D663C6" w:rsidRPr="00D663C6" w:rsidRDefault="00D663C6" w:rsidP="00D663C6">
      <w:r w:rsidRPr="00D663C6">
        <w:rPr>
          <w:rFonts w:hint="eastAsia"/>
        </w:rPr>
        <w:t>申请流程：</w:t>
      </w:r>
    </w:p>
    <w:p w:rsidR="00D663C6" w:rsidRDefault="00D663C6" w:rsidP="00D663C6">
      <w:pPr>
        <w:rPr>
          <w:rFonts w:hint="eastAsia"/>
        </w:rPr>
      </w:pPr>
      <w:r w:rsidRPr="00D663C6">
        <w:lastRenderedPageBreak/>
        <w:drawing>
          <wp:inline distT="0" distB="0" distL="0" distR="0">
            <wp:extent cx="4714907" cy="4143404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663C6" w:rsidRPr="00D663C6" w:rsidRDefault="00D663C6" w:rsidP="00D663C6"/>
    <w:p w:rsidR="00D663C6" w:rsidRPr="00D663C6" w:rsidRDefault="00D663C6" w:rsidP="00D663C6">
      <w:r w:rsidRPr="00D663C6">
        <w:rPr>
          <w:rFonts w:hint="eastAsia"/>
        </w:rPr>
        <w:t>在线申请：</w:t>
      </w:r>
    </w:p>
    <w:p w:rsidR="00D663C6" w:rsidRPr="00D663C6" w:rsidRDefault="00D663C6" w:rsidP="00D663C6">
      <w:r w:rsidRPr="00D663C6">
        <w:rPr>
          <w:rFonts w:hint="eastAsia"/>
        </w:rPr>
        <w:t>只需点击申请，提交个人代理区域及上传相关资质证明，公司会在三天内安排专人对您进行资质审核。一旦确定代理资格，即可进行产品试销体验，继而与公司签订正式区域代理协议。</w:t>
      </w:r>
    </w:p>
    <w:p w:rsidR="00D663C6" w:rsidRPr="00D663C6" w:rsidRDefault="00D663C6" w:rsidP="00D663C6">
      <w:r w:rsidRPr="00D663C6">
        <w:rPr>
          <w:rFonts w:hint="eastAsia"/>
        </w:rPr>
        <w:t>如您想先体验公司产品，则可点击一键体验，直接进行公司产品体验试销。满意之后，再正式提交代理区域及资质材料进行申请。</w:t>
      </w:r>
    </w:p>
    <w:p w:rsidR="00F81CD0" w:rsidRDefault="00F81CD0"/>
    <w:sectPr w:rsidR="00F81CD0" w:rsidSect="005E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D02" w:rsidRDefault="009A5D02" w:rsidP="00F00EFF">
      <w:r>
        <w:separator/>
      </w:r>
    </w:p>
  </w:endnote>
  <w:endnote w:type="continuationSeparator" w:id="1">
    <w:p w:rsidR="009A5D02" w:rsidRDefault="009A5D02" w:rsidP="00F00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D02" w:rsidRDefault="009A5D02" w:rsidP="00F00EFF">
      <w:r>
        <w:separator/>
      </w:r>
    </w:p>
  </w:footnote>
  <w:footnote w:type="continuationSeparator" w:id="1">
    <w:p w:rsidR="009A5D02" w:rsidRDefault="009A5D02" w:rsidP="00F00E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CD0"/>
    <w:rsid w:val="000B3842"/>
    <w:rsid w:val="002229B1"/>
    <w:rsid w:val="002B3D1B"/>
    <w:rsid w:val="00477F0F"/>
    <w:rsid w:val="005E70D2"/>
    <w:rsid w:val="00974815"/>
    <w:rsid w:val="009A5D02"/>
    <w:rsid w:val="00B96ACB"/>
    <w:rsid w:val="00D663C6"/>
    <w:rsid w:val="00F00EFF"/>
    <w:rsid w:val="00F8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0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E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0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E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3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AF99AC-E63D-4136-A275-0817E223F080}" type="doc">
      <dgm:prSet loTypeId="urn:microsoft.com/office/officeart/2005/8/layout/process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E00EAADC-1E4D-4718-8BC0-411AA157528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预备阶段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ACD3FA30-2E09-4713-8C0C-679E8778D965}" type="parTrans" cxnId="{8BBBCAA0-56A5-4B34-A2CC-5DEB85A0E985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29725733-F989-457F-A357-DD9DB32A4D9B}" type="sibTrans" cxnId="{8BBBCAA0-56A5-4B34-A2CC-5DEB85A0E985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6EA192CC-B99D-4501-BFEA-B16634C657CB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了解招商流程和条件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53585BFC-74D9-4780-BC39-D94537BC34EF}" type="parTrans" cxnId="{EC8DA506-CD4C-4468-963A-02333437BEE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C3F114D-2B62-408A-97FE-26861E981113}" type="sibTrans" cxnId="{EC8DA506-CD4C-4468-963A-02333437BEE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14F587C9-10B5-417B-8758-9D478AE6EDD4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通付宝手机刷卡器产品试销，正式签约的预备期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591142E6-80D1-4F5B-9C3B-88068A3D6983}" type="parTrans" cxnId="{5BFC7424-50E3-47BD-9CCD-73E9FB2DA40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0153F97-8F44-44D4-8AFF-3B191369DB61}" type="sibTrans" cxnId="{5BFC7424-50E3-47BD-9CCD-73E9FB2DA40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D4354CAE-2FA6-45B0-891C-80BCAAC01B2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体验期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7459AF9-4C3B-4A74-AA2F-B10036EDA4D0}" type="parTrans" cxnId="{DA1D0886-ACF5-4D9C-891B-19A392543A4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971CA5BD-8720-4E34-A3EA-0FEFF7A8CA72}" type="sibTrans" cxnId="{DA1D0886-ACF5-4D9C-891B-19A392543A4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DE5AC806-C3B7-40C0-911D-A6849E2537EF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申请阶段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80446E0-6DDF-4030-B5E7-4720BD9A163E}" type="parTrans" cxnId="{776516D3-6E79-4E2E-8D90-0EBCC57062C8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9EF442BD-82E2-49BF-9197-AAE674BD1B02}" type="sibTrans" cxnId="{776516D3-6E79-4E2E-8D90-0EBCC57062C8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8E87526-1908-455D-90A6-45B46B54615C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确定代理意向，提交区域代理申请表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E82FA9C6-7ABD-4B5C-8478-7E9D9B209740}" type="parTrans" cxnId="{AF67DD70-2320-4038-BE63-6E54794D623A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BCAEF54-C1C9-4511-9EE2-4051E9F830C5}" type="sibTrans" cxnId="{AF67DD70-2320-4038-BE63-6E54794D623A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42C388AC-A206-4CD8-9377-2B48EC2D938A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资审阶段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6DFEE79E-E2EE-472C-B51B-831753DA8140}" type="parTrans" cxnId="{7DE03292-0699-4436-8B0D-49B5AF23BEED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0EE9FE9-E6A9-4019-A391-4D3920A7D35E}" type="sibTrans" cxnId="{7DE03292-0699-4436-8B0D-49B5AF23BEED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059BAC5E-C3F9-41D5-A5D8-2EDAB6ABB88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对代理人进行资质审核，确认代理资格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CA150E4C-DFEE-4674-9C86-C8DA86E3523F}" type="parTrans" cxnId="{0772064D-0847-42F8-8C1E-65360958501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B87B1C6C-9B28-4FEF-88DD-67C53A6BC67D}" type="sibTrans" cxnId="{0772064D-0847-42F8-8C1E-65360958501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8AA3B93-59C8-4551-A272-62B313C9F60B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授予区域代理商资格，正式签订通付宝手机刷卡器代理协议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C906C0DF-DF4D-4644-B13D-D960B60E3398}" type="parTrans" cxnId="{2C57668C-1721-4CC5-A73A-DB0F2D90B121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A76A5B16-5D0F-43BB-977B-53B93FD105FC}" type="sibTrans" cxnId="{2C57668C-1721-4CC5-A73A-DB0F2D90B121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6F9C4134-C1AD-45FB-BC53-5ED8A58524BE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签约阶段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6C72836-331E-4C4E-85A9-52A37158DC51}" type="parTrans" cxnId="{E7FD3C69-D6AC-4A68-B0FA-FE9D92F162A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E5D17C54-B685-4C37-810C-563829316B56}" type="sibTrans" cxnId="{E7FD3C69-D6AC-4A68-B0FA-FE9D92F162A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F31A9EE-7951-40B6-89D3-ED31A9C261AA}" type="pres">
      <dgm:prSet presAssocID="{D8AF99AC-E63D-4136-A275-0817E223F08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9914490-8BEF-48E9-9140-44B8B1441E0C}" type="pres">
      <dgm:prSet presAssocID="{E00EAADC-1E4D-4718-8BC0-411AA157528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2F8B61-618D-4B8C-89BE-C4541D76A02A}" type="pres">
      <dgm:prSet presAssocID="{29725733-F989-457F-A357-DD9DB32A4D9B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D9BFE11A-5BEC-4C1F-9513-08CD4B0EB16F}" type="pres">
      <dgm:prSet presAssocID="{29725733-F989-457F-A357-DD9DB32A4D9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9B7A4511-8DB9-49C2-816D-96C02A1D76B5}" type="pres">
      <dgm:prSet presAssocID="{DE5AC806-C3B7-40C0-911D-A6849E2537E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B12649-EABF-4719-AF43-1B4B96DB4D73}" type="pres">
      <dgm:prSet presAssocID="{9EF442BD-82E2-49BF-9197-AAE674BD1B0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D4D473B3-0D1F-4DB9-B748-1BE0888B3989}" type="pres">
      <dgm:prSet presAssocID="{9EF442BD-82E2-49BF-9197-AAE674BD1B0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DE09AD6-B7BE-4B1A-9765-7D46E22FBBB8}" type="pres">
      <dgm:prSet presAssocID="{42C388AC-A206-4CD8-9377-2B48EC2D938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3B5448-174D-4652-84AD-11B59ED0997E}" type="pres">
      <dgm:prSet presAssocID="{50EE9FE9-E6A9-4019-A391-4D3920A7D35E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B8454D06-1D92-4236-AAA8-9FF9BB4FCF82}" type="pres">
      <dgm:prSet presAssocID="{50EE9FE9-E6A9-4019-A391-4D3920A7D35E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7843CDFD-E78A-43A2-A7F4-872AD105091E}" type="pres">
      <dgm:prSet presAssocID="{D4354CAE-2FA6-45B0-891C-80BCAAC01B2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511356-3AB4-42E9-A7B7-A64111C861E6}" type="pres">
      <dgm:prSet presAssocID="{971CA5BD-8720-4E34-A3EA-0FEFF7A8CA72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1AFD08D3-1806-497D-8076-8F1CC8156482}" type="pres">
      <dgm:prSet presAssocID="{971CA5BD-8720-4E34-A3EA-0FEFF7A8CA72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7EFED289-3316-49E5-B4F2-79801E36FC41}" type="pres">
      <dgm:prSet presAssocID="{6F9C4134-C1AD-45FB-BC53-5ED8A58524BE}" presName="node" presStyleLbl="node1" presStyleIdx="4" presStyleCnt="5" custScaleY="1337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B56F1B6-9596-4186-B6FF-93BEFAF5E7D4}" type="presOf" srcId="{6EA192CC-B99D-4501-BFEA-B16634C657CB}" destId="{99914490-8BEF-48E9-9140-44B8B1441E0C}" srcOrd="0" destOrd="1" presId="urn:microsoft.com/office/officeart/2005/8/layout/process5"/>
    <dgm:cxn modelId="{DA1D0886-ACF5-4D9C-891B-19A392543A4F}" srcId="{D8AF99AC-E63D-4136-A275-0817E223F080}" destId="{D4354CAE-2FA6-45B0-891C-80BCAAC01B27}" srcOrd="3" destOrd="0" parTransId="{17459AF9-4C3B-4A74-AA2F-B10036EDA4D0}" sibTransId="{971CA5BD-8720-4E34-A3EA-0FEFF7A8CA72}"/>
    <dgm:cxn modelId="{45C0CA6B-8105-4396-8A38-00020B60D96E}" type="presOf" srcId="{50EE9FE9-E6A9-4019-A391-4D3920A7D35E}" destId="{A53B5448-174D-4652-84AD-11B59ED0997E}" srcOrd="0" destOrd="0" presId="urn:microsoft.com/office/officeart/2005/8/layout/process5"/>
    <dgm:cxn modelId="{93EBFE6B-FE12-455E-B896-746F3BBF5DBC}" type="presOf" srcId="{14F587C9-10B5-417B-8758-9D478AE6EDD4}" destId="{7843CDFD-E78A-43A2-A7F4-872AD105091E}" srcOrd="0" destOrd="1" presId="urn:microsoft.com/office/officeart/2005/8/layout/process5"/>
    <dgm:cxn modelId="{0772064D-0847-42F8-8C1E-65360958501F}" srcId="{42C388AC-A206-4CD8-9377-2B48EC2D938A}" destId="{059BAC5E-C3F9-41D5-A5D8-2EDAB6ABB887}" srcOrd="0" destOrd="0" parTransId="{CA150E4C-DFEE-4674-9C86-C8DA86E3523F}" sibTransId="{B87B1C6C-9B28-4FEF-88DD-67C53A6BC67D}"/>
    <dgm:cxn modelId="{AF67DD70-2320-4038-BE63-6E54794D623A}" srcId="{DE5AC806-C3B7-40C0-911D-A6849E2537EF}" destId="{C8E87526-1908-455D-90A6-45B46B54615C}" srcOrd="0" destOrd="0" parTransId="{E82FA9C6-7ABD-4B5C-8478-7E9D9B209740}" sibTransId="{5BCAEF54-C1C9-4511-9EE2-4051E9F830C5}"/>
    <dgm:cxn modelId="{E54E2820-CE9B-4BDF-86CF-ABEA43157465}" type="presOf" srcId="{971CA5BD-8720-4E34-A3EA-0FEFF7A8CA72}" destId="{1AFD08D3-1806-497D-8076-8F1CC8156482}" srcOrd="1" destOrd="0" presId="urn:microsoft.com/office/officeart/2005/8/layout/process5"/>
    <dgm:cxn modelId="{E9977FCC-1FA4-4A1E-9725-B7DAA3CF15FB}" type="presOf" srcId="{29725733-F989-457F-A357-DD9DB32A4D9B}" destId="{812F8B61-618D-4B8C-89BE-C4541D76A02A}" srcOrd="0" destOrd="0" presId="urn:microsoft.com/office/officeart/2005/8/layout/process5"/>
    <dgm:cxn modelId="{FD347504-E7EB-4216-A564-BE9AF6351342}" type="presOf" srcId="{DE5AC806-C3B7-40C0-911D-A6849E2537EF}" destId="{9B7A4511-8DB9-49C2-816D-96C02A1D76B5}" srcOrd="0" destOrd="0" presId="urn:microsoft.com/office/officeart/2005/8/layout/process5"/>
    <dgm:cxn modelId="{27B24D03-4B46-429E-8AED-B3C9A845F1B1}" type="presOf" srcId="{9EF442BD-82E2-49BF-9197-AAE674BD1B02}" destId="{D4D473B3-0D1F-4DB9-B748-1BE0888B3989}" srcOrd="1" destOrd="0" presId="urn:microsoft.com/office/officeart/2005/8/layout/process5"/>
    <dgm:cxn modelId="{776516D3-6E79-4E2E-8D90-0EBCC57062C8}" srcId="{D8AF99AC-E63D-4136-A275-0817E223F080}" destId="{DE5AC806-C3B7-40C0-911D-A6849E2537EF}" srcOrd="1" destOrd="0" parTransId="{180446E0-6DDF-4030-B5E7-4720BD9A163E}" sibTransId="{9EF442BD-82E2-49BF-9197-AAE674BD1B02}"/>
    <dgm:cxn modelId="{5BFC7424-50E3-47BD-9CCD-73E9FB2DA40F}" srcId="{D4354CAE-2FA6-45B0-891C-80BCAAC01B27}" destId="{14F587C9-10B5-417B-8758-9D478AE6EDD4}" srcOrd="0" destOrd="0" parTransId="{591142E6-80D1-4F5B-9C3B-88068A3D6983}" sibTransId="{50153F97-8F44-44D4-8AFF-3B191369DB61}"/>
    <dgm:cxn modelId="{724DBC83-A10F-4F46-9BD3-53BD953A28E6}" type="presOf" srcId="{971CA5BD-8720-4E34-A3EA-0FEFF7A8CA72}" destId="{DB511356-3AB4-42E9-A7B7-A64111C861E6}" srcOrd="0" destOrd="0" presId="urn:microsoft.com/office/officeart/2005/8/layout/process5"/>
    <dgm:cxn modelId="{D32D8804-6BCB-4585-8DD5-877D32D6256E}" type="presOf" srcId="{E00EAADC-1E4D-4718-8BC0-411AA1575287}" destId="{99914490-8BEF-48E9-9140-44B8B1441E0C}" srcOrd="0" destOrd="0" presId="urn:microsoft.com/office/officeart/2005/8/layout/process5"/>
    <dgm:cxn modelId="{EC8DA506-CD4C-4468-963A-02333437BEEC}" srcId="{E00EAADC-1E4D-4718-8BC0-411AA1575287}" destId="{6EA192CC-B99D-4501-BFEA-B16634C657CB}" srcOrd="0" destOrd="0" parTransId="{53585BFC-74D9-4780-BC39-D94537BC34EF}" sibTransId="{CC3F114D-2B62-408A-97FE-26861E981113}"/>
    <dgm:cxn modelId="{748D2932-450D-4507-98C7-604F75250742}" type="presOf" srcId="{42C388AC-A206-4CD8-9377-2B48EC2D938A}" destId="{2DE09AD6-B7BE-4B1A-9765-7D46E22FBBB8}" srcOrd="0" destOrd="0" presId="urn:microsoft.com/office/officeart/2005/8/layout/process5"/>
    <dgm:cxn modelId="{51182F20-6523-4216-84DA-133B1022A64E}" type="presOf" srcId="{C8E87526-1908-455D-90A6-45B46B54615C}" destId="{9B7A4511-8DB9-49C2-816D-96C02A1D76B5}" srcOrd="0" destOrd="1" presId="urn:microsoft.com/office/officeart/2005/8/layout/process5"/>
    <dgm:cxn modelId="{E7FD3C69-D6AC-4A68-B0FA-FE9D92F162AC}" srcId="{D8AF99AC-E63D-4136-A275-0817E223F080}" destId="{6F9C4134-C1AD-45FB-BC53-5ED8A58524BE}" srcOrd="4" destOrd="0" parTransId="{16C72836-331E-4C4E-85A9-52A37158DC51}" sibTransId="{E5D17C54-B685-4C37-810C-563829316B56}"/>
    <dgm:cxn modelId="{847ADED6-D83D-4D84-B155-7DEB7B18250B}" type="presOf" srcId="{50EE9FE9-E6A9-4019-A391-4D3920A7D35E}" destId="{B8454D06-1D92-4236-AAA8-9FF9BB4FCF82}" srcOrd="1" destOrd="0" presId="urn:microsoft.com/office/officeart/2005/8/layout/process5"/>
    <dgm:cxn modelId="{8BBBCAA0-56A5-4B34-A2CC-5DEB85A0E985}" srcId="{D8AF99AC-E63D-4136-A275-0817E223F080}" destId="{E00EAADC-1E4D-4718-8BC0-411AA1575287}" srcOrd="0" destOrd="0" parTransId="{ACD3FA30-2E09-4713-8C0C-679E8778D965}" sibTransId="{29725733-F989-457F-A357-DD9DB32A4D9B}"/>
    <dgm:cxn modelId="{4EA946EF-DA68-431E-A6D6-88ADE3A05B5F}" type="presOf" srcId="{9EF442BD-82E2-49BF-9197-AAE674BD1B02}" destId="{24B12649-EABF-4719-AF43-1B4B96DB4D73}" srcOrd="0" destOrd="0" presId="urn:microsoft.com/office/officeart/2005/8/layout/process5"/>
    <dgm:cxn modelId="{8563EFC9-DAF9-479C-A557-E798318D28D2}" type="presOf" srcId="{C8AA3B93-59C8-4551-A272-62B313C9F60B}" destId="{7EFED289-3316-49E5-B4F2-79801E36FC41}" srcOrd="0" destOrd="1" presId="urn:microsoft.com/office/officeart/2005/8/layout/process5"/>
    <dgm:cxn modelId="{EE8D63E8-0B3E-4CCF-8016-4FF4402B8B37}" type="presOf" srcId="{6F9C4134-C1AD-45FB-BC53-5ED8A58524BE}" destId="{7EFED289-3316-49E5-B4F2-79801E36FC41}" srcOrd="0" destOrd="0" presId="urn:microsoft.com/office/officeart/2005/8/layout/process5"/>
    <dgm:cxn modelId="{2C57668C-1721-4CC5-A73A-DB0F2D90B121}" srcId="{6F9C4134-C1AD-45FB-BC53-5ED8A58524BE}" destId="{C8AA3B93-59C8-4551-A272-62B313C9F60B}" srcOrd="0" destOrd="0" parTransId="{C906C0DF-DF4D-4644-B13D-D960B60E3398}" sibTransId="{A76A5B16-5D0F-43BB-977B-53B93FD105FC}"/>
    <dgm:cxn modelId="{493989C2-5938-4062-B26D-7DA6EC01FFF5}" type="presOf" srcId="{D8AF99AC-E63D-4136-A275-0817E223F080}" destId="{5F31A9EE-7951-40B6-89D3-ED31A9C261AA}" srcOrd="0" destOrd="0" presId="urn:microsoft.com/office/officeart/2005/8/layout/process5"/>
    <dgm:cxn modelId="{96008264-4DEC-4A80-9C99-A5888731B339}" type="presOf" srcId="{29725733-F989-457F-A357-DD9DB32A4D9B}" destId="{D9BFE11A-5BEC-4C1F-9513-08CD4B0EB16F}" srcOrd="1" destOrd="0" presId="urn:microsoft.com/office/officeart/2005/8/layout/process5"/>
    <dgm:cxn modelId="{03848677-9C0E-457B-B3CA-09EDD31A94B7}" type="presOf" srcId="{059BAC5E-C3F9-41D5-A5D8-2EDAB6ABB887}" destId="{2DE09AD6-B7BE-4B1A-9765-7D46E22FBBB8}" srcOrd="0" destOrd="1" presId="urn:microsoft.com/office/officeart/2005/8/layout/process5"/>
    <dgm:cxn modelId="{09ECDB32-BF2B-406D-8EAE-8CD0ED0943F3}" type="presOf" srcId="{D4354CAE-2FA6-45B0-891C-80BCAAC01B27}" destId="{7843CDFD-E78A-43A2-A7F4-872AD105091E}" srcOrd="0" destOrd="0" presId="urn:microsoft.com/office/officeart/2005/8/layout/process5"/>
    <dgm:cxn modelId="{7DE03292-0699-4436-8B0D-49B5AF23BEED}" srcId="{D8AF99AC-E63D-4136-A275-0817E223F080}" destId="{42C388AC-A206-4CD8-9377-2B48EC2D938A}" srcOrd="2" destOrd="0" parTransId="{6DFEE79E-E2EE-472C-B51B-831753DA8140}" sibTransId="{50EE9FE9-E6A9-4019-A391-4D3920A7D35E}"/>
    <dgm:cxn modelId="{9208CFF3-CF2F-4A64-9C9D-21CBB2227D22}" type="presParOf" srcId="{5F31A9EE-7951-40B6-89D3-ED31A9C261AA}" destId="{99914490-8BEF-48E9-9140-44B8B1441E0C}" srcOrd="0" destOrd="0" presId="urn:microsoft.com/office/officeart/2005/8/layout/process5"/>
    <dgm:cxn modelId="{5BD038E2-2983-4C4E-A5D0-CCE2705073AE}" type="presParOf" srcId="{5F31A9EE-7951-40B6-89D3-ED31A9C261AA}" destId="{812F8B61-618D-4B8C-89BE-C4541D76A02A}" srcOrd="1" destOrd="0" presId="urn:microsoft.com/office/officeart/2005/8/layout/process5"/>
    <dgm:cxn modelId="{F1FFE5F5-D744-468A-A116-D4FB4F3ED35A}" type="presParOf" srcId="{812F8B61-618D-4B8C-89BE-C4541D76A02A}" destId="{D9BFE11A-5BEC-4C1F-9513-08CD4B0EB16F}" srcOrd="0" destOrd="0" presId="urn:microsoft.com/office/officeart/2005/8/layout/process5"/>
    <dgm:cxn modelId="{63215824-03AA-42B4-BC8A-EA09901D671F}" type="presParOf" srcId="{5F31A9EE-7951-40B6-89D3-ED31A9C261AA}" destId="{9B7A4511-8DB9-49C2-816D-96C02A1D76B5}" srcOrd="2" destOrd="0" presId="urn:microsoft.com/office/officeart/2005/8/layout/process5"/>
    <dgm:cxn modelId="{3C452320-E588-44A8-816F-CF665B010F22}" type="presParOf" srcId="{5F31A9EE-7951-40B6-89D3-ED31A9C261AA}" destId="{24B12649-EABF-4719-AF43-1B4B96DB4D73}" srcOrd="3" destOrd="0" presId="urn:microsoft.com/office/officeart/2005/8/layout/process5"/>
    <dgm:cxn modelId="{8FEB2E2E-3550-4E8D-934D-9D9F10CD23BC}" type="presParOf" srcId="{24B12649-EABF-4719-AF43-1B4B96DB4D73}" destId="{D4D473B3-0D1F-4DB9-B748-1BE0888B3989}" srcOrd="0" destOrd="0" presId="urn:microsoft.com/office/officeart/2005/8/layout/process5"/>
    <dgm:cxn modelId="{D7AAC18E-6666-41AA-AE4F-90EB533518FC}" type="presParOf" srcId="{5F31A9EE-7951-40B6-89D3-ED31A9C261AA}" destId="{2DE09AD6-B7BE-4B1A-9765-7D46E22FBBB8}" srcOrd="4" destOrd="0" presId="urn:microsoft.com/office/officeart/2005/8/layout/process5"/>
    <dgm:cxn modelId="{D87B7C70-6BB3-49CD-AD09-22B9D890EFB3}" type="presParOf" srcId="{5F31A9EE-7951-40B6-89D3-ED31A9C261AA}" destId="{A53B5448-174D-4652-84AD-11B59ED0997E}" srcOrd="5" destOrd="0" presId="urn:microsoft.com/office/officeart/2005/8/layout/process5"/>
    <dgm:cxn modelId="{3B6E9DEC-E0C2-47BC-9644-7F6467D2970A}" type="presParOf" srcId="{A53B5448-174D-4652-84AD-11B59ED0997E}" destId="{B8454D06-1D92-4236-AAA8-9FF9BB4FCF82}" srcOrd="0" destOrd="0" presId="urn:microsoft.com/office/officeart/2005/8/layout/process5"/>
    <dgm:cxn modelId="{B54DD58F-AB0F-4640-8790-14C6B146372F}" type="presParOf" srcId="{5F31A9EE-7951-40B6-89D3-ED31A9C261AA}" destId="{7843CDFD-E78A-43A2-A7F4-872AD105091E}" srcOrd="6" destOrd="0" presId="urn:microsoft.com/office/officeart/2005/8/layout/process5"/>
    <dgm:cxn modelId="{79D506B3-ADBB-425F-B61A-197A5DC2FFF4}" type="presParOf" srcId="{5F31A9EE-7951-40B6-89D3-ED31A9C261AA}" destId="{DB511356-3AB4-42E9-A7B7-A64111C861E6}" srcOrd="7" destOrd="0" presId="urn:microsoft.com/office/officeart/2005/8/layout/process5"/>
    <dgm:cxn modelId="{EF2CEA6F-58FA-4F32-B168-03C2B8479BF9}" type="presParOf" srcId="{DB511356-3AB4-42E9-A7B7-A64111C861E6}" destId="{1AFD08D3-1806-497D-8076-8F1CC8156482}" srcOrd="0" destOrd="0" presId="urn:microsoft.com/office/officeart/2005/8/layout/process5"/>
    <dgm:cxn modelId="{310BDEC8-0A67-498C-92C0-E63373D17C77}" type="presParOf" srcId="{5F31A9EE-7951-40B6-89D3-ED31A9C261AA}" destId="{7EFED289-3316-49E5-B4F2-79801E36FC41}" srcOrd="8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108</Words>
  <Characters>622</Characters>
  <Application>Microsoft Office Word</Application>
  <DocSecurity>0</DocSecurity>
  <Lines>5</Lines>
  <Paragraphs>1</Paragraphs>
  <ScaleCrop>false</ScaleCrop>
  <Company>微软中国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PC</cp:lastModifiedBy>
  <cp:revision>2</cp:revision>
  <dcterms:created xsi:type="dcterms:W3CDTF">2014-07-29T09:57:00Z</dcterms:created>
  <dcterms:modified xsi:type="dcterms:W3CDTF">2014-07-29T13:05:00Z</dcterms:modified>
</cp:coreProperties>
</file>