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现在可以完成的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监控每个用户的浏览记录，要有总次数显示，也要具体到商品</w:t>
      </w:r>
    </w:p>
    <w:p>
      <w:pPr>
        <w:rPr>
          <w:rFonts w:hint="eastAsia"/>
          <w:lang w:eastAsia="zh-CN"/>
        </w:rPr>
      </w:pPr>
      <w:r>
        <w:rPr>
          <w:rFonts w:hint="eastAsia"/>
          <w:color w:val="FF0000"/>
          <w:lang w:val="en-US" w:eastAsia="zh-CN"/>
        </w:rPr>
        <w:t>2</w:t>
      </w:r>
      <w:r>
        <w:rPr>
          <w:rFonts w:hint="eastAsia"/>
          <w:lang w:val="en-US" w:eastAsia="zh-CN"/>
        </w:rPr>
        <w:t>、</w:t>
      </w:r>
      <w:r>
        <w:rPr>
          <w:rFonts w:hint="eastAsia"/>
          <w:lang w:eastAsia="zh-CN"/>
        </w:rPr>
        <w:t>后台可以显示每个人的浏览记录，以及每个人名下用户的浏览记录</w:t>
      </w:r>
    </w:p>
    <w:p>
      <w:pPr>
        <w:rPr>
          <w:rFonts w:hint="eastAsia"/>
          <w:lang w:eastAsia="zh-CN"/>
        </w:rPr>
      </w:pPr>
      <w:r>
        <w:rPr>
          <w:rFonts w:hint="eastAsia"/>
          <w:color w:val="FF0000"/>
          <w:lang w:val="en-US" w:eastAsia="zh-CN"/>
        </w:rPr>
        <w:t>3</w:t>
      </w:r>
      <w:r>
        <w:rPr>
          <w:rFonts w:hint="eastAsia"/>
          <w:lang w:val="en-US" w:eastAsia="zh-CN"/>
        </w:rPr>
        <w:t>、</w:t>
      </w:r>
      <w:r>
        <w:rPr>
          <w:rFonts w:hint="eastAsia"/>
          <w:lang w:eastAsia="zh-CN"/>
        </w:rPr>
        <w:t>每个人可生成自己的推荐二维码以及推荐链接，对方点击二维码或链接之后可以关注此微信服务号，关注完成后可以挂在推荐人名下。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4、抽奖程序转盘设计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5、用户申请提现，服务号可以发红包或打款给用户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6、后台个人中心可以显示用户的广告佣金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7、用户也可以在我们平台购买团购用品，比如三人成团或五人成团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8、用户新增一个下线后可以进入某一活动页面，或者新增两个下线后进入某一活动页面，若未完成，则弹出还差XX人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UI设计的页面基本是展示作用没有什么具体功能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381356">
    <w:nsid w:val="571AE8EC"/>
    <w:multiLevelType w:val="singleLevel"/>
    <w:tmpl w:val="571AE8EC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613813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2A286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2016-04-23T03:14:38Z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