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00" w:rsidRPr="00B14000" w:rsidRDefault="00B14000" w:rsidP="00B1400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14000">
        <w:rPr>
          <w:rFonts w:ascii="微软雅黑" w:eastAsia="微软雅黑" w:hAnsi="微软雅黑" w:cs="宋体" w:hint="eastAsia"/>
          <w:color w:val="CA0C16"/>
          <w:kern w:val="0"/>
          <w:position w:val="2"/>
          <w:sz w:val="18"/>
        </w:rPr>
        <w:t>原创</w:t>
      </w:r>
    </w:p>
    <w:p w:rsidR="00B14000" w:rsidRPr="00B14000" w:rsidRDefault="00B14000" w:rsidP="00B1400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proofErr w:type="spellStart"/>
      <w:r w:rsidRPr="00B1400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HikariCP</w:t>
      </w:r>
      <w:proofErr w:type="spellEnd"/>
      <w:r w:rsidRPr="00B1400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连接池及其在</w:t>
      </w:r>
      <w:proofErr w:type="spellStart"/>
      <w:r w:rsidRPr="00B1400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springboot</w:t>
      </w:r>
      <w:proofErr w:type="spellEnd"/>
      <w:r w:rsidRPr="00B1400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中的配置</w:t>
      </w:r>
    </w:p>
    <w:p w:rsidR="00B14000" w:rsidRPr="00B14000" w:rsidRDefault="00B14000" w:rsidP="00B140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B14000">
        <w:rPr>
          <w:rFonts w:ascii="微软雅黑" w:eastAsia="微软雅黑" w:hAnsi="微软雅黑" w:cs="宋体" w:hint="eastAsia"/>
          <w:color w:val="858585"/>
          <w:kern w:val="0"/>
        </w:rPr>
        <w:t>2018-08-08 09:43:39</w:t>
      </w:r>
      <w:r w:rsidRPr="00B14000">
        <w:rPr>
          <w:rFonts w:ascii="微软雅黑" w:eastAsia="微软雅黑" w:hAnsi="微软雅黑" w:cs="宋体" w:hint="eastAsia"/>
          <w:color w:val="858585"/>
          <w:kern w:val="0"/>
          <w:szCs w:val="21"/>
        </w:rPr>
        <w:t> </w:t>
      </w:r>
      <w:hyperlink r:id="rId7" w:tgtFrame="_blank" w:history="1">
        <w:r w:rsidRPr="00B14000">
          <w:rPr>
            <w:rFonts w:ascii="微软雅黑" w:eastAsia="微软雅黑" w:hAnsi="微软雅黑" w:cs="宋体" w:hint="eastAsia"/>
            <w:color w:val="78A5F1"/>
            <w:kern w:val="0"/>
            <w:u w:val="single"/>
          </w:rPr>
          <w:t>一介那个书生</w:t>
        </w:r>
      </w:hyperlink>
      <w:r w:rsidRPr="00B14000">
        <w:rPr>
          <w:rFonts w:ascii="微软雅黑" w:eastAsia="微软雅黑" w:hAnsi="微软雅黑" w:cs="宋体" w:hint="eastAsia"/>
          <w:color w:val="858585"/>
          <w:kern w:val="0"/>
          <w:szCs w:val="21"/>
        </w:rPr>
        <w:t> </w:t>
      </w:r>
      <w:r w:rsidRPr="00B14000">
        <w:rPr>
          <w:rFonts w:ascii="微软雅黑" w:eastAsia="微软雅黑" w:hAnsi="微软雅黑" w:cs="宋体" w:hint="eastAsia"/>
          <w:color w:val="858585"/>
          <w:kern w:val="0"/>
        </w:rPr>
        <w:t>阅读数 21885</w:t>
      </w:r>
      <w:r w:rsidRPr="00B14000">
        <w:rPr>
          <w:rFonts w:ascii="微软雅黑" w:eastAsia="微软雅黑" w:hAnsi="微软雅黑" w:cs="宋体" w:hint="eastAsia"/>
          <w:color w:val="3399EA"/>
          <w:kern w:val="0"/>
          <w:sz w:val="18"/>
        </w:rPr>
        <w:t>更多</w:t>
      </w:r>
    </w:p>
    <w:p w:rsidR="00B14000" w:rsidRPr="00B14000" w:rsidRDefault="00B14000" w:rsidP="00B140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B14000">
        <w:rPr>
          <w:rFonts w:ascii="微软雅黑" w:eastAsia="微软雅黑" w:hAnsi="微软雅黑" w:cs="宋体" w:hint="eastAsia"/>
          <w:color w:val="4D4D4D"/>
          <w:kern w:val="0"/>
          <w:sz w:val="18"/>
        </w:rPr>
        <w:t>分类专栏：</w:t>
      </w:r>
      <w:r w:rsidRPr="00B14000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Pr="00B14000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begin"/>
      </w:r>
      <w:r w:rsidRPr="00B14000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instrText xml:space="preserve"> HYPERLINK "https://blog.csdn.net/qq_32953079/article/category/7493605" \t "_blank" </w:instrText>
      </w:r>
      <w:r w:rsidRPr="00B14000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separate"/>
      </w:r>
      <w:r w:rsidRPr="00B14000">
        <w:rPr>
          <w:rFonts w:ascii="微软雅黑" w:eastAsia="微软雅黑" w:hAnsi="微软雅黑" w:cs="宋体" w:hint="eastAsia"/>
          <w:color w:val="79A5E5"/>
          <w:kern w:val="0"/>
          <w:sz w:val="18"/>
          <w:szCs w:val="18"/>
          <w:u w:val="single"/>
        </w:rPr>
        <w:t>Springboot</w:t>
      </w:r>
      <w:proofErr w:type="spellEnd"/>
      <w:r w:rsidRPr="00B14000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end"/>
      </w:r>
      <w:r w:rsidRPr="00B14000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8" w:tgtFrame="_blank" w:history="1">
        <w:r w:rsidRPr="00B14000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连接池</w:t>
        </w:r>
      </w:hyperlink>
    </w:p>
    <w:p w:rsidR="00B14000" w:rsidRPr="00B14000" w:rsidRDefault="00B14000" w:rsidP="00B14000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宋体" w:hint="eastAsia"/>
          <w:color w:val="4D4D4D"/>
          <w:kern w:val="0"/>
          <w:sz w:val="18"/>
        </w:rPr>
        <w:t>版权声明：本文为博主原创文章，遵循</w:t>
      </w:r>
      <w:hyperlink r:id="rId9" w:tgtFrame="_blank" w:history="1">
        <w:r w:rsidRPr="00B14000">
          <w:rPr>
            <w:rFonts w:ascii="微软雅黑" w:eastAsia="微软雅黑" w:hAnsi="微软雅黑" w:cs="宋体" w:hint="eastAsia"/>
            <w:color w:val="3399EA"/>
            <w:kern w:val="0"/>
            <w:u w:val="single"/>
          </w:rPr>
          <w:t> CC 4.0 BY-SA </w:t>
        </w:r>
      </w:hyperlink>
      <w:r w:rsidRPr="00B14000">
        <w:rPr>
          <w:rFonts w:ascii="微软雅黑" w:eastAsia="微软雅黑" w:hAnsi="微软雅黑" w:cs="宋体" w:hint="eastAsia"/>
          <w:color w:val="4D4D4D"/>
          <w:kern w:val="0"/>
          <w:sz w:val="18"/>
        </w:rPr>
        <w:t>版权协议，转载请附上原文出处链接和本声明。</w:t>
      </w:r>
    </w:p>
    <w:p w:rsidR="00B14000" w:rsidRPr="00B14000" w:rsidRDefault="00B14000" w:rsidP="00B14000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4000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10" w:history="1">
        <w:r w:rsidRPr="00B14000">
          <w:rPr>
            <w:rFonts w:ascii="微软雅黑" w:eastAsia="微软雅黑" w:hAnsi="微软雅黑" w:cs="宋体" w:hint="eastAsia"/>
            <w:color w:val="3399EA"/>
            <w:kern w:val="0"/>
            <w:u w:val="single"/>
          </w:rPr>
          <w:t>https://blog.csdn.net/qq_32953079/article/details/81502237</w:t>
        </w:r>
      </w:hyperlink>
    </w:p>
    <w:p w:rsidR="00B14000" w:rsidRPr="00B14000" w:rsidRDefault="00B14000" w:rsidP="00B1400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     大家好，现在介绍一款非常强大，高效，并且号称“</w:t>
      </w:r>
      <w:r w:rsidRPr="00B14000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史上最快连接池</w:t>
      </w: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”。由此可见他是有多受人喜欢，并且在springboot2.0之后，采用的默认数据库连接</w:t>
      </w:r>
      <w:proofErr w:type="gram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池就是</w:t>
      </w:r>
      <w:proofErr w:type="spellStart"/>
      <w:proofErr w:type="gram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Hikari</w:t>
      </w:r>
      <w:proofErr w:type="spell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B14000" w:rsidRPr="00B14000" w:rsidRDefault="00B14000" w:rsidP="00B1400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      我们知道的连接池有C3P0,DBCP,它们都比较成熟稳定，但性能不是十分好。 所以有了</w:t>
      </w:r>
      <w:proofErr w:type="spell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BoneCP</w:t>
      </w:r>
      <w:proofErr w:type="spell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这个连接池，它是一个高速、免费、开源的JAVA连接池，它的性能几乎是C3P0、DBCP的25倍，十分强悍。性能对比</w: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begin"/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instrText xml:space="preserve"> HYPERLINK "https://www.tuicool.com/articles/qayayiM" </w:instrTex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separate"/>
      </w:r>
      <w:r w:rsidRPr="00B14000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点击这里hikariCP,druid,tomcat-jdbc,dbcp,c3p0</w: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end"/>
      </w:r>
    </w:p>
    <w:p w:rsidR="00B14000" w:rsidRPr="00B14000" w:rsidRDefault="00B14000" w:rsidP="00B1400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86CA5E"/>
          <w:kern w:val="0"/>
          <w:sz w:val="24"/>
          <w:szCs w:val="24"/>
        </w:rPr>
        <w:t>   </w:t>
      </w:r>
      <w:proofErr w:type="gram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官网也给出</w:t>
      </w:r>
      <w:proofErr w:type="gram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了一个性能对比示意图，</w:t>
      </w:r>
      <w:proofErr w:type="gram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官网在</w:t>
      </w:r>
      <w:proofErr w:type="gramEnd"/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begin"/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instrText xml:space="preserve"> HYPERLINK "https://github.com/brettwooldridge/HikariCP" </w:instrTex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separate"/>
      </w:r>
      <w:r w:rsidRPr="00B14000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这里</w: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end"/>
      </w: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B14000" w:rsidRPr="00B14000" w:rsidRDefault="00B14000" w:rsidP="00B140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8905875" cy="5314950"/>
            <wp:effectExtent l="19050" t="0" r="9525" b="0"/>
            <wp:docPr id="1" name="图片 1" descr="https://img-blog.csdn.net/20180808093446227?watermark/2/text/aHR0cHM6Ly9ibG9nLmNzZG4ubmV0L3FxXzMyOTUzMD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8093446227?watermark/2/text/aHR0cHM6Ly9ibG9nLmNzZG4ubmV0L3FxXzMyOTUzMD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00" w:rsidRPr="00B14000" w:rsidRDefault="00B14000" w:rsidP="00B140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B14000" w:rsidRPr="00B14000" w:rsidRDefault="00B14000" w:rsidP="00B1400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好，那么下面看看在</w:t>
      </w:r>
      <w:proofErr w:type="spell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springboot</w:t>
      </w:r>
      <w:proofErr w:type="spell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中如何配置</w:t>
      </w:r>
      <w:proofErr w:type="spell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Hikari</w:t>
      </w:r>
      <w:proofErr w:type="spell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连接池。主要配置如下，</w:t>
      </w:r>
    </w:p>
    <w:tbl>
      <w:tblPr>
        <w:tblW w:w="14417" w:type="dxa"/>
        <w:tblCellMar>
          <w:left w:w="0" w:type="dxa"/>
          <w:right w:w="0" w:type="dxa"/>
        </w:tblCellMar>
        <w:tblLook w:val="04A0"/>
      </w:tblPr>
      <w:tblGrid>
        <w:gridCol w:w="2865"/>
        <w:gridCol w:w="4965"/>
        <w:gridCol w:w="2340"/>
        <w:gridCol w:w="1500"/>
        <w:gridCol w:w="2865"/>
      </w:tblGrid>
      <w:tr w:rsidR="00B14000" w:rsidRPr="00B14000" w:rsidTr="00B14000">
        <w:trPr>
          <w:tblHeader/>
        </w:trPr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配置项</w:t>
            </w:r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构造器默认值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默认配置validate之后的值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validate重置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autoCommit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自动提交从池中返回的连接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connectionTimeout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等待来自池的连接的最大毫秒数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SECONDS.toMillis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(30) = 30000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30000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如果小于250毫秒，则被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重置回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30秒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idleTimeout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连接允许在池中闲置的最长时间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MINUTES.toMillis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(10) </w:t>
            </w: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= 600000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600000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如果idleTimeout+1</w:t>
            </w: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秒&gt;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maxLifetime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且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maxLifetime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&gt;0，则会被重置为0（代表永远不会退出）；如果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idleTimeout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!=0且小于10秒，则会被重置为10秒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maxLifetime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池中连接最长生命周期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MINUTES.toMillis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(30) = 1800000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1800000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如果不等于0且小于30秒则会被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重置回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30分钟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connectionTestQuery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如果您的驱动程序支持JDBC4，我们强烈建议您不要设置此属性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minimumIdle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池中维护的最小空闲连接数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-1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minIdle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&lt;0或者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minIdle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maxPoolSize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,则被重置为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maxPoolSize</w:t>
            </w:r>
            <w:proofErr w:type="spellEnd"/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maximumPoolSize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池中最大连接数，包括闲置和使用中的连接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-1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maxPoolSize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小于1，则会被重置。当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minIdle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&lt;=0被重置为DEFAULT_POOL_SIZE则为10;如果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minIdle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&gt;0则重置为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minIdle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的值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metricRegistry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该属性允许您指定一个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Codahale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/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Dropwizard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B14000">
              <w:rPr>
                <w:rFonts w:ascii="DejaVu Sans Mono" w:eastAsia="宋体" w:hAnsi="DejaVu Sans Mono" w:cs="DejaVu Sans Mono"/>
                <w:color w:val="4F4F4F"/>
                <w:kern w:val="0"/>
                <w:sz w:val="24"/>
              </w:rPr>
              <w:t>MetricRegistry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的实例，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供池使用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以记录各种指标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healthCheckRegistry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该属性允许您指定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池使用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Codahale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/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Dropwizard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HealthCheckRegistry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的实例来报告当前健康信息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poolName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连接池的用户定义名称，主要出现在日志记录和JMX管理控制台中以识别池和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池配置</w:t>
            </w:r>
            <w:proofErr w:type="gramEnd"/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HikariPool-1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initializationFailTimeout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池无法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成功初始化连接，则此属性控制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池是否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 </w:t>
            </w:r>
            <w:r w:rsidRPr="00B14000">
              <w:rPr>
                <w:rFonts w:ascii="DejaVu Sans Mono" w:eastAsia="宋体" w:hAnsi="DejaVu Sans Mono" w:cs="DejaVu Sans Mono"/>
                <w:color w:val="4F4F4F"/>
                <w:kern w:val="0"/>
                <w:sz w:val="24"/>
              </w:rPr>
              <w:t>fail fast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isolateInternalQueries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是否在其自己的事务中隔离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内部池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查询，例如连接活动测试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allowPoolSuspension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控制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池是否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可以通过JMX暂停和恢复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readOnly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从池中获取的连接是否默认处于只读模式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registerMbeans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是否注册JMX管理Bean（</w:t>
            </w:r>
            <w:proofErr w:type="spellStart"/>
            <w:r w:rsidRPr="00B14000">
              <w:rPr>
                <w:rFonts w:ascii="DejaVu Sans Mono" w:eastAsia="宋体" w:hAnsi="DejaVu Sans Mono" w:cs="DejaVu Sans Mono"/>
                <w:color w:val="4F4F4F"/>
                <w:kern w:val="0"/>
                <w:sz w:val="24"/>
              </w:rPr>
              <w:t>MBeans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catalog</w:t>
            </w:r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为支持 </w:t>
            </w:r>
            <w:r w:rsidRPr="00B14000">
              <w:rPr>
                <w:rFonts w:ascii="DejaVu Sans Mono" w:eastAsia="宋体" w:hAnsi="DejaVu Sans Mono" w:cs="DejaVu Sans Mono"/>
                <w:color w:val="4F4F4F"/>
                <w:kern w:val="0"/>
                <w:sz w:val="24"/>
              </w:rPr>
              <w:t>catalog</w:t>
            </w: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概念的数据库设置默认 </w:t>
            </w:r>
            <w:r w:rsidRPr="00B14000">
              <w:rPr>
                <w:rFonts w:ascii="DejaVu Sans Mono" w:eastAsia="宋体" w:hAnsi="DejaVu Sans Mono" w:cs="DejaVu Sans Mono"/>
                <w:color w:val="4F4F4F"/>
                <w:kern w:val="0"/>
                <w:sz w:val="24"/>
              </w:rPr>
              <w:t>catalog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driver default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connectionInitSql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该属性设置一个SQL语句，在将每个新连接创建后，将其添加到池中之前执行该语句。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driverClassName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HikariCP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将尝试通过仅基于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jdbcUrl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DriverManager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解析驱动程序，但对于一些较旧的驱动程序，还必须指定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driverClassName</w:t>
            </w:r>
            <w:proofErr w:type="spellEnd"/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transactionIsolation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控制从池返回的连接的默认事务隔离级别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validationTimeout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连接将被测试活动的最大时间量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SECONDS.toMillis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(5) = 5000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如果小于250毫秒，则会被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重置回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5秒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leakDetectionThreshold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记录消息之前连接可能离开池的时间量，表示可能的连接泄漏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如果大于0且不是单元测试，则进一步判断：(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leakDetectionThreshold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&lt;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SECONDS.toMillis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(2) or (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leakDetectionThreshold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&gt;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maxLifetime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&amp;&amp; 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maxLifetime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&gt; 0)，会被重置为0 . 即如果要生效则必须&gt;0，而且不能小于2秒，而且当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maxLifetime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&gt; 0时不能大于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maxLifetime</w:t>
            </w:r>
            <w:proofErr w:type="spellEnd"/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dataSource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这个属性允许你直接设置数据源的实例被池包装，而不是让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HikariCP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通过反射来构造它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schema</w:t>
            </w:r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该属性为支持模式概念的数据库设置默认模式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driver default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threadFactory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此属性允许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您设置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将用于创建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池使用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的所有线程的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java.util.concurrent.ThreadFactory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的实例。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  <w:tr w:rsidR="00B14000" w:rsidRPr="00B14000" w:rsidTr="00B14000">
        <w:tc>
          <w:tcPr>
            <w:tcW w:w="5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scheduledExecutor</w:t>
            </w:r>
            <w:proofErr w:type="spellEnd"/>
          </w:p>
        </w:tc>
        <w:tc>
          <w:tcPr>
            <w:tcW w:w="5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此属性允许</w:t>
            </w:r>
            <w:proofErr w:type="gram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您设置</w:t>
            </w:r>
            <w:proofErr w:type="gram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将用于各种内部计划任务的</w:t>
            </w:r>
            <w:proofErr w:type="spellStart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java.util.concurrent.ScheduledExecutorService</w:t>
            </w:r>
            <w:proofErr w:type="spellEnd"/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实例</w:t>
            </w:r>
          </w:p>
        </w:tc>
        <w:tc>
          <w:tcPr>
            <w:tcW w:w="2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null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4000" w:rsidRPr="00B14000" w:rsidRDefault="00B14000" w:rsidP="00B1400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4000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</w:tbl>
    <w:p w:rsidR="00B14000" w:rsidRPr="00B14000" w:rsidRDefault="00B14000" w:rsidP="00B1400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原版英文详细配置查看</w: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begin"/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instrText xml:space="preserve"> HYPERLINK "https://github.com/brettwooldridge/HikariCP" </w:instrTex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separate"/>
      </w:r>
      <w:r w:rsidRPr="00B14000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这里</w:t>
      </w:r>
      <w:r w:rsidRPr="00B14000">
        <w:rPr>
          <w:rFonts w:ascii="微软雅黑" w:eastAsia="微软雅黑" w:hAnsi="微软雅黑" w:cs="Arial"/>
          <w:color w:val="86CA5E"/>
          <w:kern w:val="0"/>
          <w:sz w:val="24"/>
          <w:szCs w:val="24"/>
        </w:rPr>
        <w:fldChar w:fldCharType="end"/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数据库配置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spring.datasource.type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=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com.zaxxer.hikari.HikariDataSource</w:t>
      </w:r>
      <w:proofErr w:type="spellEnd"/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spring.datasource.driverClassName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= 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com.mysql.jdbc.Driver</w:t>
      </w:r>
      <w:proofErr w:type="spellEnd"/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spring.datasource.url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= jdbc:mysql:</w:t>
      </w:r>
      <w:r w:rsidRPr="00B14000">
        <w:rPr>
          <w:rFonts w:ascii="DejaVu Sans Mono" w:eastAsia="微软雅黑" w:hAnsi="DejaVu Sans Mono" w:cs="DejaVu Sans Mono"/>
          <w:color w:val="6272A4"/>
          <w:kern w:val="0"/>
        </w:rPr>
        <w:t>//localhost:3306/ssm?useUnicode=true&amp;characterEncoding=utf-8&amp;useSSL=false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spring.datasource.username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= root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spring.datasource.password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= root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 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Hikari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连接池配置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------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详细配置请访问：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https:</w:t>
      </w:r>
      <w:r w:rsidRPr="00B14000">
        <w:rPr>
          <w:rFonts w:ascii="DejaVu Sans Mono" w:eastAsia="微软雅黑" w:hAnsi="DejaVu Sans Mono" w:cs="DejaVu Sans Mono"/>
          <w:color w:val="6272A4"/>
          <w:kern w:val="0"/>
        </w:rPr>
        <w:t>//github.com/brettwooldridge/HikariCP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最小空闲连接数量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spring.datasource.hikari.minimum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-idle=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5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空闲连接存活最大时间，默认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600000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（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分钟）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spring.datasource.hikari.idle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-timeout=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180000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连接</w:t>
      </w:r>
      <w:proofErr w:type="gram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池最大</w:t>
      </w:r>
      <w:proofErr w:type="gram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连接数，默认是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10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spring.datasource.hikari.maximum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-pool-size=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10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此属性控制从池返回的连接的默认自动提交行为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,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默认值：</w:t>
      </w:r>
      <w:r w:rsidRPr="00B14000">
        <w:rPr>
          <w:rFonts w:ascii="DejaVu Sans Mono" w:eastAsia="微软雅黑" w:hAnsi="DejaVu Sans Mono" w:cs="DejaVu Sans Mono"/>
          <w:b/>
          <w:bCs/>
          <w:color w:val="8BE9FD"/>
          <w:kern w:val="0"/>
        </w:rPr>
        <w:t>true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spring.datasource.hikari.auto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-commit=</w:t>
      </w:r>
      <w:r w:rsidRPr="00B14000">
        <w:rPr>
          <w:rFonts w:ascii="DejaVu Sans Mono" w:eastAsia="微软雅黑" w:hAnsi="DejaVu Sans Mono" w:cs="DejaVu Sans Mono"/>
          <w:b/>
          <w:bCs/>
          <w:color w:val="8BE9FD"/>
          <w:kern w:val="0"/>
        </w:rPr>
        <w:t>true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连接池母子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spring.datasource.hikari.pool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-name=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MyHikariCP</w:t>
      </w:r>
      <w:proofErr w:type="spellEnd"/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此属性控制池中连接的最长生命周期，值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表示无限生命周期，默认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1800000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即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30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分钟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spring.datasource.hikari.max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-lifetime=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1800000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## 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数据库连接超时时间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,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默认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30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秒，即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30000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lastRenderedPageBreak/>
        <w:t>spring.datasource.hikari.connection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-timeout=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30000</w:t>
      </w:r>
    </w:p>
    <w:p w:rsidR="00B14000" w:rsidRPr="00B14000" w:rsidRDefault="00B14000" w:rsidP="00B1400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spring.datasource.hikari.connection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-test-query=SELECT 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</w:t>
      </w:r>
    </w:p>
    <w:p w:rsidR="00B14000" w:rsidRPr="00B14000" w:rsidRDefault="00B14000" w:rsidP="00B14000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好，启动项目，可以看到控制台</w:t>
      </w:r>
    </w:p>
    <w:p w:rsidR="00B14000" w:rsidRPr="00B14000" w:rsidRDefault="00B14000" w:rsidP="00B14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2018-08-08 </w:t>
      </w:r>
      <w:proofErr w:type="gramStart"/>
      <w:r w:rsidRPr="00B14000">
        <w:rPr>
          <w:rFonts w:ascii="DejaVu Sans Mono" w:eastAsia="宋体" w:hAnsi="DejaVu Sans Mono" w:cs="DejaVu Sans Mono"/>
          <w:color w:val="F8F8F2"/>
          <w:kern w:val="0"/>
        </w:rPr>
        <w:t>09:25:01.611  INFO</w:t>
      </w:r>
      <w:proofErr w:type="gramEnd"/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 8096 --- [  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restartedMain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] 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o.s.j.e.a.AnnotationMBeanExporter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        : Located 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MBean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 </w:t>
      </w:r>
      <w:r w:rsidRPr="00B14000">
        <w:rPr>
          <w:rFonts w:ascii="DejaVu Sans Mono" w:eastAsia="宋体" w:hAnsi="DejaVu Sans Mono" w:cs="DejaVu Sans Mono"/>
          <w:color w:val="F1FA8C"/>
          <w:kern w:val="0"/>
        </w:rPr>
        <w:t>'</w:t>
      </w:r>
      <w:proofErr w:type="spellStart"/>
      <w:r w:rsidRPr="00B14000">
        <w:rPr>
          <w:rFonts w:ascii="DejaVu Sans Mono" w:eastAsia="宋体" w:hAnsi="DejaVu Sans Mono" w:cs="DejaVu Sans Mono"/>
          <w:color w:val="F1FA8C"/>
          <w:kern w:val="0"/>
        </w:rPr>
        <w:t>dataSource</w:t>
      </w:r>
      <w:proofErr w:type="spellEnd"/>
      <w:r w:rsidRPr="00B14000">
        <w:rPr>
          <w:rFonts w:ascii="DejaVu Sans Mono" w:eastAsia="宋体" w:hAnsi="DejaVu Sans Mono" w:cs="DejaVu Sans Mono"/>
          <w:color w:val="F1FA8C"/>
          <w:kern w:val="0"/>
        </w:rPr>
        <w:t>'</w:t>
      </w:r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: registering with JMX server as 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MBean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 xml:space="preserve"> [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com.zaxxer.hikari:name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>=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dataSource,type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>=</w:t>
      </w:r>
      <w:proofErr w:type="spellStart"/>
      <w:r w:rsidRPr="00B14000">
        <w:rPr>
          <w:rFonts w:ascii="DejaVu Sans Mono" w:eastAsia="宋体" w:hAnsi="DejaVu Sans Mono" w:cs="DejaVu Sans Mono"/>
          <w:color w:val="F8F8F2"/>
          <w:kern w:val="0"/>
        </w:rPr>
        <w:t>HikariDataSource</w:t>
      </w:r>
      <w:proofErr w:type="spellEnd"/>
      <w:r w:rsidRPr="00B14000">
        <w:rPr>
          <w:rFonts w:ascii="DejaVu Sans Mono" w:eastAsia="宋体" w:hAnsi="DejaVu Sans Mono" w:cs="DejaVu Sans Mono"/>
          <w:color w:val="F8F8F2"/>
          <w:kern w:val="0"/>
        </w:rPr>
        <w:t>]</w:t>
      </w:r>
    </w:p>
    <w:p w:rsidR="00B14000" w:rsidRPr="00B14000" w:rsidRDefault="00B14000" w:rsidP="00B14000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写个查询方法，访问一下，控制台有如下信息，即表示成功应用</w:t>
      </w:r>
      <w:proofErr w:type="spellStart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Hikari</w:t>
      </w:r>
      <w:proofErr w:type="spellEnd"/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连接池</w:t>
      </w:r>
    </w:p>
    <w:p w:rsidR="00B14000" w:rsidRPr="00B14000" w:rsidRDefault="00B14000" w:rsidP="00B1400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</w:rPr>
        <w:t>2018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08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08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</w:t>
      </w:r>
      <w:proofErr w:type="gramStart"/>
      <w:r w:rsidRPr="00B14000">
        <w:rPr>
          <w:rFonts w:ascii="DejaVu Sans Mono" w:eastAsia="微软雅黑" w:hAnsi="DejaVu Sans Mono" w:cs="DejaVu Sans Mono"/>
          <w:color w:val="F8F8F2"/>
          <w:kern w:val="0"/>
        </w:rPr>
        <w:t>09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: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40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: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00.094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 INFO</w:t>
      </w:r>
      <w:proofErr w:type="gram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8096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--- [nio-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8080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-exec-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] 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com.zaxxer.hikari.HikariDataSource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      : 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MyHikariCP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- Starting...</w:t>
      </w:r>
    </w:p>
    <w:p w:rsidR="00B14000" w:rsidRPr="00B14000" w:rsidRDefault="00B14000" w:rsidP="00B1400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</w:pPr>
      <w:r w:rsidRPr="00B14000">
        <w:rPr>
          <w:rFonts w:ascii="DejaVu Sans Mono" w:eastAsia="微软雅黑" w:hAnsi="DejaVu Sans Mono" w:cs="DejaVu Sans Mono"/>
          <w:color w:val="F8F8F2"/>
          <w:kern w:val="0"/>
        </w:rPr>
        <w:t>2018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08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08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</w:t>
      </w:r>
      <w:proofErr w:type="gramStart"/>
      <w:r w:rsidRPr="00B14000">
        <w:rPr>
          <w:rFonts w:ascii="DejaVu Sans Mono" w:eastAsia="微软雅黑" w:hAnsi="DejaVu Sans Mono" w:cs="DejaVu Sans Mono"/>
          <w:color w:val="F8F8F2"/>
          <w:kern w:val="0"/>
        </w:rPr>
        <w:t>09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: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40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: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00.325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 INFO</w:t>
      </w:r>
      <w:proofErr w:type="gram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8096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--- [nio-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8080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-exec-</w:t>
      </w:r>
      <w:r w:rsidRPr="00B14000">
        <w:rPr>
          <w:rFonts w:ascii="DejaVu Sans Mono" w:eastAsia="微软雅黑" w:hAnsi="DejaVu Sans Mono" w:cs="DejaVu Sans Mono"/>
          <w:color w:val="F8F8F2"/>
          <w:kern w:val="0"/>
        </w:rPr>
        <w:t>1</w:t>
      </w:r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] 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com.zaxxer.hikari.HikariDataSource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      : </w:t>
      </w:r>
      <w:proofErr w:type="spellStart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>MyHikariCP</w:t>
      </w:r>
      <w:proofErr w:type="spellEnd"/>
      <w:r w:rsidRPr="00B14000">
        <w:rPr>
          <w:rFonts w:ascii="DejaVu Sans Mono" w:eastAsia="微软雅黑" w:hAnsi="DejaVu Sans Mono" w:cs="DejaVu Sans Mono"/>
          <w:color w:val="F8F8F2"/>
          <w:kern w:val="0"/>
          <w:szCs w:val="21"/>
          <w:shd w:val="clear" w:color="auto" w:fill="282A36"/>
        </w:rPr>
        <w:t xml:space="preserve"> - Start completed.</w:t>
      </w:r>
    </w:p>
    <w:p w:rsidR="00B14000" w:rsidRPr="00B14000" w:rsidRDefault="00B14000" w:rsidP="00B14000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1400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OKKKKKKKKKKKKKKKKKKKKKKKKKKKKKKKKKKKKKKKKKKKKKKKKKKKKKKKKKKKKKK!!</w:t>
      </w:r>
    </w:p>
    <w:p w:rsidR="00C83F05" w:rsidRDefault="00C83F05"/>
    <w:sectPr w:rsidR="00C83F05" w:rsidSect="00C8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A79" w:rsidRDefault="00883A79" w:rsidP="00B14000">
      <w:r>
        <w:separator/>
      </w:r>
    </w:p>
  </w:endnote>
  <w:endnote w:type="continuationSeparator" w:id="0">
    <w:p w:rsidR="00883A79" w:rsidRDefault="00883A79" w:rsidP="00B14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A79" w:rsidRDefault="00883A79" w:rsidP="00B14000">
      <w:r>
        <w:separator/>
      </w:r>
    </w:p>
  </w:footnote>
  <w:footnote w:type="continuationSeparator" w:id="0">
    <w:p w:rsidR="00883A79" w:rsidRDefault="00883A79" w:rsidP="00B140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1E11"/>
    <w:multiLevelType w:val="multilevel"/>
    <w:tmpl w:val="35D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90614"/>
    <w:multiLevelType w:val="multilevel"/>
    <w:tmpl w:val="6AB2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000"/>
    <w:rsid w:val="00883A79"/>
    <w:rsid w:val="00B14000"/>
    <w:rsid w:val="00C8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F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40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0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0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B14000"/>
  </w:style>
  <w:style w:type="character" w:customStyle="1" w:styleId="time">
    <w:name w:val="time"/>
    <w:basedOn w:val="a0"/>
    <w:rsid w:val="00B14000"/>
  </w:style>
  <w:style w:type="character" w:styleId="a5">
    <w:name w:val="Hyperlink"/>
    <w:basedOn w:val="a0"/>
    <w:uiPriority w:val="99"/>
    <w:semiHidden/>
    <w:unhideWhenUsed/>
    <w:rsid w:val="00B14000"/>
    <w:rPr>
      <w:color w:val="0000FF"/>
      <w:u w:val="single"/>
    </w:rPr>
  </w:style>
  <w:style w:type="character" w:customStyle="1" w:styleId="read-count">
    <w:name w:val="read-count"/>
    <w:basedOn w:val="a0"/>
    <w:rsid w:val="00B14000"/>
  </w:style>
  <w:style w:type="character" w:customStyle="1" w:styleId="articleinfoclick">
    <w:name w:val="article_info_click"/>
    <w:basedOn w:val="a0"/>
    <w:rsid w:val="00B14000"/>
  </w:style>
  <w:style w:type="character" w:customStyle="1" w:styleId="label">
    <w:name w:val="label"/>
    <w:basedOn w:val="a0"/>
    <w:rsid w:val="00B14000"/>
  </w:style>
  <w:style w:type="character" w:customStyle="1" w:styleId="creativecommons">
    <w:name w:val="creativecommons"/>
    <w:basedOn w:val="a0"/>
    <w:rsid w:val="00B14000"/>
  </w:style>
  <w:style w:type="paragraph" w:styleId="a6">
    <w:name w:val="Normal (Web)"/>
    <w:basedOn w:val="a"/>
    <w:uiPriority w:val="99"/>
    <w:semiHidden/>
    <w:unhideWhenUsed/>
    <w:rsid w:val="00B14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40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4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400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14000"/>
  </w:style>
  <w:style w:type="character" w:customStyle="1" w:styleId="hljs-number">
    <w:name w:val="hljs-number"/>
    <w:basedOn w:val="a0"/>
    <w:rsid w:val="00B14000"/>
  </w:style>
  <w:style w:type="character" w:customStyle="1" w:styleId="hljs-keyword">
    <w:name w:val="hljs-keyword"/>
    <w:basedOn w:val="a0"/>
    <w:rsid w:val="00B14000"/>
  </w:style>
  <w:style w:type="character" w:customStyle="1" w:styleId="hljs-string">
    <w:name w:val="hljs-string"/>
    <w:basedOn w:val="a0"/>
    <w:rsid w:val="00B14000"/>
  </w:style>
  <w:style w:type="paragraph" w:styleId="a7">
    <w:name w:val="Balloon Text"/>
    <w:basedOn w:val="a"/>
    <w:link w:val="Char1"/>
    <w:uiPriority w:val="99"/>
    <w:semiHidden/>
    <w:unhideWhenUsed/>
    <w:rsid w:val="00B140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40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7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5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21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1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6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6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6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2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43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56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0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7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6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2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3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98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3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1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26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2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33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9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3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09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30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2953079/article/category/791704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.csdn.net/qq_3295307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qq_32953079/article/details/815022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2019-11-17T09:01:00Z</dcterms:created>
  <dcterms:modified xsi:type="dcterms:W3CDTF">2019-11-17T09:01:00Z</dcterms:modified>
</cp:coreProperties>
</file>