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Nanum Gothic" w:hAnsi="Nanum Gothic" w:eastAsia="Nanum Gothic"/>
          <w:b/>
          <w:color w:val="0B2545"/>
          <w:sz w:val="52"/>
        </w:rPr>
        <w:t>ERD 및 AI 기능 발표 정리</w:t>
      </w:r>
    </w:p>
    <w:p>
      <w:pPr>
        <w:pStyle w:val="Heading1"/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1. 발표 방향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전체 테이블을 모두 설명하기보다, 서비스의 핵심 흐름을 대표하는 테이블만 설명한다.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주요 테이블은 다음 4개다.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`experiences`: 사용자 경험 데이터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`job_postings`: 채용공고 데이터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`job_matches`: 경험과 공고의 매칭 결과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`ai_tasks`: AI 작업 상태와 결과 관리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users는 모든 데이터의 소유자를 나타내는 기본 테이블이므로, 별도 설명보다는 사용자 기준으로 경험과 매칭 결과가 관리된다고 짧게 언급한다.</w:t>
      </w:r>
    </w:p>
    <w:p>
      <w:pPr>
        <w:pStyle w:val="Heading1"/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2. 서비스 핵심 흐름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>사용자 경험 등록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 xml:space="preserve">        ↓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>AI가 경험을 STAR 구조로 정리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 xml:space="preserve">        ↓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>AI가 채용공고에서 요구 역량 추출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 xml:space="preserve">        ↓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>경험 역량과 공고 요구 역량 비교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 xml:space="preserve">        ↓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>job_matches에 매칭 결과 저장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 xml:space="preserve">        ↓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>자기소개서 문항에 맞춰 AI 초안 생성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발표 설명:</w:t>
      </w:r>
    </w:p>
    <w:p>
      <w:pPr>
        <w:spacing w:after="160"/>
        <w:ind w:left="288"/>
      </w:pPr>
      <w:r>
        <w:rPr>
          <w:rFonts w:ascii="Nanum Gothic" w:hAnsi="Nanum Gothic" w:eastAsia="Nanum Gothic"/>
          <w:b w:val="0"/>
          <w:color w:val="374151"/>
          <w:sz w:val="22"/>
        </w:rPr>
        <w:t>사용자의 경험과 채용공고를 AI가 동일한 역량 기준으로 구조화합니다. 이후 두 데이터를 비교해 매칭 결과를 제공하고, 매칭된 경험을 활용해 자기소개서 초안을 생성합니다.</w:t>
      </w:r>
    </w:p>
    <w:p>
      <w:pPr>
        <w:pStyle w:val="Heading1"/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3. AI 주요 기능</w:t>
      </w:r>
    </w:p>
    <w:p>
      <w:pPr>
        <w:pStyle w:val="Heading2"/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3-1. 채용공고 요구 역량 추출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AI가 공고 원문을 분석해 표준 역량, 역량 중요도, 공고 원문의 근거 문장을 추출한다.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>{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 xml:space="preserve">  "competencyId": 3,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 xml:space="preserve">  "weight": 0.9,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 xml:space="preserve">  "evidence": "REST API 설계 및 운영 경험이 필요합니다."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>}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설계 기준: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AI가 임의의 역량을 새로 만들지 않고 `competencies` 사전 안에서 선택한다.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공고 원문의 근거 문장(`evidence_line`)을 함께 저장한다.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역량의 중요도를 `weight`로 표현한다.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이후 매칭은 역량 ID와 `weight`를 기준으로 계산한다.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발표 설명:</w:t>
      </w:r>
    </w:p>
    <w:p>
      <w:pPr>
        <w:spacing w:after="160"/>
        <w:ind w:left="288"/>
      </w:pPr>
      <w:r>
        <w:rPr>
          <w:rFonts w:ascii="Nanum Gothic" w:hAnsi="Nanum Gothic" w:eastAsia="Nanum Gothic"/>
          <w:b w:val="0"/>
          <w:color w:val="374151"/>
          <w:sz w:val="22"/>
        </w:rPr>
        <w:t>공고 분석 결과는 표준 역량 ID, 중요도, 근거 문장으로 구조화하여 저장합니다. 이를 통해 단순 키워드가 아니라 어떤 공고 문장에서 해당 역량이 추출되었는지 확인할 수 있습니다.</w:t>
      </w:r>
    </w:p>
    <w:p>
      <w:pPr>
        <w:pStyle w:val="Heading2"/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3-2. 링크·파일에서 사용자 경험 추출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GitHub 링크, PDF, Markdown 등의 자료에서 프로젝트 경험을 추출한다.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추출 항목: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경험 제목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기간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경험 분류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Situation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Task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Action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Result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추천 역량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기존 경험과의 중복 여부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자료에 없는 내용을 AI가 임의로 생성하지 않도록, 정보가 부족한 경우에는 추가 질문을 반환한다.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발표 설명:</w:t>
      </w:r>
    </w:p>
    <w:p>
      <w:pPr>
        <w:spacing w:after="160"/>
        <w:ind w:left="288"/>
      </w:pPr>
      <w:r>
        <w:rPr>
          <w:rFonts w:ascii="Nanum Gothic" w:hAnsi="Nanum Gothic" w:eastAsia="Nanum Gothic"/>
          <w:b w:val="0"/>
          <w:color w:val="374151"/>
          <w:sz w:val="22"/>
        </w:rPr>
        <w:t>AI가 경험을 완성해서 만들어내는 것이 아니라, 자료에서 확인 가능한 내용을 추출하고 부족한 정보는 사용자에게 질문하는 방식입니다.</w:t>
      </w:r>
    </w:p>
    <w:p>
      <w:pPr>
        <w:pStyle w:val="Heading2"/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3-3. 경험 데이터 구조화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경험은 하나의 자유 서술문으로 저장하지 않고 STAR 구조로 나눈다.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>experiences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 xml:space="preserve"> ├─ situation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 xml:space="preserve"> ├─ task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 xml:space="preserve"> ├─ action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 xml:space="preserve"> └─ result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경험과 역량은 experience_competencies 중간 테이블로 연결한다.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이 구조를 통해 같은 경험 데이터를 다음 기능에서 재사용할 수 있다.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역량별 경험 검색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채용공고와의 매칭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자기소개서 초안 생성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발표 설명:</w:t>
      </w:r>
    </w:p>
    <w:p>
      <w:pPr>
        <w:spacing w:after="160"/>
        <w:ind w:left="288"/>
      </w:pPr>
      <w:r>
        <w:rPr>
          <w:rFonts w:ascii="Nanum Gothic" w:hAnsi="Nanum Gothic" w:eastAsia="Nanum Gothic"/>
          <w:b w:val="0"/>
          <w:color w:val="374151"/>
          <w:sz w:val="22"/>
        </w:rPr>
        <w:t>경험 본문은 STAR 필드로 구조화하고, 역량은 별도 사전과 연결해 이후 매칭과 자기소개서 생성에서 재사용할 수 있도록 설계했습니다.</w:t>
      </w:r>
    </w:p>
    <w:p>
      <w:pPr>
        <w:pStyle w:val="Heading2"/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3-4. 자기소개서 초안 생성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AI는 다음 정보를 바탕으로 초안을 작성한다.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자기소개서 문항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글자 수 제한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회사와 직무 정보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채용공고의 요구 역량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사용자가 선택한 경험의 STAR 내용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작성 기준: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문항의 요구사항을 먼저 분석한다.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관련성이 높은 경험을 선택한다.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STAR 흐름으로 구체화한다.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공고의 요구 역량과 경험을 연결한다.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경험에 없는 사실은 생성하지 않는다.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글자 수 제한을 준수한다.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사용자가 수정할 수 있는 초안으로 제공한다.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발표 설명:</w:t>
      </w:r>
    </w:p>
    <w:p>
      <w:pPr>
        <w:spacing w:after="160"/>
        <w:ind w:left="288"/>
      </w:pPr>
      <w:r>
        <w:rPr>
          <w:rFonts w:ascii="Nanum Gothic" w:hAnsi="Nanum Gothic" w:eastAsia="Nanum Gothic"/>
          <w:b w:val="0"/>
          <w:color w:val="374151"/>
          <w:sz w:val="22"/>
        </w:rPr>
        <w:t>자기소개서는 단순히 경험을 요약하는 것이 아니라, 문항과 직무 요구사항에 맞춰 선택한 경험을 재구성해 작성합니다.</w:t>
      </w:r>
    </w:p>
    <w:p>
      <w:pPr>
        <w:pStyle w:val="Heading1"/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4. 역량 중요도(`weight`) 산출 기준</w:t>
      </w:r>
    </w:p>
    <w:p>
      <w:pPr>
        <w:pStyle w:val="Heading2"/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현재 구현 상태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현재 Mock AI에서는 모든 역량의 중요도를 임시로 0.9로 고정하고 있다.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발표 설명:</w:t>
      </w:r>
    </w:p>
    <w:p>
      <w:pPr>
        <w:spacing w:after="160"/>
        <w:ind w:left="288"/>
      </w:pPr>
      <w:r>
        <w:rPr>
          <w:rFonts w:ascii="Nanum Gothic" w:hAnsi="Nanum Gothic" w:eastAsia="Nanum Gothic"/>
          <w:b w:val="0"/>
          <w:color w:val="374151"/>
          <w:sz w:val="22"/>
        </w:rPr>
        <w:t>현재는 Mock 단계이므로 중요도를 임시로 고정했으며, 실제 AI 연동 시 공고의 요구 강도와 직무 연관성을 기준으로 산출할 예정입니다.</w:t>
      </w:r>
    </w:p>
    <w:p>
      <w:pPr>
        <w:pStyle w:val="Heading2"/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실제 적용 예정 기준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r/>
            <w:r>
              <w:rPr>
                <w:rFonts w:ascii="Nanum Gothic" w:hAnsi="Nanum Gothic" w:eastAsia="Nanum Gothic"/>
                <w:b/>
                <w:color w:val="0B2545"/>
                <w:sz w:val="20"/>
              </w:rPr>
              <w:t>기준</w:t>
            </w:r>
          </w:p>
        </w:tc>
        <w:tc>
          <w:tcPr>
            <w:tcW w:type="dxa" w:w="3120"/>
            <w:shd w:fill="F2F4F7"/>
          </w:tcPr>
          <w:p>
            <w:r/>
            <w:r>
              <w:rPr>
                <w:rFonts w:ascii="Nanum Gothic" w:hAnsi="Nanum Gothic" w:eastAsia="Nanum Gothic"/>
                <w:b/>
                <w:color w:val="0B2545"/>
                <w:sz w:val="20"/>
              </w:rPr>
              <w:t>예시 표현</w:t>
            </w:r>
          </w:p>
        </w:tc>
        <w:tc>
          <w:tcPr>
            <w:tcW w:type="dxa" w:w="3120"/>
            <w:shd w:fill="F2F4F7"/>
          </w:tcPr>
          <w:p>
            <w:r/>
            <w:r>
              <w:rPr>
                <w:rFonts w:ascii="Nanum Gothic" w:hAnsi="Nanum Gothic" w:eastAsia="Nanum Gothic"/>
                <w:b/>
                <w:color w:val="0B2545"/>
                <w:sz w:val="20"/>
              </w:rPr>
              <w:t>중요도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필수 조건</w:t>
            </w:r>
          </w:p>
        </w:tc>
        <w:tc>
          <w:tcPr>
            <w:tcW w:type="dxa" w:w="312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필수, 반드시, 요구 역량</w:t>
            </w:r>
          </w:p>
        </w:tc>
        <w:tc>
          <w:tcPr>
            <w:tcW w:type="dxa" w:w="312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0.9 ~ 1.0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핵심 업무</w:t>
            </w:r>
          </w:p>
        </w:tc>
        <w:tc>
          <w:tcPr>
            <w:tcW w:type="dxa" w:w="312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담당 업무, 주요 역할과 직접 연결</w:t>
            </w:r>
          </w:p>
        </w:tc>
        <w:tc>
          <w:tcPr>
            <w:tcW w:type="dxa" w:w="312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0.8 ~ 0.9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반복 언급</w:t>
            </w:r>
          </w:p>
        </w:tc>
        <w:tc>
          <w:tcPr>
            <w:tcW w:type="dxa" w:w="312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공고에 여러 번 등장</w:t>
            </w:r>
          </w:p>
        </w:tc>
        <w:tc>
          <w:tcPr>
            <w:tcW w:type="dxa" w:w="312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가산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우대 조건</w:t>
            </w:r>
          </w:p>
        </w:tc>
        <w:tc>
          <w:tcPr>
            <w:tcW w:type="dxa" w:w="312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우대, 선호, 있으면 좋은</w:t>
            </w:r>
          </w:p>
        </w:tc>
        <w:tc>
          <w:tcPr>
            <w:tcW w:type="dxa" w:w="312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0.6 ~ 0.7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부가 기술</w:t>
            </w:r>
          </w:p>
        </w:tc>
        <w:tc>
          <w:tcPr>
            <w:tcW w:type="dxa" w:w="312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있으면 도움이 되는 기술</w:t>
            </w:r>
          </w:p>
        </w:tc>
        <w:tc>
          <w:tcPr>
            <w:tcW w:type="dxa" w:w="312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0.5 내외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중요도는 숫자만 저장하지 않고, 판단 근거가 된 공고 문장도 함께 저장한다.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>{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 xml:space="preserve">  "competencyId": 3,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 xml:space="preserve">  "weight": 0.9,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 xml:space="preserve">  "evidence": "REST API 설계 및 운영 경험이 필요합니다.",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 xml:space="preserve">  "reason": "핵심 업무와 직접 연결된 필수 역량"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>}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발표 설명:</w:t>
      </w:r>
    </w:p>
    <w:p>
      <w:pPr>
        <w:spacing w:after="160"/>
        <w:ind w:left="288"/>
      </w:pPr>
      <w:r>
        <w:rPr>
          <w:rFonts w:ascii="Nanum Gothic" w:hAnsi="Nanum Gothic" w:eastAsia="Nanum Gothic"/>
          <w:b w:val="0"/>
          <w:color w:val="374151"/>
          <w:sz w:val="22"/>
        </w:rPr>
        <w:t>`weight`는 AI가 임의로 부여한 점수가 아니라, 공고의 필수 여부, 업무 연관성, 반복 언급, 우대 조건 등을 반영한 값입니다.</w:t>
      </w:r>
    </w:p>
    <w:p>
      <w:pPr>
        <w:pStyle w:val="Heading1"/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5. 매칭 결과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job_matches는 사용자의 경험과 채용공고를 비교한 최종 결과를 저장하는 핵심 테이블이다.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저장 정보: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전체 매칭 점수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매칭 판정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충족한 역량 수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부족한 역량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각 역량을 뒷받침하는 경험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매칭 결과의 계산 근거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매칭 점수는 공고 역량의 중요도를 반영해 계산한다.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>전체 점수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>= Σ(역량 중요도 × 경험 보유 점수)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 xml:space="preserve">  ÷ Σ(역량 중요도)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발표 설명:</w:t>
      </w:r>
    </w:p>
    <w:p>
      <w:pPr>
        <w:spacing w:after="160"/>
        <w:ind w:left="288"/>
      </w:pPr>
      <w:r>
        <w:rPr>
          <w:rFonts w:ascii="Nanum Gothic" w:hAnsi="Nanum Gothic" w:eastAsia="Nanum Gothic"/>
          <w:b w:val="0"/>
          <w:color w:val="374151"/>
          <w:sz w:val="22"/>
        </w:rPr>
        <w:t>모든 역량을 동일하게 보는 것이 아니라, 공고에서 더 중요한 역량에 더 큰 가중치를 부여해 매칭 점수를 계산합니다.</w:t>
      </w:r>
    </w:p>
    <w:p>
      <w:pPr>
        <w:pStyle w:val="Heading1"/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6. `ai_tasks` 테이블의 역할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AI 기능마다 별도의 작업 테이블을 만들지 않고, ai_tasks에서 통합 관리한다.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관리 대상: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공고 분석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경험 추출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매칭 계산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자기소개서 초안 생성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관리 정보: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작업 유형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작업 상태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요청 데이터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AI 응답 결과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모델명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프롬프트 버전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실패 사유</w:t>
      </w:r>
    </w:p>
    <w:p>
      <w:pPr>
        <w:pStyle w:val="ListBullet"/>
        <w:spacing w:after="8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재시도 이력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작업 상태: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>PENDING → RUNNING → COMPLETED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374151"/>
          <w:sz w:val="18"/>
        </w:rPr>
        <w:t xml:space="preserve">                     └→ FAILED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발표 설명:</w:t>
      </w:r>
    </w:p>
    <w:p>
      <w:pPr>
        <w:spacing w:after="160"/>
        <w:ind w:left="288"/>
      </w:pPr>
      <w:r>
        <w:rPr>
          <w:rFonts w:ascii="Nanum Gothic" w:hAnsi="Nanum Gothic" w:eastAsia="Nanum Gothic"/>
          <w:b w:val="0"/>
          <w:color w:val="374151"/>
          <w:sz w:val="22"/>
        </w:rPr>
        <w:t>`ai_tasks`는 AI 결과 자체를 저장하는 테이블이라기보다, 비동기 AI 작업의 상태·요청·결과·실패 이력을 통합 관리하는 테이블입니다.</w:t>
      </w:r>
    </w:p>
    <w:p>
      <w:pPr>
        <w:pStyle w:val="Heading1"/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7. 현재 구현 범위</w:t>
      </w:r>
    </w:p>
    <w:p>
      <w:pPr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AI 구현이 완성되지 않았다면 다음처럼 구분해서 설명한다.</w:t>
      </w:r>
    </w:p>
    <w:p>
      <w:pPr>
        <w:spacing w:after="160"/>
        <w:ind w:left="288"/>
      </w:pPr>
      <w:r>
        <w:rPr>
          <w:rFonts w:ascii="Nanum Gothic" w:hAnsi="Nanum Gothic" w:eastAsia="Nanum Gothic"/>
          <w:b w:val="0"/>
          <w:color w:val="374151"/>
          <w:sz w:val="22"/>
        </w:rPr>
        <w:t>현재는 AI 입출력 형식과 작업 관리 구조를 구현하고 Mock AI로 전체 흐름을 검증했습니다. 실제 LLM 모델 연동은 확장 단계에 있으며, 모델이 연결되더라도 동일한 데이터 구조와 작업 관리 방식을 사용할 수 있도록 설계했습니다.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/>
            <w:r>
              <w:rPr>
                <w:rFonts w:ascii="Nanum Gothic" w:hAnsi="Nanum Gothic" w:eastAsia="Nanum Gothic"/>
                <w:b/>
                <w:color w:val="0B2545"/>
                <w:sz w:val="20"/>
              </w:rPr>
              <w:t>구분</w:t>
            </w:r>
          </w:p>
        </w:tc>
        <w:tc>
          <w:tcPr>
            <w:tcW w:type="dxa" w:w="4680"/>
            <w:shd w:fill="F2F4F7"/>
          </w:tcPr>
          <w:p>
            <w:r/>
            <w:r>
              <w:rPr>
                <w:rFonts w:ascii="Nanum Gothic" w:hAnsi="Nanum Gothic" w:eastAsia="Nanum Gothic"/>
                <w:b/>
                <w:color w:val="0B2545"/>
                <w:sz w:val="20"/>
              </w:rPr>
              <w:t>현재 상태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AI 기능 흐름 설계</w:t>
            </w:r>
          </w:p>
        </w:tc>
        <w:tc>
          <w:tcPr>
            <w:tcW w:type="dxa" w:w="468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구현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AI 요청·응답 형식</w:t>
            </w:r>
          </w:p>
        </w:tc>
        <w:tc>
          <w:tcPr>
            <w:tcW w:type="dxa" w:w="468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구현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`ai_tasks` 작업 관리 구조</w:t>
            </w:r>
          </w:p>
        </w:tc>
        <w:tc>
          <w:tcPr>
            <w:tcW w:type="dxa" w:w="468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구현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경험·공고 데이터 구조화</w:t>
            </w:r>
          </w:p>
        </w:tc>
        <w:tc>
          <w:tcPr>
            <w:tcW w:type="dxa" w:w="468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Mock 기반 검증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실제 LLM 호출</w:t>
            </w:r>
          </w:p>
        </w:tc>
        <w:tc>
          <w:tcPr>
            <w:tcW w:type="dxa" w:w="468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연동 예정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AI 결과 품질 검증</w:t>
            </w:r>
          </w:p>
        </w:tc>
        <w:tc>
          <w:tcPr>
            <w:tcW w:type="dxa" w:w="4680"/>
          </w:tcPr>
          <w:p>
            <w:r/>
            <w:r>
              <w:rPr>
                <w:rFonts w:ascii="Nanum Gothic" w:hAnsi="Nanum Gothic" w:eastAsia="Nanum Gothic"/>
                <w:b w:val="0"/>
                <w:color w:val="1F2937"/>
                <w:sz w:val="20"/>
              </w:rPr>
              <w:t>실제 모델 연동 후 진행</w:t>
            </w:r>
          </w:p>
        </w:tc>
      </w:tr>
    </w:tbl>
    <w:p>
      <w:pPr>
        <w:spacing w:after="40"/>
      </w:pPr>
    </w:p>
    <w:p>
      <w:pPr>
        <w:pStyle w:val="Heading1"/>
        <w:spacing w:after="120" w:line="264" w:lineRule="auto"/>
      </w:pPr>
      <w:r>
        <w:rPr>
          <w:rFonts w:ascii="Nanum Gothic" w:hAnsi="Nanum Gothic" w:eastAsia="Nanum Gothic"/>
          <w:b w:val="0"/>
          <w:color w:val="1F2937"/>
          <w:sz w:val="22"/>
        </w:rPr>
        <w:t>8. 최종 발표 멘트</w:t>
      </w:r>
    </w:p>
    <w:p>
      <w:pPr>
        <w:spacing w:after="160"/>
        <w:ind w:left="288"/>
      </w:pPr>
      <w:r>
        <w:rPr>
          <w:rFonts w:ascii="Nanum Gothic" w:hAnsi="Nanum Gothic" w:eastAsia="Nanum Gothic"/>
          <w:b w:val="0"/>
          <w:color w:val="374151"/>
          <w:sz w:val="22"/>
        </w:rPr>
        <w:t>저희 서비스의 핵심은 사용자의 경험과 채용공고를 AI가 같은 역량 기준으로 구조화하는 것입니다. 공고에서는 요구 역량과 중요도, 근거 문장을 추출하고, 사용자의 링크나 파일에서는 경험을 STAR 구조로 정리합니다. 이후 두 데이터를 비교해 `job_matches`에 매칭 결과를 저장하고, 선택한 경험을 바탕으로 자기소개서 초안을 생성합니다. 현재는 Mock AI를 통해 전체 데이터 흐름과 작업 관리 구조를 검증했으며, 실제 LLM 연동을 확장할 수 있도록 `ai_tasks` 중심으로 설계했습니다.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 Gothic" w:hAnsi="Nanum Gothic" w:eastAsia="Nanum Gothic"/>
        <w:b w:val="0"/>
        <w:color w:val="6B7280"/>
        <w:sz w:val="18"/>
      </w:rPr>
      <w:t>발표 준비용 정리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 Gothic" w:hAnsi="Nanum Gothic" w:eastAsia="Nanum Gothic"/>
        <w:b w:val="0"/>
        <w:color w:val="6B7280"/>
        <w:sz w:val="18"/>
      </w:rPr>
      <w:t>Career Lab · ERD &amp; AI 발표 자료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 Gothic" w:hAnsi="Nanum Gothic" w:eastAsia="Nanum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anum Gothic" w:hAnsi="Nanum Gothic" w:eastAsia="Nanum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anum Gothic" w:hAnsi="Nanum Gothic" w:eastAsia="Nanum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anum Gothic" w:hAnsi="Nanum Gothic" w:eastAsia="Nanum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