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75E71" w14:textId="77777777" w:rsidR="00A51335" w:rsidRPr="002C53CE" w:rsidRDefault="00A51335" w:rsidP="00A51335">
      <w:pPr>
        <w:pStyle w:val="Heading1"/>
        <w:rPr>
          <w:sz w:val="28"/>
        </w:rPr>
      </w:pPr>
      <w:bookmarkStart w:id="0" w:name="jan-haak"/>
      <w:bookmarkStart w:id="1" w:name="solutions-architect-technologist"/>
      <w:bookmarkEnd w:id="0"/>
      <w:bookmarkEnd w:id="1"/>
      <w:r w:rsidRPr="002C53CE">
        <w:rPr>
          <w:sz w:val="28"/>
        </w:rPr>
        <w:t>Jan Haak</w:t>
      </w:r>
    </w:p>
    <w:p w14:paraId="105EF38A" w14:textId="77777777" w:rsidR="00ED21FB" w:rsidRPr="002C53CE" w:rsidRDefault="002C53CE">
      <w:pPr>
        <w:pStyle w:val="Heading2"/>
        <w:rPr>
          <w:sz w:val="28"/>
        </w:rPr>
      </w:pPr>
      <w:r w:rsidRPr="002C53CE">
        <w:rPr>
          <w:sz w:val="28"/>
        </w:rPr>
        <w:t>Solutions Architect, Technologist</w:t>
      </w:r>
    </w:p>
    <w:p w14:paraId="25B1AA7C" w14:textId="77777777" w:rsidR="00ED21FB" w:rsidRPr="002C53CE" w:rsidRDefault="00D837F3">
      <w:pPr>
        <w:pStyle w:val="BlockText"/>
        <w:rPr>
          <w:sz w:val="16"/>
        </w:rPr>
      </w:pPr>
      <w:hyperlink r:id="rId8">
        <w:r w:rsidR="002C53CE" w:rsidRPr="002C53CE">
          <w:rPr>
            <w:rStyle w:val="Hyperlink"/>
            <w:sz w:val="16"/>
          </w:rPr>
          <w:t>jan@janhaak.com</w:t>
        </w:r>
      </w:hyperlink>
      <w:r w:rsidR="002C53CE" w:rsidRPr="002C53CE">
        <w:rPr>
          <w:sz w:val="16"/>
        </w:rPr>
        <w:br/>
        <w:t>+61 407 982 640</w:t>
      </w:r>
    </w:p>
    <w:p w14:paraId="2BE6171D" w14:textId="77777777" w:rsidR="00ED21FB" w:rsidRPr="002C53CE" w:rsidRDefault="00D837F3">
      <w:pPr>
        <w:rPr>
          <w:sz w:val="20"/>
        </w:rPr>
      </w:pPr>
      <w:r>
        <w:rPr>
          <w:sz w:val="20"/>
        </w:rPr>
        <w:pict w14:anchorId="3A682BC6">
          <v:rect id="_x0000_i1025" style="width:0;height:1.5pt" o:hralign="center" o:hrstd="t" o:hr="t"/>
        </w:pict>
      </w:r>
    </w:p>
    <w:p w14:paraId="351172A0" w14:textId="77777777" w:rsidR="00ED21FB" w:rsidRPr="002C53CE" w:rsidRDefault="002C53CE">
      <w:pPr>
        <w:pStyle w:val="Heading3"/>
        <w:rPr>
          <w:sz w:val="24"/>
        </w:rPr>
      </w:pPr>
      <w:bookmarkStart w:id="2" w:name="profile"/>
      <w:bookmarkEnd w:id="2"/>
      <w:r w:rsidRPr="002C53CE">
        <w:rPr>
          <w:sz w:val="24"/>
        </w:rPr>
        <w:t>Profile</w:t>
      </w:r>
    </w:p>
    <w:p w14:paraId="79673BB7" w14:textId="77777777" w:rsidR="00ED21FB" w:rsidRPr="002C53CE" w:rsidRDefault="002C53CE">
      <w:pPr>
        <w:pStyle w:val="FirstParagraph"/>
        <w:rPr>
          <w:sz w:val="20"/>
        </w:rPr>
      </w:pPr>
      <w:r w:rsidRPr="002C53CE">
        <w:rPr>
          <w:sz w:val="20"/>
        </w:rPr>
        <w:t>Solutions Architect with broad industry and technical experience. Adept at reconciling murky business requirements into a clear technical vision. Happy to get hands dirty and lead a team to implement while bringing stakeholders on the journey. Have a track record for delivering quality work and fostering innovation in teams. Comfortable juggling multiple projects in parallel with tight deadlines. Seeking opportunity to grow both soft and technical capability.</w:t>
      </w:r>
    </w:p>
    <w:p w14:paraId="086AC249" w14:textId="77777777" w:rsidR="00ED21FB" w:rsidRPr="002C53CE" w:rsidRDefault="00D837F3">
      <w:pPr>
        <w:rPr>
          <w:sz w:val="20"/>
        </w:rPr>
      </w:pPr>
      <w:r>
        <w:rPr>
          <w:sz w:val="20"/>
        </w:rPr>
        <w:pict w14:anchorId="49642884">
          <v:rect id="_x0000_i1026" style="width:0;height:1.5pt" o:hralign="center" o:hrstd="t" o:hr="t"/>
        </w:pict>
      </w:r>
    </w:p>
    <w:p w14:paraId="02AC2617" w14:textId="77777777" w:rsidR="00ED21FB" w:rsidRPr="002C53CE" w:rsidRDefault="002C53CE">
      <w:pPr>
        <w:pStyle w:val="Heading3"/>
        <w:rPr>
          <w:sz w:val="24"/>
        </w:rPr>
      </w:pPr>
      <w:bookmarkStart w:id="3" w:name="skills"/>
      <w:bookmarkEnd w:id="3"/>
      <w:r w:rsidRPr="002C53CE">
        <w:rPr>
          <w:sz w:val="24"/>
        </w:rPr>
        <w:t>Skills</w:t>
      </w:r>
    </w:p>
    <w:p w14:paraId="213E0358" w14:textId="77777777" w:rsidR="00ED21FB" w:rsidRPr="002C53CE" w:rsidRDefault="002C53CE">
      <w:pPr>
        <w:pStyle w:val="Compact"/>
        <w:numPr>
          <w:ilvl w:val="0"/>
          <w:numId w:val="3"/>
        </w:numPr>
        <w:rPr>
          <w:sz w:val="20"/>
        </w:rPr>
      </w:pPr>
      <w:r w:rsidRPr="002C53CE">
        <w:rPr>
          <w:sz w:val="20"/>
        </w:rPr>
        <w:t>Professional Skills</w:t>
      </w:r>
    </w:p>
    <w:p w14:paraId="63130948" w14:textId="77777777" w:rsidR="00ED21FB" w:rsidRPr="002C53CE" w:rsidRDefault="002C53CE" w:rsidP="00A51335">
      <w:pPr>
        <w:pStyle w:val="Compact"/>
        <w:numPr>
          <w:ilvl w:val="1"/>
          <w:numId w:val="3"/>
        </w:numPr>
        <w:rPr>
          <w:sz w:val="20"/>
        </w:rPr>
      </w:pPr>
      <w:r w:rsidRPr="002C53CE">
        <w:rPr>
          <w:sz w:val="20"/>
        </w:rPr>
        <w:t xml:space="preserve">Consulting experience dealing at </w:t>
      </w:r>
      <w:r w:rsidRPr="002C53CE">
        <w:rPr>
          <w:b/>
          <w:sz w:val="20"/>
        </w:rPr>
        <w:t>CxO</w:t>
      </w:r>
      <w:r w:rsidRPr="002C53CE">
        <w:rPr>
          <w:sz w:val="20"/>
        </w:rPr>
        <w:t xml:space="preserve"> level.</w:t>
      </w:r>
    </w:p>
    <w:p w14:paraId="6C57F67B" w14:textId="77777777" w:rsidR="00ED21FB" w:rsidRPr="002C53CE" w:rsidRDefault="002C53CE" w:rsidP="00A51335">
      <w:pPr>
        <w:pStyle w:val="Compact"/>
        <w:numPr>
          <w:ilvl w:val="1"/>
          <w:numId w:val="3"/>
        </w:numPr>
        <w:rPr>
          <w:sz w:val="20"/>
        </w:rPr>
      </w:pPr>
      <w:r w:rsidRPr="002C53CE">
        <w:rPr>
          <w:sz w:val="20"/>
        </w:rPr>
        <w:t>Engaging public speaker and presenter.</w:t>
      </w:r>
    </w:p>
    <w:p w14:paraId="0597B909" w14:textId="77777777" w:rsidR="00ED21FB" w:rsidRPr="002C53CE" w:rsidRDefault="002C53CE" w:rsidP="00A51335">
      <w:pPr>
        <w:pStyle w:val="Compact"/>
        <w:numPr>
          <w:ilvl w:val="1"/>
          <w:numId w:val="3"/>
        </w:numPr>
        <w:rPr>
          <w:sz w:val="20"/>
        </w:rPr>
      </w:pPr>
      <w:r w:rsidRPr="002C53CE">
        <w:rPr>
          <w:sz w:val="20"/>
        </w:rPr>
        <w:t>Motivationa</w:t>
      </w:r>
      <w:r w:rsidR="00A51335" w:rsidRPr="002C53CE">
        <w:rPr>
          <w:sz w:val="20"/>
        </w:rPr>
        <w:t>l team leader and communicator.</w:t>
      </w:r>
    </w:p>
    <w:p w14:paraId="28A2348F" w14:textId="77777777" w:rsidR="00ED21FB" w:rsidRPr="002C53CE" w:rsidRDefault="002C53CE" w:rsidP="00A51335">
      <w:pPr>
        <w:pStyle w:val="Compact"/>
        <w:numPr>
          <w:ilvl w:val="1"/>
          <w:numId w:val="3"/>
        </w:numPr>
        <w:rPr>
          <w:sz w:val="20"/>
        </w:rPr>
      </w:pPr>
      <w:r w:rsidRPr="002C53CE">
        <w:rPr>
          <w:b/>
          <w:sz w:val="20"/>
        </w:rPr>
        <w:t>TOGAF</w:t>
      </w:r>
      <w:r w:rsidRPr="002C53CE">
        <w:rPr>
          <w:sz w:val="20"/>
        </w:rPr>
        <w:t xml:space="preserve"> certified.</w:t>
      </w:r>
      <w:r w:rsidRPr="002C53CE">
        <w:rPr>
          <w:sz w:val="20"/>
        </w:rPr>
        <w:br/>
      </w:r>
    </w:p>
    <w:p w14:paraId="71C724D1" w14:textId="77777777" w:rsidR="00ED21FB" w:rsidRPr="002C53CE" w:rsidRDefault="002C53CE">
      <w:pPr>
        <w:pStyle w:val="Compact"/>
        <w:numPr>
          <w:ilvl w:val="0"/>
          <w:numId w:val="3"/>
        </w:numPr>
        <w:rPr>
          <w:sz w:val="20"/>
        </w:rPr>
      </w:pPr>
      <w:r w:rsidRPr="002C53CE">
        <w:rPr>
          <w:sz w:val="20"/>
        </w:rPr>
        <w:t>Technical Skills</w:t>
      </w:r>
    </w:p>
    <w:p w14:paraId="7FDC6214" w14:textId="77777777" w:rsidR="00ED21FB" w:rsidRPr="002C53CE" w:rsidRDefault="002C53CE" w:rsidP="00A51335">
      <w:pPr>
        <w:pStyle w:val="Compact"/>
        <w:numPr>
          <w:ilvl w:val="1"/>
          <w:numId w:val="3"/>
        </w:numPr>
        <w:rPr>
          <w:sz w:val="20"/>
        </w:rPr>
      </w:pPr>
      <w:r w:rsidRPr="002C53CE">
        <w:rPr>
          <w:sz w:val="20"/>
        </w:rPr>
        <w:t xml:space="preserve">Application Development using </w:t>
      </w:r>
      <w:r w:rsidRPr="002C53CE">
        <w:rPr>
          <w:b/>
          <w:sz w:val="20"/>
        </w:rPr>
        <w:t>Microsoft</w:t>
      </w:r>
      <w:r w:rsidRPr="002C53CE">
        <w:rPr>
          <w:sz w:val="20"/>
        </w:rPr>
        <w:t xml:space="preserve"> and </w:t>
      </w:r>
      <w:r w:rsidRPr="002C53CE">
        <w:rPr>
          <w:b/>
          <w:sz w:val="20"/>
        </w:rPr>
        <w:t>Oracle</w:t>
      </w:r>
      <w:r w:rsidRPr="002C53CE">
        <w:rPr>
          <w:sz w:val="20"/>
        </w:rPr>
        <w:t xml:space="preserve"> technologies.</w:t>
      </w:r>
    </w:p>
    <w:p w14:paraId="44AB98B8" w14:textId="77777777" w:rsidR="00ED21FB" w:rsidRPr="002C53CE" w:rsidRDefault="002C53CE" w:rsidP="00A51335">
      <w:pPr>
        <w:pStyle w:val="Compact"/>
        <w:numPr>
          <w:ilvl w:val="1"/>
          <w:numId w:val="3"/>
        </w:numPr>
        <w:rPr>
          <w:sz w:val="20"/>
        </w:rPr>
      </w:pPr>
      <w:r w:rsidRPr="002C53CE">
        <w:rPr>
          <w:sz w:val="20"/>
        </w:rPr>
        <w:t xml:space="preserve">Integration using </w:t>
      </w:r>
      <w:r w:rsidRPr="002C53CE">
        <w:rPr>
          <w:b/>
          <w:sz w:val="20"/>
        </w:rPr>
        <w:t>Oracle</w:t>
      </w:r>
      <w:r w:rsidRPr="002C53CE">
        <w:rPr>
          <w:sz w:val="20"/>
        </w:rPr>
        <w:t xml:space="preserve">, </w:t>
      </w:r>
      <w:r w:rsidRPr="002C53CE">
        <w:rPr>
          <w:b/>
          <w:sz w:val="20"/>
        </w:rPr>
        <w:t>IBM</w:t>
      </w:r>
      <w:r w:rsidRPr="002C53CE">
        <w:rPr>
          <w:sz w:val="20"/>
        </w:rPr>
        <w:t xml:space="preserve"> and </w:t>
      </w:r>
      <w:r w:rsidRPr="002C53CE">
        <w:rPr>
          <w:b/>
          <w:sz w:val="20"/>
        </w:rPr>
        <w:t>SAP</w:t>
      </w:r>
      <w:r w:rsidRPr="002C53CE">
        <w:rPr>
          <w:sz w:val="20"/>
        </w:rPr>
        <w:t xml:space="preserve"> middleware.</w:t>
      </w:r>
    </w:p>
    <w:p w14:paraId="060EA3A3" w14:textId="77777777" w:rsidR="00ED21FB" w:rsidRPr="002C53CE" w:rsidRDefault="002C53CE" w:rsidP="00A51335">
      <w:pPr>
        <w:pStyle w:val="Compact"/>
        <w:numPr>
          <w:ilvl w:val="1"/>
          <w:numId w:val="3"/>
        </w:numPr>
        <w:rPr>
          <w:sz w:val="20"/>
        </w:rPr>
      </w:pPr>
      <w:r w:rsidRPr="002C53CE">
        <w:rPr>
          <w:b/>
          <w:sz w:val="20"/>
        </w:rPr>
        <w:t>Cloud</w:t>
      </w:r>
      <w:r w:rsidRPr="002C53CE">
        <w:rPr>
          <w:sz w:val="20"/>
        </w:rPr>
        <w:t xml:space="preserve"> experience on </w:t>
      </w:r>
      <w:r w:rsidRPr="002C53CE">
        <w:rPr>
          <w:b/>
          <w:sz w:val="20"/>
        </w:rPr>
        <w:t>Amazon Web Services</w:t>
      </w:r>
      <w:r w:rsidRPr="002C53CE">
        <w:rPr>
          <w:sz w:val="20"/>
        </w:rPr>
        <w:t xml:space="preserve">, </w:t>
      </w:r>
      <w:r w:rsidRPr="002C53CE">
        <w:rPr>
          <w:b/>
          <w:sz w:val="20"/>
        </w:rPr>
        <w:t>Microsoft Azure</w:t>
      </w:r>
      <w:r w:rsidRPr="002C53CE">
        <w:rPr>
          <w:sz w:val="20"/>
        </w:rPr>
        <w:t xml:space="preserve"> and </w:t>
      </w:r>
      <w:r w:rsidRPr="002C53CE">
        <w:rPr>
          <w:b/>
          <w:sz w:val="20"/>
        </w:rPr>
        <w:t>Google Cloud Platform</w:t>
      </w:r>
      <w:r w:rsidR="00A51335" w:rsidRPr="002C53CE">
        <w:rPr>
          <w:sz w:val="20"/>
        </w:rPr>
        <w:t>.</w:t>
      </w:r>
    </w:p>
    <w:p w14:paraId="7AA8610E" w14:textId="77777777" w:rsidR="00ED21FB" w:rsidRPr="002C53CE" w:rsidRDefault="002C53CE" w:rsidP="00A51335">
      <w:pPr>
        <w:pStyle w:val="Compact"/>
        <w:numPr>
          <w:ilvl w:val="1"/>
          <w:numId w:val="3"/>
        </w:numPr>
        <w:rPr>
          <w:sz w:val="20"/>
        </w:rPr>
      </w:pPr>
      <w:r w:rsidRPr="002C53CE">
        <w:rPr>
          <w:sz w:val="20"/>
        </w:rPr>
        <w:t xml:space="preserve">Experienced with </w:t>
      </w:r>
      <w:r w:rsidRPr="002C53CE">
        <w:rPr>
          <w:b/>
          <w:sz w:val="20"/>
        </w:rPr>
        <w:t>DevOps</w:t>
      </w:r>
      <w:r w:rsidRPr="002C53CE">
        <w:rPr>
          <w:sz w:val="20"/>
        </w:rPr>
        <w:t xml:space="preserve"> and </w:t>
      </w:r>
      <w:r w:rsidRPr="002C53CE">
        <w:rPr>
          <w:b/>
          <w:sz w:val="20"/>
        </w:rPr>
        <w:t>Agile</w:t>
      </w:r>
      <w:r w:rsidRPr="002C53CE">
        <w:rPr>
          <w:sz w:val="20"/>
        </w:rPr>
        <w:t xml:space="preserve"> best practices and tools.</w:t>
      </w:r>
      <w:r w:rsidRPr="002C53CE">
        <w:rPr>
          <w:sz w:val="20"/>
        </w:rPr>
        <w:br/>
      </w:r>
    </w:p>
    <w:p w14:paraId="28A042CF" w14:textId="77777777" w:rsidR="00ED21FB" w:rsidRPr="002C53CE" w:rsidRDefault="002C53CE">
      <w:pPr>
        <w:pStyle w:val="Compact"/>
        <w:numPr>
          <w:ilvl w:val="0"/>
          <w:numId w:val="3"/>
        </w:numPr>
        <w:rPr>
          <w:sz w:val="20"/>
        </w:rPr>
      </w:pPr>
      <w:r w:rsidRPr="002C53CE">
        <w:rPr>
          <w:sz w:val="20"/>
        </w:rPr>
        <w:t>Industry Experience</w:t>
      </w:r>
    </w:p>
    <w:p w14:paraId="272FC842" w14:textId="77777777" w:rsidR="00ED21FB" w:rsidRPr="002C53CE" w:rsidRDefault="002C53CE" w:rsidP="00A51335">
      <w:pPr>
        <w:pStyle w:val="Compact"/>
        <w:numPr>
          <w:ilvl w:val="1"/>
          <w:numId w:val="3"/>
        </w:numPr>
        <w:rPr>
          <w:sz w:val="20"/>
        </w:rPr>
      </w:pPr>
      <w:r w:rsidRPr="002C53CE">
        <w:rPr>
          <w:sz w:val="20"/>
        </w:rPr>
        <w:t>Mining, Oil &amp; Gas, Safety, Government, Military, Policing, Consulting, Market Research, Start-ups.</w:t>
      </w:r>
    </w:p>
    <w:p w14:paraId="6F224345" w14:textId="77777777" w:rsidR="00ED21FB" w:rsidRPr="002C53CE" w:rsidRDefault="00D837F3">
      <w:pPr>
        <w:rPr>
          <w:sz w:val="20"/>
        </w:rPr>
      </w:pPr>
      <w:r>
        <w:rPr>
          <w:sz w:val="20"/>
        </w:rPr>
        <w:pict w14:anchorId="227324C6">
          <v:rect id="_x0000_i1027" style="width:0;height:1.5pt" o:hralign="center" o:hrstd="t" o:hr="t"/>
        </w:pict>
      </w:r>
    </w:p>
    <w:p w14:paraId="107BB038" w14:textId="77777777" w:rsidR="00ED21FB" w:rsidRPr="002C53CE" w:rsidRDefault="002C53CE">
      <w:pPr>
        <w:pStyle w:val="Heading3"/>
        <w:rPr>
          <w:sz w:val="24"/>
        </w:rPr>
      </w:pPr>
      <w:bookmarkStart w:id="4" w:name="experience"/>
      <w:bookmarkEnd w:id="4"/>
      <w:r w:rsidRPr="002C53CE">
        <w:rPr>
          <w:sz w:val="24"/>
        </w:rPr>
        <w:t>Experience</w:t>
      </w:r>
    </w:p>
    <w:p w14:paraId="74241B73" w14:textId="77777777" w:rsidR="00ED21FB" w:rsidRPr="002C53CE" w:rsidRDefault="002C53CE">
      <w:pPr>
        <w:pStyle w:val="Heading4"/>
        <w:rPr>
          <w:sz w:val="20"/>
        </w:rPr>
      </w:pPr>
      <w:bookmarkStart w:id="5" w:name="haak-systems"/>
      <w:bookmarkEnd w:id="5"/>
      <w:r w:rsidRPr="002C53CE">
        <w:rPr>
          <w:sz w:val="20"/>
        </w:rPr>
        <w:t>Haak Systems</w:t>
      </w:r>
    </w:p>
    <w:p w14:paraId="283DF314" w14:textId="77777777" w:rsidR="00ED21FB" w:rsidRPr="002C53CE" w:rsidRDefault="002C53CE">
      <w:pPr>
        <w:pStyle w:val="Heading5"/>
        <w:rPr>
          <w:sz w:val="20"/>
        </w:rPr>
      </w:pPr>
      <w:bookmarkStart w:id="6" w:name="to-current-own-company-for-side-projects"/>
      <w:bookmarkEnd w:id="6"/>
      <w:r w:rsidRPr="002C53CE">
        <w:rPr>
          <w:sz w:val="20"/>
        </w:rPr>
        <w:t>2011 to Current (own company for side projects)</w:t>
      </w:r>
    </w:p>
    <w:p w14:paraId="6BA31A1C" w14:textId="43BF383F" w:rsidR="00ED21FB" w:rsidRPr="002C53CE" w:rsidRDefault="002C53CE">
      <w:pPr>
        <w:pStyle w:val="FirstParagraph"/>
        <w:rPr>
          <w:sz w:val="20"/>
        </w:rPr>
      </w:pPr>
      <w:r w:rsidRPr="002C53CE">
        <w:rPr>
          <w:sz w:val="20"/>
        </w:rPr>
        <w:t xml:space="preserve">Built an </w:t>
      </w:r>
      <w:hyperlink r:id="rId9" w:anchor=".VfAzgJ2qqkp">
        <w:r w:rsidRPr="002C53CE">
          <w:rPr>
            <w:rStyle w:val="Hyperlink"/>
            <w:b/>
            <w:sz w:val="20"/>
          </w:rPr>
          <w:t>NFC</w:t>
        </w:r>
        <w:r w:rsidRPr="002C53CE">
          <w:rPr>
            <w:rStyle w:val="Hyperlink"/>
            <w:sz w:val="20"/>
          </w:rPr>
          <w:t xml:space="preserve"> enabled app</w:t>
        </w:r>
      </w:hyperlink>
      <w:r w:rsidRPr="002C53CE">
        <w:rPr>
          <w:sz w:val="20"/>
        </w:rPr>
        <w:t xml:space="preserve"> leveraging Internet of Things (</w:t>
      </w:r>
      <w:r w:rsidRPr="002C53CE">
        <w:rPr>
          <w:b/>
          <w:sz w:val="20"/>
        </w:rPr>
        <w:t>IoT</w:t>
      </w:r>
      <w:r w:rsidRPr="002C53CE">
        <w:rPr>
          <w:sz w:val="20"/>
        </w:rPr>
        <w:t xml:space="preserve">) tech to identify and fight counterfeit wine for Australian vineyards selling into the Chinese market. Project now extended to validating other Australian made items internationally. Built a mine tenement management system in the </w:t>
      </w:r>
      <w:r w:rsidRPr="002C53CE">
        <w:rPr>
          <w:b/>
          <w:sz w:val="20"/>
        </w:rPr>
        <w:t>Cloud</w:t>
      </w:r>
      <w:r w:rsidRPr="002C53CE">
        <w:rPr>
          <w:sz w:val="20"/>
        </w:rPr>
        <w:t xml:space="preserve"> using </w:t>
      </w:r>
      <w:r w:rsidRPr="002C53CE">
        <w:rPr>
          <w:b/>
          <w:sz w:val="20"/>
        </w:rPr>
        <w:t>Microsoft Azure</w:t>
      </w:r>
      <w:r w:rsidRPr="002C53CE">
        <w:rPr>
          <w:sz w:val="20"/>
        </w:rPr>
        <w:t xml:space="preserve"> PaaS to lower ongoing support costs. Worked on a </w:t>
      </w:r>
      <w:hyperlink r:id="rId10">
        <w:r w:rsidRPr="002C53CE">
          <w:rPr>
            <w:rStyle w:val="Hyperlink"/>
            <w:sz w:val="20"/>
          </w:rPr>
          <w:t>complex robot system</w:t>
        </w:r>
      </w:hyperlink>
      <w:r w:rsidRPr="002C53CE">
        <w:rPr>
          <w:sz w:val="20"/>
        </w:rPr>
        <w:t xml:space="preserve"> designed to automate analysis o</w:t>
      </w:r>
      <w:r w:rsidR="00D837F3">
        <w:rPr>
          <w:sz w:val="20"/>
        </w:rPr>
        <w:t>f</w:t>
      </w:r>
      <w:bookmarkStart w:id="7" w:name="_GoBack"/>
      <w:bookmarkEnd w:id="7"/>
      <w:r w:rsidRPr="002C53CE">
        <w:rPr>
          <w:sz w:val="20"/>
        </w:rPr>
        <w:t xml:space="preserve"> iron ore samples, and another robot that used </w:t>
      </w:r>
      <w:r w:rsidRPr="002C53CE">
        <w:rPr>
          <w:b/>
          <w:sz w:val="20"/>
        </w:rPr>
        <w:t>Computer Vision</w:t>
      </w:r>
      <w:r w:rsidRPr="002C53CE">
        <w:rPr>
          <w:sz w:val="20"/>
        </w:rPr>
        <w:t xml:space="preserve"> to QA and stack freshly minted gold coins. Built a </w:t>
      </w:r>
      <w:r w:rsidRPr="002C53CE">
        <w:rPr>
          <w:b/>
          <w:sz w:val="20"/>
        </w:rPr>
        <w:t>drone</w:t>
      </w:r>
      <w:r w:rsidRPr="002C53CE">
        <w:rPr>
          <w:sz w:val="20"/>
        </w:rPr>
        <w:t xml:space="preserve"> for a </w:t>
      </w:r>
      <w:hyperlink r:id="rId11">
        <w:r w:rsidRPr="002C53CE">
          <w:rPr>
            <w:rStyle w:val="Hyperlink"/>
            <w:sz w:val="20"/>
          </w:rPr>
          <w:t>Outback UAV Challenge</w:t>
        </w:r>
      </w:hyperlink>
      <w:r w:rsidRPr="002C53CE">
        <w:rPr>
          <w:sz w:val="20"/>
        </w:rPr>
        <w:t xml:space="preserve">, and planning to re-enter. Working on an </w:t>
      </w:r>
      <w:r w:rsidRPr="002C53CE">
        <w:rPr>
          <w:b/>
          <w:sz w:val="20"/>
        </w:rPr>
        <w:t>IoT</w:t>
      </w:r>
      <w:r w:rsidRPr="002C53CE">
        <w:rPr>
          <w:sz w:val="20"/>
        </w:rPr>
        <w:t xml:space="preserve"> project for divers to monitor water quality and visibility at various recreational dive sites.</w:t>
      </w:r>
    </w:p>
    <w:p w14:paraId="6B2D87D3" w14:textId="77777777" w:rsidR="00ED21FB" w:rsidRPr="002C53CE" w:rsidRDefault="002C53CE">
      <w:pPr>
        <w:pStyle w:val="Heading4"/>
        <w:rPr>
          <w:sz w:val="20"/>
        </w:rPr>
      </w:pPr>
      <w:bookmarkStart w:id="8" w:name="ajilon-australia"/>
      <w:bookmarkEnd w:id="8"/>
      <w:r w:rsidRPr="002C53CE">
        <w:rPr>
          <w:sz w:val="20"/>
        </w:rPr>
        <w:lastRenderedPageBreak/>
        <w:t>Ajilon Australia</w:t>
      </w:r>
    </w:p>
    <w:p w14:paraId="4CC099F8" w14:textId="77777777" w:rsidR="00ED21FB" w:rsidRPr="002C53CE" w:rsidRDefault="002C53CE">
      <w:pPr>
        <w:pStyle w:val="Heading5"/>
        <w:rPr>
          <w:sz w:val="20"/>
        </w:rPr>
      </w:pPr>
      <w:bookmarkStart w:id="9" w:name="to-current-full-time-contractor"/>
      <w:bookmarkEnd w:id="9"/>
      <w:r w:rsidRPr="002C53CE">
        <w:rPr>
          <w:sz w:val="20"/>
        </w:rPr>
        <w:t>2010 to Current (full-time contractor)</w:t>
      </w:r>
    </w:p>
    <w:p w14:paraId="13DFA3BA" w14:textId="77777777" w:rsidR="00ED21FB" w:rsidRPr="002C53CE" w:rsidRDefault="002C53CE">
      <w:pPr>
        <w:pStyle w:val="FirstParagraph"/>
        <w:rPr>
          <w:sz w:val="20"/>
        </w:rPr>
      </w:pPr>
      <w:r w:rsidRPr="002C53CE">
        <w:rPr>
          <w:sz w:val="20"/>
        </w:rPr>
        <w:t>Clients include Landgate, BHP Billiton Iron Ore, Woodside and WA Police.</w:t>
      </w:r>
      <w:r w:rsidRPr="002C53CE">
        <w:rPr>
          <w:sz w:val="20"/>
        </w:rPr>
        <w:br/>
        <w:t xml:space="preserve">As a </w:t>
      </w:r>
      <w:r w:rsidRPr="002C53CE">
        <w:rPr>
          <w:b/>
          <w:sz w:val="20"/>
        </w:rPr>
        <w:t>Solutions Architect</w:t>
      </w:r>
      <w:r w:rsidRPr="002C53CE">
        <w:rPr>
          <w:sz w:val="20"/>
        </w:rPr>
        <w:t xml:space="preserve"> at WA Police designed a </w:t>
      </w:r>
      <w:r w:rsidRPr="002C53CE">
        <w:rPr>
          <w:i/>
          <w:sz w:val="20"/>
        </w:rPr>
        <w:t>"Licensing and Registry"</w:t>
      </w:r>
      <w:r w:rsidRPr="002C53CE">
        <w:rPr>
          <w:sz w:val="20"/>
        </w:rPr>
        <w:t xml:space="preserve"> system. Responsible for detailed solution design and compliance with business, legal and enterprise requirements. $9M+ budget involving integration with multiple external third parties and several internal Police systems. Involves a mix of technical panache, communicating complicated problems coherently to CxO and board level whilst ensuring the 20+ team on the ground keeps moving in the right direction.</w:t>
      </w:r>
    </w:p>
    <w:p w14:paraId="0598C7E1" w14:textId="77777777" w:rsidR="00ED21FB" w:rsidRPr="002C53CE" w:rsidRDefault="002C53CE">
      <w:pPr>
        <w:pStyle w:val="BodyText"/>
        <w:rPr>
          <w:sz w:val="20"/>
        </w:rPr>
      </w:pPr>
      <w:r w:rsidRPr="002C53CE">
        <w:rPr>
          <w:sz w:val="20"/>
        </w:rPr>
        <w:t xml:space="preserve">Developed a </w:t>
      </w:r>
      <w:r w:rsidRPr="002C53CE">
        <w:rPr>
          <w:b/>
          <w:sz w:val="20"/>
        </w:rPr>
        <w:t>methodology</w:t>
      </w:r>
      <w:r w:rsidRPr="002C53CE">
        <w:rPr>
          <w:sz w:val="20"/>
        </w:rPr>
        <w:t xml:space="preserve"> for rapid delivery of small projects. Heavily influenced by </w:t>
      </w:r>
      <w:r w:rsidRPr="002C53CE">
        <w:rPr>
          <w:b/>
          <w:sz w:val="20"/>
        </w:rPr>
        <w:t>Agile</w:t>
      </w:r>
      <w:r w:rsidRPr="002C53CE">
        <w:rPr>
          <w:sz w:val="20"/>
        </w:rPr>
        <w:t xml:space="preserve">, </w:t>
      </w:r>
      <w:r w:rsidRPr="002C53CE">
        <w:rPr>
          <w:b/>
          <w:sz w:val="20"/>
        </w:rPr>
        <w:t>Scrum</w:t>
      </w:r>
      <w:r w:rsidRPr="002C53CE">
        <w:rPr>
          <w:sz w:val="20"/>
        </w:rPr>
        <w:t xml:space="preserve"> and </w:t>
      </w:r>
      <w:r w:rsidRPr="002C53CE">
        <w:rPr>
          <w:b/>
          <w:sz w:val="20"/>
        </w:rPr>
        <w:t>UX</w:t>
      </w:r>
      <w:r w:rsidRPr="002C53CE">
        <w:rPr>
          <w:sz w:val="20"/>
        </w:rPr>
        <w:t xml:space="preserve"> movements it was designed to fail projects early &amp; fast or deliver. Landed a number of projects within very tight timeframes as an </w:t>
      </w:r>
      <w:r w:rsidRPr="002C53CE">
        <w:rPr>
          <w:b/>
          <w:sz w:val="20"/>
        </w:rPr>
        <w:t>Agile Lead</w:t>
      </w:r>
      <w:r w:rsidRPr="002C53CE">
        <w:rPr>
          <w:sz w:val="20"/>
        </w:rPr>
        <w:t>. Internal customers were so pleased with their results that the process was promoted through the organisation. Incredibly rewarding to deliver meaningful business-oriented systems from nothing to production, sometimes in less than six weeks with barebones budget and a small team.</w:t>
      </w:r>
    </w:p>
    <w:p w14:paraId="5138A3C8" w14:textId="77777777" w:rsidR="00ED21FB" w:rsidRPr="002C53CE" w:rsidRDefault="002C53CE">
      <w:pPr>
        <w:pStyle w:val="BodyText"/>
        <w:rPr>
          <w:sz w:val="20"/>
        </w:rPr>
      </w:pPr>
      <w:r w:rsidRPr="002C53CE">
        <w:rPr>
          <w:sz w:val="20"/>
        </w:rPr>
        <w:t xml:space="preserve">Took over as </w:t>
      </w:r>
      <w:r w:rsidRPr="002C53CE">
        <w:rPr>
          <w:b/>
          <w:sz w:val="20"/>
        </w:rPr>
        <w:t>Team Lead</w:t>
      </w:r>
      <w:r w:rsidRPr="002C53CE">
        <w:rPr>
          <w:sz w:val="20"/>
        </w:rPr>
        <w:t xml:space="preserve"> of the BHP Billiton Iron Ore Integration team. Wrote bespoke tools to support </w:t>
      </w:r>
      <w:r w:rsidRPr="002C53CE">
        <w:rPr>
          <w:b/>
          <w:sz w:val="20"/>
        </w:rPr>
        <w:t>Continuous Integration</w:t>
      </w:r>
      <w:r w:rsidRPr="002C53CE">
        <w:rPr>
          <w:sz w:val="20"/>
        </w:rPr>
        <w:t xml:space="preserve"> and </w:t>
      </w:r>
      <w:r w:rsidRPr="002C53CE">
        <w:rPr>
          <w:b/>
          <w:sz w:val="20"/>
        </w:rPr>
        <w:t>Continuous Deployment</w:t>
      </w:r>
      <w:r w:rsidRPr="002C53CE">
        <w:rPr>
          <w:sz w:val="20"/>
        </w:rPr>
        <w:t xml:space="preserve"> </w:t>
      </w:r>
      <w:r w:rsidRPr="002C53CE">
        <w:rPr>
          <w:b/>
          <w:sz w:val="20"/>
        </w:rPr>
        <w:t>(CI/CD)</w:t>
      </w:r>
      <w:r w:rsidRPr="002C53CE">
        <w:rPr>
          <w:sz w:val="20"/>
        </w:rPr>
        <w:t xml:space="preserve"> of an ancient SAP integration system, and oversaw the migration to a new IBM middleware layer. In true </w:t>
      </w:r>
      <w:r w:rsidRPr="002C53CE">
        <w:rPr>
          <w:b/>
          <w:sz w:val="20"/>
        </w:rPr>
        <w:t>DevOps</w:t>
      </w:r>
      <w:r w:rsidRPr="002C53CE">
        <w:rPr>
          <w:sz w:val="20"/>
        </w:rPr>
        <w:t xml:space="preserve"> style, we were responsible for building and supporting the first interfaces on the new system. Then moved on to work on a logistics and supply chain system for BHP's 1SAP project. Also built some proof of concepts that ended up being both simple and reliable enough to just go to production without needing a real project.</w:t>
      </w:r>
    </w:p>
    <w:p w14:paraId="04F00D78" w14:textId="77777777" w:rsidR="00ED21FB" w:rsidRPr="002C53CE" w:rsidRDefault="002C53CE">
      <w:pPr>
        <w:pStyle w:val="BodyText"/>
        <w:rPr>
          <w:sz w:val="20"/>
        </w:rPr>
      </w:pPr>
      <w:r w:rsidRPr="002C53CE">
        <w:rPr>
          <w:sz w:val="20"/>
        </w:rPr>
        <w:t xml:space="preserve">Rebuilt Landgate's core business application in the </w:t>
      </w:r>
      <w:r w:rsidRPr="002C53CE">
        <w:rPr>
          <w:b/>
          <w:sz w:val="20"/>
        </w:rPr>
        <w:t>Cloud</w:t>
      </w:r>
      <w:r w:rsidRPr="002C53CE">
        <w:rPr>
          <w:sz w:val="20"/>
        </w:rPr>
        <w:t xml:space="preserve"> very, very quickly as a proof of concept. The POC gave confidence to the organisation that Cloud technology was fit for purpose. Landgate is now in the process of moving their land registry to </w:t>
      </w:r>
      <w:r w:rsidRPr="002C53CE">
        <w:rPr>
          <w:b/>
          <w:sz w:val="20"/>
        </w:rPr>
        <w:t>AWS</w:t>
      </w:r>
      <w:r w:rsidRPr="002C53CE">
        <w:rPr>
          <w:sz w:val="20"/>
        </w:rPr>
        <w:t>. It also showed something tangible to decision makers and investors looking to spin off a new listed company focused on land title management.</w:t>
      </w:r>
    </w:p>
    <w:p w14:paraId="084177F5" w14:textId="77777777" w:rsidR="00ED21FB" w:rsidRPr="002C53CE" w:rsidRDefault="002C53CE">
      <w:pPr>
        <w:pStyle w:val="BodyText"/>
        <w:rPr>
          <w:sz w:val="20"/>
        </w:rPr>
      </w:pPr>
      <w:r w:rsidRPr="002C53CE">
        <w:rPr>
          <w:sz w:val="20"/>
        </w:rPr>
        <w:t xml:space="preserve">As Ajilon's National </w:t>
      </w:r>
      <w:r w:rsidRPr="002C53CE">
        <w:rPr>
          <w:b/>
          <w:sz w:val="20"/>
        </w:rPr>
        <w:t>Competency lead for Integration and Application Development</w:t>
      </w:r>
      <w:r w:rsidRPr="002C53CE">
        <w:rPr>
          <w:sz w:val="20"/>
        </w:rPr>
        <w:t xml:space="preserve"> worked to cultivate community and capability across our technical staff. Organised regular catch ups for special interest groups, as well as organising a </w:t>
      </w:r>
      <w:r w:rsidRPr="002C53CE">
        <w:rPr>
          <w:i/>
          <w:sz w:val="20"/>
        </w:rPr>
        <w:t>hackathon</w:t>
      </w:r>
      <w:r w:rsidRPr="002C53CE">
        <w:rPr>
          <w:sz w:val="20"/>
        </w:rPr>
        <w:t xml:space="preserve">-style </w:t>
      </w:r>
      <w:r w:rsidRPr="002C53CE">
        <w:rPr>
          <w:b/>
          <w:sz w:val="20"/>
        </w:rPr>
        <w:t>Code Jam</w:t>
      </w:r>
      <w:r w:rsidRPr="002C53CE">
        <w:rPr>
          <w:sz w:val="20"/>
        </w:rPr>
        <w:t xml:space="preserve"> that brought a diverse set of client business problems to our own development teams. Ended up as a win-win because it built community amongst our developers who can be quite siloed at client sites, and created material that demonstrated new thinking and innovation to our clients.</w:t>
      </w:r>
    </w:p>
    <w:p w14:paraId="52A3B0CB" w14:textId="77777777" w:rsidR="00ED21FB" w:rsidRPr="002C53CE" w:rsidRDefault="002C53CE">
      <w:pPr>
        <w:pStyle w:val="Heading4"/>
        <w:rPr>
          <w:sz w:val="20"/>
        </w:rPr>
      </w:pPr>
      <w:bookmarkStart w:id="10" w:name="cck-financial-solutions"/>
      <w:bookmarkEnd w:id="10"/>
      <w:r w:rsidRPr="002C53CE">
        <w:rPr>
          <w:sz w:val="20"/>
        </w:rPr>
        <w:t>CCK Financial Solutions</w:t>
      </w:r>
    </w:p>
    <w:p w14:paraId="6CC23DD3" w14:textId="77777777" w:rsidR="00ED21FB" w:rsidRPr="002C53CE" w:rsidRDefault="002C53CE">
      <w:pPr>
        <w:pStyle w:val="Heading5"/>
        <w:rPr>
          <w:sz w:val="20"/>
        </w:rPr>
      </w:pPr>
      <w:bookmarkStart w:id="11" w:name="to-2010"/>
      <w:bookmarkEnd w:id="11"/>
      <w:r w:rsidRPr="002C53CE">
        <w:rPr>
          <w:sz w:val="20"/>
        </w:rPr>
        <w:t>2009 to 2010</w:t>
      </w:r>
    </w:p>
    <w:p w14:paraId="72CABEEF" w14:textId="77777777" w:rsidR="00ED21FB" w:rsidRPr="002C53CE" w:rsidRDefault="002C53CE">
      <w:pPr>
        <w:pStyle w:val="FirstParagraph"/>
        <w:rPr>
          <w:sz w:val="20"/>
        </w:rPr>
      </w:pPr>
      <w:r w:rsidRPr="002C53CE">
        <w:rPr>
          <w:sz w:val="20"/>
        </w:rPr>
        <w:t xml:space="preserve">Working as a </w:t>
      </w:r>
      <w:r w:rsidRPr="002C53CE">
        <w:rPr>
          <w:b/>
          <w:sz w:val="20"/>
        </w:rPr>
        <w:t>Developer</w:t>
      </w:r>
      <w:r w:rsidRPr="002C53CE">
        <w:rPr>
          <w:sz w:val="20"/>
        </w:rPr>
        <w:t xml:space="preserve"> learnt the beauty of </w:t>
      </w:r>
      <w:r w:rsidRPr="002C53CE">
        <w:rPr>
          <w:b/>
          <w:sz w:val="20"/>
        </w:rPr>
        <w:t>Smalltalk</w:t>
      </w:r>
      <w:r w:rsidRPr="002C53CE">
        <w:rPr>
          <w:sz w:val="20"/>
        </w:rPr>
        <w:t xml:space="preserve"> and Object Oriented (non relational) databases. Built treasury management software for several major international banks.</w:t>
      </w:r>
    </w:p>
    <w:p w14:paraId="670BDD9E" w14:textId="77777777" w:rsidR="00ED21FB" w:rsidRPr="002C53CE" w:rsidRDefault="002C53CE">
      <w:pPr>
        <w:pStyle w:val="Heading4"/>
        <w:rPr>
          <w:sz w:val="20"/>
        </w:rPr>
      </w:pPr>
      <w:bookmarkStart w:id="12" w:name="thales-group"/>
      <w:bookmarkEnd w:id="12"/>
      <w:r w:rsidRPr="002C53CE">
        <w:rPr>
          <w:sz w:val="20"/>
        </w:rPr>
        <w:t>Thales Group</w:t>
      </w:r>
    </w:p>
    <w:p w14:paraId="4D41EDE9" w14:textId="77777777" w:rsidR="00ED21FB" w:rsidRPr="002C53CE" w:rsidRDefault="002C53CE">
      <w:pPr>
        <w:pStyle w:val="Heading5"/>
        <w:rPr>
          <w:sz w:val="20"/>
        </w:rPr>
      </w:pPr>
      <w:bookmarkStart w:id="13" w:name="to-2009"/>
      <w:bookmarkEnd w:id="13"/>
      <w:r w:rsidRPr="002C53CE">
        <w:rPr>
          <w:sz w:val="20"/>
        </w:rPr>
        <w:t>2008 to 2009</w:t>
      </w:r>
    </w:p>
    <w:p w14:paraId="7550D29E" w14:textId="77777777" w:rsidR="00ED21FB" w:rsidRPr="002C53CE" w:rsidRDefault="002C53CE">
      <w:pPr>
        <w:pStyle w:val="FirstParagraph"/>
        <w:rPr>
          <w:sz w:val="20"/>
        </w:rPr>
      </w:pPr>
      <w:r w:rsidRPr="002C53CE">
        <w:rPr>
          <w:b/>
          <w:sz w:val="20"/>
        </w:rPr>
        <w:t>Software Engineer</w:t>
      </w:r>
      <w:r w:rsidRPr="002C53CE">
        <w:rPr>
          <w:sz w:val="20"/>
        </w:rPr>
        <w:t xml:space="preserve"> on a Distributed Combat system for the Australian Navy that integrated command and control for </w:t>
      </w:r>
      <w:hyperlink r:id="rId12">
        <w:r w:rsidRPr="002C53CE">
          <w:rPr>
            <w:rStyle w:val="Hyperlink"/>
            <w:sz w:val="20"/>
          </w:rPr>
          <w:t>missiles</w:t>
        </w:r>
      </w:hyperlink>
      <w:r w:rsidRPr="002C53CE">
        <w:rPr>
          <w:sz w:val="20"/>
        </w:rPr>
        <w:t>, guns, radars, tactical data networks and many other military gadgets.</w:t>
      </w:r>
    </w:p>
    <w:p w14:paraId="38ACE279" w14:textId="77777777" w:rsidR="00ED21FB" w:rsidRPr="002C53CE" w:rsidRDefault="002C53CE">
      <w:pPr>
        <w:pStyle w:val="Heading4"/>
        <w:rPr>
          <w:sz w:val="20"/>
        </w:rPr>
      </w:pPr>
      <w:bookmarkStart w:id="14" w:name="market-sentinel"/>
      <w:bookmarkEnd w:id="14"/>
      <w:r w:rsidRPr="002C53CE">
        <w:rPr>
          <w:sz w:val="20"/>
        </w:rPr>
        <w:lastRenderedPageBreak/>
        <w:t>Market Sentinel</w:t>
      </w:r>
    </w:p>
    <w:p w14:paraId="5B790529" w14:textId="77777777" w:rsidR="00ED21FB" w:rsidRPr="002C53CE" w:rsidRDefault="002C53CE">
      <w:pPr>
        <w:pStyle w:val="Heading5"/>
        <w:rPr>
          <w:sz w:val="20"/>
        </w:rPr>
      </w:pPr>
      <w:bookmarkStart w:id="15" w:name="to-2008"/>
      <w:bookmarkEnd w:id="15"/>
      <w:r w:rsidRPr="002C53CE">
        <w:rPr>
          <w:sz w:val="20"/>
        </w:rPr>
        <w:t>2007 to 2008</w:t>
      </w:r>
    </w:p>
    <w:p w14:paraId="4CC7E17E" w14:textId="77777777" w:rsidR="00ED21FB" w:rsidRPr="002C53CE" w:rsidRDefault="002C53CE">
      <w:pPr>
        <w:pStyle w:val="FirstParagraph"/>
        <w:rPr>
          <w:sz w:val="20"/>
        </w:rPr>
      </w:pPr>
      <w:r w:rsidRPr="002C53CE">
        <w:rPr>
          <w:sz w:val="20"/>
        </w:rPr>
        <w:t xml:space="preserve">London startup using </w:t>
      </w:r>
      <w:r w:rsidRPr="002C53CE">
        <w:rPr>
          <w:b/>
          <w:sz w:val="20"/>
        </w:rPr>
        <w:t>Big Data</w:t>
      </w:r>
      <w:r w:rsidRPr="002C53CE">
        <w:rPr>
          <w:sz w:val="20"/>
        </w:rPr>
        <w:t xml:space="preserve"> tech (</w:t>
      </w:r>
      <w:r w:rsidRPr="002C53CE">
        <w:rPr>
          <w:b/>
          <w:sz w:val="20"/>
        </w:rPr>
        <w:t>Hadoop</w:t>
      </w:r>
      <w:r w:rsidRPr="002C53CE">
        <w:rPr>
          <w:sz w:val="20"/>
        </w:rPr>
        <w:t xml:space="preserve">) running on </w:t>
      </w:r>
      <w:r w:rsidRPr="002C53CE">
        <w:rPr>
          <w:b/>
          <w:sz w:val="20"/>
        </w:rPr>
        <w:t>AWS</w:t>
      </w:r>
      <w:r w:rsidRPr="002C53CE">
        <w:rPr>
          <w:sz w:val="20"/>
        </w:rPr>
        <w:t xml:space="preserve"> to leverage </w:t>
      </w:r>
      <w:r w:rsidRPr="002C53CE">
        <w:rPr>
          <w:b/>
          <w:sz w:val="20"/>
        </w:rPr>
        <w:t>Natural Language Processing (NLP)</w:t>
      </w:r>
      <w:r w:rsidRPr="002C53CE">
        <w:rPr>
          <w:sz w:val="20"/>
        </w:rPr>
        <w:t xml:space="preserve"> algorithms to perform </w:t>
      </w:r>
      <w:r w:rsidRPr="002C53CE">
        <w:rPr>
          <w:b/>
          <w:sz w:val="20"/>
        </w:rPr>
        <w:t>sentiment analysis</w:t>
      </w:r>
      <w:r w:rsidRPr="002C53CE">
        <w:rPr>
          <w:sz w:val="20"/>
        </w:rPr>
        <w:t xml:space="preserve"> on </w:t>
      </w:r>
      <w:r w:rsidRPr="002C53CE">
        <w:rPr>
          <w:b/>
          <w:sz w:val="20"/>
        </w:rPr>
        <w:t>social media</w:t>
      </w:r>
      <w:r w:rsidRPr="002C53CE">
        <w:rPr>
          <w:sz w:val="20"/>
        </w:rPr>
        <w:t>. Built in the form of a vertical search engine, sold analysis to companies trying to manage their reputation online (big pharma, retail etc.) If this means nothing to you, it was cool, cutting edge and before its time.</w:t>
      </w:r>
    </w:p>
    <w:p w14:paraId="2B227252" w14:textId="77777777" w:rsidR="00ED21FB" w:rsidRPr="002C53CE" w:rsidRDefault="002C53CE">
      <w:pPr>
        <w:pStyle w:val="Heading4"/>
        <w:rPr>
          <w:sz w:val="20"/>
        </w:rPr>
      </w:pPr>
      <w:bookmarkStart w:id="16" w:name="data-analysis-australia"/>
      <w:bookmarkEnd w:id="16"/>
      <w:r w:rsidRPr="002C53CE">
        <w:rPr>
          <w:sz w:val="20"/>
        </w:rPr>
        <w:t>Data Analysis Australia</w:t>
      </w:r>
    </w:p>
    <w:p w14:paraId="63887B92" w14:textId="77777777" w:rsidR="00ED21FB" w:rsidRPr="002C53CE" w:rsidRDefault="002C53CE">
      <w:pPr>
        <w:pStyle w:val="Heading5"/>
        <w:rPr>
          <w:sz w:val="20"/>
        </w:rPr>
      </w:pPr>
      <w:bookmarkStart w:id="17" w:name="to-2007"/>
      <w:bookmarkEnd w:id="17"/>
      <w:r w:rsidRPr="002C53CE">
        <w:rPr>
          <w:sz w:val="20"/>
        </w:rPr>
        <w:t>2004 to 2007</w:t>
      </w:r>
    </w:p>
    <w:p w14:paraId="05F96A55" w14:textId="77777777" w:rsidR="00ED21FB" w:rsidRPr="002C53CE" w:rsidRDefault="002C53CE">
      <w:pPr>
        <w:pStyle w:val="FirstParagraph"/>
        <w:rPr>
          <w:sz w:val="20"/>
        </w:rPr>
      </w:pPr>
      <w:r w:rsidRPr="002C53CE">
        <w:rPr>
          <w:sz w:val="20"/>
        </w:rPr>
        <w:t xml:space="preserve">Working as a </w:t>
      </w:r>
      <w:r w:rsidRPr="002C53CE">
        <w:rPr>
          <w:b/>
          <w:sz w:val="20"/>
        </w:rPr>
        <w:t>Systems Programmer</w:t>
      </w:r>
      <w:r w:rsidRPr="002C53CE">
        <w:rPr>
          <w:sz w:val="20"/>
        </w:rPr>
        <w:t xml:space="preserve"> wrote stats analysis packages in </w:t>
      </w:r>
      <w:r w:rsidRPr="002C53CE">
        <w:rPr>
          <w:b/>
          <w:sz w:val="20"/>
        </w:rPr>
        <w:t>R</w:t>
      </w:r>
      <w:r w:rsidRPr="002C53CE">
        <w:rPr>
          <w:sz w:val="20"/>
        </w:rPr>
        <w:t xml:space="preserve"> and </w:t>
      </w:r>
      <w:r w:rsidRPr="002C53CE">
        <w:rPr>
          <w:b/>
          <w:sz w:val="20"/>
        </w:rPr>
        <w:t>Python</w:t>
      </w:r>
      <w:r w:rsidRPr="002C53CE">
        <w:rPr>
          <w:sz w:val="20"/>
        </w:rPr>
        <w:t xml:space="preserve">, Looked after some </w:t>
      </w:r>
      <w:r w:rsidRPr="002C53CE">
        <w:rPr>
          <w:b/>
          <w:sz w:val="20"/>
        </w:rPr>
        <w:t>PostgreSQL</w:t>
      </w:r>
      <w:r w:rsidRPr="002C53CE">
        <w:rPr>
          <w:sz w:val="20"/>
        </w:rPr>
        <w:t xml:space="preserve"> databases and a room of servers. First taste of the open source community and </w:t>
      </w:r>
      <w:r w:rsidRPr="002C53CE">
        <w:rPr>
          <w:b/>
          <w:sz w:val="20"/>
        </w:rPr>
        <w:t>Linux</w:t>
      </w:r>
      <w:r w:rsidRPr="002C53CE">
        <w:rPr>
          <w:sz w:val="20"/>
        </w:rPr>
        <w:t>.</w:t>
      </w:r>
    </w:p>
    <w:p w14:paraId="4C70EDA2" w14:textId="77777777" w:rsidR="00ED21FB" w:rsidRPr="002C53CE" w:rsidRDefault="00D837F3">
      <w:pPr>
        <w:rPr>
          <w:sz w:val="20"/>
        </w:rPr>
      </w:pPr>
      <w:r>
        <w:rPr>
          <w:sz w:val="20"/>
        </w:rPr>
        <w:pict w14:anchorId="36568B15">
          <v:rect id="_x0000_i1028" style="width:0;height:1.5pt" o:hralign="center" o:hrstd="t" o:hr="t"/>
        </w:pict>
      </w:r>
    </w:p>
    <w:p w14:paraId="235946E1" w14:textId="77777777" w:rsidR="00ED21FB" w:rsidRPr="002C53CE" w:rsidRDefault="002C53CE">
      <w:pPr>
        <w:pStyle w:val="Heading3"/>
        <w:rPr>
          <w:sz w:val="24"/>
        </w:rPr>
      </w:pPr>
      <w:bookmarkStart w:id="18" w:name="other-interests"/>
      <w:bookmarkEnd w:id="18"/>
      <w:r w:rsidRPr="002C53CE">
        <w:rPr>
          <w:sz w:val="24"/>
        </w:rPr>
        <w:t>Other interests</w:t>
      </w:r>
    </w:p>
    <w:p w14:paraId="3300F636" w14:textId="3A23C109" w:rsidR="00ED21FB" w:rsidRPr="002C53CE" w:rsidRDefault="002C53CE">
      <w:pPr>
        <w:pStyle w:val="Compact"/>
        <w:numPr>
          <w:ilvl w:val="0"/>
          <w:numId w:val="4"/>
        </w:numPr>
        <w:rPr>
          <w:sz w:val="20"/>
        </w:rPr>
      </w:pPr>
      <w:r w:rsidRPr="002C53CE">
        <w:rPr>
          <w:sz w:val="20"/>
        </w:rPr>
        <w:t xml:space="preserve">Perth tech scene, regular competitor of </w:t>
      </w:r>
      <w:r w:rsidRPr="002C53CE">
        <w:rPr>
          <w:b/>
          <w:sz w:val="20"/>
        </w:rPr>
        <w:t>Hackathons</w:t>
      </w:r>
      <w:r w:rsidRPr="002C53CE">
        <w:rPr>
          <w:sz w:val="20"/>
        </w:rPr>
        <w:t xml:space="preserve"> and a member at </w:t>
      </w:r>
      <w:r w:rsidRPr="002C53CE">
        <w:rPr>
          <w:b/>
          <w:sz w:val="20"/>
        </w:rPr>
        <w:t>Spacecubed</w:t>
      </w:r>
      <w:r>
        <w:rPr>
          <w:sz w:val="20"/>
        </w:rPr>
        <w:t>.</w:t>
      </w:r>
    </w:p>
    <w:p w14:paraId="46F2529A" w14:textId="77777777" w:rsidR="00ED21FB" w:rsidRPr="002C53CE" w:rsidRDefault="002C53CE">
      <w:pPr>
        <w:pStyle w:val="Compact"/>
        <w:numPr>
          <w:ilvl w:val="0"/>
          <w:numId w:val="4"/>
        </w:numPr>
        <w:rPr>
          <w:sz w:val="20"/>
        </w:rPr>
      </w:pPr>
      <w:r w:rsidRPr="002C53CE">
        <w:rPr>
          <w:sz w:val="20"/>
        </w:rPr>
        <w:t>Drones and other autonomous technology such as driverless cars.</w:t>
      </w:r>
    </w:p>
    <w:p w14:paraId="5957C7BE" w14:textId="77777777" w:rsidR="00ED21FB" w:rsidRPr="002C53CE" w:rsidRDefault="002C53CE">
      <w:pPr>
        <w:pStyle w:val="Compact"/>
        <w:numPr>
          <w:ilvl w:val="0"/>
          <w:numId w:val="4"/>
        </w:numPr>
        <w:rPr>
          <w:sz w:val="20"/>
        </w:rPr>
      </w:pPr>
      <w:r w:rsidRPr="002C53CE">
        <w:rPr>
          <w:sz w:val="20"/>
        </w:rPr>
        <w:t xml:space="preserve">Tinkering with embedded electronics like </w:t>
      </w:r>
      <w:r w:rsidRPr="002C53CE">
        <w:rPr>
          <w:b/>
          <w:sz w:val="20"/>
        </w:rPr>
        <w:t>Arduino</w:t>
      </w:r>
      <w:r w:rsidRPr="002C53CE">
        <w:rPr>
          <w:sz w:val="20"/>
        </w:rPr>
        <w:t xml:space="preserve"> and </w:t>
      </w:r>
      <w:r w:rsidRPr="002C53CE">
        <w:rPr>
          <w:b/>
          <w:sz w:val="20"/>
        </w:rPr>
        <w:t>Raspberry Pi</w:t>
      </w:r>
      <w:r w:rsidRPr="002C53CE">
        <w:rPr>
          <w:sz w:val="20"/>
        </w:rPr>
        <w:t>.</w:t>
      </w:r>
    </w:p>
    <w:p w14:paraId="1796B026" w14:textId="77777777" w:rsidR="00ED21FB" w:rsidRPr="002C53CE" w:rsidRDefault="002C53CE">
      <w:pPr>
        <w:pStyle w:val="Compact"/>
        <w:numPr>
          <w:ilvl w:val="0"/>
          <w:numId w:val="4"/>
        </w:numPr>
        <w:rPr>
          <w:sz w:val="20"/>
        </w:rPr>
      </w:pPr>
      <w:r w:rsidRPr="002C53CE">
        <w:rPr>
          <w:sz w:val="20"/>
        </w:rPr>
        <w:t>Usually try a new sporting challenge every year. Have completed Avon Descent, Marathons, Ultra Marathons and a (half) Iron Man.</w:t>
      </w:r>
    </w:p>
    <w:p w14:paraId="0AF05968" w14:textId="77777777" w:rsidR="00ED21FB" w:rsidRPr="002C53CE" w:rsidRDefault="002C53CE">
      <w:pPr>
        <w:pStyle w:val="Compact"/>
        <w:numPr>
          <w:ilvl w:val="0"/>
          <w:numId w:val="4"/>
        </w:numPr>
        <w:rPr>
          <w:sz w:val="20"/>
        </w:rPr>
      </w:pPr>
      <w:r w:rsidRPr="002C53CE">
        <w:rPr>
          <w:sz w:val="20"/>
        </w:rPr>
        <w:t>Social Touch Rugby, Netball and Aussie rules football.</w:t>
      </w:r>
    </w:p>
    <w:p w14:paraId="41A295B7" w14:textId="77777777" w:rsidR="00ED21FB" w:rsidRPr="002C53CE" w:rsidRDefault="00D837F3">
      <w:pPr>
        <w:rPr>
          <w:sz w:val="20"/>
        </w:rPr>
      </w:pPr>
      <w:r>
        <w:rPr>
          <w:sz w:val="20"/>
        </w:rPr>
        <w:pict w14:anchorId="31228596">
          <v:rect id="_x0000_i1029" style="width:0;height:1.5pt" o:hralign="center" o:hrstd="t" o:hr="t"/>
        </w:pict>
      </w:r>
    </w:p>
    <w:p w14:paraId="15566A65" w14:textId="77777777" w:rsidR="00ED21FB" w:rsidRPr="002C53CE" w:rsidRDefault="002C53CE">
      <w:pPr>
        <w:pStyle w:val="BlockText"/>
        <w:rPr>
          <w:sz w:val="16"/>
        </w:rPr>
      </w:pPr>
      <w:r w:rsidRPr="002C53CE">
        <w:rPr>
          <w:sz w:val="16"/>
        </w:rPr>
        <w:t xml:space="preserve">Jan Haak | </w:t>
      </w:r>
      <w:hyperlink r:id="rId13">
        <w:r w:rsidRPr="002C53CE">
          <w:rPr>
            <w:rStyle w:val="Hyperlink"/>
            <w:sz w:val="16"/>
          </w:rPr>
          <w:t>jan@janhaak.com</w:t>
        </w:r>
      </w:hyperlink>
      <w:r w:rsidRPr="002C53CE">
        <w:rPr>
          <w:sz w:val="16"/>
        </w:rPr>
        <w:t xml:space="preserve"> | +61 407 982 640</w:t>
      </w:r>
    </w:p>
    <w:p w14:paraId="2F3C6129" w14:textId="77777777" w:rsidR="00ED21FB" w:rsidRPr="002C53CE" w:rsidRDefault="00D837F3">
      <w:pPr>
        <w:rPr>
          <w:sz w:val="20"/>
        </w:rPr>
      </w:pPr>
      <w:r>
        <w:rPr>
          <w:sz w:val="20"/>
        </w:rPr>
        <w:pict w14:anchorId="146BA6FC">
          <v:rect id="_x0000_i1030" style="width:0;height:1.5pt" o:hralign="center" o:hrstd="t" o:hr="t"/>
        </w:pict>
      </w:r>
    </w:p>
    <w:sectPr w:rsidR="00ED21FB" w:rsidRPr="002C53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5FCDB" w14:textId="77777777" w:rsidR="004413DD" w:rsidRDefault="002C53CE">
      <w:pPr>
        <w:spacing w:after="0"/>
      </w:pPr>
      <w:r>
        <w:separator/>
      </w:r>
    </w:p>
  </w:endnote>
  <w:endnote w:type="continuationSeparator" w:id="0">
    <w:p w14:paraId="7241A395" w14:textId="77777777" w:rsidR="004413DD" w:rsidRDefault="002C5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1BCB6" w14:textId="77777777" w:rsidR="00ED21FB" w:rsidRDefault="002C53CE">
      <w:r>
        <w:separator/>
      </w:r>
    </w:p>
  </w:footnote>
  <w:footnote w:type="continuationSeparator" w:id="0">
    <w:p w14:paraId="5F0FC2B9" w14:textId="77777777" w:rsidR="00ED21FB" w:rsidRDefault="002C53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5E083"/>
    <w:multiLevelType w:val="multilevel"/>
    <w:tmpl w:val="6916D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789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E3ECC0A"/>
    <w:multiLevelType w:val="multilevel"/>
    <w:tmpl w:val="875E8D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53CE"/>
    <w:rsid w:val="004413DD"/>
    <w:rsid w:val="004E29B3"/>
    <w:rsid w:val="00590D07"/>
    <w:rsid w:val="00784D58"/>
    <w:rsid w:val="008D6863"/>
    <w:rsid w:val="00A51335"/>
    <w:rsid w:val="00B86B75"/>
    <w:rsid w:val="00BC48D5"/>
    <w:rsid w:val="00C36279"/>
    <w:rsid w:val="00D837F3"/>
    <w:rsid w:val="00E315A3"/>
    <w:rsid w:val="00ED21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9F3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5133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avchallenge.org/" TargetMode="External"/><Relationship Id="rId12" Type="http://schemas.openxmlformats.org/officeDocument/2006/relationships/hyperlink" Target="http://www.defence.gov.au/media/download/2007/sep/20070911a/index.htm" TargetMode="External"/><Relationship Id="rId13" Type="http://schemas.openxmlformats.org/officeDocument/2006/relationships/hyperlink" Target="mailto:jan@janhaak.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n@janhaak.com" TargetMode="External"/><Relationship Id="rId9" Type="http://schemas.openxmlformats.org/officeDocument/2006/relationships/hyperlink" Target="http://www.businesswire.com/news/home/20150710005103/en/Thinfilm-World-Introduce-%E2%80%9CSmart-Wine-Bottle%E2%80%9D-Featuring" TargetMode="External"/><Relationship Id="rId10" Type="http://schemas.openxmlformats.org/officeDocument/2006/relationships/hyperlink" Target="https://www.youtube.com/watch?v=xK6LWGfC7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976</Words>
  <Characters>5568</Characters>
  <Application>Microsoft Macintosh Word</Application>
  <DocSecurity>0</DocSecurity>
  <Lines>46</Lines>
  <Paragraphs>13</Paragraphs>
  <ScaleCrop>false</ScaleCrop>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cp:lastModifiedBy>Jan Haak</cp:lastModifiedBy>
  <cp:revision>4</cp:revision>
  <dcterms:created xsi:type="dcterms:W3CDTF">2015-09-13T09:12:00Z</dcterms:created>
  <dcterms:modified xsi:type="dcterms:W3CDTF">2015-09-13T12:15:00Z</dcterms:modified>
</cp:coreProperties>
</file>