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320"/>
          <w:tab w:val="left" w:leader="none" w:pos="8640"/>
        </w:tabs>
        <w:spacing w:after="160" w:line="259" w:lineRule="auto"/>
        <w:jc w:val="center"/>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02">
      <w:pPr>
        <w:tabs>
          <w:tab w:val="left" w:leader="none" w:pos="4320"/>
          <w:tab w:val="left" w:leader="none" w:pos="8640"/>
        </w:tabs>
        <w:spacing w:after="160" w:line="259" w:lineRule="auto"/>
        <w:jc w:val="center"/>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03">
      <w:pPr>
        <w:tabs>
          <w:tab w:val="left" w:leader="none" w:pos="4320"/>
          <w:tab w:val="left" w:leader="none" w:pos="8640"/>
        </w:tabs>
        <w:spacing w:after="160" w:line="259" w:lineRule="auto"/>
        <w:jc w:val="center"/>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04">
      <w:pPr>
        <w:tabs>
          <w:tab w:val="left" w:leader="none" w:pos="4320"/>
          <w:tab w:val="left" w:leader="none" w:pos="8640"/>
        </w:tabs>
        <w:spacing w:after="160" w:line="259" w:lineRule="auto"/>
        <w:jc w:val="center"/>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05">
      <w:pPr>
        <w:tabs>
          <w:tab w:val="left" w:leader="none" w:pos="4320"/>
          <w:tab w:val="left" w:leader="none" w:pos="8640"/>
        </w:tabs>
        <w:spacing w:after="160" w:line="259" w:lineRule="auto"/>
        <w:jc w:val="left"/>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Test Plan</w:t>
      </w:r>
    </w:p>
    <w:p w:rsidR="00000000" w:rsidDel="00000000" w:rsidP="00000000" w:rsidRDefault="00000000" w:rsidRPr="00000000" w14:paraId="00000006">
      <w:pPr>
        <w:tabs>
          <w:tab w:val="left" w:leader="none" w:pos="4320"/>
          <w:tab w:val="left" w:leader="none" w:pos="8640"/>
        </w:tabs>
        <w:spacing w:after="160" w:line="259"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For</w:t>
      </w:r>
    </w:p>
    <w:p w:rsidR="00000000" w:rsidDel="00000000" w:rsidP="00000000" w:rsidRDefault="00000000" w:rsidRPr="00000000" w14:paraId="00000007">
      <w:pPr>
        <w:tabs>
          <w:tab w:val="left" w:leader="none" w:pos="4320"/>
          <w:tab w:val="left" w:leader="none" w:pos="8640"/>
        </w:tabs>
        <w:spacing w:after="160" w:line="259"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Fleet Management</w:t>
      </w:r>
    </w:p>
    <w:p w:rsidR="00000000" w:rsidDel="00000000" w:rsidP="00000000" w:rsidRDefault="00000000" w:rsidRPr="00000000" w14:paraId="00000008">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09">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0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B">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C">
      <w:pPr>
        <w:spacing w:line="276" w:lineRule="auto"/>
        <w:ind w:left="3600" w:firstLine="0"/>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Prepared For</w:t>
      </w:r>
    </w:p>
    <w:p w:rsidR="00000000" w:rsidDel="00000000" w:rsidP="00000000" w:rsidRDefault="00000000" w:rsidRPr="00000000" w14:paraId="0000000D">
      <w:pPr>
        <w:spacing w:line="276" w:lineRule="auto"/>
        <w:ind w:left="0" w:firstLine="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Thinkitive Technologies Pvt Ltd</w:t>
      </w:r>
    </w:p>
    <w:p w:rsidR="00000000" w:rsidDel="00000000" w:rsidP="00000000" w:rsidRDefault="00000000" w:rsidRPr="00000000" w14:paraId="0000000E">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F">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5">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6">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7">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9">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B">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1C">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ab/>
        <w:tab/>
        <w:tab/>
        <w:tab/>
        <w:t xml:space="preserve">               </w:t>
      </w:r>
      <w:r w:rsidDel="00000000" w:rsidR="00000000" w:rsidRPr="00000000">
        <w:rPr>
          <w:rFonts w:ascii="Bookman Old Style" w:cs="Bookman Old Style" w:eastAsia="Bookman Old Style" w:hAnsi="Bookman Old Style"/>
          <w:b w:val="1"/>
          <w:sz w:val="20"/>
          <w:szCs w:val="20"/>
          <w:rtl w:val="0"/>
        </w:rPr>
        <w:t xml:space="preserve">Prepared By: </w:t>
      </w:r>
    </w:p>
    <w:p w:rsidR="00000000" w:rsidDel="00000000" w:rsidP="00000000" w:rsidRDefault="00000000" w:rsidRPr="00000000" w14:paraId="0000001D">
      <w:pPr>
        <w:widowControl w:val="0"/>
        <w:tabs>
          <w:tab w:val="left" w:leader="none" w:pos="864"/>
          <w:tab w:val="left" w:leader="none" w:pos="4320"/>
          <w:tab w:val="left" w:leader="none" w:pos="8640"/>
        </w:tabs>
        <w:spacing w:after="20" w:before="20" w:line="259" w:lineRule="auto"/>
        <w:jc w:val="left"/>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Ankur Karn</w:t>
      </w:r>
    </w:p>
    <w:p w:rsidR="00000000" w:rsidDel="00000000" w:rsidP="00000000" w:rsidRDefault="00000000" w:rsidRPr="00000000" w14:paraId="0000001E">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ab/>
        <w:tab/>
        <w:tab/>
        <w:tab/>
        <w:t xml:space="preserve">         </w:t>
      </w:r>
    </w:p>
    <w:p w:rsidR="00000000" w:rsidDel="00000000" w:rsidP="00000000" w:rsidRDefault="00000000" w:rsidRPr="00000000" w14:paraId="0000001F">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ab/>
        <w:t xml:space="preserve">           </w:t>
      </w:r>
      <w:r w:rsidDel="00000000" w:rsidR="00000000" w:rsidRPr="00000000">
        <w:rPr>
          <w:rtl w:val="0"/>
        </w:rPr>
      </w:r>
    </w:p>
    <w:p w:rsidR="00000000" w:rsidDel="00000000" w:rsidP="00000000" w:rsidRDefault="00000000" w:rsidRPr="00000000" w14:paraId="00000020">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ab/>
        <w:tab/>
        <w:tab/>
        <w:tab/>
      </w:r>
    </w:p>
    <w:p w:rsidR="00000000" w:rsidDel="00000000" w:rsidP="00000000" w:rsidRDefault="00000000" w:rsidRPr="00000000" w14:paraId="0000002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5">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6">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7">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9">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B">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D">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E">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F">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30">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1</w:t>
      </w:r>
    </w:p>
    <w:p w:rsidR="00000000" w:rsidDel="00000000" w:rsidP="00000000" w:rsidRDefault="00000000" w:rsidRPr="00000000" w14:paraId="00000031">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TABLE OF CONTENTS</w:t>
      </w:r>
    </w:p>
    <w:p w:rsidR="00000000" w:rsidDel="00000000" w:rsidP="00000000" w:rsidRDefault="00000000" w:rsidRPr="00000000" w14:paraId="00000032">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33">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SUMMARY</w:t>
        <w:tab/>
      </w:r>
    </w:p>
    <w:p w:rsidR="00000000" w:rsidDel="00000000" w:rsidP="00000000" w:rsidRDefault="00000000" w:rsidRPr="00000000" w14:paraId="00000034">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35">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BUSINESS OBJECTIVES</w:t>
      </w:r>
    </w:p>
    <w:p w:rsidR="00000000" w:rsidDel="00000000" w:rsidP="00000000" w:rsidRDefault="00000000" w:rsidRPr="00000000" w14:paraId="00000036">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ab/>
      </w:r>
    </w:p>
    <w:p w:rsidR="00000000" w:rsidDel="00000000" w:rsidP="00000000" w:rsidRDefault="00000000" w:rsidRPr="00000000" w14:paraId="00000037">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1.2</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PURPOSE</w:t>
        <w:tab/>
      </w:r>
    </w:p>
    <w:p w:rsidR="00000000" w:rsidDel="00000000" w:rsidP="00000000" w:rsidRDefault="00000000" w:rsidRPr="00000000" w14:paraId="00000038">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39">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1.3</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SCOPE</w:t>
        <w:tab/>
      </w:r>
    </w:p>
    <w:p w:rsidR="00000000" w:rsidDel="00000000" w:rsidP="00000000" w:rsidRDefault="00000000" w:rsidRPr="00000000" w14:paraId="0000003A">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3B">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2</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OBJECTIVES</w:t>
      </w:r>
    </w:p>
    <w:p w:rsidR="00000000" w:rsidDel="00000000" w:rsidP="00000000" w:rsidRDefault="00000000" w:rsidRPr="00000000" w14:paraId="0000003C">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ab/>
      </w:r>
    </w:p>
    <w:p w:rsidR="00000000" w:rsidDel="00000000" w:rsidP="00000000" w:rsidRDefault="00000000" w:rsidRPr="00000000" w14:paraId="0000003D">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3</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ENVIRONMENT</w:t>
      </w:r>
    </w:p>
    <w:p w:rsidR="00000000" w:rsidDel="00000000" w:rsidP="00000000" w:rsidRDefault="00000000" w:rsidRPr="00000000" w14:paraId="0000003E">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ab/>
      </w:r>
    </w:p>
    <w:p w:rsidR="00000000" w:rsidDel="00000000" w:rsidP="00000000" w:rsidRDefault="00000000" w:rsidRPr="00000000" w14:paraId="0000003F">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4</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RESOURCES</w:t>
        <w:tab/>
      </w:r>
    </w:p>
    <w:p w:rsidR="00000000" w:rsidDel="00000000" w:rsidP="00000000" w:rsidRDefault="00000000" w:rsidRPr="00000000" w14:paraId="00000040">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41">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5</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ENTRY CRITERIA</w:t>
        <w:tab/>
      </w:r>
    </w:p>
    <w:p w:rsidR="00000000" w:rsidDel="00000000" w:rsidP="00000000" w:rsidRDefault="00000000" w:rsidRPr="00000000" w14:paraId="00000042">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43">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6</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EXIT CRITERIA</w:t>
      </w:r>
    </w:p>
    <w:p w:rsidR="00000000" w:rsidDel="00000000" w:rsidP="00000000" w:rsidRDefault="00000000" w:rsidRPr="00000000" w14:paraId="00000044">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45">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7</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CASES</w:t>
      </w:r>
    </w:p>
    <w:p w:rsidR="00000000" w:rsidDel="00000000" w:rsidP="00000000" w:rsidRDefault="00000000" w:rsidRPr="00000000" w14:paraId="00000046">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47">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8</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DATA</w:t>
      </w:r>
    </w:p>
    <w:p w:rsidR="00000000" w:rsidDel="00000000" w:rsidP="00000000" w:rsidRDefault="00000000" w:rsidRPr="00000000" w14:paraId="00000048">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ab/>
      </w:r>
    </w:p>
    <w:p w:rsidR="00000000" w:rsidDel="00000000" w:rsidP="00000000" w:rsidRDefault="00000000" w:rsidRPr="00000000" w14:paraId="00000049">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9</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TEST SCHEDULES</w:t>
      </w:r>
    </w:p>
    <w:p w:rsidR="00000000" w:rsidDel="00000000" w:rsidP="00000000" w:rsidRDefault="00000000" w:rsidRPr="00000000" w14:paraId="0000004A">
      <w:pPr>
        <w:spacing w:after="60" w:before="6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4B">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10</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REQUIREMENT COLLECTION LINKS</w:t>
      </w:r>
    </w:p>
    <w:p w:rsidR="00000000" w:rsidDel="00000000" w:rsidP="00000000" w:rsidRDefault="00000000" w:rsidRPr="00000000" w14:paraId="0000004C">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ab/>
      </w:r>
    </w:p>
    <w:p w:rsidR="00000000" w:rsidDel="00000000" w:rsidP="00000000" w:rsidRDefault="00000000" w:rsidRPr="00000000" w14:paraId="0000004D">
      <w:pPr>
        <w:spacing w:after="60" w:before="6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ATTACHMENT</w:t>
      </w:r>
    </w:p>
    <w:p w:rsidR="00000000" w:rsidDel="00000000" w:rsidP="00000000" w:rsidRDefault="00000000" w:rsidRPr="00000000" w14:paraId="0000004E">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4F">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5">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6">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7">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9">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B">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2</w:t>
      </w:r>
    </w:p>
    <w:p w:rsidR="00000000" w:rsidDel="00000000" w:rsidP="00000000" w:rsidRDefault="00000000" w:rsidRPr="00000000" w14:paraId="0000005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5D">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5E">
      <w:pPr>
        <w:spacing w:after="200"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5F">
      <w:pPr>
        <w:spacing w:after="200"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ABBREVIATIONS, ACRONYMS &amp; DEFINITIONS LIST</w:t>
      </w:r>
    </w:p>
    <w:p w:rsidR="00000000" w:rsidDel="00000000" w:rsidP="00000000" w:rsidRDefault="00000000" w:rsidRPr="00000000" w14:paraId="00000060">
      <w:pPr>
        <w:spacing w:after="200" w:before="200"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shall contain the "Abbreviations, Acronyms &amp; Definitions List" and list out each abbreviation and acronym along with its complete word or phrase. In addition, this section shall contain all words and phrases whose common definition is required for clarity of understanding.</w:t>
      </w:r>
    </w:p>
    <w:p w:rsidR="00000000" w:rsidDel="00000000" w:rsidP="00000000" w:rsidRDefault="00000000" w:rsidRPr="00000000" w14:paraId="0000006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62">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63">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Examples:</w:t>
      </w:r>
    </w:p>
    <w:tbl>
      <w:tblPr>
        <w:tblStyle w:val="Table1"/>
        <w:tblW w:w="9070.8661417322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433070866142"/>
        <w:gridCol w:w="4535.433070866142"/>
        <w:tblGridChange w:id="0">
          <w:tblGrid>
            <w:gridCol w:w="4535.433070866142"/>
            <w:gridCol w:w="4535.433070866142"/>
          </w:tblGrid>
        </w:tblGridChange>
      </w:tblGrid>
      <w:tr>
        <w:trPr>
          <w:cantSplit w:val="0"/>
          <w:trHeight w:val="566.92913385826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67">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Acknowledgement</w:t>
            </w:r>
          </w:p>
        </w:tc>
      </w:tr>
      <w:tr>
        <w:trPr>
          <w:cantSplit w:val="0"/>
          <w:trHeight w:val="566.92913385826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t xml:space="preserve"> </w:t>
              <w:tab/>
            </w:r>
          </w:p>
          <w:p w:rsidR="00000000" w:rsidDel="00000000" w:rsidP="00000000" w:rsidRDefault="00000000" w:rsidRPr="00000000" w14:paraId="00000069">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Mind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6B">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Software Application Name</w:t>
            </w:r>
          </w:p>
        </w:tc>
      </w:tr>
    </w:tbl>
    <w:p w:rsidR="00000000" w:rsidDel="00000000" w:rsidP="00000000" w:rsidRDefault="00000000" w:rsidRPr="00000000" w14:paraId="0000006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6D">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6E">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6F">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References:</w:t>
      </w:r>
      <w:r w:rsidDel="00000000" w:rsidR="00000000" w:rsidRPr="00000000">
        <w:rPr>
          <w:rtl w:val="0"/>
        </w:rPr>
      </w:r>
    </w:p>
    <w:p w:rsidR="00000000" w:rsidDel="00000000" w:rsidP="00000000" w:rsidRDefault="00000000" w:rsidRPr="00000000" w14:paraId="00000070">
      <w:pPr>
        <w:spacing w:after="200"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describes the complete list of documents referred to prepare the Test Plan. The reference documents shall describe the title, version number, dates, authors, and publishers.</w:t>
      </w:r>
    </w:p>
    <w:p w:rsidR="00000000" w:rsidDel="00000000" w:rsidP="00000000" w:rsidRDefault="00000000" w:rsidRPr="00000000" w14:paraId="0000007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72">
      <w:pPr>
        <w:spacing w:line="276" w:lineRule="auto"/>
        <w:rPr>
          <w:rFonts w:ascii="Bookman Old Style" w:cs="Bookman Old Style" w:eastAsia="Bookman Old Style" w:hAnsi="Bookman Old Style"/>
          <w:sz w:val="20"/>
          <w:szCs w:val="20"/>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045"/>
        <w:gridCol w:w="5160"/>
        <w:tblGridChange w:id="0">
          <w:tblGrid>
            <w:gridCol w:w="810"/>
            <w:gridCol w:w="304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PRDs - 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Design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App – Figma</w:t>
            </w:r>
          </w:p>
        </w:tc>
      </w:tr>
    </w:tbl>
    <w:p w:rsidR="00000000" w:rsidDel="00000000" w:rsidP="00000000" w:rsidRDefault="00000000" w:rsidRPr="00000000" w14:paraId="0000007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7D">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7E">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7F">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5">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6">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7">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9">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B">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D">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E">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8F">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3</w:t>
      </w:r>
    </w:p>
    <w:p w:rsidR="00000000" w:rsidDel="00000000" w:rsidP="00000000" w:rsidRDefault="00000000" w:rsidRPr="00000000" w14:paraId="00000090">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1</w:t>
      </w:r>
      <w:r w:rsidDel="00000000" w:rsidR="00000000" w:rsidRPr="00000000">
        <w:rPr>
          <w:rFonts w:ascii="Bookman Old Style" w:cs="Bookman Old Style" w:eastAsia="Bookman Old Style" w:hAnsi="Bookman Old Style"/>
          <w:sz w:val="20"/>
          <w:szCs w:val="20"/>
          <w:rtl w:val="0"/>
        </w:rPr>
        <w:tab/>
      </w:r>
      <w:r w:rsidDel="00000000" w:rsidR="00000000" w:rsidRPr="00000000">
        <w:rPr>
          <w:rFonts w:ascii="Bookman Old Style" w:cs="Bookman Old Style" w:eastAsia="Bookman Old Style" w:hAnsi="Bookman Old Style"/>
          <w:b w:val="1"/>
          <w:sz w:val="20"/>
          <w:szCs w:val="20"/>
          <w:rtl w:val="0"/>
        </w:rPr>
        <w:t xml:space="preserve">SUMMARY       </w:t>
      </w:r>
    </w:p>
    <w:p w:rsidR="00000000" w:rsidDel="00000000" w:rsidP="00000000" w:rsidRDefault="00000000" w:rsidRPr="00000000" w14:paraId="0000009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92">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b w:val="1"/>
          <w:sz w:val="20"/>
          <w:szCs w:val="20"/>
          <w:rtl w:val="0"/>
        </w:rPr>
        <w:t xml:space="preserve">1.1 BUSINESS OBJECTIVES</w:t>
      </w:r>
    </w:p>
    <w:p w:rsidR="00000000" w:rsidDel="00000000" w:rsidP="00000000" w:rsidRDefault="00000000" w:rsidRPr="00000000" w14:paraId="00000093">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94">
      <w:pPr>
        <w:spacing w:line="276"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application is a an IOT web application which will monitor asset's current location , Fuel consumption, speed so responsible persons can make appropriate strategic decisions and improve the work of the links that need it</w:t>
      </w:r>
    </w:p>
    <w:p w:rsidR="00000000" w:rsidDel="00000000" w:rsidP="00000000" w:rsidRDefault="00000000" w:rsidRPr="00000000" w14:paraId="00000095">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96">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97">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b w:val="1"/>
          <w:sz w:val="20"/>
          <w:szCs w:val="20"/>
          <w:rtl w:val="0"/>
        </w:rPr>
        <w:t xml:space="preserve"> 1.2 PURPOSE</w:t>
      </w:r>
    </w:p>
    <w:p w:rsidR="00000000" w:rsidDel="00000000" w:rsidP="00000000" w:rsidRDefault="00000000" w:rsidRPr="00000000" w14:paraId="00000098">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w:t>
        <w:tab/>
        <w:t xml:space="preserve"> </w:t>
        <w:tab/>
        <w:t xml:space="preserve"> </w:t>
        <w:tab/>
      </w:r>
    </w:p>
    <w:p w:rsidR="00000000" w:rsidDel="00000000" w:rsidP="00000000" w:rsidRDefault="00000000" w:rsidRPr="00000000" w14:paraId="00000099">
      <w:pPr>
        <w:spacing w:line="276"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test plan is the basis for the execution and tracking of testing activities for Fleet Management Project. It shall be used for testing of the project and will be kept up to date to reflect the actual accomplishments and plans of the project.</w:t>
      </w:r>
    </w:p>
    <w:p w:rsidR="00000000" w:rsidDel="00000000" w:rsidP="00000000" w:rsidRDefault="00000000" w:rsidRPr="00000000" w14:paraId="0000009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9B">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9C">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        1.3 SCOPE</w:t>
      </w:r>
    </w:p>
    <w:p w:rsidR="00000000" w:rsidDel="00000000" w:rsidP="00000000" w:rsidRDefault="00000000" w:rsidRPr="00000000" w14:paraId="0000009D">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9E">
      <w:pPr>
        <w:spacing w:after="120" w:line="276"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document outlines the planned approach that would be applied in testing the Fleet Management features. The scope of the test plan is based on Milestone features.This plan defines test scope, test strategy,test schedules.It also provides details about the test data, entry criteria and exit criteria. </w:t>
      </w:r>
    </w:p>
    <w:p w:rsidR="00000000" w:rsidDel="00000000" w:rsidP="00000000" w:rsidRDefault="00000000" w:rsidRPr="00000000" w14:paraId="0000009F">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5">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6">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7">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9">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B">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D">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E">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AF">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5">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6">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7">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9">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4</w:t>
      </w:r>
    </w:p>
    <w:p w:rsidR="00000000" w:rsidDel="00000000" w:rsidP="00000000" w:rsidRDefault="00000000" w:rsidRPr="00000000" w14:paraId="000000BA">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2 TEST OBJECTIVES</w:t>
        <w:tab/>
      </w:r>
    </w:p>
    <w:p w:rsidR="00000000" w:rsidDel="00000000" w:rsidP="00000000" w:rsidRDefault="00000000" w:rsidRPr="00000000" w14:paraId="000000BB">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BC">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describes the scope of the Testing carried out for the project developed.</w:t>
      </w:r>
    </w:p>
    <w:p w:rsidR="00000000" w:rsidDel="00000000" w:rsidP="00000000" w:rsidRDefault="00000000" w:rsidRPr="00000000" w14:paraId="000000BD">
      <w:pPr>
        <w:spacing w:line="276" w:lineRule="auto"/>
        <w:rPr>
          <w:rFonts w:ascii="Bookman Old Style" w:cs="Bookman Old Style" w:eastAsia="Bookman Old Style" w:hAnsi="Bookman Old Style"/>
          <w:sz w:val="20"/>
          <w:szCs w:val="20"/>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745"/>
        <w:gridCol w:w="5475"/>
        <w:tblGridChange w:id="0">
          <w:tblGrid>
            <w:gridCol w:w="795"/>
            <w:gridCol w:w="274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Description</w:t>
            </w:r>
          </w:p>
        </w:tc>
      </w:tr>
      <w:tr>
        <w:trPr>
          <w:cantSplit w:val="0"/>
          <w:trHeight w:val="1404.863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Functional:Feature Testing Manual(Includes Positive and Negative Flow)</w:t>
            </w:r>
          </w:p>
          <w:p w:rsidR="00000000" w:rsidDel="00000000" w:rsidP="00000000" w:rsidRDefault="00000000" w:rsidRPr="00000000" w14:paraId="000000C3">
            <w:pPr>
              <w:widowControl w:val="0"/>
              <w:spacing w:line="240" w:lineRule="auto"/>
              <w:rPr>
                <w:rFonts w:ascii="Bookman Old Style" w:cs="Bookman Old Style" w:eastAsia="Bookman Old Style" w:hAnsi="Bookman Old Style"/>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Related to functionality of the application. It would cover the end to end flow of Asset tracking like fuel consumption, speed, temperature</w:t>
            </w:r>
          </w:p>
          <w:p w:rsidR="00000000" w:rsidDel="00000000" w:rsidP="00000000" w:rsidRDefault="00000000" w:rsidRPr="00000000" w14:paraId="000000C5">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C6">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IoT Device: Emulator</w:t>
            </w:r>
          </w:p>
        </w:tc>
      </w:tr>
      <w:tr>
        <w:trPr>
          <w:cantSplit w:val="0"/>
          <w:trHeight w:val="136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tab/>
              <w:t xml:space="preserve"> </w:t>
              <w:tab/>
              <w:t xml:space="preserve">                               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CA">
            <w:pPr>
              <w:widowControl w:val="0"/>
              <w:spacing w:after="200" w:before="2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Related to GUI of the application .Eg: Screens as per Figma Designs, Color and illustrations, Tab Order, Alignment of objects on the screens, Title bars, Validation messages, Spelling of messages, Tool Tips</w:t>
            </w:r>
          </w:p>
          <w:p w:rsidR="00000000" w:rsidDel="00000000" w:rsidP="00000000" w:rsidRDefault="00000000" w:rsidRPr="00000000" w14:paraId="000000CB">
            <w:pPr>
              <w:widowControl w:val="0"/>
              <w:spacing w:line="240" w:lineRule="auto"/>
              <w:rPr>
                <w:rFonts w:ascii="Bookman Old Style" w:cs="Bookman Old Style" w:eastAsia="Bookman Old Style" w:hAnsi="Bookman Old Style"/>
                <w:sz w:val="20"/>
                <w:szCs w:val="20"/>
              </w:rPr>
            </w:pPr>
            <w:r w:rsidDel="00000000" w:rsidR="00000000" w:rsidRPr="00000000">
              <w:rPr>
                <w:rtl w:val="0"/>
              </w:rPr>
            </w:r>
          </w:p>
        </w:tc>
      </w:tr>
      <w:tr>
        <w:trPr>
          <w:cantSplit w:val="0"/>
          <w:trHeight w:val="195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CE">
            <w:pPr>
              <w:widowControl w:val="0"/>
              <w:spacing w:after="200" w:before="20"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Regression Testing</w:t>
            </w:r>
          </w:p>
          <w:p w:rsidR="00000000" w:rsidDel="00000000" w:rsidP="00000000" w:rsidRDefault="00000000" w:rsidRPr="00000000" w14:paraId="000000CF">
            <w:pPr>
              <w:widowControl w:val="0"/>
              <w:spacing w:line="240" w:lineRule="auto"/>
              <w:rPr>
                <w:rFonts w:ascii="Bookman Old Style" w:cs="Bookman Old Style" w:eastAsia="Bookman Old Style" w:hAnsi="Bookman Old Style"/>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D1">
            <w:pPr>
              <w:widowControl w:val="0"/>
              <w:spacing w:after="200" w:before="20"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P0 Test cases would be identified from all Features written scenarios and executed at the end of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Database Testing</w:t>
            </w:r>
          </w:p>
          <w:p w:rsidR="00000000" w:rsidDel="00000000" w:rsidP="00000000" w:rsidRDefault="00000000" w:rsidRPr="00000000" w14:paraId="000000D4">
            <w:pPr>
              <w:widowControl w:val="0"/>
              <w:spacing w:after="200" w:before="20" w:line="240"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rFonts w:ascii="Bookman Old Style" w:cs="Bookman Old Style" w:eastAsia="Bookman Old Style" w:hAnsi="Bookman Old Style"/>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D7">
            <w:pPr>
              <w:widowControl w:val="0"/>
              <w:spacing w:after="200" w:before="20"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test if correct values are getting inserted into tables in the database. When a user performs any action on the Portal, whether appropriate tables are getting updated.</w:t>
            </w:r>
          </w:p>
          <w:p w:rsidR="00000000" w:rsidDel="00000000" w:rsidP="00000000" w:rsidRDefault="00000000" w:rsidRPr="00000000" w14:paraId="000000D8">
            <w:pPr>
              <w:widowControl w:val="0"/>
              <w:spacing w:line="240" w:lineRule="auto"/>
              <w:rPr>
                <w:rFonts w:ascii="Bookman Old Style" w:cs="Bookman Old Style" w:eastAsia="Bookman Old Style" w:hAnsi="Bookman Old Style"/>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All the API’s of Mind Optimizer Features would be executed for intended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00"/>
              </w:tabs>
              <w:spacing w:after="20" w:before="20" w:line="276"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Testing carried out between </w:t>
            </w:r>
          </w:p>
          <w:p w:rsidR="00000000" w:rsidDel="00000000" w:rsidP="00000000" w:rsidRDefault="00000000" w:rsidRPr="00000000" w14:paraId="000000DF">
            <w:pPr>
              <w:widowControl w:val="0"/>
              <w:numPr>
                <w:ilvl w:val="0"/>
                <w:numId w:val="3"/>
              </w:numPr>
              <w:spacing w:line="240" w:lineRule="auto"/>
              <w:ind w:left="1440" w:hanging="360"/>
              <w:rPr>
                <w:rFonts w:ascii="Bookman Old Style" w:cs="Bookman Old Style" w:eastAsia="Bookman Old Style" w:hAnsi="Bookman Old Style"/>
                <w:sz w:val="20"/>
                <w:szCs w:val="20"/>
                <w:u w:val="none"/>
              </w:rPr>
            </w:pPr>
            <w:r w:rsidDel="00000000" w:rsidR="00000000" w:rsidRPr="00000000">
              <w:rPr>
                <w:rFonts w:ascii="Bookman Old Style" w:cs="Bookman Old Style" w:eastAsia="Bookman Old Style" w:hAnsi="Bookman Old Style"/>
                <w:sz w:val="20"/>
                <w:szCs w:val="20"/>
                <w:rtl w:val="0"/>
              </w:rPr>
              <w:t xml:space="preserve">Portal and IoT Device            </w:t>
            </w:r>
          </w:p>
        </w:tc>
      </w:tr>
    </w:tbl>
    <w:p w:rsidR="00000000" w:rsidDel="00000000" w:rsidP="00000000" w:rsidRDefault="00000000" w:rsidRPr="00000000" w14:paraId="000000E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E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E2">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3. TEST ENVIRONMENT</w:t>
      </w:r>
    </w:p>
    <w:p w:rsidR="00000000" w:rsidDel="00000000" w:rsidP="00000000" w:rsidRDefault="00000000" w:rsidRPr="00000000" w14:paraId="000000E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E4">
      <w:pPr>
        <w:numPr>
          <w:ilvl w:val="0"/>
          <w:numId w:val="4"/>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User Portal: Web app</w:t>
      </w:r>
    </w:p>
    <w:p w:rsidR="00000000" w:rsidDel="00000000" w:rsidP="00000000" w:rsidRDefault="00000000" w:rsidRPr="00000000" w14:paraId="000000E5">
      <w:pPr>
        <w:numPr>
          <w:ilvl w:val="0"/>
          <w:numId w:val="4"/>
        </w:numPr>
        <w:spacing w:line="276" w:lineRule="auto"/>
        <w:ind w:left="216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Safari </w:t>
      </w:r>
    </w:p>
    <w:p w:rsidR="00000000" w:rsidDel="00000000" w:rsidP="00000000" w:rsidRDefault="00000000" w:rsidRPr="00000000" w14:paraId="000000E6">
      <w:pPr>
        <w:numPr>
          <w:ilvl w:val="0"/>
          <w:numId w:val="4"/>
        </w:numPr>
        <w:spacing w:line="276" w:lineRule="auto"/>
        <w:ind w:left="2160" w:hanging="360"/>
        <w:rPr>
          <w:rFonts w:ascii="Trebuchet MS" w:cs="Trebuchet MS" w:eastAsia="Trebuchet MS" w:hAnsi="Trebuchet MS"/>
          <w:sz w:val="20"/>
          <w:szCs w:val="20"/>
        </w:rPr>
      </w:pPr>
      <w:r w:rsidDel="00000000" w:rsidR="00000000" w:rsidRPr="00000000">
        <w:rPr>
          <w:rFonts w:ascii="Bookman Old Style" w:cs="Bookman Old Style" w:eastAsia="Bookman Old Style" w:hAnsi="Bookman Old Style"/>
          <w:sz w:val="20"/>
          <w:szCs w:val="20"/>
          <w:rtl w:val="0"/>
        </w:rPr>
        <w:t xml:space="preserve">Chrome </w:t>
      </w:r>
      <w:r w:rsidDel="00000000" w:rsidR="00000000" w:rsidRPr="00000000">
        <w:rPr>
          <w:rFonts w:ascii="Bookman Old Style" w:cs="Bookman Old Style" w:eastAsia="Bookman Old Style" w:hAnsi="Bookman Old Style"/>
          <w:color w:val="202124"/>
          <w:sz w:val="20"/>
          <w:szCs w:val="20"/>
          <w:rtl w:val="0"/>
        </w:rPr>
        <w:t xml:space="preserve">107.0</w:t>
      </w:r>
      <w:r w:rsidDel="00000000" w:rsidR="00000000" w:rsidRPr="00000000">
        <w:rPr>
          <w:rtl w:val="0"/>
        </w:rPr>
      </w:r>
    </w:p>
    <w:p w:rsidR="00000000" w:rsidDel="00000000" w:rsidP="00000000" w:rsidRDefault="00000000" w:rsidRPr="00000000" w14:paraId="000000E7">
      <w:pPr>
        <w:numPr>
          <w:ilvl w:val="0"/>
          <w:numId w:val="4"/>
        </w:numPr>
        <w:spacing w:line="276" w:lineRule="auto"/>
        <w:ind w:left="2160" w:hanging="360"/>
        <w:rPr>
          <w:rFonts w:ascii="Trebuchet MS" w:cs="Trebuchet MS" w:eastAsia="Trebuchet MS" w:hAnsi="Trebuchet MS"/>
          <w:sz w:val="20"/>
          <w:szCs w:val="20"/>
        </w:rPr>
      </w:pPr>
      <w:r w:rsidDel="00000000" w:rsidR="00000000" w:rsidRPr="00000000">
        <w:rPr>
          <w:rFonts w:ascii="Bookman Old Style" w:cs="Bookman Old Style" w:eastAsia="Bookman Old Style" w:hAnsi="Bookman Old Style"/>
          <w:sz w:val="20"/>
          <w:szCs w:val="20"/>
          <w:rtl w:val="0"/>
        </w:rPr>
        <w:t xml:space="preserve">Firefox </w:t>
      </w:r>
      <w:r w:rsidDel="00000000" w:rsidR="00000000" w:rsidRPr="00000000">
        <w:rPr>
          <w:rFonts w:ascii="Bookman Old Style" w:cs="Bookman Old Style" w:eastAsia="Bookman Old Style" w:hAnsi="Bookman Old Style"/>
          <w:color w:val="202124"/>
          <w:sz w:val="20"/>
          <w:szCs w:val="20"/>
          <w:rtl w:val="0"/>
        </w:rPr>
        <w:t xml:space="preserve">107.0.5304.110</w:t>
      </w:r>
      <w:r w:rsidDel="00000000" w:rsidR="00000000" w:rsidRPr="00000000">
        <w:rPr>
          <w:rtl w:val="0"/>
        </w:rPr>
      </w:r>
    </w:p>
    <w:p w:rsidR="00000000" w:rsidDel="00000000" w:rsidP="00000000" w:rsidRDefault="00000000" w:rsidRPr="00000000" w14:paraId="000000E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E9">
      <w:pPr>
        <w:numPr>
          <w:ilvl w:val="0"/>
          <w:numId w:val="4"/>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Servers</w:t>
      </w:r>
    </w:p>
    <w:p w:rsidR="00000000" w:rsidDel="00000000" w:rsidP="00000000" w:rsidRDefault="00000000" w:rsidRPr="00000000" w14:paraId="000000EA">
      <w:pPr>
        <w:numPr>
          <w:ilvl w:val="0"/>
          <w:numId w:val="4"/>
        </w:numPr>
        <w:spacing w:line="276" w:lineRule="auto"/>
        <w:ind w:left="216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Production Server:                  </w:t>
      </w:r>
    </w:p>
    <w:p w:rsidR="00000000" w:rsidDel="00000000" w:rsidP="00000000" w:rsidRDefault="00000000" w:rsidRPr="00000000" w14:paraId="000000EB">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E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ED">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5</w:t>
      </w:r>
    </w:p>
    <w:p w:rsidR="00000000" w:rsidDel="00000000" w:rsidP="00000000" w:rsidRDefault="00000000" w:rsidRPr="00000000" w14:paraId="000000EE">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4. RESOURCES</w:t>
      </w:r>
    </w:p>
    <w:p w:rsidR="00000000" w:rsidDel="00000000" w:rsidP="00000000" w:rsidRDefault="00000000" w:rsidRPr="00000000" w14:paraId="000000EF">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F0">
      <w:pPr>
        <w:spacing w:after="200"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shall describe the tools used for testing the product:</w:t>
        <w:tab/>
      </w:r>
    </w:p>
    <w:p w:rsidR="00000000" w:rsidDel="00000000" w:rsidP="00000000" w:rsidRDefault="00000000" w:rsidRPr="00000000" w14:paraId="000000F1">
      <w:pPr>
        <w:numPr>
          <w:ilvl w:val="0"/>
          <w:numId w:val="1"/>
        </w:numPr>
        <w:spacing w:after="240"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Excel Sheet will be used as a Defect Tracking.</w:t>
        <w:br w:type="textWrapping"/>
        <w:t xml:space="preserve"> </w:t>
        <w:tab/>
      </w:r>
    </w:p>
    <w:p w:rsidR="00000000" w:rsidDel="00000000" w:rsidP="00000000" w:rsidRDefault="00000000" w:rsidRPr="00000000" w14:paraId="000000F2">
      <w:pPr>
        <w:spacing w:after="240" w:before="240"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ab/>
        <w:t xml:space="preserve"> </w:t>
        <w:tab/>
        <w:t xml:space="preserve"> </w:t>
        <w:tab/>
        <w:t xml:space="preserve"> </w:t>
        <w:tab/>
      </w:r>
    </w:p>
    <w:p w:rsidR="00000000" w:rsidDel="00000000" w:rsidP="00000000" w:rsidRDefault="00000000" w:rsidRPr="00000000" w14:paraId="000000F3">
      <w:pPr>
        <w:spacing w:after="200" w:line="276" w:lineRule="auto"/>
        <w:rPr>
          <w:rFonts w:ascii="Bookman Old Style" w:cs="Bookman Old Style" w:eastAsia="Bookman Old Style" w:hAnsi="Bookman Old Style"/>
          <w:sz w:val="20"/>
          <w:szCs w:val="20"/>
          <w:u w:val="single"/>
        </w:rPr>
      </w:pPr>
      <w:r w:rsidDel="00000000" w:rsidR="00000000" w:rsidRPr="00000000">
        <w:rPr>
          <w:rFonts w:ascii="Bookman Old Style" w:cs="Bookman Old Style" w:eastAsia="Bookman Old Style" w:hAnsi="Bookman Old Style"/>
          <w:sz w:val="20"/>
          <w:szCs w:val="20"/>
          <w:u w:val="single"/>
          <w:rtl w:val="0"/>
        </w:rPr>
        <w:t xml:space="preserve">Software Defect States:</w:t>
      </w:r>
    </w:p>
    <w:p w:rsidR="00000000" w:rsidDel="00000000" w:rsidP="00000000" w:rsidRDefault="00000000" w:rsidRPr="00000000" w14:paraId="000000F4">
      <w:pPr>
        <w:spacing w:after="200" w:before="200" w:line="276" w:lineRule="auto"/>
        <w:rPr>
          <w:rFonts w:ascii="Bookman Old Style" w:cs="Bookman Old Style" w:eastAsia="Bookman Old Style" w:hAnsi="Bookman Old Style"/>
          <w:i w:val="1"/>
          <w:sz w:val="20"/>
          <w:szCs w:val="20"/>
        </w:rPr>
      </w:pPr>
      <w:r w:rsidDel="00000000" w:rsidR="00000000" w:rsidRPr="00000000">
        <w:rPr>
          <w:rFonts w:ascii="Bookman Old Style" w:cs="Bookman Old Style" w:eastAsia="Bookman Old Style" w:hAnsi="Bookman Old Style"/>
          <w:i w:val="1"/>
          <w:sz w:val="20"/>
          <w:szCs w:val="20"/>
          <w:rtl w:val="0"/>
        </w:rPr>
        <w:t xml:space="preserve">As per defect status would be followed in Excel.</w:t>
      </w:r>
    </w:p>
    <w:p w:rsidR="00000000" w:rsidDel="00000000" w:rsidP="00000000" w:rsidRDefault="00000000" w:rsidRPr="00000000" w14:paraId="000000F5">
      <w:pPr>
        <w:spacing w:after="200" w:before="200" w:line="276" w:lineRule="auto"/>
        <w:rPr>
          <w:rFonts w:ascii="Bookman Old Style" w:cs="Bookman Old Style" w:eastAsia="Bookman Old Style" w:hAnsi="Bookman Old Style"/>
          <w:sz w:val="20"/>
          <w:szCs w:val="20"/>
        </w:rPr>
      </w:pPr>
      <w:r w:rsidDel="00000000" w:rsidR="00000000" w:rsidRPr="00000000">
        <w:rPr>
          <w:rtl w:val="0"/>
        </w:rPr>
      </w:r>
    </w:p>
    <w:tbl>
      <w:tblPr>
        <w:tblStyle w:val="Table4"/>
        <w:tblW w:w="7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100"/>
        <w:tblGridChange w:id="0">
          <w:tblGrid>
            <w:gridCol w:w="1995"/>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Defect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Whenever a new ticket is created its status is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Ready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On Requirement clear Ticket will be in this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Started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Ready For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For Testing tickets are received on QA env.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If the ticket fails that will be Reopened and goes into Rework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Ready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If a ticket is passed it will move to Prod.</w:t>
            </w:r>
          </w:p>
        </w:tc>
      </w:tr>
    </w:tbl>
    <w:p w:rsidR="00000000" w:rsidDel="00000000" w:rsidP="00000000" w:rsidRDefault="00000000" w:rsidRPr="00000000" w14:paraId="0000010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05">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6">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7">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8">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9">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A">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B">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C">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D">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E">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0F">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0">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1">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2">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3">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4">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5">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6">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7">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8">
      <w:pPr>
        <w:spacing w:line="276"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119">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6</w:t>
      </w:r>
    </w:p>
    <w:p w:rsidR="00000000" w:rsidDel="00000000" w:rsidP="00000000" w:rsidRDefault="00000000" w:rsidRPr="00000000" w14:paraId="0000011A">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5. ENTRY Criteria</w:t>
      </w:r>
    </w:p>
    <w:p w:rsidR="00000000" w:rsidDel="00000000" w:rsidP="00000000" w:rsidRDefault="00000000" w:rsidRPr="00000000" w14:paraId="0000011B">
      <w:pPr>
        <w:spacing w:after="200" w:before="200"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shall describe the acceptance criteria for the product for starting the QA/Testing Activities.</w:t>
      </w:r>
    </w:p>
    <w:p w:rsidR="00000000" w:rsidDel="00000000" w:rsidP="00000000" w:rsidRDefault="00000000" w:rsidRPr="00000000" w14:paraId="0000011C">
      <w:pPr>
        <w:numPr>
          <w:ilvl w:val="0"/>
          <w:numId w:val="2"/>
        </w:numPr>
        <w:spacing w:before="240"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All documents required for Testing like PRD’s,Figma Screens, Bugs Excel Sheet should be in place.</w:t>
        <w:br w:type="textWrapping"/>
        <w:t xml:space="preserve"> </w:t>
        <w:tab/>
      </w:r>
    </w:p>
    <w:p w:rsidR="00000000" w:rsidDel="00000000" w:rsidP="00000000" w:rsidRDefault="00000000" w:rsidRPr="00000000" w14:paraId="0000011D">
      <w:pPr>
        <w:numPr>
          <w:ilvl w:val="0"/>
          <w:numId w:val="2"/>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Tools required for testing activities like Defect reporting and tracking tools are ready.</w:t>
        <w:br w:type="textWrapping"/>
        <w:t xml:space="preserve"> </w:t>
        <w:tab/>
      </w:r>
    </w:p>
    <w:p w:rsidR="00000000" w:rsidDel="00000000" w:rsidP="00000000" w:rsidRDefault="00000000" w:rsidRPr="00000000" w14:paraId="0000011E">
      <w:pPr>
        <w:numPr>
          <w:ilvl w:val="0"/>
          <w:numId w:val="2"/>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environments mentioned above must be in place.</w:t>
        <w:br w:type="textWrapping"/>
        <w:t xml:space="preserve"> </w:t>
        <w:tab/>
      </w:r>
    </w:p>
    <w:p w:rsidR="00000000" w:rsidDel="00000000" w:rsidP="00000000" w:rsidRDefault="00000000" w:rsidRPr="00000000" w14:paraId="0000011F">
      <w:pPr>
        <w:numPr>
          <w:ilvl w:val="0"/>
          <w:numId w:val="2"/>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All the features &amp; Defect fixes scheduled for release should be completed and information about the same must be shared with the testing team in the build Release Notes.</w:t>
        <w:br w:type="textWrapping"/>
        <w:t xml:space="preserve"> </w:t>
        <w:tab/>
      </w:r>
    </w:p>
    <w:p w:rsidR="00000000" w:rsidDel="00000000" w:rsidP="00000000" w:rsidRDefault="00000000" w:rsidRPr="00000000" w14:paraId="00000120">
      <w:pPr>
        <w:numPr>
          <w:ilvl w:val="0"/>
          <w:numId w:val="2"/>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test team completes a smoke check and if the smoke test passes, the project management team agrees in a system test phase entry meeting to proceed for starting the Feature Test cycle.</w:t>
        <w:br w:type="textWrapping"/>
        <w:t xml:space="preserve"> </w:t>
        <w:tab/>
      </w:r>
    </w:p>
    <w:p w:rsidR="00000000" w:rsidDel="00000000" w:rsidP="00000000" w:rsidRDefault="00000000" w:rsidRPr="00000000" w14:paraId="00000121">
      <w:pPr>
        <w:numPr>
          <w:ilvl w:val="0"/>
          <w:numId w:val="2"/>
        </w:numPr>
        <w:spacing w:after="240"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Testing is suspended in case of major defect found in sanity Testing. Testing shall be started again once the critical defect is fixed and a new build is released by the Dev team.</w:t>
        <w:br w:type="textWrapping"/>
      </w:r>
    </w:p>
    <w:p w:rsidR="00000000" w:rsidDel="00000000" w:rsidP="00000000" w:rsidRDefault="00000000" w:rsidRPr="00000000" w14:paraId="0000012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5">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6. Exit Criteria</w:t>
      </w:r>
    </w:p>
    <w:p w:rsidR="00000000" w:rsidDel="00000000" w:rsidP="00000000" w:rsidRDefault="00000000" w:rsidRPr="00000000" w14:paraId="00000126">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7">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section describes when the QA/testing activities would stop.</w:t>
      </w:r>
    </w:p>
    <w:p w:rsidR="00000000" w:rsidDel="00000000" w:rsidP="00000000" w:rsidRDefault="00000000" w:rsidRPr="00000000" w14:paraId="00000128">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9">
      <w:pPr>
        <w:numPr>
          <w:ilvl w:val="0"/>
          <w:numId w:val="6"/>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No panic, crash, halt, wedge, unexpected process termination or other a stoppage of processing has occurred.</w:t>
      </w:r>
    </w:p>
    <w:p w:rsidR="00000000" w:rsidDel="00000000" w:rsidP="00000000" w:rsidRDefault="00000000" w:rsidRPr="00000000" w14:paraId="0000012A">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B">
      <w:pPr>
        <w:numPr>
          <w:ilvl w:val="0"/>
          <w:numId w:val="6"/>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test team has executed all the planned scenarios against the Milestone 1 Features.</w:t>
      </w:r>
    </w:p>
    <w:p w:rsidR="00000000" w:rsidDel="00000000" w:rsidP="00000000" w:rsidRDefault="00000000" w:rsidRPr="00000000" w14:paraId="0000012C">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D">
      <w:pPr>
        <w:numPr>
          <w:ilvl w:val="0"/>
          <w:numId w:val="6"/>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development team has resolved all must-fix Defects.</w:t>
      </w:r>
    </w:p>
    <w:p w:rsidR="00000000" w:rsidDel="00000000" w:rsidP="00000000" w:rsidRDefault="00000000" w:rsidRPr="00000000" w14:paraId="0000012E">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2F">
      <w:pPr>
        <w:numPr>
          <w:ilvl w:val="0"/>
          <w:numId w:val="6"/>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test team has checked that all issues in the Excel Bugs Sheet are either closed or deferred.</w:t>
      </w:r>
    </w:p>
    <w:p w:rsidR="00000000" w:rsidDel="00000000" w:rsidP="00000000" w:rsidRDefault="00000000" w:rsidRPr="00000000" w14:paraId="0000013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31">
      <w:pPr>
        <w:numPr>
          <w:ilvl w:val="0"/>
          <w:numId w:val="6"/>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test metrics indicate that we have achieved product stability and reliability; and that we have completed all planned scenarios; and the planned tests adequately cover the critical quality risks. Traceability matrix will be prepared to ensure Total Coverage.</w:t>
      </w:r>
    </w:p>
    <w:p w:rsidR="00000000" w:rsidDel="00000000" w:rsidP="00000000" w:rsidRDefault="00000000" w:rsidRPr="00000000" w14:paraId="0000013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3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34">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7</w:t>
      </w:r>
    </w:p>
    <w:p w:rsidR="00000000" w:rsidDel="00000000" w:rsidP="00000000" w:rsidRDefault="00000000" w:rsidRPr="00000000" w14:paraId="00000135">
      <w:pPr>
        <w:spacing w:line="276" w:lineRule="auto"/>
        <w:ind w:left="720" w:firstLine="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br w:type="textWrapping"/>
      </w:r>
    </w:p>
    <w:p w:rsidR="00000000" w:rsidDel="00000000" w:rsidP="00000000" w:rsidRDefault="00000000" w:rsidRPr="00000000" w14:paraId="00000136">
      <w:pPr>
        <w:spacing w:line="276" w:lineRule="auto"/>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7. TEST Scenarios</w:t>
      </w:r>
    </w:p>
    <w:p w:rsidR="00000000" w:rsidDel="00000000" w:rsidP="00000000" w:rsidRDefault="00000000" w:rsidRPr="00000000" w14:paraId="00000137">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38">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Scenarios are managed in Excel sheets.</w:t>
      </w:r>
    </w:p>
    <w:p w:rsidR="00000000" w:rsidDel="00000000" w:rsidP="00000000" w:rsidRDefault="00000000" w:rsidRPr="00000000" w14:paraId="00000139">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3A">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Test Scenarios Link :</w:t>
      </w:r>
    </w:p>
    <w:p w:rsidR="00000000" w:rsidDel="00000000" w:rsidP="00000000" w:rsidRDefault="00000000" w:rsidRPr="00000000" w14:paraId="0000013B">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3C">
      <w:pPr>
        <w:numPr>
          <w:ilvl w:val="0"/>
          <w:numId w:val="5"/>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API Test Scenario: </w:t>
      </w:r>
      <w:hyperlink r:id="rId6">
        <w:r w:rsidDel="00000000" w:rsidR="00000000" w:rsidRPr="00000000">
          <w:rPr>
            <w:rFonts w:ascii="Bookman Old Style" w:cs="Bookman Old Style" w:eastAsia="Bookman Old Style" w:hAnsi="Bookman Old Style"/>
            <w:color w:val="1155cc"/>
            <w:sz w:val="20"/>
            <w:szCs w:val="20"/>
            <w:u w:val="single"/>
            <w:rtl w:val="0"/>
          </w:rPr>
          <w:t xml:space="preserve">https://docs.google.com/spreadsheets/d/1cLYJAPgKz1Dw3tL_ICvYq3KAfmEFKdurKIdjGAmiIQs/edit?usp=sharing</w:t>
        </w:r>
      </w:hyperlink>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13D">
      <w:pPr>
        <w:numPr>
          <w:ilvl w:val="0"/>
          <w:numId w:val="5"/>
        </w:numPr>
        <w:spacing w:line="276" w:lineRule="auto"/>
        <w:ind w:left="72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Feature Scenario: </w:t>
      </w:r>
      <w:hyperlink r:id="rId7">
        <w:r w:rsidDel="00000000" w:rsidR="00000000" w:rsidRPr="00000000">
          <w:rPr>
            <w:rFonts w:ascii="Bookman Old Style" w:cs="Bookman Old Style" w:eastAsia="Bookman Old Style" w:hAnsi="Bookman Old Style"/>
            <w:color w:val="1155cc"/>
            <w:sz w:val="20"/>
            <w:szCs w:val="20"/>
            <w:u w:val="single"/>
            <w:rtl w:val="0"/>
          </w:rPr>
          <w:t xml:space="preserve">https://docs.google.com/spreadsheets/d/1GO4LMSKWr14QYA0vvzShlxPohzePbOPJtRMsij8bKy0/edit?usp=sharing</w:t>
        </w:r>
      </w:hyperlink>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13E">
      <w:pPr>
        <w:spacing w:line="276" w:lineRule="auto"/>
        <w:ind w:left="720" w:firstLine="0"/>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3F">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40">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41">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42">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43">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44">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45">
      <w:pPr>
        <w:spacing w:line="276"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146">
      <w:pPr>
        <w:spacing w:line="276"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Page 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cLYJAPgKz1Dw3tL_ICvYq3KAfmEFKdurKIdjGAmiIQs/edit?usp=sharing" TargetMode="External"/><Relationship Id="rId7" Type="http://schemas.openxmlformats.org/officeDocument/2006/relationships/hyperlink" Target="https://docs.google.com/spreadsheets/d/1GO4LMSKWr14QYA0vvzShlxPohzePbOPJtRMsij8bKy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