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&lt;title&gt;Toggle LEDV&lt;/title&gt;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#toggleButton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#4169e1; /* Royal blue color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font-size: inherit;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border: 1px solid #1e90ff; /* Slightly lighter border color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border-radius: 5px; /* Add border radius for curved edges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&lt;button id="toggleButton" onclick="toggleLEDV()"&gt;Adjust UV light1&lt;/button&gt;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var isLEDVOn = false;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function toggleLEDV()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var button = document.getElementById("toggleButton");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(isLEDVOn)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// Adjust UV light2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executeAPI("https://api.thingspeak.com/update?api_key=ELW2NF5Q83OGB39G&amp;field8=200");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button.innerHTML = "Adjust UV light1";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// Adjust UV light1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executeAPI("https://api.thingspeak.com/update?api_key=ELW2NF5Q83OGB39G&amp;field8=300");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button.innerHTML = "Adjust UV light2";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Toggle the LEDV 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isLEDVOn = !isLEDVOn;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function executeAPI(apiUrl)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Use the Fetch API to make a real HTTP request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fetch(apiUrl)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.then(response =&gt;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if (!response.ok)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throw new Error('Network response was not ok');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return response.json();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.then(data =&gt;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// Process the API response if needed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console.log('API Response:', data);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.catch(error =&gt;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// Handle errors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console.error('Error during API request:', error);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35255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52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