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Model and dataset sharing site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https://app.roboflow.com/sahajprojects/omega-plantheight/1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Model development site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https://colab.research.google.com/drive/1G2HgxgHXtd165GURkno3P6ZMMejpa9x1?usp=sharing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roboflow.com/sahajprojects/omega-plantheight/1" TargetMode="External"/><Relationship Id="rId7" Type="http://schemas.openxmlformats.org/officeDocument/2006/relationships/hyperlink" Target="https://colab.research.google.com/drive/1G2HgxgHXtd165GURkno3P6ZMMejpa9x1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