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091A" w:rsidRPr="007F56B0" w:rsidRDefault="00A1091A" w:rsidP="00F43683">
      <w:pPr>
        <w:pStyle w:val="Heading1"/>
        <w:spacing w:before="0" w:line="276" w:lineRule="auto"/>
        <w:ind w:left="0" w:right="0"/>
        <w:rPr>
          <w:sz w:val="24"/>
          <w:szCs w:val="24"/>
          <w:u w:val="none"/>
        </w:rPr>
      </w:pPr>
      <w:r w:rsidRPr="007F56B0">
        <w:rPr>
          <w:sz w:val="24"/>
          <w:szCs w:val="24"/>
          <w:u w:val="none"/>
        </w:rPr>
        <w:t>Experiment</w:t>
      </w:r>
      <w:r w:rsidRPr="007F56B0">
        <w:rPr>
          <w:spacing w:val="-5"/>
          <w:sz w:val="24"/>
          <w:szCs w:val="24"/>
          <w:u w:val="none"/>
        </w:rPr>
        <w:t xml:space="preserve"> </w:t>
      </w:r>
      <w:r w:rsidRPr="007F56B0">
        <w:rPr>
          <w:sz w:val="24"/>
          <w:szCs w:val="24"/>
          <w:u w:val="none"/>
        </w:rPr>
        <w:t>No-03</w:t>
      </w:r>
    </w:p>
    <w:p w:rsidR="00A1091A" w:rsidRPr="007F56B0" w:rsidRDefault="00A1091A" w:rsidP="007F56B0">
      <w:pPr>
        <w:pStyle w:val="BodyText"/>
        <w:spacing w:line="276" w:lineRule="auto"/>
        <w:jc w:val="both"/>
        <w:rPr>
          <w:b/>
        </w:rPr>
      </w:pPr>
    </w:p>
    <w:p w:rsidR="00000000" w:rsidRPr="007F56B0" w:rsidRDefault="00A1091A" w:rsidP="007F56B0">
      <w:pPr>
        <w:pStyle w:val="Heading2"/>
        <w:spacing w:line="276" w:lineRule="auto"/>
        <w:ind w:left="0"/>
        <w:jc w:val="both"/>
        <w:rPr>
          <w:b w:val="0"/>
          <w:color w:val="000000"/>
          <w:sz w:val="24"/>
          <w:szCs w:val="24"/>
        </w:rPr>
      </w:pPr>
      <w:r w:rsidRPr="007F56B0">
        <w:rPr>
          <w:sz w:val="24"/>
          <w:szCs w:val="24"/>
        </w:rPr>
        <w:t xml:space="preserve">Aim: </w:t>
      </w:r>
      <w:r w:rsidRPr="007F56B0">
        <w:rPr>
          <w:b w:val="0"/>
          <w:color w:val="000000"/>
          <w:sz w:val="24"/>
          <w:szCs w:val="24"/>
        </w:rPr>
        <w:t>Address Resolution Protocol (ARP) configuration using Cisco Packet Tracer</w:t>
      </w:r>
    </w:p>
    <w:p w:rsidR="00A1091A" w:rsidRPr="007F56B0" w:rsidRDefault="00A1091A" w:rsidP="007F56B0">
      <w:pPr>
        <w:pStyle w:val="Heading2"/>
        <w:spacing w:line="276" w:lineRule="auto"/>
        <w:ind w:left="0"/>
        <w:jc w:val="both"/>
        <w:rPr>
          <w:b w:val="0"/>
          <w:color w:val="000000"/>
          <w:sz w:val="24"/>
          <w:szCs w:val="24"/>
        </w:rPr>
      </w:pPr>
    </w:p>
    <w:p w:rsidR="00A1091A" w:rsidRPr="007F56B0" w:rsidRDefault="00A1091A" w:rsidP="007F56B0">
      <w:pPr>
        <w:pStyle w:val="Heading2"/>
        <w:spacing w:line="276" w:lineRule="auto"/>
        <w:ind w:left="0"/>
        <w:jc w:val="both"/>
        <w:rPr>
          <w:color w:val="000000"/>
          <w:sz w:val="24"/>
          <w:szCs w:val="24"/>
        </w:rPr>
      </w:pPr>
      <w:r w:rsidRPr="007F56B0">
        <w:rPr>
          <w:color w:val="000000"/>
          <w:sz w:val="24"/>
          <w:szCs w:val="24"/>
        </w:rPr>
        <w:t>Theory:</w:t>
      </w:r>
    </w:p>
    <w:p w:rsidR="009D2EA9" w:rsidRPr="007F56B0" w:rsidRDefault="009D2EA9" w:rsidP="007F56B0">
      <w:pPr>
        <w:pStyle w:val="Heading2"/>
        <w:spacing w:line="276" w:lineRule="auto"/>
        <w:ind w:left="0"/>
        <w:jc w:val="both"/>
        <w:rPr>
          <w:color w:val="000000"/>
          <w:sz w:val="24"/>
          <w:szCs w:val="24"/>
        </w:rPr>
      </w:pPr>
    </w:p>
    <w:p w:rsidR="00A1091A" w:rsidRPr="007F56B0" w:rsidRDefault="00A1091A" w:rsidP="007F56B0">
      <w:pPr>
        <w:pStyle w:val="Heading2"/>
        <w:spacing w:line="276" w:lineRule="auto"/>
        <w:ind w:left="0"/>
        <w:jc w:val="both"/>
        <w:rPr>
          <w:b w:val="0"/>
          <w:sz w:val="24"/>
          <w:szCs w:val="24"/>
        </w:rPr>
      </w:pPr>
      <w:r w:rsidRPr="007F56B0">
        <w:rPr>
          <w:b w:val="0"/>
          <w:sz w:val="24"/>
          <w:szCs w:val="24"/>
        </w:rPr>
        <w:t>ARP (Address Resolution Protocol) is an important protocol that plays an important role in the networking world. When working with your network systems, this protocol helps to identify specified network devices and find their addresses. Its main purpose is to duly transport data packets over the network, allowing them to move between devices connected to your heritage network.</w:t>
      </w:r>
    </w:p>
    <w:p w:rsidR="00A1091A" w:rsidRPr="007F56B0" w:rsidRDefault="00A1091A" w:rsidP="007F56B0">
      <w:pPr>
        <w:pStyle w:val="Heading2"/>
        <w:spacing w:line="276" w:lineRule="auto"/>
        <w:ind w:left="0"/>
        <w:jc w:val="both"/>
        <w:rPr>
          <w:b w:val="0"/>
          <w:sz w:val="24"/>
          <w:szCs w:val="24"/>
        </w:rPr>
      </w:pPr>
      <w:r w:rsidRPr="007F56B0">
        <w:rPr>
          <w:b w:val="0"/>
          <w:sz w:val="24"/>
          <w:szCs w:val="24"/>
        </w:rPr>
        <w:t>In this article, we will give you with information about the introductory principles of ARP protocol, how it works, and its significance. We’ll also tell you why ARP is important and how it can be used in your networking systems. Through this article, you’ll gain deep knowledge of ARP protocol and make your place in the world of networking.</w:t>
      </w:r>
    </w:p>
    <w:p w:rsidR="00A1091A" w:rsidRPr="007F56B0" w:rsidRDefault="00A1091A" w:rsidP="007F56B0">
      <w:pPr>
        <w:pStyle w:val="Heading2"/>
        <w:spacing w:line="276" w:lineRule="auto"/>
        <w:ind w:left="0"/>
        <w:jc w:val="both"/>
        <w:rPr>
          <w:b w:val="0"/>
          <w:sz w:val="24"/>
          <w:szCs w:val="24"/>
        </w:rPr>
      </w:pPr>
    </w:p>
    <w:p w:rsidR="00A1091A" w:rsidRPr="007F56B0" w:rsidRDefault="00A1091A" w:rsidP="007F56B0">
      <w:pPr>
        <w:pStyle w:val="Heading2"/>
        <w:spacing w:line="276" w:lineRule="auto"/>
        <w:ind w:left="0"/>
        <w:jc w:val="both"/>
        <w:rPr>
          <w:sz w:val="24"/>
          <w:szCs w:val="24"/>
        </w:rPr>
      </w:pPr>
      <w:r w:rsidRPr="007F56B0">
        <w:rPr>
          <w:sz w:val="24"/>
          <w:szCs w:val="24"/>
        </w:rPr>
        <w:t>What is the ARP Protocol?</w:t>
      </w:r>
    </w:p>
    <w:p w:rsidR="007F56B0" w:rsidRPr="007F56B0" w:rsidRDefault="007F56B0" w:rsidP="007F56B0">
      <w:pPr>
        <w:pStyle w:val="Heading2"/>
        <w:spacing w:line="276" w:lineRule="auto"/>
        <w:ind w:left="0"/>
        <w:jc w:val="both"/>
        <w:rPr>
          <w:sz w:val="24"/>
          <w:szCs w:val="24"/>
        </w:rPr>
      </w:pPr>
    </w:p>
    <w:p w:rsidR="00A1091A" w:rsidRPr="007F56B0" w:rsidRDefault="00A1091A" w:rsidP="007F56B0">
      <w:pPr>
        <w:pStyle w:val="Heading2"/>
        <w:spacing w:line="276" w:lineRule="auto"/>
        <w:ind w:left="0"/>
        <w:jc w:val="both"/>
        <w:rPr>
          <w:b w:val="0"/>
          <w:sz w:val="24"/>
          <w:szCs w:val="24"/>
        </w:rPr>
      </w:pPr>
      <w:r w:rsidRPr="007F56B0">
        <w:rPr>
          <w:b w:val="0"/>
          <w:sz w:val="24"/>
          <w:szCs w:val="24"/>
        </w:rPr>
        <w:t>ARP stands for “Address Resolution Protocol”. It is a network protocol used to determine the MAC address (hardware address) from any IP address.</w:t>
      </w:r>
    </w:p>
    <w:p w:rsidR="00A1091A" w:rsidRPr="007F56B0" w:rsidRDefault="00A1091A" w:rsidP="007F56B0">
      <w:pPr>
        <w:pStyle w:val="Heading2"/>
        <w:spacing w:line="276" w:lineRule="auto"/>
        <w:ind w:left="0"/>
        <w:jc w:val="both"/>
        <w:rPr>
          <w:b w:val="0"/>
          <w:sz w:val="24"/>
          <w:szCs w:val="24"/>
        </w:rPr>
      </w:pPr>
      <w:r w:rsidRPr="007F56B0">
        <w:rPr>
          <w:b w:val="0"/>
          <w:sz w:val="24"/>
          <w:szCs w:val="24"/>
        </w:rPr>
        <w:t>In other words, ARP is used to mapping the IP Address into MAC Address. When one device wants to communicate with another device in a LAN (local area network) network, the ARP protocol is used.</w:t>
      </w:r>
    </w:p>
    <w:p w:rsidR="00A1091A" w:rsidRPr="007F56B0" w:rsidRDefault="00A1091A" w:rsidP="007F56B0">
      <w:pPr>
        <w:pStyle w:val="Heading2"/>
        <w:spacing w:line="276" w:lineRule="auto"/>
        <w:ind w:left="0"/>
        <w:jc w:val="both"/>
        <w:rPr>
          <w:b w:val="0"/>
          <w:sz w:val="24"/>
          <w:szCs w:val="24"/>
        </w:rPr>
      </w:pPr>
      <w:r w:rsidRPr="007F56B0">
        <w:rPr>
          <w:b w:val="0"/>
          <w:sz w:val="24"/>
          <w:szCs w:val="24"/>
        </w:rPr>
        <w:t>This protocol is used when a device wants to communicate with another device over a local area network or ethernet.</w:t>
      </w:r>
    </w:p>
    <w:p w:rsidR="00A1091A" w:rsidRPr="007F56B0" w:rsidRDefault="00A1091A" w:rsidP="007F56B0">
      <w:pPr>
        <w:pStyle w:val="Heading2"/>
        <w:spacing w:line="276" w:lineRule="auto"/>
        <w:ind w:left="0"/>
        <w:jc w:val="both"/>
        <w:rPr>
          <w:b w:val="0"/>
          <w:sz w:val="24"/>
          <w:szCs w:val="24"/>
        </w:rPr>
      </w:pPr>
      <w:r w:rsidRPr="007F56B0">
        <w:rPr>
          <w:b w:val="0"/>
          <w:sz w:val="24"/>
          <w:szCs w:val="24"/>
        </w:rPr>
        <w:t>ARP is a network layer protocol. This is a very important protocol in the TCP/IP protocol suite. Although it was developed in the early 80s, it was defined in RFC 826 in 1982. ARP is implemented with important technologies like IPv4, X.25, frame relay, and ATM.</w:t>
      </w:r>
    </w:p>
    <w:p w:rsidR="00A1091A" w:rsidRPr="007F56B0" w:rsidRDefault="00A1091A" w:rsidP="007F56B0">
      <w:pPr>
        <w:pStyle w:val="Heading2"/>
        <w:spacing w:line="276" w:lineRule="auto"/>
        <w:ind w:left="0"/>
        <w:jc w:val="both"/>
        <w:rPr>
          <w:b w:val="0"/>
          <w:sz w:val="24"/>
          <w:szCs w:val="24"/>
        </w:rPr>
      </w:pPr>
      <w:r w:rsidRPr="007F56B0">
        <w:rPr>
          <w:b w:val="0"/>
          <w:sz w:val="24"/>
          <w:szCs w:val="24"/>
        </w:rPr>
        <w:t>ARP protocol finds the MAC address based on IP address. IP address is used to communicate with any device at the application layer. But to communicate with a device at the data link layer or to send data to it, a MAC address is required.</w:t>
      </w:r>
    </w:p>
    <w:p w:rsidR="00A1091A" w:rsidRPr="007F56B0" w:rsidRDefault="00A1091A" w:rsidP="007F56B0">
      <w:pPr>
        <w:pStyle w:val="Heading2"/>
        <w:spacing w:line="276" w:lineRule="auto"/>
        <w:ind w:left="0"/>
        <w:jc w:val="both"/>
        <w:rPr>
          <w:b w:val="0"/>
          <w:sz w:val="24"/>
          <w:szCs w:val="24"/>
        </w:rPr>
      </w:pPr>
      <w:r w:rsidRPr="007F56B0">
        <w:rPr>
          <w:b w:val="0"/>
          <w:sz w:val="24"/>
          <w:szCs w:val="24"/>
        </w:rPr>
        <w:t>When data is sent to a local host, the data travels between networks via IP address. But to reach that host in LAN, it needs the MAC address of that host. In this situation the address resolution protocol plays an important role.</w:t>
      </w:r>
    </w:p>
    <w:p w:rsidR="00A1091A" w:rsidRPr="007F56B0" w:rsidRDefault="00A1091A" w:rsidP="007F56B0">
      <w:pPr>
        <w:pStyle w:val="Heading2"/>
        <w:spacing w:line="276" w:lineRule="auto"/>
        <w:ind w:left="0"/>
        <w:jc w:val="both"/>
        <w:rPr>
          <w:sz w:val="24"/>
          <w:szCs w:val="24"/>
        </w:rPr>
      </w:pPr>
    </w:p>
    <w:p w:rsidR="009D2EA9" w:rsidRPr="007F56B0" w:rsidRDefault="007F56B0" w:rsidP="007F56B0">
      <w:pPr>
        <w:pStyle w:val="Heading2"/>
        <w:spacing w:line="276" w:lineRule="auto"/>
        <w:ind w:left="0"/>
        <w:jc w:val="both"/>
        <w:rPr>
          <w:sz w:val="24"/>
          <w:szCs w:val="24"/>
        </w:rPr>
      </w:pPr>
      <w:r w:rsidRPr="007F56B0">
        <w:rPr>
          <w:sz w:val="24"/>
          <w:szCs w:val="24"/>
        </w:rPr>
        <w:t xml:space="preserve">Steps to involved in the configuration of ARP </w:t>
      </w:r>
    </w:p>
    <w:p w:rsidR="007F56B0" w:rsidRPr="007F56B0" w:rsidRDefault="007F56B0" w:rsidP="007F56B0">
      <w:pPr>
        <w:pStyle w:val="Heading2"/>
        <w:spacing w:line="276" w:lineRule="auto"/>
        <w:ind w:left="0"/>
        <w:jc w:val="both"/>
        <w:rPr>
          <w:sz w:val="24"/>
          <w:szCs w:val="24"/>
        </w:rPr>
      </w:pPr>
      <w:r w:rsidRPr="007F56B0">
        <w:rPr>
          <w:sz w:val="24"/>
          <w:szCs w:val="24"/>
        </w:rPr>
        <w:t>Step 1: Generate ARP requests by pinging 172.16.31.3 from 172.16.31.2.</w:t>
      </w:r>
    </w:p>
    <w:p w:rsidR="007F56B0" w:rsidRPr="007F56B0" w:rsidRDefault="007F56B0" w:rsidP="007F56B0">
      <w:pPr>
        <w:pStyle w:val="Heading2"/>
        <w:spacing w:line="276" w:lineRule="auto"/>
        <w:ind w:left="0"/>
        <w:jc w:val="both"/>
        <w:rPr>
          <w:b w:val="0"/>
          <w:sz w:val="24"/>
          <w:szCs w:val="24"/>
        </w:rPr>
      </w:pPr>
      <w:r w:rsidRPr="007F56B0">
        <w:rPr>
          <w:b w:val="0"/>
          <w:sz w:val="24"/>
          <w:szCs w:val="24"/>
        </w:rPr>
        <w:t>a. Click 172.16.31.2 and open the Command Prompt.</w:t>
      </w:r>
    </w:p>
    <w:p w:rsidR="007F56B0" w:rsidRPr="007F56B0" w:rsidRDefault="007F56B0" w:rsidP="007F56B0">
      <w:pPr>
        <w:pStyle w:val="Heading2"/>
        <w:spacing w:line="276" w:lineRule="auto"/>
        <w:ind w:left="0"/>
        <w:jc w:val="both"/>
        <w:rPr>
          <w:b w:val="0"/>
          <w:sz w:val="24"/>
          <w:szCs w:val="24"/>
        </w:rPr>
      </w:pPr>
      <w:r w:rsidRPr="007F56B0">
        <w:rPr>
          <w:b w:val="0"/>
          <w:sz w:val="24"/>
          <w:szCs w:val="24"/>
        </w:rPr>
        <w:t>b. Enter the arp -d command to clear the ARP table.</w:t>
      </w:r>
    </w:p>
    <w:p w:rsidR="007F56B0" w:rsidRPr="007F56B0" w:rsidRDefault="007F56B0" w:rsidP="007F56B0">
      <w:pPr>
        <w:pStyle w:val="Heading2"/>
        <w:spacing w:line="276" w:lineRule="auto"/>
        <w:ind w:left="0"/>
        <w:jc w:val="both"/>
        <w:rPr>
          <w:b w:val="0"/>
          <w:sz w:val="24"/>
          <w:szCs w:val="24"/>
        </w:rPr>
      </w:pPr>
      <w:r w:rsidRPr="007F56B0">
        <w:rPr>
          <w:b w:val="0"/>
          <w:sz w:val="24"/>
          <w:szCs w:val="24"/>
        </w:rPr>
        <w:t xml:space="preserve">c. Enter Simulation mode and enter the command ping 172.16.31.3. Two PDUs will be </w:t>
      </w:r>
      <w:r w:rsidRPr="007F56B0">
        <w:rPr>
          <w:b w:val="0"/>
          <w:sz w:val="24"/>
          <w:szCs w:val="24"/>
        </w:rPr>
        <w:lastRenderedPageBreak/>
        <w:t>generated. The ping command cannot complete the ICMP packet without knowing the MAC address of the destination. So the computer sends an ARP broadcast frame to find the MAC address of the destination.</w:t>
      </w:r>
    </w:p>
    <w:p w:rsidR="007F56B0" w:rsidRPr="007F56B0" w:rsidRDefault="007F56B0" w:rsidP="007F56B0">
      <w:pPr>
        <w:pStyle w:val="Heading2"/>
        <w:spacing w:line="276" w:lineRule="auto"/>
        <w:ind w:left="0"/>
        <w:jc w:val="both"/>
        <w:rPr>
          <w:b w:val="0"/>
          <w:sz w:val="24"/>
          <w:szCs w:val="24"/>
        </w:rPr>
      </w:pPr>
      <w:r w:rsidRPr="007F56B0">
        <w:rPr>
          <w:b w:val="0"/>
          <w:sz w:val="24"/>
          <w:szCs w:val="24"/>
        </w:rPr>
        <w:t>d. Click Capture/Forward once. The ARP PDU moves Switch1 while the ICMP PDU disappears, waiting for the ARP reply. Open the PDU and record the destination MAC address. Is this address listed in the table above? No</w:t>
      </w:r>
    </w:p>
    <w:p w:rsidR="007F56B0" w:rsidRPr="007F56B0" w:rsidRDefault="007F56B0" w:rsidP="007F56B0">
      <w:pPr>
        <w:pStyle w:val="Heading2"/>
        <w:spacing w:line="276" w:lineRule="auto"/>
        <w:ind w:left="0"/>
        <w:jc w:val="both"/>
        <w:rPr>
          <w:b w:val="0"/>
          <w:sz w:val="24"/>
          <w:szCs w:val="24"/>
        </w:rPr>
      </w:pPr>
      <w:r w:rsidRPr="007F56B0">
        <w:rPr>
          <w:b w:val="0"/>
          <w:sz w:val="24"/>
          <w:szCs w:val="24"/>
        </w:rPr>
        <w:t>e. Click Capture/Forward to move the PDU to the next device. How many copies of the PDU did Switch1 make? 3</w:t>
      </w:r>
      <w:r w:rsidRPr="007F56B0">
        <w:rPr>
          <w:b w:val="0"/>
          <w:sz w:val="24"/>
          <w:szCs w:val="24"/>
        </w:rPr>
        <w:br/>
        <w:t>f. What is the IP address of the device that accepted the PDU? 172.16.31.3</w:t>
      </w:r>
      <w:r w:rsidRPr="007F56B0">
        <w:rPr>
          <w:b w:val="0"/>
          <w:sz w:val="24"/>
          <w:szCs w:val="24"/>
        </w:rPr>
        <w:br/>
        <w:t>g. Open the PDU and examine Layer 2. What happened to the source and destination MAC addresses? Source became destination, FFFF.FFFF.FFFF turned into MAC address of 172.16.31.3</w:t>
      </w:r>
      <w:r w:rsidRPr="007F56B0">
        <w:rPr>
          <w:b w:val="0"/>
          <w:sz w:val="24"/>
          <w:szCs w:val="24"/>
        </w:rPr>
        <w:br/>
        <w:t>h. Click Capture/Forward until the PDU returns to 172.16.31.2. How many copies of the PDU did the switch make during the ARP reply? 1</w:t>
      </w:r>
    </w:p>
    <w:p w:rsidR="002E6E4F" w:rsidRPr="007F56B0" w:rsidRDefault="007F56B0" w:rsidP="007F56B0">
      <w:pPr>
        <w:pStyle w:val="Heading2"/>
        <w:spacing w:line="276" w:lineRule="auto"/>
        <w:ind w:left="0"/>
        <w:jc w:val="both"/>
        <w:rPr>
          <w:sz w:val="24"/>
          <w:szCs w:val="24"/>
        </w:rPr>
      </w:pPr>
      <w:r w:rsidRPr="007F56B0">
        <w:rPr>
          <w:noProof/>
          <w:sz w:val="24"/>
          <w:szCs w:val="24"/>
        </w:rPr>
        <w:pict>
          <v:shapetype id="_x0000_t202" coordsize="21600,21600" o:spt="202" path="m,l,21600r21600,l21600,xe">
            <v:stroke joinstyle="miter"/>
            <v:path gradientshapeok="t" o:connecttype="rect"/>
          </v:shapetype>
          <v:shape id="_x0000_s1026" type="#_x0000_t202" style="position:absolute;left:0;text-align:left;margin-left:97.7pt;margin-top:14.4pt;width:270.7pt;height:181.05pt;z-index:251658240;mso-wrap-style:none">
            <v:textbox style="mso-next-textbox:#_x0000_s1026">
              <w:txbxContent>
                <w:p w:rsidR="002E6E4F" w:rsidRDefault="002E6E4F">
                  <w:r>
                    <w:rPr>
                      <w:noProof/>
                    </w:rPr>
                    <w:drawing>
                      <wp:inline distT="0" distB="0" distL="0" distR="0">
                        <wp:extent cx="3226435" cy="21812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3226435" cy="2181225"/>
                                </a:xfrm>
                                <a:prstGeom prst="rect">
                                  <a:avLst/>
                                </a:prstGeom>
                                <a:noFill/>
                                <a:ln w="9525">
                                  <a:noFill/>
                                  <a:miter lim="800000"/>
                                  <a:headEnd/>
                                  <a:tailEnd/>
                                </a:ln>
                              </pic:spPr>
                            </pic:pic>
                          </a:graphicData>
                        </a:graphic>
                      </wp:inline>
                    </w:drawing>
                  </w:r>
                </w:p>
              </w:txbxContent>
            </v:textbox>
          </v:shape>
        </w:pict>
      </w:r>
    </w:p>
    <w:p w:rsidR="002E6E4F" w:rsidRPr="007F56B0" w:rsidRDefault="002E6E4F" w:rsidP="007F56B0">
      <w:pPr>
        <w:pStyle w:val="Heading2"/>
        <w:spacing w:line="276" w:lineRule="auto"/>
        <w:ind w:left="0"/>
        <w:jc w:val="both"/>
        <w:rPr>
          <w:sz w:val="24"/>
          <w:szCs w:val="24"/>
        </w:rPr>
      </w:pPr>
    </w:p>
    <w:p w:rsidR="002E6E4F" w:rsidRPr="007F56B0" w:rsidRDefault="002E6E4F" w:rsidP="007F56B0">
      <w:pPr>
        <w:pStyle w:val="Heading2"/>
        <w:spacing w:line="276" w:lineRule="auto"/>
        <w:ind w:left="0"/>
        <w:jc w:val="both"/>
        <w:rPr>
          <w:sz w:val="24"/>
          <w:szCs w:val="24"/>
        </w:rPr>
      </w:pPr>
    </w:p>
    <w:p w:rsidR="002E6E4F" w:rsidRPr="007F56B0" w:rsidRDefault="002E6E4F" w:rsidP="007F56B0">
      <w:pPr>
        <w:pStyle w:val="Heading2"/>
        <w:spacing w:line="276" w:lineRule="auto"/>
        <w:ind w:left="0"/>
        <w:jc w:val="both"/>
        <w:rPr>
          <w:sz w:val="24"/>
          <w:szCs w:val="24"/>
        </w:rPr>
      </w:pPr>
    </w:p>
    <w:p w:rsidR="002E6E4F" w:rsidRPr="007F56B0" w:rsidRDefault="002E6E4F" w:rsidP="007F56B0">
      <w:pPr>
        <w:pStyle w:val="Heading2"/>
        <w:spacing w:line="276" w:lineRule="auto"/>
        <w:ind w:left="0"/>
        <w:jc w:val="both"/>
        <w:rPr>
          <w:sz w:val="24"/>
          <w:szCs w:val="24"/>
        </w:rPr>
      </w:pPr>
    </w:p>
    <w:p w:rsidR="002E6E4F" w:rsidRPr="007F56B0" w:rsidRDefault="002E6E4F" w:rsidP="007F56B0">
      <w:pPr>
        <w:pStyle w:val="Heading2"/>
        <w:spacing w:line="276" w:lineRule="auto"/>
        <w:ind w:left="0"/>
        <w:jc w:val="both"/>
        <w:rPr>
          <w:sz w:val="24"/>
          <w:szCs w:val="24"/>
        </w:rPr>
      </w:pPr>
    </w:p>
    <w:p w:rsidR="007F56B0" w:rsidRPr="007F56B0" w:rsidRDefault="007F56B0" w:rsidP="007F56B0">
      <w:pPr>
        <w:pStyle w:val="Heading2"/>
        <w:spacing w:line="276" w:lineRule="auto"/>
        <w:ind w:left="0"/>
        <w:jc w:val="both"/>
        <w:rPr>
          <w:sz w:val="24"/>
          <w:szCs w:val="24"/>
        </w:rPr>
      </w:pPr>
    </w:p>
    <w:p w:rsidR="007F56B0" w:rsidRPr="007F56B0" w:rsidRDefault="007F56B0" w:rsidP="007F56B0">
      <w:pPr>
        <w:jc w:val="both"/>
        <w:rPr>
          <w:rFonts w:ascii="Times New Roman" w:hAnsi="Times New Roman" w:cs="Times New Roman"/>
          <w:sz w:val="24"/>
          <w:szCs w:val="24"/>
        </w:rPr>
      </w:pPr>
    </w:p>
    <w:p w:rsidR="007F56B0" w:rsidRPr="007F56B0" w:rsidRDefault="007F56B0" w:rsidP="007F56B0">
      <w:pPr>
        <w:jc w:val="both"/>
        <w:rPr>
          <w:rFonts w:ascii="Times New Roman" w:hAnsi="Times New Roman" w:cs="Times New Roman"/>
          <w:sz w:val="24"/>
          <w:szCs w:val="24"/>
        </w:rPr>
      </w:pPr>
    </w:p>
    <w:p w:rsidR="007F56B0" w:rsidRPr="007F56B0" w:rsidRDefault="007F56B0" w:rsidP="007F56B0">
      <w:pPr>
        <w:jc w:val="both"/>
        <w:rPr>
          <w:rFonts w:ascii="Times New Roman" w:hAnsi="Times New Roman" w:cs="Times New Roman"/>
          <w:sz w:val="24"/>
          <w:szCs w:val="24"/>
        </w:rPr>
      </w:pPr>
    </w:p>
    <w:p w:rsidR="007F56B0" w:rsidRPr="007F56B0" w:rsidRDefault="007F56B0" w:rsidP="007F56B0">
      <w:pPr>
        <w:jc w:val="both"/>
        <w:rPr>
          <w:rFonts w:ascii="Times New Roman" w:hAnsi="Times New Roman" w:cs="Times New Roman"/>
          <w:sz w:val="24"/>
          <w:szCs w:val="24"/>
        </w:rPr>
      </w:pPr>
    </w:p>
    <w:p w:rsidR="002E6E4F" w:rsidRDefault="007F56B0" w:rsidP="007F56B0">
      <w:pPr>
        <w:tabs>
          <w:tab w:val="left" w:pos="3641"/>
        </w:tabs>
        <w:jc w:val="both"/>
        <w:rPr>
          <w:rFonts w:ascii="Times New Roman" w:hAnsi="Times New Roman" w:cs="Times New Roman"/>
          <w:sz w:val="24"/>
          <w:szCs w:val="24"/>
        </w:rPr>
      </w:pPr>
      <w:r w:rsidRPr="007F56B0">
        <w:rPr>
          <w:rFonts w:ascii="Times New Roman" w:hAnsi="Times New Roman" w:cs="Times New Roman"/>
          <w:sz w:val="24"/>
          <w:szCs w:val="24"/>
        </w:rPr>
        <w:tab/>
        <w:t>Fig. 1: Topology</w:t>
      </w:r>
    </w:p>
    <w:p w:rsidR="00724C9F" w:rsidRPr="00724C9F" w:rsidRDefault="00724C9F" w:rsidP="00724C9F">
      <w:pPr>
        <w:pStyle w:val="Heading4"/>
        <w:shd w:val="clear" w:color="auto" w:fill="FFFFFF"/>
        <w:spacing w:before="206" w:after="123"/>
        <w:textAlignment w:val="baseline"/>
        <w:rPr>
          <w:rFonts w:ascii="Times New Roman" w:hAnsi="Times New Roman" w:cs="Times New Roman"/>
          <w:b w:val="0"/>
          <w:i w:val="0"/>
          <w:color w:val="auto"/>
          <w:sz w:val="24"/>
          <w:szCs w:val="24"/>
        </w:rPr>
      </w:pPr>
      <w:r w:rsidRPr="00724C9F">
        <w:rPr>
          <w:rFonts w:ascii="Times New Roman" w:hAnsi="Times New Roman" w:cs="Times New Roman"/>
          <w:b w:val="0"/>
          <w:i w:val="0"/>
          <w:color w:val="auto"/>
          <w:sz w:val="24"/>
          <w:szCs w:val="24"/>
        </w:rPr>
        <w:t>Addressing Table</w:t>
      </w:r>
    </w:p>
    <w:tbl>
      <w:tblPr>
        <w:tblStyle w:val="TableGrid"/>
        <w:tblW w:w="5000" w:type="pct"/>
        <w:jc w:val="center"/>
        <w:tblLook w:val="04A0"/>
      </w:tblPr>
      <w:tblGrid>
        <w:gridCol w:w="2250"/>
        <w:gridCol w:w="1787"/>
        <w:gridCol w:w="3118"/>
        <w:gridCol w:w="2421"/>
      </w:tblGrid>
      <w:tr w:rsidR="007F56B0" w:rsidRPr="007F56B0" w:rsidTr="00724C9F">
        <w:trPr>
          <w:jc w:val="center"/>
        </w:trPr>
        <w:tc>
          <w:tcPr>
            <w:tcW w:w="1175"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b/>
                <w:bCs/>
                <w:color w:val="111111"/>
                <w:sz w:val="24"/>
                <w:szCs w:val="24"/>
              </w:rPr>
            </w:pPr>
            <w:r w:rsidRPr="007F56B0">
              <w:rPr>
                <w:rFonts w:ascii="Times New Roman" w:eastAsia="Times New Roman" w:hAnsi="Times New Roman" w:cs="Times New Roman"/>
                <w:b/>
                <w:bCs/>
                <w:color w:val="111111"/>
                <w:sz w:val="24"/>
                <w:szCs w:val="24"/>
              </w:rPr>
              <w:t>Device</w:t>
            </w:r>
          </w:p>
        </w:tc>
        <w:tc>
          <w:tcPr>
            <w:tcW w:w="933"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b/>
                <w:bCs/>
                <w:color w:val="111111"/>
                <w:sz w:val="24"/>
                <w:szCs w:val="24"/>
              </w:rPr>
            </w:pPr>
            <w:r w:rsidRPr="007F56B0">
              <w:rPr>
                <w:rFonts w:ascii="Times New Roman" w:eastAsia="Times New Roman" w:hAnsi="Times New Roman" w:cs="Times New Roman"/>
                <w:b/>
                <w:bCs/>
                <w:color w:val="111111"/>
                <w:sz w:val="24"/>
                <w:szCs w:val="24"/>
              </w:rPr>
              <w:t>Interface</w:t>
            </w:r>
          </w:p>
        </w:tc>
        <w:tc>
          <w:tcPr>
            <w:tcW w:w="1628"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b/>
                <w:bCs/>
                <w:color w:val="111111"/>
                <w:sz w:val="24"/>
                <w:szCs w:val="24"/>
              </w:rPr>
            </w:pPr>
            <w:r w:rsidRPr="007F56B0">
              <w:rPr>
                <w:rFonts w:ascii="Times New Roman" w:eastAsia="Times New Roman" w:hAnsi="Times New Roman" w:cs="Times New Roman"/>
                <w:b/>
                <w:bCs/>
                <w:color w:val="111111"/>
                <w:sz w:val="24"/>
                <w:szCs w:val="24"/>
              </w:rPr>
              <w:t>MAC Address</w:t>
            </w:r>
          </w:p>
        </w:tc>
        <w:tc>
          <w:tcPr>
            <w:tcW w:w="1264"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b/>
                <w:bCs/>
                <w:color w:val="111111"/>
                <w:sz w:val="24"/>
                <w:szCs w:val="24"/>
              </w:rPr>
            </w:pPr>
            <w:r w:rsidRPr="007F56B0">
              <w:rPr>
                <w:rFonts w:ascii="Times New Roman" w:eastAsia="Times New Roman" w:hAnsi="Times New Roman" w:cs="Times New Roman"/>
                <w:b/>
                <w:bCs/>
                <w:color w:val="111111"/>
                <w:sz w:val="24"/>
                <w:szCs w:val="24"/>
              </w:rPr>
              <w:t>Switch Interface</w:t>
            </w:r>
          </w:p>
        </w:tc>
      </w:tr>
      <w:tr w:rsidR="007F56B0" w:rsidRPr="007F56B0" w:rsidTr="00724C9F">
        <w:trPr>
          <w:jc w:val="center"/>
        </w:trPr>
        <w:tc>
          <w:tcPr>
            <w:tcW w:w="1175" w:type="pct"/>
            <w:vMerge w:val="restar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Router0</w:t>
            </w:r>
          </w:p>
        </w:tc>
        <w:tc>
          <w:tcPr>
            <w:tcW w:w="933"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Gg0/0</w:t>
            </w:r>
          </w:p>
        </w:tc>
        <w:tc>
          <w:tcPr>
            <w:tcW w:w="1628"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0001.6458.2501</w:t>
            </w:r>
          </w:p>
        </w:tc>
        <w:tc>
          <w:tcPr>
            <w:tcW w:w="1264"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G0/1</w:t>
            </w:r>
          </w:p>
        </w:tc>
      </w:tr>
      <w:tr w:rsidR="007F56B0" w:rsidRPr="007F56B0" w:rsidTr="00724C9F">
        <w:trPr>
          <w:jc w:val="center"/>
        </w:trPr>
        <w:tc>
          <w:tcPr>
            <w:tcW w:w="1175" w:type="pct"/>
            <w:vMerge/>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p>
        </w:tc>
        <w:tc>
          <w:tcPr>
            <w:tcW w:w="933"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S0/0/0</w:t>
            </w:r>
          </w:p>
        </w:tc>
        <w:tc>
          <w:tcPr>
            <w:tcW w:w="1628"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N/A</w:t>
            </w:r>
          </w:p>
        </w:tc>
        <w:tc>
          <w:tcPr>
            <w:tcW w:w="1264"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N/A</w:t>
            </w:r>
          </w:p>
        </w:tc>
      </w:tr>
      <w:tr w:rsidR="007F56B0" w:rsidRPr="007F56B0" w:rsidTr="00724C9F">
        <w:trPr>
          <w:jc w:val="center"/>
        </w:trPr>
        <w:tc>
          <w:tcPr>
            <w:tcW w:w="1175" w:type="pct"/>
            <w:vMerge w:val="restar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Router1</w:t>
            </w:r>
          </w:p>
        </w:tc>
        <w:tc>
          <w:tcPr>
            <w:tcW w:w="933"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G0/0</w:t>
            </w:r>
          </w:p>
        </w:tc>
        <w:tc>
          <w:tcPr>
            <w:tcW w:w="1628"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00E0.F7B1.8901</w:t>
            </w:r>
          </w:p>
        </w:tc>
        <w:tc>
          <w:tcPr>
            <w:tcW w:w="1264"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G0/1</w:t>
            </w:r>
          </w:p>
        </w:tc>
      </w:tr>
      <w:tr w:rsidR="007F56B0" w:rsidRPr="007F56B0" w:rsidTr="00724C9F">
        <w:trPr>
          <w:jc w:val="center"/>
        </w:trPr>
        <w:tc>
          <w:tcPr>
            <w:tcW w:w="1175" w:type="pct"/>
            <w:vMerge/>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p>
        </w:tc>
        <w:tc>
          <w:tcPr>
            <w:tcW w:w="933"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S0/0/0</w:t>
            </w:r>
          </w:p>
        </w:tc>
        <w:tc>
          <w:tcPr>
            <w:tcW w:w="1628"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N/A</w:t>
            </w:r>
          </w:p>
        </w:tc>
        <w:tc>
          <w:tcPr>
            <w:tcW w:w="1264"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N/A</w:t>
            </w:r>
          </w:p>
        </w:tc>
      </w:tr>
      <w:tr w:rsidR="007F56B0" w:rsidRPr="007F56B0" w:rsidTr="00724C9F">
        <w:trPr>
          <w:jc w:val="center"/>
        </w:trPr>
        <w:tc>
          <w:tcPr>
            <w:tcW w:w="1175"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10.10.10.2</w:t>
            </w:r>
          </w:p>
        </w:tc>
        <w:tc>
          <w:tcPr>
            <w:tcW w:w="933"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Wireless</w:t>
            </w:r>
          </w:p>
        </w:tc>
        <w:tc>
          <w:tcPr>
            <w:tcW w:w="1628"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0060.2F84.4AB6</w:t>
            </w:r>
          </w:p>
        </w:tc>
        <w:tc>
          <w:tcPr>
            <w:tcW w:w="1264"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F0/2</w:t>
            </w:r>
          </w:p>
        </w:tc>
      </w:tr>
      <w:tr w:rsidR="007F56B0" w:rsidRPr="007F56B0" w:rsidTr="00724C9F">
        <w:trPr>
          <w:jc w:val="center"/>
        </w:trPr>
        <w:tc>
          <w:tcPr>
            <w:tcW w:w="1175"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10.10.10.3</w:t>
            </w:r>
          </w:p>
        </w:tc>
        <w:tc>
          <w:tcPr>
            <w:tcW w:w="933"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Wireless</w:t>
            </w:r>
          </w:p>
        </w:tc>
        <w:tc>
          <w:tcPr>
            <w:tcW w:w="1628"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0060.4706.572B</w:t>
            </w:r>
          </w:p>
        </w:tc>
        <w:tc>
          <w:tcPr>
            <w:tcW w:w="1264"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F0/2</w:t>
            </w:r>
          </w:p>
        </w:tc>
      </w:tr>
      <w:tr w:rsidR="007F56B0" w:rsidRPr="007F56B0" w:rsidTr="00724C9F">
        <w:trPr>
          <w:jc w:val="center"/>
        </w:trPr>
        <w:tc>
          <w:tcPr>
            <w:tcW w:w="1175"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172.16.31.2</w:t>
            </w:r>
          </w:p>
        </w:tc>
        <w:tc>
          <w:tcPr>
            <w:tcW w:w="933"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F0</w:t>
            </w:r>
          </w:p>
        </w:tc>
        <w:tc>
          <w:tcPr>
            <w:tcW w:w="1628"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000C.85CC.1DA7</w:t>
            </w:r>
          </w:p>
        </w:tc>
        <w:tc>
          <w:tcPr>
            <w:tcW w:w="1264"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F0/1</w:t>
            </w:r>
          </w:p>
        </w:tc>
      </w:tr>
      <w:tr w:rsidR="007F56B0" w:rsidRPr="007F56B0" w:rsidTr="00724C9F">
        <w:trPr>
          <w:jc w:val="center"/>
        </w:trPr>
        <w:tc>
          <w:tcPr>
            <w:tcW w:w="1175"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172.16.31.3</w:t>
            </w:r>
          </w:p>
        </w:tc>
        <w:tc>
          <w:tcPr>
            <w:tcW w:w="933"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F0</w:t>
            </w:r>
          </w:p>
        </w:tc>
        <w:tc>
          <w:tcPr>
            <w:tcW w:w="1628"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0060.7036.2849</w:t>
            </w:r>
          </w:p>
        </w:tc>
        <w:tc>
          <w:tcPr>
            <w:tcW w:w="1264"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F0/2</w:t>
            </w:r>
          </w:p>
        </w:tc>
      </w:tr>
      <w:tr w:rsidR="007F56B0" w:rsidRPr="007F56B0" w:rsidTr="00724C9F">
        <w:trPr>
          <w:jc w:val="center"/>
        </w:trPr>
        <w:tc>
          <w:tcPr>
            <w:tcW w:w="1175"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172.16.31.4</w:t>
            </w:r>
          </w:p>
        </w:tc>
        <w:tc>
          <w:tcPr>
            <w:tcW w:w="933"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G0</w:t>
            </w:r>
          </w:p>
        </w:tc>
        <w:tc>
          <w:tcPr>
            <w:tcW w:w="1628"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0002.1640.8D75</w:t>
            </w:r>
          </w:p>
        </w:tc>
        <w:tc>
          <w:tcPr>
            <w:tcW w:w="1264" w:type="pct"/>
            <w:vAlign w:val="center"/>
            <w:hideMark/>
          </w:tcPr>
          <w:p w:rsidR="007F56B0" w:rsidRPr="007F56B0" w:rsidRDefault="007F56B0" w:rsidP="00724C9F">
            <w:pPr>
              <w:spacing w:before="240" w:line="360" w:lineRule="auto"/>
              <w:jc w:val="center"/>
              <w:rPr>
                <w:rFonts w:ascii="Times New Roman" w:eastAsia="Times New Roman" w:hAnsi="Times New Roman" w:cs="Times New Roman"/>
                <w:color w:val="222222"/>
                <w:sz w:val="24"/>
                <w:szCs w:val="24"/>
              </w:rPr>
            </w:pPr>
            <w:r w:rsidRPr="007F56B0">
              <w:rPr>
                <w:rFonts w:ascii="Times New Roman" w:eastAsia="Times New Roman" w:hAnsi="Times New Roman" w:cs="Times New Roman"/>
                <w:color w:val="222222"/>
                <w:sz w:val="24"/>
                <w:szCs w:val="24"/>
              </w:rPr>
              <w:t>F0/3</w:t>
            </w:r>
          </w:p>
        </w:tc>
      </w:tr>
    </w:tbl>
    <w:p w:rsidR="007F56B0" w:rsidRPr="007F56B0" w:rsidRDefault="007F56B0" w:rsidP="00724C9F">
      <w:pPr>
        <w:tabs>
          <w:tab w:val="left" w:pos="3641"/>
        </w:tabs>
        <w:spacing w:before="240"/>
        <w:jc w:val="both"/>
        <w:rPr>
          <w:rFonts w:ascii="Times New Roman" w:hAnsi="Times New Roman" w:cs="Times New Roman"/>
          <w:sz w:val="24"/>
          <w:szCs w:val="24"/>
        </w:rPr>
      </w:pPr>
    </w:p>
    <w:p w:rsidR="007F56B0" w:rsidRPr="007F56B0" w:rsidRDefault="007F56B0" w:rsidP="007F56B0">
      <w:pPr>
        <w:tabs>
          <w:tab w:val="left" w:pos="3641"/>
        </w:tabs>
        <w:jc w:val="both"/>
        <w:rPr>
          <w:rFonts w:ascii="Times New Roman" w:hAnsi="Times New Roman" w:cs="Times New Roman"/>
          <w:b/>
          <w:bCs/>
          <w:sz w:val="24"/>
          <w:szCs w:val="24"/>
        </w:rPr>
      </w:pPr>
      <w:r w:rsidRPr="007F56B0">
        <w:rPr>
          <w:rFonts w:ascii="Times New Roman" w:hAnsi="Times New Roman" w:cs="Times New Roman"/>
          <w:b/>
          <w:bCs/>
          <w:sz w:val="24"/>
          <w:szCs w:val="24"/>
        </w:rPr>
        <w:t>Step 2: Examine the ARP table.</w:t>
      </w:r>
    </w:p>
    <w:p w:rsidR="007F56B0" w:rsidRDefault="007F56B0" w:rsidP="007F56B0">
      <w:pPr>
        <w:tabs>
          <w:tab w:val="left" w:pos="3641"/>
        </w:tabs>
        <w:spacing w:after="0"/>
        <w:jc w:val="both"/>
        <w:rPr>
          <w:rFonts w:ascii="Times New Roman" w:hAnsi="Times New Roman" w:cs="Times New Roman"/>
          <w:sz w:val="24"/>
          <w:szCs w:val="24"/>
        </w:rPr>
      </w:pPr>
      <w:r w:rsidRPr="007F56B0">
        <w:rPr>
          <w:rFonts w:ascii="Times New Roman" w:hAnsi="Times New Roman" w:cs="Times New Roman"/>
          <w:sz w:val="24"/>
          <w:szCs w:val="24"/>
        </w:rPr>
        <w:t>a. Note that the ICMP packet reappears. Open the PDU and examine the MAC addresses. Do the MAC addresses of the source and destination align with their IP addresses? Yes</w:t>
      </w:r>
    </w:p>
    <w:p w:rsidR="007F56B0" w:rsidRDefault="007F56B0" w:rsidP="007F56B0">
      <w:pPr>
        <w:tabs>
          <w:tab w:val="left" w:pos="3641"/>
        </w:tabs>
        <w:spacing w:after="0"/>
        <w:jc w:val="both"/>
        <w:rPr>
          <w:rFonts w:ascii="Times New Roman" w:hAnsi="Times New Roman" w:cs="Times New Roman"/>
          <w:sz w:val="24"/>
          <w:szCs w:val="24"/>
        </w:rPr>
      </w:pPr>
      <w:r w:rsidRPr="007F56B0">
        <w:rPr>
          <w:rFonts w:ascii="Times New Roman" w:hAnsi="Times New Roman" w:cs="Times New Roman"/>
          <w:sz w:val="24"/>
          <w:szCs w:val="24"/>
        </w:rPr>
        <w:t>b. Switch back to </w:t>
      </w:r>
      <w:r w:rsidRPr="007F56B0">
        <w:rPr>
          <w:rFonts w:ascii="Times New Roman" w:hAnsi="Times New Roman" w:cs="Times New Roman"/>
          <w:b/>
          <w:bCs/>
          <w:sz w:val="24"/>
          <w:szCs w:val="24"/>
        </w:rPr>
        <w:t>Realtime</w:t>
      </w:r>
      <w:r w:rsidRPr="007F56B0">
        <w:rPr>
          <w:rFonts w:ascii="Times New Roman" w:hAnsi="Times New Roman" w:cs="Times New Roman"/>
          <w:sz w:val="24"/>
          <w:szCs w:val="24"/>
        </w:rPr>
        <w:t> and the ping completes.</w:t>
      </w:r>
    </w:p>
    <w:p w:rsidR="007F56B0" w:rsidRDefault="007F56B0" w:rsidP="007F56B0">
      <w:pPr>
        <w:tabs>
          <w:tab w:val="left" w:pos="3641"/>
        </w:tabs>
        <w:spacing w:after="0"/>
        <w:jc w:val="both"/>
        <w:rPr>
          <w:rFonts w:ascii="Times New Roman" w:hAnsi="Times New Roman" w:cs="Times New Roman"/>
          <w:sz w:val="24"/>
          <w:szCs w:val="24"/>
        </w:rPr>
      </w:pPr>
      <w:r w:rsidRPr="007F56B0">
        <w:rPr>
          <w:rFonts w:ascii="Times New Roman" w:hAnsi="Times New Roman" w:cs="Times New Roman"/>
          <w:sz w:val="24"/>
          <w:szCs w:val="24"/>
        </w:rPr>
        <w:t>c. Click </w:t>
      </w:r>
      <w:r w:rsidRPr="007F56B0">
        <w:rPr>
          <w:rFonts w:ascii="Times New Roman" w:hAnsi="Times New Roman" w:cs="Times New Roman"/>
          <w:b/>
          <w:bCs/>
          <w:sz w:val="24"/>
          <w:szCs w:val="24"/>
        </w:rPr>
        <w:t>172.16.31.2</w:t>
      </w:r>
      <w:r w:rsidRPr="007F56B0">
        <w:rPr>
          <w:rFonts w:ascii="Times New Roman" w:hAnsi="Times New Roman" w:cs="Times New Roman"/>
          <w:sz w:val="24"/>
          <w:szCs w:val="24"/>
        </w:rPr>
        <w:t> and enter the arp -a command. To what IP address does the MAC address entry correspond? 172.16.31.3</w:t>
      </w:r>
    </w:p>
    <w:p w:rsidR="007F56B0" w:rsidRPr="007F56B0" w:rsidRDefault="007F56B0" w:rsidP="007F56B0">
      <w:pPr>
        <w:tabs>
          <w:tab w:val="left" w:pos="3641"/>
        </w:tabs>
        <w:spacing w:after="0"/>
        <w:jc w:val="both"/>
        <w:rPr>
          <w:rFonts w:ascii="Times New Roman" w:hAnsi="Times New Roman" w:cs="Times New Roman"/>
          <w:sz w:val="24"/>
          <w:szCs w:val="24"/>
        </w:rPr>
      </w:pPr>
      <w:r w:rsidRPr="007F56B0">
        <w:rPr>
          <w:rFonts w:ascii="Times New Roman" w:hAnsi="Times New Roman" w:cs="Times New Roman"/>
          <w:sz w:val="24"/>
          <w:szCs w:val="24"/>
        </w:rPr>
        <w:t>d. In general, when does an end device issue an ARP request? When it does not know the receiver’s MAC address.</w:t>
      </w:r>
    </w:p>
    <w:p w:rsidR="007F56B0" w:rsidRDefault="007F56B0" w:rsidP="007F56B0">
      <w:pPr>
        <w:tabs>
          <w:tab w:val="left" w:pos="3641"/>
        </w:tabs>
        <w:jc w:val="both"/>
        <w:rPr>
          <w:rFonts w:ascii="Times New Roman" w:hAnsi="Times New Roman" w:cs="Times New Roman"/>
          <w:sz w:val="24"/>
          <w:szCs w:val="24"/>
        </w:rPr>
      </w:pPr>
    </w:p>
    <w:p w:rsidR="004B2D91" w:rsidRPr="004B2D91" w:rsidRDefault="004B2D91" w:rsidP="004B2D91">
      <w:pPr>
        <w:tabs>
          <w:tab w:val="left" w:pos="3641"/>
        </w:tabs>
        <w:spacing w:after="0"/>
        <w:jc w:val="both"/>
        <w:rPr>
          <w:rFonts w:ascii="Times New Roman" w:hAnsi="Times New Roman" w:cs="Times New Roman"/>
          <w:b/>
          <w:sz w:val="24"/>
          <w:szCs w:val="24"/>
        </w:rPr>
      </w:pPr>
      <w:r w:rsidRPr="004B2D91">
        <w:rPr>
          <w:rFonts w:ascii="Times New Roman" w:hAnsi="Times New Roman" w:cs="Times New Roman"/>
          <w:b/>
          <w:sz w:val="24"/>
          <w:szCs w:val="24"/>
        </w:rPr>
        <w:t>Conclusion:</w:t>
      </w:r>
      <w:r w:rsidR="00F43683" w:rsidRPr="00F43683">
        <w:rPr>
          <w:rFonts w:ascii="Times New Roman" w:hAnsi="Times New Roman" w:cs="Times New Roman"/>
          <w:sz w:val="24"/>
          <w:szCs w:val="24"/>
        </w:rPr>
        <w:t xml:space="preserve"> </w:t>
      </w:r>
      <w:r w:rsidR="00F43683" w:rsidRPr="00ED309E">
        <w:rPr>
          <w:rFonts w:ascii="Times New Roman" w:hAnsi="Times New Roman" w:cs="Times New Roman"/>
          <w:sz w:val="24"/>
          <w:szCs w:val="24"/>
        </w:rPr>
        <w:t>Students</w:t>
      </w:r>
      <w:r w:rsidR="00F43683" w:rsidRPr="00ED309E">
        <w:rPr>
          <w:rFonts w:ascii="Times New Roman" w:hAnsi="Times New Roman" w:cs="Times New Roman"/>
          <w:spacing w:val="43"/>
          <w:sz w:val="24"/>
          <w:szCs w:val="24"/>
        </w:rPr>
        <w:t xml:space="preserve"> </w:t>
      </w:r>
      <w:r w:rsidR="00F43683" w:rsidRPr="00ED309E">
        <w:rPr>
          <w:rFonts w:ascii="Times New Roman" w:hAnsi="Times New Roman" w:cs="Times New Roman"/>
          <w:sz w:val="24"/>
          <w:szCs w:val="24"/>
        </w:rPr>
        <w:t>are</w:t>
      </w:r>
      <w:r w:rsidR="00F43683" w:rsidRPr="00ED309E">
        <w:rPr>
          <w:rFonts w:ascii="Times New Roman" w:hAnsi="Times New Roman" w:cs="Times New Roman"/>
          <w:spacing w:val="40"/>
          <w:sz w:val="24"/>
          <w:szCs w:val="24"/>
        </w:rPr>
        <w:t xml:space="preserve"> </w:t>
      </w:r>
      <w:r w:rsidR="00F43683" w:rsidRPr="00ED309E">
        <w:rPr>
          <w:rFonts w:ascii="Times New Roman" w:hAnsi="Times New Roman" w:cs="Times New Roman"/>
          <w:sz w:val="24"/>
          <w:szCs w:val="24"/>
        </w:rPr>
        <w:t>able</w:t>
      </w:r>
      <w:r w:rsidR="00F43683" w:rsidRPr="00ED309E">
        <w:rPr>
          <w:rFonts w:ascii="Times New Roman" w:hAnsi="Times New Roman" w:cs="Times New Roman"/>
          <w:spacing w:val="40"/>
          <w:sz w:val="24"/>
          <w:szCs w:val="24"/>
        </w:rPr>
        <w:t xml:space="preserve"> </w:t>
      </w:r>
      <w:r w:rsidR="00F43683" w:rsidRPr="00ED309E">
        <w:rPr>
          <w:rFonts w:ascii="Times New Roman" w:hAnsi="Times New Roman" w:cs="Times New Roman"/>
          <w:sz w:val="24"/>
          <w:szCs w:val="24"/>
        </w:rPr>
        <w:t>to</w:t>
      </w:r>
      <w:r w:rsidR="00F43683" w:rsidRPr="00ED309E">
        <w:rPr>
          <w:rFonts w:ascii="Times New Roman" w:hAnsi="Times New Roman" w:cs="Times New Roman"/>
          <w:spacing w:val="41"/>
          <w:sz w:val="24"/>
          <w:szCs w:val="24"/>
        </w:rPr>
        <w:t xml:space="preserve"> </w:t>
      </w:r>
      <w:r w:rsidR="00F43683" w:rsidRPr="00ED309E">
        <w:rPr>
          <w:rFonts w:ascii="Times New Roman" w:hAnsi="Times New Roman" w:cs="Times New Roman"/>
          <w:sz w:val="24"/>
          <w:szCs w:val="24"/>
        </w:rPr>
        <w:t>understand</w:t>
      </w:r>
      <w:r w:rsidR="00F43683" w:rsidRPr="00ED309E">
        <w:rPr>
          <w:rFonts w:ascii="Times New Roman" w:hAnsi="Times New Roman" w:cs="Times New Roman"/>
          <w:spacing w:val="49"/>
          <w:sz w:val="24"/>
          <w:szCs w:val="24"/>
        </w:rPr>
        <w:t xml:space="preserve"> </w:t>
      </w:r>
      <w:r w:rsidR="00F43683" w:rsidRPr="00ED309E">
        <w:rPr>
          <w:rFonts w:ascii="Times New Roman" w:hAnsi="Times New Roman" w:cs="Times New Roman"/>
          <w:sz w:val="24"/>
          <w:szCs w:val="24"/>
        </w:rPr>
        <w:t>&amp;</w:t>
      </w:r>
      <w:r w:rsidR="00F43683" w:rsidRPr="00ED309E">
        <w:rPr>
          <w:rFonts w:ascii="Times New Roman" w:hAnsi="Times New Roman" w:cs="Times New Roman"/>
          <w:spacing w:val="39"/>
          <w:sz w:val="24"/>
          <w:szCs w:val="24"/>
        </w:rPr>
        <w:t xml:space="preserve"> </w:t>
      </w:r>
      <w:r w:rsidR="00F43683" w:rsidRPr="00ED309E">
        <w:rPr>
          <w:rFonts w:ascii="Times New Roman" w:hAnsi="Times New Roman" w:cs="Times New Roman"/>
          <w:sz w:val="24"/>
          <w:szCs w:val="24"/>
        </w:rPr>
        <w:t>demonstrate</w:t>
      </w:r>
      <w:r w:rsidR="00F43683">
        <w:rPr>
          <w:rFonts w:ascii="Times New Roman" w:hAnsi="Times New Roman" w:cs="Times New Roman"/>
          <w:sz w:val="24"/>
          <w:szCs w:val="24"/>
        </w:rPr>
        <w:t xml:space="preserve"> configuration of ARP using Cisco Packet Tracer.</w:t>
      </w:r>
    </w:p>
    <w:sectPr w:rsidR="004B2D91" w:rsidRPr="004B2D9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93397" w:rsidRDefault="00793397" w:rsidP="00F43683">
      <w:pPr>
        <w:spacing w:after="0" w:line="240" w:lineRule="auto"/>
      </w:pPr>
      <w:r>
        <w:separator/>
      </w:r>
    </w:p>
  </w:endnote>
  <w:endnote w:type="continuationSeparator" w:id="1">
    <w:p w:rsidR="00793397" w:rsidRDefault="00793397" w:rsidP="00F4368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3683" w:rsidRDefault="00F43683">
    <w:pPr>
      <w:pStyle w:val="Footer"/>
      <w:pBdr>
        <w:top w:val="thinThickSmallGap" w:sz="24" w:space="1" w:color="622423" w:themeColor="accent2" w:themeShade="7F"/>
      </w:pBdr>
      <w:rPr>
        <w:rFonts w:asciiTheme="majorHAnsi" w:hAnsiTheme="majorHAnsi"/>
      </w:rPr>
    </w:pPr>
    <w:r>
      <w:rPr>
        <w:rFonts w:asciiTheme="majorHAnsi" w:hAnsiTheme="majorHAnsi"/>
      </w:rPr>
      <w:ptab w:relativeTo="margin" w:alignment="right" w:leader="none"/>
    </w:r>
  </w:p>
  <w:p w:rsidR="00F43683" w:rsidRDefault="00F4368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93397" w:rsidRDefault="00793397" w:rsidP="00F43683">
      <w:pPr>
        <w:spacing w:after="0" w:line="240" w:lineRule="auto"/>
      </w:pPr>
      <w:r>
        <w:separator/>
      </w:r>
    </w:p>
  </w:footnote>
  <w:footnote w:type="continuationSeparator" w:id="1">
    <w:p w:rsidR="00793397" w:rsidRDefault="00793397" w:rsidP="00F4368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imes New Roman" w:eastAsiaTheme="majorEastAsia" w:hAnsi="Times New Roman" w:cs="Times New Roman"/>
        <w:i/>
        <w:sz w:val="24"/>
        <w:szCs w:val="24"/>
      </w:rPr>
      <w:alias w:val="Title"/>
      <w:id w:val="77738743"/>
      <w:placeholder>
        <w:docPart w:val="4C521037F35E445E9FB823D4D1562F44"/>
      </w:placeholder>
      <w:dataBinding w:prefixMappings="xmlns:ns0='http://schemas.openxmlformats.org/package/2006/metadata/core-properties' xmlns:ns1='http://purl.org/dc/elements/1.1/'" w:xpath="/ns0:coreProperties[1]/ns1:title[1]" w:storeItemID="{6C3C8BC8-F283-45AE-878A-BAB7291924A1}"/>
      <w:text/>
    </w:sdtPr>
    <w:sdtContent>
      <w:p w:rsidR="00F43683" w:rsidRPr="00F43683" w:rsidRDefault="00F43683" w:rsidP="00F43683">
        <w:pPr>
          <w:pStyle w:val="Header"/>
          <w:pBdr>
            <w:bottom w:val="thickThinSmallGap" w:sz="24" w:space="1" w:color="622423" w:themeColor="accent2" w:themeShade="7F"/>
          </w:pBdr>
          <w:jc w:val="right"/>
          <w:rPr>
            <w:rFonts w:ascii="Times New Roman" w:eastAsiaTheme="majorEastAsia" w:hAnsi="Times New Roman" w:cs="Times New Roman"/>
            <w:i/>
            <w:sz w:val="24"/>
            <w:szCs w:val="24"/>
          </w:rPr>
        </w:pPr>
        <w:r w:rsidRPr="00F43683">
          <w:rPr>
            <w:rFonts w:ascii="Times New Roman" w:eastAsiaTheme="majorEastAsia" w:hAnsi="Times New Roman" w:cs="Times New Roman"/>
            <w:i/>
            <w:sz w:val="24"/>
            <w:szCs w:val="24"/>
          </w:rPr>
          <w:t>Computer Networks</w:t>
        </w:r>
      </w:p>
    </w:sdtContent>
  </w:sdt>
  <w:p w:rsidR="00F43683" w:rsidRDefault="00F43683">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3"/>
  <w:defaultTabStop w:val="720"/>
  <w:characterSpacingControl w:val="doNotCompress"/>
  <w:footnotePr>
    <w:footnote w:id="0"/>
    <w:footnote w:id="1"/>
  </w:footnotePr>
  <w:endnotePr>
    <w:endnote w:id="0"/>
    <w:endnote w:id="1"/>
  </w:endnotePr>
  <w:compat>
    <w:useFELayout/>
  </w:compat>
  <w:rsids>
    <w:rsidRoot w:val="00A1091A"/>
    <w:rsid w:val="002E6E4F"/>
    <w:rsid w:val="004B2D91"/>
    <w:rsid w:val="00724C9F"/>
    <w:rsid w:val="00793397"/>
    <w:rsid w:val="007F56B0"/>
    <w:rsid w:val="009D2EA9"/>
    <w:rsid w:val="00A1091A"/>
    <w:rsid w:val="00F4368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A1091A"/>
    <w:pPr>
      <w:widowControl w:val="0"/>
      <w:autoSpaceDE w:val="0"/>
      <w:autoSpaceDN w:val="0"/>
      <w:spacing w:before="75" w:after="0" w:line="240" w:lineRule="auto"/>
      <w:ind w:left="1047" w:right="975"/>
      <w:jc w:val="center"/>
      <w:outlineLvl w:val="0"/>
    </w:pPr>
    <w:rPr>
      <w:rFonts w:ascii="Times New Roman" w:eastAsia="Times New Roman" w:hAnsi="Times New Roman" w:cs="Times New Roman"/>
      <w:b/>
      <w:bCs/>
      <w:sz w:val="32"/>
      <w:szCs w:val="32"/>
      <w:u w:val="single" w:color="000000"/>
    </w:rPr>
  </w:style>
  <w:style w:type="paragraph" w:styleId="Heading2">
    <w:name w:val="heading 2"/>
    <w:basedOn w:val="Normal"/>
    <w:link w:val="Heading2Char"/>
    <w:uiPriority w:val="1"/>
    <w:qFormat/>
    <w:rsid w:val="00A1091A"/>
    <w:pPr>
      <w:widowControl w:val="0"/>
      <w:autoSpaceDE w:val="0"/>
      <w:autoSpaceDN w:val="0"/>
      <w:spacing w:after="0" w:line="240" w:lineRule="auto"/>
      <w:ind w:left="1060"/>
      <w:outlineLvl w:val="1"/>
    </w:pPr>
    <w:rPr>
      <w:rFonts w:ascii="Times New Roman" w:eastAsia="Times New Roman" w:hAnsi="Times New Roman" w:cs="Times New Roman"/>
      <w:b/>
      <w:bCs/>
      <w:sz w:val="28"/>
      <w:szCs w:val="28"/>
    </w:rPr>
  </w:style>
  <w:style w:type="paragraph" w:styleId="Heading4">
    <w:name w:val="heading 4"/>
    <w:basedOn w:val="Normal"/>
    <w:next w:val="Normal"/>
    <w:link w:val="Heading4Char"/>
    <w:uiPriority w:val="9"/>
    <w:unhideWhenUsed/>
    <w:qFormat/>
    <w:rsid w:val="00724C9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1091A"/>
    <w:rPr>
      <w:rFonts w:ascii="Times New Roman" w:eastAsia="Times New Roman" w:hAnsi="Times New Roman" w:cs="Times New Roman"/>
      <w:b/>
      <w:bCs/>
      <w:sz w:val="32"/>
      <w:szCs w:val="32"/>
      <w:u w:val="single" w:color="000000"/>
    </w:rPr>
  </w:style>
  <w:style w:type="character" w:customStyle="1" w:styleId="Heading2Char">
    <w:name w:val="Heading 2 Char"/>
    <w:basedOn w:val="DefaultParagraphFont"/>
    <w:link w:val="Heading2"/>
    <w:uiPriority w:val="1"/>
    <w:rsid w:val="00A1091A"/>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A1091A"/>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A1091A"/>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1091A"/>
    <w:rPr>
      <w:color w:val="0000FF" w:themeColor="hyperlink"/>
      <w:u w:val="single"/>
    </w:rPr>
  </w:style>
  <w:style w:type="paragraph" w:styleId="BalloonText">
    <w:name w:val="Balloon Text"/>
    <w:basedOn w:val="Normal"/>
    <w:link w:val="BalloonTextChar"/>
    <w:uiPriority w:val="99"/>
    <w:semiHidden/>
    <w:unhideWhenUsed/>
    <w:rsid w:val="002E6E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6E4F"/>
    <w:rPr>
      <w:rFonts w:ascii="Tahoma" w:hAnsi="Tahoma" w:cs="Tahoma"/>
      <w:sz w:val="16"/>
      <w:szCs w:val="16"/>
    </w:rPr>
  </w:style>
  <w:style w:type="table" w:styleId="TableGrid">
    <w:name w:val="Table Grid"/>
    <w:basedOn w:val="TableNormal"/>
    <w:uiPriority w:val="59"/>
    <w:rsid w:val="007F56B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7F56B0"/>
    <w:pPr>
      <w:ind w:left="720"/>
      <w:contextualSpacing/>
    </w:pPr>
  </w:style>
  <w:style w:type="paragraph" w:styleId="Header">
    <w:name w:val="header"/>
    <w:basedOn w:val="Normal"/>
    <w:link w:val="HeaderChar"/>
    <w:uiPriority w:val="99"/>
    <w:unhideWhenUsed/>
    <w:rsid w:val="00F436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3683"/>
  </w:style>
  <w:style w:type="paragraph" w:styleId="Footer">
    <w:name w:val="footer"/>
    <w:basedOn w:val="Normal"/>
    <w:link w:val="FooterChar"/>
    <w:uiPriority w:val="99"/>
    <w:unhideWhenUsed/>
    <w:rsid w:val="00F436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3683"/>
  </w:style>
  <w:style w:type="character" w:customStyle="1" w:styleId="Heading4Char">
    <w:name w:val="Heading 4 Char"/>
    <w:basedOn w:val="DefaultParagraphFont"/>
    <w:link w:val="Heading4"/>
    <w:uiPriority w:val="9"/>
    <w:rsid w:val="00724C9F"/>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186455749">
      <w:bodyDiv w:val="1"/>
      <w:marLeft w:val="0"/>
      <w:marRight w:val="0"/>
      <w:marTop w:val="0"/>
      <w:marBottom w:val="0"/>
      <w:divBdr>
        <w:top w:val="none" w:sz="0" w:space="0" w:color="auto"/>
        <w:left w:val="none" w:sz="0" w:space="0" w:color="auto"/>
        <w:bottom w:val="none" w:sz="0" w:space="0" w:color="auto"/>
        <w:right w:val="none" w:sz="0" w:space="0" w:color="auto"/>
      </w:divBdr>
    </w:div>
    <w:div w:id="400980661">
      <w:bodyDiv w:val="1"/>
      <w:marLeft w:val="0"/>
      <w:marRight w:val="0"/>
      <w:marTop w:val="0"/>
      <w:marBottom w:val="0"/>
      <w:divBdr>
        <w:top w:val="none" w:sz="0" w:space="0" w:color="auto"/>
        <w:left w:val="none" w:sz="0" w:space="0" w:color="auto"/>
        <w:bottom w:val="none" w:sz="0" w:space="0" w:color="auto"/>
        <w:right w:val="none" w:sz="0" w:space="0" w:color="auto"/>
      </w:divBdr>
    </w:div>
    <w:div w:id="615723035">
      <w:bodyDiv w:val="1"/>
      <w:marLeft w:val="0"/>
      <w:marRight w:val="0"/>
      <w:marTop w:val="0"/>
      <w:marBottom w:val="0"/>
      <w:divBdr>
        <w:top w:val="none" w:sz="0" w:space="0" w:color="auto"/>
        <w:left w:val="none" w:sz="0" w:space="0" w:color="auto"/>
        <w:bottom w:val="none" w:sz="0" w:space="0" w:color="auto"/>
        <w:right w:val="none" w:sz="0" w:space="0" w:color="auto"/>
      </w:divBdr>
    </w:div>
    <w:div w:id="739981248">
      <w:bodyDiv w:val="1"/>
      <w:marLeft w:val="0"/>
      <w:marRight w:val="0"/>
      <w:marTop w:val="0"/>
      <w:marBottom w:val="0"/>
      <w:divBdr>
        <w:top w:val="none" w:sz="0" w:space="0" w:color="auto"/>
        <w:left w:val="none" w:sz="0" w:space="0" w:color="auto"/>
        <w:bottom w:val="none" w:sz="0" w:space="0" w:color="auto"/>
        <w:right w:val="none" w:sz="0" w:space="0" w:color="auto"/>
      </w:divBdr>
    </w:div>
    <w:div w:id="889725815">
      <w:bodyDiv w:val="1"/>
      <w:marLeft w:val="0"/>
      <w:marRight w:val="0"/>
      <w:marTop w:val="0"/>
      <w:marBottom w:val="0"/>
      <w:divBdr>
        <w:top w:val="none" w:sz="0" w:space="0" w:color="auto"/>
        <w:left w:val="none" w:sz="0" w:space="0" w:color="auto"/>
        <w:bottom w:val="none" w:sz="0" w:space="0" w:color="auto"/>
        <w:right w:val="none" w:sz="0" w:space="0" w:color="auto"/>
      </w:divBdr>
    </w:div>
    <w:div w:id="1456100047">
      <w:bodyDiv w:val="1"/>
      <w:marLeft w:val="0"/>
      <w:marRight w:val="0"/>
      <w:marTop w:val="0"/>
      <w:marBottom w:val="0"/>
      <w:divBdr>
        <w:top w:val="none" w:sz="0" w:space="0" w:color="auto"/>
        <w:left w:val="none" w:sz="0" w:space="0" w:color="auto"/>
        <w:bottom w:val="none" w:sz="0" w:space="0" w:color="auto"/>
        <w:right w:val="none" w:sz="0" w:space="0" w:color="auto"/>
      </w:divBdr>
    </w:div>
    <w:div w:id="1784839083">
      <w:bodyDiv w:val="1"/>
      <w:marLeft w:val="0"/>
      <w:marRight w:val="0"/>
      <w:marTop w:val="0"/>
      <w:marBottom w:val="0"/>
      <w:divBdr>
        <w:top w:val="none" w:sz="0" w:space="0" w:color="auto"/>
        <w:left w:val="none" w:sz="0" w:space="0" w:color="auto"/>
        <w:bottom w:val="none" w:sz="0" w:space="0" w:color="auto"/>
        <w:right w:val="none" w:sz="0" w:space="0" w:color="auto"/>
      </w:divBdr>
    </w:div>
    <w:div w:id="2126609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4C521037F35E445E9FB823D4D1562F44"/>
        <w:category>
          <w:name w:val="General"/>
          <w:gallery w:val="placeholder"/>
        </w:category>
        <w:types>
          <w:type w:val="bbPlcHdr"/>
        </w:types>
        <w:behaviors>
          <w:behavior w:val="content"/>
        </w:behaviors>
        <w:guid w:val="{7787DD9D-809C-4C8E-A3B7-A38838F9790B}"/>
      </w:docPartPr>
      <w:docPartBody>
        <w:p w:rsidR="00000000" w:rsidRDefault="00DA0FEE" w:rsidP="00DA0FEE">
          <w:pPr>
            <w:pStyle w:val="4C521037F35E445E9FB823D4D1562F44"/>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DA0FEE"/>
    <w:rsid w:val="00A03ACA"/>
    <w:rsid w:val="00DA0FE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C521037F35E445E9FB823D4D1562F44">
    <w:name w:val="4C521037F35E445E9FB823D4D1562F44"/>
    <w:rsid w:val="00DA0FEE"/>
  </w:style>
  <w:style w:type="paragraph" w:customStyle="1" w:styleId="5A885B00A77A4CAD972C2F149350D0B0">
    <w:name w:val="5A885B00A77A4CAD972C2F149350D0B0"/>
    <w:rsid w:val="00DA0FEE"/>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631</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Networks</dc:title>
  <dc:subject/>
  <dc:creator>dyp</dc:creator>
  <cp:keywords/>
  <dc:description/>
  <cp:lastModifiedBy>dyp</cp:lastModifiedBy>
  <cp:revision>8</cp:revision>
  <dcterms:created xsi:type="dcterms:W3CDTF">2024-09-09T18:07:00Z</dcterms:created>
  <dcterms:modified xsi:type="dcterms:W3CDTF">2024-09-09T19:24:00Z</dcterms:modified>
</cp:coreProperties>
</file>