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44AC" w14:textId="15962254" w:rsidR="003E0DD8" w:rsidRPr="005C1114" w:rsidRDefault="0037225A" w:rsidP="003E0DD8">
      <w:pPr>
        <w:rPr>
          <w:rFonts w:asciiTheme="majorHAnsi" w:hAnsiTheme="majorHAnsi"/>
          <w:b/>
          <w:bCs/>
          <w:color w:val="EE0000"/>
          <w:sz w:val="28"/>
          <w:szCs w:val="28"/>
          <w:u w:val="single"/>
        </w:rPr>
      </w:pPr>
      <w:r w:rsidRPr="0037225A">
        <w:rPr>
          <w:rFonts w:asciiTheme="majorHAnsi" w:hAnsiTheme="majorHAnsi"/>
          <w:noProof/>
        </w:rPr>
        <mc:AlternateContent>
          <mc:Choice Requires="wps">
            <w:drawing>
              <wp:anchor distT="0" distB="0" distL="114300" distR="114300" simplePos="0" relativeHeight="251659264" behindDoc="0" locked="0" layoutInCell="1" allowOverlap="1" wp14:anchorId="3BAFB108" wp14:editId="4A0A9874">
                <wp:simplePos x="0" y="0"/>
                <wp:positionH relativeFrom="margin">
                  <wp:align>left</wp:align>
                </wp:positionH>
                <wp:positionV relativeFrom="paragraph">
                  <wp:posOffset>0</wp:posOffset>
                </wp:positionV>
                <wp:extent cx="6057900" cy="946150"/>
                <wp:effectExtent l="0" t="0" r="0" b="6350"/>
                <wp:wrapSquare wrapText="bothSides"/>
                <wp:docPr id="11053454" name="Text Box 1"/>
                <wp:cNvGraphicFramePr/>
                <a:graphic xmlns:a="http://schemas.openxmlformats.org/drawingml/2006/main">
                  <a:graphicData uri="http://schemas.microsoft.com/office/word/2010/wordprocessingShape">
                    <wps:wsp>
                      <wps:cNvSpPr txBox="1"/>
                      <wps:spPr>
                        <a:xfrm>
                          <a:off x="0" y="0"/>
                          <a:ext cx="6057900" cy="946150"/>
                        </a:xfrm>
                        <a:prstGeom prst="rect">
                          <a:avLst/>
                        </a:prstGeom>
                        <a:noFill/>
                        <a:ln>
                          <a:noFill/>
                        </a:ln>
                      </wps:spPr>
                      <wps:txbx>
                        <w:txbxContent>
                          <w:p w14:paraId="6A80E6D8" w14:textId="7E375A7D" w:rsidR="0037225A" w:rsidRPr="0037225A" w:rsidRDefault="0037225A" w:rsidP="0037225A">
                            <w:pPr>
                              <w:jc w:val="center"/>
                              <w:rPr>
                                <w:rFonts w:asciiTheme="majorHAnsi" w:hAnsiTheme="majorHAnsi"/>
                                <w:b/>
                                <w:bCs/>
                                <w:color w:val="000000" w:themeColor="text1"/>
                                <w:sz w:val="48"/>
                                <w:szCs w:val="48"/>
                                <w:u w:val="thick" w:color="EE000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225A">
                              <w:rPr>
                                <w:rFonts w:asciiTheme="majorHAnsi" w:hAnsiTheme="majorHAnsi"/>
                                <w:b/>
                                <w:bCs/>
                                <w:color w:val="000000" w:themeColor="text1"/>
                                <w:sz w:val="48"/>
                                <w:szCs w:val="48"/>
                                <w:u w:val="thick" w:color="EE000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GROUP 6- </w:t>
                            </w:r>
                            <w:r w:rsidRPr="0037225A">
                              <w:rPr>
                                <w:rFonts w:asciiTheme="majorHAnsi" w:eastAsia="Times New Roman" w:hAnsiTheme="majorHAnsi" w:cs="Times New Roman"/>
                                <w:b/>
                                <w:bCs/>
                                <w:color w:val="000000" w:themeColor="text1"/>
                                <w:kern w:val="0"/>
                                <w:sz w:val="48"/>
                                <w:szCs w:val="48"/>
                                <w:u w:val="thick" w:color="EE0000"/>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 xml:space="preserve">PERSONALIZED CONTENT RECOMMENDATION SYSTEM </w:t>
                            </w:r>
                            <w:r w:rsidR="001A1D5A" w:rsidRPr="0037225A">
                              <w:rPr>
                                <w:rFonts w:asciiTheme="majorHAnsi" w:eastAsia="Times New Roman" w:hAnsiTheme="majorHAnsi" w:cs="Times New Roman"/>
                                <w:b/>
                                <w:bCs/>
                                <w:color w:val="000000" w:themeColor="text1"/>
                                <w:kern w:val="0"/>
                                <w:sz w:val="48"/>
                                <w:szCs w:val="48"/>
                                <w:u w:val="thick" w:color="EE0000"/>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FOR NETFLIX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FB108" id="_x0000_t202" coordsize="21600,21600" o:spt="202" path="m,l,21600r21600,l21600,xe">
                <v:stroke joinstyle="miter"/>
                <v:path gradientshapeok="t" o:connecttype="rect"/>
              </v:shapetype>
              <v:shape id="Text Box 1" o:spid="_x0000_s1026" type="#_x0000_t202" style="position:absolute;margin-left:0;margin-top:0;width:477pt;height:7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" filled="f" stroked="f">
                <v:fill o:detectmouseclick="t"/>
                <v:textbox>
                  <w:txbxContent>
                    <w:p w14:paraId="6A80E6D8" w14:textId="7E375A7D" w:rsidR="0037225A" w:rsidRPr="0037225A" w:rsidRDefault="0037225A" w:rsidP="0037225A">
                      <w:pPr>
                        <w:jc w:val="center"/>
                        <w:rPr>
                          <w:rFonts w:asciiTheme="majorHAnsi" w:hAnsiTheme="majorHAnsi"/>
                          <w:b/>
                          <w:bCs/>
                          <w:color w:val="000000" w:themeColor="text1"/>
                          <w:sz w:val="48"/>
                          <w:szCs w:val="48"/>
                          <w:u w:val="thick" w:color="EE000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225A">
                        <w:rPr>
                          <w:rFonts w:asciiTheme="majorHAnsi" w:hAnsiTheme="majorHAnsi"/>
                          <w:b/>
                          <w:bCs/>
                          <w:color w:val="000000" w:themeColor="text1"/>
                          <w:sz w:val="48"/>
                          <w:szCs w:val="48"/>
                          <w:u w:val="thick" w:color="EE000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GROUP 6- </w:t>
                      </w:r>
                      <w:r w:rsidRPr="0037225A">
                        <w:rPr>
                          <w:rFonts w:asciiTheme="majorHAnsi" w:eastAsia="Times New Roman" w:hAnsiTheme="majorHAnsi" w:cs="Times New Roman"/>
                          <w:b/>
                          <w:bCs/>
                          <w:color w:val="000000" w:themeColor="text1"/>
                          <w:kern w:val="0"/>
                          <w:sz w:val="48"/>
                          <w:szCs w:val="48"/>
                          <w:u w:val="thick" w:color="EE0000"/>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 xml:space="preserve">PERSONALIZED CONTENT RECOMMENDATION SYSTEM </w:t>
                      </w:r>
                      <w:r w:rsidR="001A1D5A" w:rsidRPr="0037225A">
                        <w:rPr>
                          <w:rFonts w:asciiTheme="majorHAnsi" w:eastAsia="Times New Roman" w:hAnsiTheme="majorHAnsi" w:cs="Times New Roman"/>
                          <w:b/>
                          <w:bCs/>
                          <w:color w:val="000000" w:themeColor="text1"/>
                          <w:kern w:val="0"/>
                          <w:sz w:val="48"/>
                          <w:szCs w:val="48"/>
                          <w:u w:val="thick" w:color="EE0000"/>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FOR NETFLIX</w:t>
                      </w:r>
                    </w:p>
                  </w:txbxContent>
                </v:textbox>
                <w10:wrap type="square" anchorx="margin"/>
              </v:shape>
            </w:pict>
          </mc:Fallback>
        </mc:AlternateContent>
      </w:r>
      <w:r w:rsidR="003E0DD8" w:rsidRPr="005C1114">
        <w:rPr>
          <w:rFonts w:asciiTheme="majorHAnsi" w:hAnsiTheme="majorHAnsi"/>
          <w:b/>
          <w:bCs/>
          <w:color w:val="EE0000"/>
          <w:sz w:val="28"/>
          <w:szCs w:val="28"/>
          <w:u w:val="single"/>
        </w:rPr>
        <w:t>About Netflix</w:t>
      </w:r>
    </w:p>
    <w:p w14:paraId="5F92500D" w14:textId="77777777" w:rsidR="003E0DD8" w:rsidRPr="005C1114" w:rsidRDefault="003E0DD8" w:rsidP="0037225A">
      <w:pPr>
        <w:jc w:val="both"/>
        <w:rPr>
          <w:rFonts w:asciiTheme="majorHAnsi" w:hAnsiTheme="majorHAnsi"/>
        </w:rPr>
      </w:pPr>
      <w:r w:rsidRPr="005C1114">
        <w:rPr>
          <w:rFonts w:asciiTheme="majorHAnsi" w:hAnsiTheme="majorHAnsi"/>
        </w:rPr>
        <w:t>Netflix is a global subscription-based streaming service that offers a vast collection of films, series, documentaries, and original productions. Established originally as a DVD-by-mail service, it transitioned to online streaming in 2007 and has since become one of the world’s leading digital entertainment platforms. Available in over 190 countries, Netflix continues to expand its library across genres, languages, and formats. With the rise of Netflix Originals, the company now plays a major role as both a content distributor and a content creator. Recent forays into mobile gaming and selective theatrical releases highlight its efforts to diversify and remain competitive in the dynamic entertainment industry.</w:t>
      </w:r>
    </w:p>
    <w:p w14:paraId="0B15ED33" w14:textId="77777777" w:rsidR="003E0DD8" w:rsidRPr="005C1114" w:rsidRDefault="003E0DD8" w:rsidP="003E0DD8">
      <w:pPr>
        <w:rPr>
          <w:rFonts w:asciiTheme="majorHAnsi" w:hAnsiTheme="majorHAnsi"/>
        </w:rPr>
      </w:pPr>
      <w:r w:rsidRPr="005C1114">
        <w:rPr>
          <w:rFonts w:asciiTheme="majorHAnsi" w:hAnsiTheme="majorHAnsi"/>
        </w:rPr>
        <w:pict w14:anchorId="17A7DF45">
          <v:rect id="_x0000_i1025" style="width:0;height:1.5pt" o:hralign="center" o:hrstd="t" o:hr="t" fillcolor="#a0a0a0" stroked="f"/>
        </w:pict>
      </w:r>
    </w:p>
    <w:p w14:paraId="63397546" w14:textId="77777777" w:rsidR="003E0DD8" w:rsidRPr="005C1114" w:rsidRDefault="003E0DD8" w:rsidP="003E0DD8">
      <w:pPr>
        <w:rPr>
          <w:rFonts w:asciiTheme="majorHAnsi" w:hAnsiTheme="majorHAnsi"/>
          <w:b/>
          <w:bCs/>
          <w:color w:val="EE0000"/>
          <w:sz w:val="28"/>
          <w:szCs w:val="28"/>
          <w:u w:val="single"/>
        </w:rPr>
      </w:pPr>
      <w:r w:rsidRPr="005C1114">
        <w:rPr>
          <w:rFonts w:asciiTheme="majorHAnsi" w:hAnsiTheme="majorHAnsi"/>
          <w:b/>
          <w:bCs/>
          <w:color w:val="EE0000"/>
          <w:sz w:val="28"/>
          <w:szCs w:val="28"/>
          <w:u w:val="single"/>
        </w:rPr>
        <w:t>Businesses Netflix Performs</w:t>
      </w:r>
    </w:p>
    <w:p w14:paraId="2E54DDAA" w14:textId="0DBBA2A8" w:rsidR="003E0DD8" w:rsidRPr="005C1114" w:rsidRDefault="003E0DD8" w:rsidP="003E0DD8">
      <w:pPr>
        <w:numPr>
          <w:ilvl w:val="0"/>
          <w:numId w:val="4"/>
        </w:numPr>
        <w:rPr>
          <w:rFonts w:asciiTheme="majorHAnsi" w:hAnsiTheme="majorHAnsi"/>
        </w:rPr>
      </w:pPr>
      <w:r w:rsidRPr="005C1114">
        <w:rPr>
          <w:rFonts w:asciiTheme="majorHAnsi" w:hAnsiTheme="majorHAnsi"/>
          <w:b/>
          <w:bCs/>
        </w:rPr>
        <w:t>Subscription-Based Streaming</w:t>
      </w:r>
      <w:r w:rsidRPr="005C1114">
        <w:rPr>
          <w:rFonts w:asciiTheme="majorHAnsi" w:hAnsiTheme="majorHAnsi"/>
        </w:rPr>
        <w:br/>
        <w:t>Netflix operates primarily through a subscription model that offers users unlimited</w:t>
      </w:r>
      <w:r w:rsidR="0037225A" w:rsidRPr="0037225A">
        <w:rPr>
          <w:rFonts w:asciiTheme="majorHAnsi" w:hAnsiTheme="majorHAnsi"/>
        </w:rPr>
        <w:t xml:space="preserve"> ac</w:t>
      </w:r>
      <w:r w:rsidRPr="005C1114">
        <w:rPr>
          <w:rFonts w:asciiTheme="majorHAnsi" w:hAnsiTheme="majorHAnsi"/>
        </w:rPr>
        <w:t>cess to its digital content library.</w:t>
      </w:r>
    </w:p>
    <w:p w14:paraId="08C8976E" w14:textId="77777777" w:rsidR="003E0DD8" w:rsidRPr="005C1114" w:rsidRDefault="003E0DD8" w:rsidP="003E0DD8">
      <w:pPr>
        <w:numPr>
          <w:ilvl w:val="0"/>
          <w:numId w:val="4"/>
        </w:numPr>
        <w:rPr>
          <w:rFonts w:asciiTheme="majorHAnsi" w:hAnsiTheme="majorHAnsi"/>
        </w:rPr>
      </w:pPr>
      <w:r w:rsidRPr="005C1114">
        <w:rPr>
          <w:rFonts w:asciiTheme="majorHAnsi" w:hAnsiTheme="majorHAnsi"/>
          <w:b/>
          <w:bCs/>
        </w:rPr>
        <w:t>Original Content Development</w:t>
      </w:r>
      <w:r w:rsidRPr="005C1114">
        <w:rPr>
          <w:rFonts w:asciiTheme="majorHAnsi" w:hAnsiTheme="majorHAnsi"/>
        </w:rPr>
        <w:br/>
        <w:t>The company invests heavily in producing exclusive films and series, ensuring brand differentiation and long-term ownership of high-value content.</w:t>
      </w:r>
    </w:p>
    <w:p w14:paraId="1266142E" w14:textId="77777777" w:rsidR="003E0DD8" w:rsidRPr="005C1114" w:rsidRDefault="003E0DD8" w:rsidP="003E0DD8">
      <w:pPr>
        <w:numPr>
          <w:ilvl w:val="0"/>
          <w:numId w:val="4"/>
        </w:numPr>
        <w:rPr>
          <w:rFonts w:asciiTheme="majorHAnsi" w:hAnsiTheme="majorHAnsi"/>
        </w:rPr>
      </w:pPr>
      <w:r w:rsidRPr="005C1114">
        <w:rPr>
          <w:rFonts w:asciiTheme="majorHAnsi" w:hAnsiTheme="majorHAnsi"/>
          <w:b/>
          <w:bCs/>
        </w:rPr>
        <w:t>Strategic Content Licensing</w:t>
      </w:r>
      <w:r w:rsidRPr="005C1114">
        <w:rPr>
          <w:rFonts w:asciiTheme="majorHAnsi" w:hAnsiTheme="majorHAnsi"/>
        </w:rPr>
        <w:br/>
        <w:t>Netflix licenses movies and shows from external studios to maintain a large and diverse content catalog.</w:t>
      </w:r>
    </w:p>
    <w:p w14:paraId="7120EB8B" w14:textId="77777777" w:rsidR="003E0DD8" w:rsidRPr="005C1114" w:rsidRDefault="003E0DD8" w:rsidP="003E0DD8">
      <w:pPr>
        <w:numPr>
          <w:ilvl w:val="0"/>
          <w:numId w:val="4"/>
        </w:numPr>
        <w:rPr>
          <w:rFonts w:asciiTheme="majorHAnsi" w:hAnsiTheme="majorHAnsi"/>
        </w:rPr>
      </w:pPr>
      <w:r w:rsidRPr="005C1114">
        <w:rPr>
          <w:rFonts w:asciiTheme="majorHAnsi" w:hAnsiTheme="majorHAnsi"/>
          <w:b/>
          <w:bCs/>
        </w:rPr>
        <w:t>Advertising-Integrated Monetization</w:t>
      </w:r>
      <w:r w:rsidRPr="005C1114">
        <w:rPr>
          <w:rFonts w:asciiTheme="majorHAnsi" w:hAnsiTheme="majorHAnsi"/>
        </w:rPr>
        <w:br/>
        <w:t>The introduction of an ad-supported tier enables Netflix to generate revenue through targeted advertising.</w:t>
      </w:r>
    </w:p>
    <w:p w14:paraId="16F9349A" w14:textId="77777777" w:rsidR="003E0DD8" w:rsidRPr="005C1114" w:rsidRDefault="003E0DD8" w:rsidP="003E0DD8">
      <w:pPr>
        <w:numPr>
          <w:ilvl w:val="0"/>
          <w:numId w:val="4"/>
        </w:numPr>
        <w:rPr>
          <w:rFonts w:asciiTheme="majorHAnsi" w:hAnsiTheme="majorHAnsi"/>
        </w:rPr>
      </w:pPr>
      <w:r w:rsidRPr="005C1114">
        <w:rPr>
          <w:rFonts w:asciiTheme="majorHAnsi" w:hAnsiTheme="majorHAnsi"/>
          <w:b/>
          <w:bCs/>
        </w:rPr>
        <w:t>Direct-to-Consumer Distribution</w:t>
      </w:r>
      <w:r w:rsidRPr="005C1114">
        <w:rPr>
          <w:rFonts w:asciiTheme="majorHAnsi" w:hAnsiTheme="majorHAnsi"/>
        </w:rPr>
        <w:br/>
        <w:t>By offering content directly through its app and website, Netflix maintains complete control over user experience, accessibility, and quality of service.</w:t>
      </w:r>
    </w:p>
    <w:p w14:paraId="7163AA38" w14:textId="77777777" w:rsidR="003E0DD8" w:rsidRPr="005C1114" w:rsidRDefault="003E0DD8" w:rsidP="003E0DD8">
      <w:pPr>
        <w:rPr>
          <w:rFonts w:asciiTheme="majorHAnsi" w:hAnsiTheme="majorHAnsi"/>
        </w:rPr>
      </w:pPr>
      <w:r w:rsidRPr="005C1114">
        <w:rPr>
          <w:rFonts w:asciiTheme="majorHAnsi" w:hAnsiTheme="majorHAnsi"/>
        </w:rPr>
        <w:pict w14:anchorId="1E2D16B0">
          <v:rect id="_x0000_i1026" style="width:0;height:1.5pt" o:hralign="center" o:hrstd="t" o:hr="t" fillcolor="#a0a0a0" stroked="f"/>
        </w:pict>
      </w:r>
    </w:p>
    <w:p w14:paraId="178621FA" w14:textId="77777777" w:rsidR="003E0DD8" w:rsidRPr="005C1114" w:rsidRDefault="003E0DD8" w:rsidP="003E0DD8">
      <w:pPr>
        <w:rPr>
          <w:rFonts w:asciiTheme="majorHAnsi" w:hAnsiTheme="majorHAnsi"/>
          <w:b/>
          <w:bCs/>
          <w:color w:val="EE0000"/>
          <w:sz w:val="28"/>
          <w:szCs w:val="28"/>
          <w:u w:val="single"/>
        </w:rPr>
      </w:pPr>
      <w:r w:rsidRPr="005C1114">
        <w:rPr>
          <w:rFonts w:asciiTheme="majorHAnsi" w:hAnsiTheme="majorHAnsi"/>
          <w:b/>
          <w:bCs/>
          <w:color w:val="EE0000"/>
          <w:sz w:val="28"/>
          <w:szCs w:val="28"/>
          <w:u w:val="single"/>
        </w:rPr>
        <w:t>Different Business Entities of Netflix</w:t>
      </w:r>
    </w:p>
    <w:p w14:paraId="0FD24293"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Streaming Services Division</w:t>
      </w:r>
      <w:r w:rsidRPr="005C1114">
        <w:rPr>
          <w:rFonts w:asciiTheme="majorHAnsi" w:hAnsiTheme="majorHAnsi"/>
        </w:rPr>
        <w:t xml:space="preserve"> – Handles content delivery, user interface, streaming quality, and platform performance.</w:t>
      </w:r>
    </w:p>
    <w:p w14:paraId="1050B136"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Netflix Studios</w:t>
      </w:r>
      <w:r w:rsidRPr="005C1114">
        <w:rPr>
          <w:rFonts w:asciiTheme="majorHAnsi" w:hAnsiTheme="majorHAnsi"/>
        </w:rPr>
        <w:t xml:space="preserve"> – Manages the creation and production of Netflix Originals.</w:t>
      </w:r>
    </w:p>
    <w:p w14:paraId="02AB13C0"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Content Licensing &amp; Acquisition</w:t>
      </w:r>
      <w:r w:rsidRPr="005C1114">
        <w:rPr>
          <w:rFonts w:asciiTheme="majorHAnsi" w:hAnsiTheme="majorHAnsi"/>
        </w:rPr>
        <w:t xml:space="preserve"> – Oversees agreements and rights for third-party content.</w:t>
      </w:r>
    </w:p>
    <w:p w14:paraId="782169E3"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Advertising Division</w:t>
      </w:r>
      <w:r w:rsidRPr="005C1114">
        <w:rPr>
          <w:rFonts w:asciiTheme="majorHAnsi" w:hAnsiTheme="majorHAnsi"/>
        </w:rPr>
        <w:t xml:space="preserve"> – Operates the ad-supported subscription tier and partnerships.</w:t>
      </w:r>
    </w:p>
    <w:p w14:paraId="34E83210"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Netflix Games</w:t>
      </w:r>
      <w:r w:rsidRPr="005C1114">
        <w:rPr>
          <w:rFonts w:asciiTheme="majorHAnsi" w:hAnsiTheme="majorHAnsi"/>
        </w:rPr>
        <w:t xml:space="preserve"> – Develops and distributes mobile games for subscribers.</w:t>
      </w:r>
    </w:p>
    <w:p w14:paraId="4AD55F50"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lastRenderedPageBreak/>
        <w:t>Consumer Products Division</w:t>
      </w:r>
      <w:r w:rsidRPr="005C1114">
        <w:rPr>
          <w:rFonts w:asciiTheme="majorHAnsi" w:hAnsiTheme="majorHAnsi"/>
        </w:rPr>
        <w:t xml:space="preserve"> – Manages merchandising, brand partnerships, and product collaborations.</w:t>
      </w:r>
    </w:p>
    <w:p w14:paraId="76B64F2F"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Film Distribution</w:t>
      </w:r>
      <w:r w:rsidRPr="005C1114">
        <w:rPr>
          <w:rFonts w:asciiTheme="majorHAnsi" w:hAnsiTheme="majorHAnsi"/>
        </w:rPr>
        <w:t xml:space="preserve"> – Oversees limited theatrical releases for select Netflix films.</w:t>
      </w:r>
    </w:p>
    <w:p w14:paraId="4B08B715" w14:textId="77777777" w:rsidR="003E0DD8" w:rsidRPr="005C1114" w:rsidRDefault="003E0DD8" w:rsidP="003E0DD8">
      <w:pPr>
        <w:numPr>
          <w:ilvl w:val="0"/>
          <w:numId w:val="5"/>
        </w:numPr>
        <w:rPr>
          <w:rFonts w:asciiTheme="majorHAnsi" w:hAnsiTheme="majorHAnsi"/>
        </w:rPr>
      </w:pPr>
      <w:r w:rsidRPr="005C1114">
        <w:rPr>
          <w:rFonts w:asciiTheme="majorHAnsi" w:hAnsiTheme="majorHAnsi"/>
          <w:b/>
          <w:bCs/>
        </w:rPr>
        <w:t>Netflix Animation</w:t>
      </w:r>
      <w:r w:rsidRPr="005C1114">
        <w:rPr>
          <w:rFonts w:asciiTheme="majorHAnsi" w:hAnsiTheme="majorHAnsi"/>
        </w:rPr>
        <w:t xml:space="preserve"> – Produces animated shows and movies for various audience segments.</w:t>
      </w:r>
    </w:p>
    <w:p w14:paraId="286487F5" w14:textId="77777777" w:rsidR="003E0DD8" w:rsidRDefault="003E0DD8" w:rsidP="003E0DD8">
      <w:pPr>
        <w:rPr>
          <w:rFonts w:asciiTheme="majorHAnsi" w:hAnsiTheme="majorHAnsi"/>
        </w:rPr>
      </w:pPr>
      <w:r w:rsidRPr="005C1114">
        <w:rPr>
          <w:rFonts w:asciiTheme="majorHAnsi" w:hAnsiTheme="majorHAnsi"/>
        </w:rPr>
        <w:pict w14:anchorId="42CC0F64">
          <v:rect id="_x0000_i1027" style="width:0;height:1.5pt" o:hralign="center" o:hrstd="t" o:hr="t" fillcolor="#a0a0a0" stroked="f"/>
        </w:pict>
      </w:r>
    </w:p>
    <w:p w14:paraId="462172BD" w14:textId="77777777" w:rsidR="00FF3707" w:rsidRPr="00FF3707" w:rsidRDefault="00FF3707" w:rsidP="00FF3707">
      <w:pPr>
        <w:rPr>
          <w:rFonts w:asciiTheme="majorHAnsi" w:hAnsiTheme="majorHAnsi"/>
          <w:b/>
          <w:bCs/>
          <w:color w:val="EE0000"/>
          <w:sz w:val="28"/>
          <w:szCs w:val="28"/>
          <w:u w:val="thick" w:color="EE0000"/>
        </w:rPr>
      </w:pPr>
      <w:r w:rsidRPr="00FF3707">
        <w:rPr>
          <w:rFonts w:asciiTheme="majorHAnsi" w:hAnsiTheme="majorHAnsi"/>
          <w:b/>
          <w:bCs/>
          <w:color w:val="EE0000"/>
          <w:sz w:val="28"/>
          <w:szCs w:val="28"/>
          <w:u w:val="thick" w:color="EE0000"/>
        </w:rPr>
        <w:t>Business Entities for Netflix Personalized Recommendation System</w:t>
      </w:r>
    </w:p>
    <w:tbl>
      <w:tblPr>
        <w:tblStyle w:val="TableGrid"/>
        <w:tblW w:w="9498" w:type="dxa"/>
        <w:tblInd w:w="-289" w:type="dxa"/>
        <w:tblLook w:val="04A0" w:firstRow="1" w:lastRow="0" w:firstColumn="1" w:lastColumn="0" w:noHBand="0" w:noVBand="1"/>
      </w:tblPr>
      <w:tblGrid>
        <w:gridCol w:w="501"/>
        <w:gridCol w:w="1989"/>
        <w:gridCol w:w="7008"/>
      </w:tblGrid>
      <w:tr w:rsidR="00D94B94" w14:paraId="1F7B668D" w14:textId="77777777" w:rsidTr="00A56663">
        <w:trPr>
          <w:trHeight w:val="637"/>
        </w:trPr>
        <w:tc>
          <w:tcPr>
            <w:tcW w:w="501" w:type="dxa"/>
          </w:tcPr>
          <w:p w14:paraId="2A072DB5" w14:textId="57EB93EA" w:rsidR="00FF3707" w:rsidRDefault="00FF3707" w:rsidP="00D94B94">
            <w:pPr>
              <w:jc w:val="center"/>
              <w:rPr>
                <w:rFonts w:asciiTheme="majorHAnsi" w:hAnsiTheme="majorHAnsi"/>
              </w:rPr>
            </w:pPr>
            <w:r>
              <w:rPr>
                <w:rFonts w:asciiTheme="majorHAnsi" w:hAnsiTheme="majorHAnsi"/>
              </w:rPr>
              <w:t>1.</w:t>
            </w:r>
          </w:p>
        </w:tc>
        <w:tc>
          <w:tcPr>
            <w:tcW w:w="1989" w:type="dxa"/>
          </w:tcPr>
          <w:p w14:paraId="70714780" w14:textId="20C15354" w:rsidR="00FF3707" w:rsidRPr="00D94B94" w:rsidRDefault="00FF3707" w:rsidP="00D94B94">
            <w:pPr>
              <w:jc w:val="center"/>
              <w:rPr>
                <w:rFonts w:asciiTheme="majorHAnsi" w:hAnsiTheme="majorHAnsi"/>
                <w:b/>
                <w:bCs/>
              </w:rPr>
            </w:pPr>
            <w:r w:rsidRPr="00D94B94">
              <w:rPr>
                <w:rFonts w:asciiTheme="majorHAnsi" w:hAnsiTheme="majorHAnsi"/>
                <w:b/>
                <w:bCs/>
              </w:rPr>
              <w:t>Titles</w:t>
            </w:r>
          </w:p>
        </w:tc>
        <w:tc>
          <w:tcPr>
            <w:tcW w:w="7008" w:type="dxa"/>
          </w:tcPr>
          <w:p w14:paraId="34EA5181" w14:textId="02EBB33E" w:rsidR="00FF3707" w:rsidRPr="00FF3707" w:rsidRDefault="00FF3707" w:rsidP="00D94B94">
            <w:pPr>
              <w:spacing w:after="160" w:line="259" w:lineRule="auto"/>
              <w:jc w:val="both"/>
              <w:rPr>
                <w:rFonts w:asciiTheme="majorHAnsi" w:hAnsiTheme="majorHAnsi"/>
              </w:rPr>
            </w:pPr>
            <w:r w:rsidRPr="00FF3707">
              <w:rPr>
                <w:rFonts w:asciiTheme="majorHAnsi" w:hAnsiTheme="majorHAnsi"/>
              </w:rPr>
              <w:t>show_id (Primary Key)</w:t>
            </w:r>
            <w:r>
              <w:rPr>
                <w:rFonts w:asciiTheme="majorHAnsi" w:hAnsiTheme="majorHAnsi"/>
              </w:rPr>
              <w:t xml:space="preserve">, </w:t>
            </w:r>
            <w:r w:rsidRPr="00FF3707">
              <w:rPr>
                <w:rFonts w:asciiTheme="majorHAnsi" w:hAnsiTheme="majorHAnsi"/>
              </w:rPr>
              <w:t>title</w:t>
            </w:r>
            <w:r>
              <w:rPr>
                <w:rFonts w:asciiTheme="majorHAnsi" w:hAnsiTheme="majorHAnsi"/>
              </w:rPr>
              <w:t xml:space="preserve">, </w:t>
            </w:r>
            <w:r w:rsidRPr="00FF3707">
              <w:rPr>
                <w:rFonts w:asciiTheme="majorHAnsi" w:hAnsiTheme="majorHAnsi"/>
              </w:rPr>
              <w:t>type (Movie/TV Show)</w:t>
            </w:r>
            <w:r>
              <w:rPr>
                <w:rFonts w:asciiTheme="majorHAnsi" w:hAnsiTheme="majorHAnsi"/>
              </w:rPr>
              <w:t xml:space="preserve">, </w:t>
            </w:r>
            <w:r w:rsidRPr="00FF3707">
              <w:rPr>
                <w:rFonts w:asciiTheme="majorHAnsi" w:hAnsiTheme="majorHAnsi"/>
              </w:rPr>
              <w:t>release_year</w:t>
            </w:r>
            <w:r>
              <w:rPr>
                <w:rFonts w:asciiTheme="majorHAnsi" w:hAnsiTheme="majorHAnsi"/>
              </w:rPr>
              <w:t xml:space="preserve">, </w:t>
            </w:r>
            <w:r w:rsidRPr="00FF3707">
              <w:rPr>
                <w:rFonts w:asciiTheme="majorHAnsi" w:hAnsiTheme="majorHAnsi"/>
              </w:rPr>
              <w:t>duration_minutes</w:t>
            </w:r>
            <w:r>
              <w:rPr>
                <w:rFonts w:asciiTheme="majorHAnsi" w:hAnsiTheme="majorHAnsi"/>
              </w:rPr>
              <w:t xml:space="preserve">, </w:t>
            </w:r>
            <w:r w:rsidRPr="00FF3707">
              <w:rPr>
                <w:rFonts w:asciiTheme="majorHAnsi" w:hAnsiTheme="majorHAnsi"/>
              </w:rPr>
              <w:t>season_count</w:t>
            </w:r>
            <w:r>
              <w:rPr>
                <w:rFonts w:asciiTheme="majorHAnsi" w:hAnsiTheme="majorHAnsi"/>
              </w:rPr>
              <w:t xml:space="preserve">, </w:t>
            </w:r>
            <w:r w:rsidRPr="00FF3707">
              <w:rPr>
                <w:rFonts w:asciiTheme="majorHAnsi" w:hAnsiTheme="majorHAnsi"/>
              </w:rPr>
              <w:t>description</w:t>
            </w:r>
            <w:r>
              <w:rPr>
                <w:rFonts w:asciiTheme="majorHAnsi" w:hAnsiTheme="majorHAnsi"/>
              </w:rPr>
              <w:t xml:space="preserve">, </w:t>
            </w:r>
            <w:r w:rsidRPr="00FF3707">
              <w:rPr>
                <w:rFonts w:asciiTheme="majorHAnsi" w:hAnsiTheme="majorHAnsi"/>
              </w:rPr>
              <w:t>date_added</w:t>
            </w:r>
            <w:r>
              <w:rPr>
                <w:rFonts w:asciiTheme="majorHAnsi" w:hAnsiTheme="majorHAnsi"/>
              </w:rPr>
              <w:t xml:space="preserve">, </w:t>
            </w:r>
            <w:r w:rsidRPr="00FF3707">
              <w:rPr>
                <w:rFonts w:asciiTheme="majorHAnsi" w:hAnsiTheme="majorHAnsi"/>
              </w:rPr>
              <w:t>rating</w:t>
            </w:r>
          </w:p>
          <w:p w14:paraId="44D0F608" w14:textId="77777777" w:rsidR="00FF3707" w:rsidRDefault="00FF3707" w:rsidP="00D94B94">
            <w:pPr>
              <w:jc w:val="both"/>
              <w:rPr>
                <w:rFonts w:asciiTheme="majorHAnsi" w:hAnsiTheme="majorHAnsi"/>
              </w:rPr>
            </w:pPr>
          </w:p>
        </w:tc>
      </w:tr>
      <w:tr w:rsidR="00FF3707" w14:paraId="283A30F8" w14:textId="77777777" w:rsidTr="00A56663">
        <w:tc>
          <w:tcPr>
            <w:tcW w:w="501" w:type="dxa"/>
          </w:tcPr>
          <w:p w14:paraId="5C19FA4D" w14:textId="216131BD" w:rsidR="00FF3707" w:rsidRDefault="00AA416C" w:rsidP="00D94B94">
            <w:pPr>
              <w:jc w:val="center"/>
              <w:rPr>
                <w:rFonts w:asciiTheme="majorHAnsi" w:hAnsiTheme="majorHAnsi"/>
              </w:rPr>
            </w:pPr>
            <w:r>
              <w:rPr>
                <w:rFonts w:asciiTheme="majorHAnsi" w:hAnsiTheme="majorHAnsi"/>
              </w:rPr>
              <w:t>2.</w:t>
            </w:r>
          </w:p>
        </w:tc>
        <w:tc>
          <w:tcPr>
            <w:tcW w:w="1989" w:type="dxa"/>
          </w:tcPr>
          <w:p w14:paraId="6BA435F6" w14:textId="62CE6B73" w:rsidR="00FF3707" w:rsidRPr="00D94B94" w:rsidRDefault="00AA416C" w:rsidP="00D94B94">
            <w:pPr>
              <w:jc w:val="center"/>
              <w:rPr>
                <w:rFonts w:asciiTheme="majorHAnsi" w:hAnsiTheme="majorHAnsi"/>
                <w:b/>
                <w:bCs/>
              </w:rPr>
            </w:pPr>
            <w:r w:rsidRPr="00D94B94">
              <w:rPr>
                <w:rFonts w:asciiTheme="majorHAnsi" w:hAnsiTheme="majorHAnsi"/>
                <w:b/>
                <w:bCs/>
              </w:rPr>
              <w:t>Genres</w:t>
            </w:r>
          </w:p>
        </w:tc>
        <w:tc>
          <w:tcPr>
            <w:tcW w:w="7008" w:type="dxa"/>
          </w:tcPr>
          <w:p w14:paraId="3FF6B85D" w14:textId="114AD3CE"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genre_id (Primary Key)</w:t>
            </w:r>
            <w:r>
              <w:rPr>
                <w:rFonts w:asciiTheme="majorHAnsi" w:hAnsiTheme="majorHAnsi"/>
              </w:rPr>
              <w:t xml:space="preserve">, </w:t>
            </w:r>
            <w:r w:rsidRPr="00FF3707">
              <w:rPr>
                <w:rFonts w:asciiTheme="majorHAnsi" w:hAnsiTheme="majorHAnsi"/>
              </w:rPr>
              <w:t>genre_name</w:t>
            </w:r>
          </w:p>
          <w:p w14:paraId="15B6FDFB" w14:textId="1DF498F1" w:rsidR="00FF3707" w:rsidRDefault="00FF3707" w:rsidP="00D94B94">
            <w:pPr>
              <w:jc w:val="both"/>
              <w:rPr>
                <w:rFonts w:asciiTheme="majorHAnsi" w:hAnsiTheme="majorHAnsi"/>
              </w:rPr>
            </w:pPr>
          </w:p>
        </w:tc>
      </w:tr>
      <w:tr w:rsidR="00FF3707" w14:paraId="45CEC9DE" w14:textId="77777777" w:rsidTr="00A56663">
        <w:tc>
          <w:tcPr>
            <w:tcW w:w="501" w:type="dxa"/>
          </w:tcPr>
          <w:p w14:paraId="5B756911" w14:textId="1862E121" w:rsidR="00FF3707" w:rsidRDefault="00AA416C" w:rsidP="00D94B94">
            <w:pPr>
              <w:jc w:val="center"/>
              <w:rPr>
                <w:rFonts w:asciiTheme="majorHAnsi" w:hAnsiTheme="majorHAnsi"/>
              </w:rPr>
            </w:pPr>
            <w:r>
              <w:rPr>
                <w:rFonts w:asciiTheme="majorHAnsi" w:hAnsiTheme="majorHAnsi"/>
              </w:rPr>
              <w:t>3.</w:t>
            </w:r>
          </w:p>
        </w:tc>
        <w:tc>
          <w:tcPr>
            <w:tcW w:w="1989" w:type="dxa"/>
          </w:tcPr>
          <w:p w14:paraId="424C9C40" w14:textId="04365159" w:rsidR="00FF3707" w:rsidRPr="00D94B94" w:rsidRDefault="00AA416C" w:rsidP="00D94B94">
            <w:pPr>
              <w:jc w:val="center"/>
              <w:rPr>
                <w:rFonts w:asciiTheme="majorHAnsi" w:hAnsiTheme="majorHAnsi"/>
                <w:b/>
                <w:bCs/>
              </w:rPr>
            </w:pPr>
            <w:r w:rsidRPr="00FF3707">
              <w:rPr>
                <w:rFonts w:asciiTheme="majorHAnsi" w:hAnsiTheme="majorHAnsi"/>
                <w:b/>
                <w:bCs/>
              </w:rPr>
              <w:t>Title_Genres</w:t>
            </w:r>
          </w:p>
        </w:tc>
        <w:tc>
          <w:tcPr>
            <w:tcW w:w="7008" w:type="dxa"/>
          </w:tcPr>
          <w:p w14:paraId="56CF4CA4" w14:textId="627FE4D9"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id (Primary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genre_id (Foreign Key)</w:t>
            </w:r>
          </w:p>
          <w:p w14:paraId="10130C62" w14:textId="77777777" w:rsidR="00FF3707" w:rsidRDefault="00FF3707" w:rsidP="00D94B94">
            <w:pPr>
              <w:jc w:val="both"/>
              <w:rPr>
                <w:rFonts w:asciiTheme="majorHAnsi" w:hAnsiTheme="majorHAnsi"/>
              </w:rPr>
            </w:pPr>
          </w:p>
        </w:tc>
      </w:tr>
      <w:tr w:rsidR="00FF3707" w14:paraId="53F87F29" w14:textId="77777777" w:rsidTr="00A56663">
        <w:tc>
          <w:tcPr>
            <w:tcW w:w="501" w:type="dxa"/>
          </w:tcPr>
          <w:p w14:paraId="29232151" w14:textId="1702C340" w:rsidR="00FF3707" w:rsidRDefault="00AA416C" w:rsidP="00D94B94">
            <w:pPr>
              <w:jc w:val="center"/>
              <w:rPr>
                <w:rFonts w:asciiTheme="majorHAnsi" w:hAnsiTheme="majorHAnsi"/>
              </w:rPr>
            </w:pPr>
            <w:r>
              <w:rPr>
                <w:rFonts w:asciiTheme="majorHAnsi" w:hAnsiTheme="majorHAnsi"/>
              </w:rPr>
              <w:t>4.</w:t>
            </w:r>
          </w:p>
        </w:tc>
        <w:tc>
          <w:tcPr>
            <w:tcW w:w="1989" w:type="dxa"/>
          </w:tcPr>
          <w:p w14:paraId="43C1E7D5" w14:textId="67F41848" w:rsidR="00FF3707" w:rsidRPr="00D94B94" w:rsidRDefault="00AA416C" w:rsidP="00D94B94">
            <w:pPr>
              <w:jc w:val="center"/>
              <w:rPr>
                <w:rFonts w:asciiTheme="majorHAnsi" w:hAnsiTheme="majorHAnsi"/>
                <w:b/>
                <w:bCs/>
              </w:rPr>
            </w:pPr>
            <w:r w:rsidRPr="00D94B94">
              <w:rPr>
                <w:rFonts w:asciiTheme="majorHAnsi" w:hAnsiTheme="majorHAnsi"/>
                <w:b/>
                <w:bCs/>
              </w:rPr>
              <w:t>Cast</w:t>
            </w:r>
          </w:p>
        </w:tc>
        <w:tc>
          <w:tcPr>
            <w:tcW w:w="7008" w:type="dxa"/>
          </w:tcPr>
          <w:p w14:paraId="3453D50A" w14:textId="5415F3AA"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cast_id (Primary Key)</w:t>
            </w:r>
            <w:r>
              <w:rPr>
                <w:rFonts w:asciiTheme="majorHAnsi" w:hAnsiTheme="majorHAnsi"/>
              </w:rPr>
              <w:t xml:space="preserve">, </w:t>
            </w:r>
            <w:r w:rsidRPr="00FF3707">
              <w:rPr>
                <w:rFonts w:asciiTheme="majorHAnsi" w:hAnsiTheme="majorHAnsi"/>
              </w:rPr>
              <w:t>name</w:t>
            </w:r>
          </w:p>
          <w:p w14:paraId="00E7B431" w14:textId="77777777" w:rsidR="00FF3707" w:rsidRDefault="00FF3707" w:rsidP="00D94B94">
            <w:pPr>
              <w:jc w:val="both"/>
              <w:rPr>
                <w:rFonts w:asciiTheme="majorHAnsi" w:hAnsiTheme="majorHAnsi"/>
              </w:rPr>
            </w:pPr>
          </w:p>
        </w:tc>
      </w:tr>
      <w:tr w:rsidR="00FF3707" w14:paraId="3C9A1BE7" w14:textId="77777777" w:rsidTr="00A56663">
        <w:tc>
          <w:tcPr>
            <w:tcW w:w="501" w:type="dxa"/>
          </w:tcPr>
          <w:p w14:paraId="7F332D0C" w14:textId="7D69896E" w:rsidR="00FF3707" w:rsidRDefault="00AA416C" w:rsidP="00D94B94">
            <w:pPr>
              <w:jc w:val="center"/>
              <w:rPr>
                <w:rFonts w:asciiTheme="majorHAnsi" w:hAnsiTheme="majorHAnsi"/>
              </w:rPr>
            </w:pPr>
            <w:r>
              <w:rPr>
                <w:rFonts w:asciiTheme="majorHAnsi" w:hAnsiTheme="majorHAnsi"/>
              </w:rPr>
              <w:t>5.</w:t>
            </w:r>
          </w:p>
        </w:tc>
        <w:tc>
          <w:tcPr>
            <w:tcW w:w="1989" w:type="dxa"/>
          </w:tcPr>
          <w:p w14:paraId="695412E7" w14:textId="53598A9C" w:rsidR="00FF3707" w:rsidRPr="00D94B94" w:rsidRDefault="00AA416C" w:rsidP="00D94B94">
            <w:pPr>
              <w:jc w:val="center"/>
              <w:rPr>
                <w:rFonts w:asciiTheme="majorHAnsi" w:hAnsiTheme="majorHAnsi"/>
                <w:b/>
                <w:bCs/>
              </w:rPr>
            </w:pPr>
            <w:r w:rsidRPr="00D94B94">
              <w:rPr>
                <w:rFonts w:asciiTheme="majorHAnsi" w:hAnsiTheme="majorHAnsi"/>
                <w:b/>
                <w:bCs/>
              </w:rPr>
              <w:t>Title_Cast</w:t>
            </w:r>
          </w:p>
        </w:tc>
        <w:tc>
          <w:tcPr>
            <w:tcW w:w="7008" w:type="dxa"/>
          </w:tcPr>
          <w:p w14:paraId="36530EC9" w14:textId="69DE1A94"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id (Primary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cast_id (Foreign Key)</w:t>
            </w:r>
            <w:r>
              <w:rPr>
                <w:rFonts w:asciiTheme="majorHAnsi" w:hAnsiTheme="majorHAnsi"/>
              </w:rPr>
              <w:t xml:space="preserve">, </w:t>
            </w:r>
            <w:r w:rsidRPr="00FF3707">
              <w:rPr>
                <w:rFonts w:asciiTheme="majorHAnsi" w:hAnsiTheme="majorHAnsi"/>
              </w:rPr>
              <w:t>role</w:t>
            </w:r>
          </w:p>
          <w:p w14:paraId="59661756" w14:textId="77777777" w:rsidR="00FF3707" w:rsidRDefault="00FF3707" w:rsidP="00D94B94">
            <w:pPr>
              <w:jc w:val="both"/>
              <w:rPr>
                <w:rFonts w:asciiTheme="majorHAnsi" w:hAnsiTheme="majorHAnsi"/>
              </w:rPr>
            </w:pPr>
          </w:p>
        </w:tc>
      </w:tr>
      <w:tr w:rsidR="00FF3707" w14:paraId="70FD52A9" w14:textId="77777777" w:rsidTr="00A56663">
        <w:tc>
          <w:tcPr>
            <w:tcW w:w="501" w:type="dxa"/>
          </w:tcPr>
          <w:p w14:paraId="7F2D48B4" w14:textId="18FBCF3E" w:rsidR="00FF3707" w:rsidRDefault="00AA416C" w:rsidP="00D94B94">
            <w:pPr>
              <w:jc w:val="center"/>
              <w:rPr>
                <w:rFonts w:asciiTheme="majorHAnsi" w:hAnsiTheme="majorHAnsi"/>
              </w:rPr>
            </w:pPr>
            <w:r>
              <w:rPr>
                <w:rFonts w:asciiTheme="majorHAnsi" w:hAnsiTheme="majorHAnsi"/>
              </w:rPr>
              <w:t>6.</w:t>
            </w:r>
          </w:p>
        </w:tc>
        <w:tc>
          <w:tcPr>
            <w:tcW w:w="1989" w:type="dxa"/>
          </w:tcPr>
          <w:p w14:paraId="074B0ECA" w14:textId="15CBCEB6" w:rsidR="00FF3707" w:rsidRPr="00D94B94" w:rsidRDefault="00AA416C" w:rsidP="00D94B94">
            <w:pPr>
              <w:jc w:val="center"/>
              <w:rPr>
                <w:rFonts w:asciiTheme="majorHAnsi" w:hAnsiTheme="majorHAnsi"/>
                <w:b/>
                <w:bCs/>
              </w:rPr>
            </w:pPr>
            <w:r w:rsidRPr="00D94B94">
              <w:rPr>
                <w:rFonts w:asciiTheme="majorHAnsi" w:hAnsiTheme="majorHAnsi"/>
                <w:b/>
                <w:bCs/>
              </w:rPr>
              <w:t>Directors</w:t>
            </w:r>
          </w:p>
        </w:tc>
        <w:tc>
          <w:tcPr>
            <w:tcW w:w="7008" w:type="dxa"/>
          </w:tcPr>
          <w:p w14:paraId="2EC51FDD" w14:textId="65C72F1B"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director_id (Primary Key)</w:t>
            </w:r>
            <w:r>
              <w:rPr>
                <w:rFonts w:asciiTheme="majorHAnsi" w:hAnsiTheme="majorHAnsi"/>
              </w:rPr>
              <w:t xml:space="preserve">, </w:t>
            </w:r>
            <w:r w:rsidRPr="00FF3707">
              <w:rPr>
                <w:rFonts w:asciiTheme="majorHAnsi" w:hAnsiTheme="majorHAnsi"/>
              </w:rPr>
              <w:t>name</w:t>
            </w:r>
          </w:p>
          <w:p w14:paraId="65831659" w14:textId="77777777" w:rsidR="00FF3707" w:rsidRDefault="00FF3707" w:rsidP="00D94B94">
            <w:pPr>
              <w:jc w:val="both"/>
              <w:rPr>
                <w:rFonts w:asciiTheme="majorHAnsi" w:hAnsiTheme="majorHAnsi"/>
              </w:rPr>
            </w:pPr>
          </w:p>
        </w:tc>
      </w:tr>
      <w:tr w:rsidR="00FF3707" w14:paraId="425AD336" w14:textId="77777777" w:rsidTr="00A56663">
        <w:tc>
          <w:tcPr>
            <w:tcW w:w="501" w:type="dxa"/>
          </w:tcPr>
          <w:p w14:paraId="415900AD" w14:textId="3E0077A4" w:rsidR="00FF3707" w:rsidRDefault="00AA416C" w:rsidP="00D94B94">
            <w:pPr>
              <w:jc w:val="center"/>
              <w:rPr>
                <w:rFonts w:asciiTheme="majorHAnsi" w:hAnsiTheme="majorHAnsi"/>
              </w:rPr>
            </w:pPr>
            <w:r>
              <w:rPr>
                <w:rFonts w:asciiTheme="majorHAnsi" w:hAnsiTheme="majorHAnsi"/>
              </w:rPr>
              <w:t>7.</w:t>
            </w:r>
          </w:p>
        </w:tc>
        <w:tc>
          <w:tcPr>
            <w:tcW w:w="1989" w:type="dxa"/>
          </w:tcPr>
          <w:p w14:paraId="0E7BBA40" w14:textId="07C8BC82" w:rsidR="00FF3707" w:rsidRPr="00D94B94" w:rsidRDefault="00AA416C" w:rsidP="00D94B94">
            <w:pPr>
              <w:jc w:val="center"/>
              <w:rPr>
                <w:rFonts w:asciiTheme="majorHAnsi" w:hAnsiTheme="majorHAnsi"/>
                <w:b/>
                <w:bCs/>
              </w:rPr>
            </w:pPr>
            <w:r w:rsidRPr="00D94B94">
              <w:rPr>
                <w:rFonts w:asciiTheme="majorHAnsi" w:hAnsiTheme="majorHAnsi"/>
                <w:b/>
                <w:bCs/>
              </w:rPr>
              <w:t>Title_Directors</w:t>
            </w:r>
          </w:p>
        </w:tc>
        <w:tc>
          <w:tcPr>
            <w:tcW w:w="7008" w:type="dxa"/>
          </w:tcPr>
          <w:p w14:paraId="6822C715" w14:textId="10985C52"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id (Primary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director_id (Foreign Key)</w:t>
            </w:r>
          </w:p>
          <w:p w14:paraId="3BA4F514" w14:textId="77777777" w:rsidR="00FF3707" w:rsidRDefault="00FF3707" w:rsidP="00D94B94">
            <w:pPr>
              <w:jc w:val="both"/>
              <w:rPr>
                <w:rFonts w:asciiTheme="majorHAnsi" w:hAnsiTheme="majorHAnsi"/>
              </w:rPr>
            </w:pPr>
          </w:p>
        </w:tc>
      </w:tr>
      <w:tr w:rsidR="00FF3707" w14:paraId="5153D5CB" w14:textId="77777777" w:rsidTr="00A56663">
        <w:tc>
          <w:tcPr>
            <w:tcW w:w="501" w:type="dxa"/>
          </w:tcPr>
          <w:p w14:paraId="31659B61" w14:textId="5171BC9A" w:rsidR="00FF3707" w:rsidRDefault="00AA416C" w:rsidP="00D94B94">
            <w:pPr>
              <w:jc w:val="center"/>
              <w:rPr>
                <w:rFonts w:asciiTheme="majorHAnsi" w:hAnsiTheme="majorHAnsi"/>
              </w:rPr>
            </w:pPr>
            <w:r>
              <w:rPr>
                <w:rFonts w:asciiTheme="majorHAnsi" w:hAnsiTheme="majorHAnsi"/>
              </w:rPr>
              <w:t>8.</w:t>
            </w:r>
          </w:p>
        </w:tc>
        <w:tc>
          <w:tcPr>
            <w:tcW w:w="1989" w:type="dxa"/>
          </w:tcPr>
          <w:p w14:paraId="2206AD22" w14:textId="0068306D" w:rsidR="00FF3707" w:rsidRPr="00D94B94" w:rsidRDefault="00AA416C" w:rsidP="00D94B94">
            <w:pPr>
              <w:jc w:val="center"/>
              <w:rPr>
                <w:rFonts w:asciiTheme="majorHAnsi" w:hAnsiTheme="majorHAnsi"/>
                <w:b/>
                <w:bCs/>
              </w:rPr>
            </w:pPr>
            <w:r w:rsidRPr="00D94B94">
              <w:rPr>
                <w:rFonts w:asciiTheme="majorHAnsi" w:hAnsiTheme="majorHAnsi"/>
                <w:b/>
                <w:bCs/>
              </w:rPr>
              <w:t>Countries</w:t>
            </w:r>
          </w:p>
        </w:tc>
        <w:tc>
          <w:tcPr>
            <w:tcW w:w="7008" w:type="dxa"/>
          </w:tcPr>
          <w:p w14:paraId="79E08CCD" w14:textId="7AC7D53D"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country_id (Primary Key)</w:t>
            </w:r>
            <w:r>
              <w:rPr>
                <w:rFonts w:asciiTheme="majorHAnsi" w:hAnsiTheme="majorHAnsi"/>
              </w:rPr>
              <w:t xml:space="preserve">, </w:t>
            </w:r>
            <w:r w:rsidRPr="00FF3707">
              <w:rPr>
                <w:rFonts w:asciiTheme="majorHAnsi" w:hAnsiTheme="majorHAnsi"/>
              </w:rPr>
              <w:t>country_name</w:t>
            </w:r>
          </w:p>
          <w:p w14:paraId="752CC378" w14:textId="77777777" w:rsidR="00FF3707" w:rsidRDefault="00FF3707" w:rsidP="00D94B94">
            <w:pPr>
              <w:jc w:val="both"/>
              <w:rPr>
                <w:rFonts w:asciiTheme="majorHAnsi" w:hAnsiTheme="majorHAnsi"/>
              </w:rPr>
            </w:pPr>
          </w:p>
        </w:tc>
      </w:tr>
      <w:tr w:rsidR="00FF3707" w14:paraId="2B817235" w14:textId="77777777" w:rsidTr="00A56663">
        <w:tc>
          <w:tcPr>
            <w:tcW w:w="501" w:type="dxa"/>
          </w:tcPr>
          <w:p w14:paraId="183DA8B0" w14:textId="157154DD" w:rsidR="00FF3707" w:rsidRDefault="00AA416C" w:rsidP="00D94B94">
            <w:pPr>
              <w:jc w:val="center"/>
              <w:rPr>
                <w:rFonts w:asciiTheme="majorHAnsi" w:hAnsiTheme="majorHAnsi"/>
              </w:rPr>
            </w:pPr>
            <w:r>
              <w:rPr>
                <w:rFonts w:asciiTheme="majorHAnsi" w:hAnsiTheme="majorHAnsi"/>
              </w:rPr>
              <w:t>9.</w:t>
            </w:r>
          </w:p>
        </w:tc>
        <w:tc>
          <w:tcPr>
            <w:tcW w:w="1989" w:type="dxa"/>
          </w:tcPr>
          <w:p w14:paraId="107D168C" w14:textId="7BE80157" w:rsidR="00FF3707" w:rsidRPr="00D94B94" w:rsidRDefault="00AA416C" w:rsidP="00D94B94">
            <w:pPr>
              <w:jc w:val="center"/>
              <w:rPr>
                <w:rFonts w:asciiTheme="majorHAnsi" w:hAnsiTheme="majorHAnsi"/>
                <w:b/>
                <w:bCs/>
              </w:rPr>
            </w:pPr>
            <w:r w:rsidRPr="00D94B94">
              <w:rPr>
                <w:rFonts w:asciiTheme="majorHAnsi" w:hAnsiTheme="majorHAnsi"/>
                <w:b/>
                <w:bCs/>
              </w:rPr>
              <w:t>Title_Countries</w:t>
            </w:r>
          </w:p>
        </w:tc>
        <w:tc>
          <w:tcPr>
            <w:tcW w:w="7008" w:type="dxa"/>
          </w:tcPr>
          <w:p w14:paraId="309F4E6C" w14:textId="765BCA8D"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id (Primary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country_id (Foreign Key)</w:t>
            </w:r>
          </w:p>
          <w:p w14:paraId="29D6AB96" w14:textId="77777777" w:rsidR="00FF3707" w:rsidRDefault="00FF3707" w:rsidP="00D94B94">
            <w:pPr>
              <w:jc w:val="both"/>
              <w:rPr>
                <w:rFonts w:asciiTheme="majorHAnsi" w:hAnsiTheme="majorHAnsi"/>
              </w:rPr>
            </w:pPr>
          </w:p>
        </w:tc>
      </w:tr>
      <w:tr w:rsidR="00FF3707" w14:paraId="641E0B8E" w14:textId="77777777" w:rsidTr="00A56663">
        <w:tc>
          <w:tcPr>
            <w:tcW w:w="501" w:type="dxa"/>
          </w:tcPr>
          <w:p w14:paraId="2007377E" w14:textId="16E7491F" w:rsidR="00FF3707" w:rsidRDefault="00AA416C" w:rsidP="00D94B94">
            <w:pPr>
              <w:jc w:val="center"/>
              <w:rPr>
                <w:rFonts w:asciiTheme="majorHAnsi" w:hAnsiTheme="majorHAnsi"/>
              </w:rPr>
            </w:pPr>
            <w:r>
              <w:rPr>
                <w:rFonts w:asciiTheme="majorHAnsi" w:hAnsiTheme="majorHAnsi"/>
              </w:rPr>
              <w:t>10.</w:t>
            </w:r>
          </w:p>
        </w:tc>
        <w:tc>
          <w:tcPr>
            <w:tcW w:w="1989" w:type="dxa"/>
          </w:tcPr>
          <w:p w14:paraId="4FE8A740" w14:textId="6CE82C3A" w:rsidR="00FF3707" w:rsidRPr="00D94B94" w:rsidRDefault="00AA416C" w:rsidP="00D94B94">
            <w:pPr>
              <w:jc w:val="center"/>
              <w:rPr>
                <w:rFonts w:asciiTheme="majorHAnsi" w:hAnsiTheme="majorHAnsi"/>
                <w:b/>
                <w:bCs/>
              </w:rPr>
            </w:pPr>
            <w:r w:rsidRPr="00D94B94">
              <w:rPr>
                <w:rFonts w:asciiTheme="majorHAnsi" w:hAnsiTheme="majorHAnsi"/>
                <w:b/>
                <w:bCs/>
              </w:rPr>
              <w:t>Users</w:t>
            </w:r>
          </w:p>
        </w:tc>
        <w:tc>
          <w:tcPr>
            <w:tcW w:w="7008" w:type="dxa"/>
          </w:tcPr>
          <w:p w14:paraId="222BDE73" w14:textId="4A80859A"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user_id (Primary Key)</w:t>
            </w:r>
            <w:r>
              <w:rPr>
                <w:rFonts w:asciiTheme="majorHAnsi" w:hAnsiTheme="majorHAnsi"/>
              </w:rPr>
              <w:t xml:space="preserve">, </w:t>
            </w:r>
            <w:r w:rsidRPr="00FF3707">
              <w:rPr>
                <w:rFonts w:asciiTheme="majorHAnsi" w:hAnsiTheme="majorHAnsi"/>
              </w:rPr>
              <w:t>join_date</w:t>
            </w:r>
            <w:r>
              <w:rPr>
                <w:rFonts w:asciiTheme="majorHAnsi" w:hAnsiTheme="majorHAnsi"/>
              </w:rPr>
              <w:t xml:space="preserve">, </w:t>
            </w:r>
            <w:r w:rsidRPr="00FF3707">
              <w:rPr>
                <w:rFonts w:asciiTheme="majorHAnsi" w:hAnsiTheme="majorHAnsi"/>
              </w:rPr>
              <w:t>country</w:t>
            </w:r>
            <w:r>
              <w:rPr>
                <w:rFonts w:asciiTheme="majorHAnsi" w:hAnsiTheme="majorHAnsi"/>
              </w:rPr>
              <w:t xml:space="preserve">, </w:t>
            </w:r>
            <w:r w:rsidRPr="00FF3707">
              <w:rPr>
                <w:rFonts w:asciiTheme="majorHAnsi" w:hAnsiTheme="majorHAnsi"/>
              </w:rPr>
              <w:t>age_group</w:t>
            </w:r>
          </w:p>
          <w:p w14:paraId="2B653138" w14:textId="77777777" w:rsidR="00FF3707" w:rsidRPr="00AA416C" w:rsidRDefault="00FF3707" w:rsidP="00D94B94">
            <w:pPr>
              <w:jc w:val="both"/>
              <w:rPr>
                <w:rFonts w:asciiTheme="majorHAnsi" w:hAnsiTheme="majorHAnsi"/>
                <w:b/>
                <w:bCs/>
              </w:rPr>
            </w:pPr>
          </w:p>
        </w:tc>
      </w:tr>
      <w:tr w:rsidR="00FF3707" w14:paraId="79E54DA7" w14:textId="77777777" w:rsidTr="00A56663">
        <w:tc>
          <w:tcPr>
            <w:tcW w:w="501" w:type="dxa"/>
          </w:tcPr>
          <w:p w14:paraId="6FAE3B19" w14:textId="2A08C717" w:rsidR="00FF3707" w:rsidRDefault="00AA416C" w:rsidP="00D94B94">
            <w:pPr>
              <w:jc w:val="center"/>
              <w:rPr>
                <w:rFonts w:asciiTheme="majorHAnsi" w:hAnsiTheme="majorHAnsi"/>
              </w:rPr>
            </w:pPr>
            <w:r>
              <w:rPr>
                <w:rFonts w:asciiTheme="majorHAnsi" w:hAnsiTheme="majorHAnsi"/>
              </w:rPr>
              <w:t>11.</w:t>
            </w:r>
          </w:p>
        </w:tc>
        <w:tc>
          <w:tcPr>
            <w:tcW w:w="1989" w:type="dxa"/>
          </w:tcPr>
          <w:p w14:paraId="0A1E193C" w14:textId="7A115DC1" w:rsidR="00FF3707" w:rsidRPr="00D94B94" w:rsidRDefault="00AA416C" w:rsidP="00D94B94">
            <w:pPr>
              <w:jc w:val="center"/>
              <w:rPr>
                <w:rFonts w:asciiTheme="majorHAnsi" w:hAnsiTheme="majorHAnsi"/>
                <w:b/>
                <w:bCs/>
              </w:rPr>
            </w:pPr>
            <w:r w:rsidRPr="00D94B94">
              <w:rPr>
                <w:rFonts w:asciiTheme="majorHAnsi" w:hAnsiTheme="majorHAnsi"/>
                <w:b/>
                <w:bCs/>
              </w:rPr>
              <w:t>View_History</w:t>
            </w:r>
          </w:p>
        </w:tc>
        <w:tc>
          <w:tcPr>
            <w:tcW w:w="7008" w:type="dxa"/>
          </w:tcPr>
          <w:p w14:paraId="29F19D7A" w14:textId="18CA01EE"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view_id (Primary Key)</w:t>
            </w:r>
            <w:r>
              <w:rPr>
                <w:rFonts w:asciiTheme="majorHAnsi" w:hAnsiTheme="majorHAnsi"/>
              </w:rPr>
              <w:t xml:space="preserve">, </w:t>
            </w:r>
            <w:r w:rsidRPr="00FF3707">
              <w:rPr>
                <w:rFonts w:asciiTheme="majorHAnsi" w:hAnsiTheme="majorHAnsi"/>
              </w:rPr>
              <w:t>user_id (Foreign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watched_at</w:t>
            </w:r>
            <w:r>
              <w:rPr>
                <w:rFonts w:asciiTheme="majorHAnsi" w:hAnsiTheme="majorHAnsi"/>
              </w:rPr>
              <w:t xml:space="preserve">, </w:t>
            </w:r>
            <w:r w:rsidRPr="00FF3707">
              <w:rPr>
                <w:rFonts w:asciiTheme="majorHAnsi" w:hAnsiTheme="majorHAnsi"/>
              </w:rPr>
              <w:t>duration_watched_min</w:t>
            </w:r>
            <w:r>
              <w:rPr>
                <w:rFonts w:asciiTheme="majorHAnsi" w:hAnsiTheme="majorHAnsi"/>
              </w:rPr>
              <w:t xml:space="preserve">, </w:t>
            </w:r>
            <w:r w:rsidRPr="00FF3707">
              <w:rPr>
                <w:rFonts w:asciiTheme="majorHAnsi" w:hAnsiTheme="majorHAnsi"/>
              </w:rPr>
              <w:t>completed</w:t>
            </w:r>
          </w:p>
          <w:p w14:paraId="3FBABCAF" w14:textId="18B8D4F1" w:rsidR="00FF3707" w:rsidRDefault="00FF3707" w:rsidP="00D94B94">
            <w:pPr>
              <w:jc w:val="both"/>
              <w:rPr>
                <w:rFonts w:asciiTheme="majorHAnsi" w:hAnsiTheme="majorHAnsi"/>
              </w:rPr>
            </w:pPr>
          </w:p>
        </w:tc>
      </w:tr>
      <w:tr w:rsidR="00FF3707" w14:paraId="4B9CC18C" w14:textId="77777777" w:rsidTr="00A56663">
        <w:tc>
          <w:tcPr>
            <w:tcW w:w="501" w:type="dxa"/>
          </w:tcPr>
          <w:p w14:paraId="6CE0F5D4" w14:textId="701518A5" w:rsidR="00FF3707" w:rsidRDefault="00AA416C" w:rsidP="00D94B94">
            <w:pPr>
              <w:jc w:val="center"/>
              <w:rPr>
                <w:rFonts w:asciiTheme="majorHAnsi" w:hAnsiTheme="majorHAnsi"/>
              </w:rPr>
            </w:pPr>
            <w:r>
              <w:rPr>
                <w:rFonts w:asciiTheme="majorHAnsi" w:hAnsiTheme="majorHAnsi"/>
              </w:rPr>
              <w:t>12.</w:t>
            </w:r>
          </w:p>
        </w:tc>
        <w:tc>
          <w:tcPr>
            <w:tcW w:w="1989" w:type="dxa"/>
          </w:tcPr>
          <w:p w14:paraId="0D43B117" w14:textId="7891198F" w:rsidR="00FF3707" w:rsidRPr="00D94B94" w:rsidRDefault="00AA416C" w:rsidP="00D94B94">
            <w:pPr>
              <w:jc w:val="center"/>
              <w:rPr>
                <w:rFonts w:asciiTheme="majorHAnsi" w:hAnsiTheme="majorHAnsi"/>
                <w:b/>
                <w:bCs/>
              </w:rPr>
            </w:pPr>
            <w:r w:rsidRPr="00D94B94">
              <w:rPr>
                <w:rFonts w:asciiTheme="majorHAnsi" w:hAnsiTheme="majorHAnsi"/>
                <w:b/>
                <w:bCs/>
              </w:rPr>
              <w:t>Ratings</w:t>
            </w:r>
          </w:p>
        </w:tc>
        <w:tc>
          <w:tcPr>
            <w:tcW w:w="7008" w:type="dxa"/>
          </w:tcPr>
          <w:p w14:paraId="52F1BE66" w14:textId="276C3EBB"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rating_id (Primary Key)</w:t>
            </w:r>
            <w:r>
              <w:rPr>
                <w:rFonts w:asciiTheme="majorHAnsi" w:hAnsiTheme="majorHAnsi"/>
              </w:rPr>
              <w:t xml:space="preserve">, </w:t>
            </w:r>
            <w:r w:rsidRPr="00FF3707">
              <w:rPr>
                <w:rFonts w:asciiTheme="majorHAnsi" w:hAnsiTheme="majorHAnsi"/>
              </w:rPr>
              <w:t>user_id (Foreign Key)</w:t>
            </w:r>
            <w:r>
              <w:rPr>
                <w:rFonts w:asciiTheme="majorHAnsi" w:hAnsiTheme="majorHAnsi"/>
              </w:rPr>
              <w:t xml:space="preserve">, </w:t>
            </w:r>
            <w:r w:rsidRPr="00FF3707">
              <w:rPr>
                <w:rFonts w:asciiTheme="majorHAnsi" w:hAnsiTheme="majorHAnsi"/>
              </w:rPr>
              <w:t>show_id (Foreign Key)</w:t>
            </w:r>
            <w:r>
              <w:rPr>
                <w:rFonts w:asciiTheme="majorHAnsi" w:hAnsiTheme="majorHAnsi"/>
              </w:rPr>
              <w:t xml:space="preserve">, </w:t>
            </w:r>
            <w:r w:rsidRPr="00FF3707">
              <w:rPr>
                <w:rFonts w:asciiTheme="majorHAnsi" w:hAnsiTheme="majorHAnsi"/>
              </w:rPr>
              <w:t>score</w:t>
            </w:r>
            <w:r>
              <w:rPr>
                <w:rFonts w:asciiTheme="majorHAnsi" w:hAnsiTheme="majorHAnsi"/>
              </w:rPr>
              <w:t xml:space="preserve">, </w:t>
            </w:r>
            <w:r w:rsidRPr="00FF3707">
              <w:rPr>
                <w:rFonts w:asciiTheme="majorHAnsi" w:hAnsiTheme="majorHAnsi"/>
              </w:rPr>
              <w:t>rating_ts</w:t>
            </w:r>
          </w:p>
          <w:p w14:paraId="78ED888F" w14:textId="77777777" w:rsidR="00FF3707" w:rsidRDefault="00FF3707" w:rsidP="00D94B94">
            <w:pPr>
              <w:jc w:val="both"/>
              <w:rPr>
                <w:rFonts w:asciiTheme="majorHAnsi" w:hAnsiTheme="majorHAnsi"/>
              </w:rPr>
            </w:pPr>
          </w:p>
        </w:tc>
      </w:tr>
      <w:tr w:rsidR="00FF3707" w14:paraId="57217B10" w14:textId="77777777" w:rsidTr="00A56663">
        <w:tc>
          <w:tcPr>
            <w:tcW w:w="501" w:type="dxa"/>
          </w:tcPr>
          <w:p w14:paraId="57B9EB67" w14:textId="2FA45A69" w:rsidR="00FF3707" w:rsidRDefault="00AA416C" w:rsidP="00D94B94">
            <w:pPr>
              <w:jc w:val="center"/>
              <w:rPr>
                <w:rFonts w:asciiTheme="majorHAnsi" w:hAnsiTheme="majorHAnsi"/>
              </w:rPr>
            </w:pPr>
            <w:r>
              <w:rPr>
                <w:rFonts w:asciiTheme="majorHAnsi" w:hAnsiTheme="majorHAnsi"/>
              </w:rPr>
              <w:t>13.</w:t>
            </w:r>
          </w:p>
        </w:tc>
        <w:tc>
          <w:tcPr>
            <w:tcW w:w="1989" w:type="dxa"/>
          </w:tcPr>
          <w:p w14:paraId="1288BC91" w14:textId="4E3305C4" w:rsidR="00FF3707" w:rsidRPr="00D94B94" w:rsidRDefault="00AA416C" w:rsidP="00D94B94">
            <w:pPr>
              <w:jc w:val="center"/>
              <w:rPr>
                <w:rFonts w:asciiTheme="majorHAnsi" w:hAnsiTheme="majorHAnsi"/>
                <w:b/>
                <w:bCs/>
              </w:rPr>
            </w:pPr>
            <w:r w:rsidRPr="00D94B94">
              <w:rPr>
                <w:rFonts w:asciiTheme="majorHAnsi" w:hAnsiTheme="majorHAnsi"/>
                <w:b/>
                <w:bCs/>
              </w:rPr>
              <w:t>Title_Similarity</w:t>
            </w:r>
          </w:p>
        </w:tc>
        <w:tc>
          <w:tcPr>
            <w:tcW w:w="7008" w:type="dxa"/>
          </w:tcPr>
          <w:p w14:paraId="77E2AA9D" w14:textId="1C75FB98" w:rsidR="00AA416C" w:rsidRPr="00FF3707" w:rsidRDefault="00AA416C" w:rsidP="00D94B94">
            <w:pPr>
              <w:spacing w:after="160" w:line="259" w:lineRule="auto"/>
              <w:jc w:val="both"/>
              <w:rPr>
                <w:rFonts w:asciiTheme="majorHAnsi" w:hAnsiTheme="majorHAnsi"/>
              </w:rPr>
            </w:pPr>
            <w:r w:rsidRPr="00FF3707">
              <w:rPr>
                <w:rFonts w:asciiTheme="majorHAnsi" w:hAnsiTheme="majorHAnsi"/>
              </w:rPr>
              <w:t>title_a (Foreign Key)</w:t>
            </w:r>
            <w:r>
              <w:rPr>
                <w:rFonts w:asciiTheme="majorHAnsi" w:hAnsiTheme="majorHAnsi"/>
              </w:rPr>
              <w:t xml:space="preserve">, </w:t>
            </w:r>
            <w:r w:rsidRPr="00FF3707">
              <w:rPr>
                <w:rFonts w:asciiTheme="majorHAnsi" w:hAnsiTheme="majorHAnsi"/>
              </w:rPr>
              <w:t>title_b (Foreign Key)</w:t>
            </w:r>
            <w:r>
              <w:rPr>
                <w:rFonts w:asciiTheme="majorHAnsi" w:hAnsiTheme="majorHAnsi"/>
              </w:rPr>
              <w:t xml:space="preserve">, </w:t>
            </w:r>
            <w:r w:rsidRPr="00FF3707">
              <w:rPr>
                <w:rFonts w:asciiTheme="majorHAnsi" w:hAnsiTheme="majorHAnsi"/>
              </w:rPr>
              <w:t>score</w:t>
            </w:r>
            <w:r>
              <w:rPr>
                <w:rFonts w:asciiTheme="majorHAnsi" w:hAnsiTheme="majorHAnsi"/>
              </w:rPr>
              <w:t xml:space="preserve">, </w:t>
            </w:r>
            <w:r w:rsidRPr="00FF3707">
              <w:rPr>
                <w:rFonts w:asciiTheme="majorHAnsi" w:hAnsiTheme="majorHAnsi"/>
              </w:rPr>
              <w:t>method</w:t>
            </w:r>
            <w:r>
              <w:rPr>
                <w:rFonts w:asciiTheme="majorHAnsi" w:hAnsiTheme="majorHAnsi"/>
              </w:rPr>
              <w:t xml:space="preserve">, </w:t>
            </w:r>
            <w:r w:rsidRPr="00FF3707">
              <w:rPr>
                <w:rFonts w:asciiTheme="majorHAnsi" w:hAnsiTheme="majorHAnsi"/>
              </w:rPr>
              <w:t>generated_at</w:t>
            </w:r>
          </w:p>
          <w:p w14:paraId="22B6BA9A" w14:textId="77777777" w:rsidR="00FF3707" w:rsidRDefault="00FF3707" w:rsidP="00D94B94">
            <w:pPr>
              <w:jc w:val="both"/>
              <w:rPr>
                <w:rFonts w:asciiTheme="majorHAnsi" w:hAnsiTheme="majorHAnsi"/>
              </w:rPr>
            </w:pPr>
          </w:p>
        </w:tc>
      </w:tr>
      <w:tr w:rsidR="00FF3707" w14:paraId="5122808C" w14:textId="77777777" w:rsidTr="00A56663">
        <w:trPr>
          <w:trHeight w:val="50"/>
        </w:trPr>
        <w:tc>
          <w:tcPr>
            <w:tcW w:w="501" w:type="dxa"/>
          </w:tcPr>
          <w:p w14:paraId="3A7AFBD7" w14:textId="575966BC" w:rsidR="00FF3707" w:rsidRDefault="00AA416C" w:rsidP="00D94B94">
            <w:pPr>
              <w:jc w:val="center"/>
              <w:rPr>
                <w:rFonts w:asciiTheme="majorHAnsi" w:hAnsiTheme="majorHAnsi"/>
              </w:rPr>
            </w:pPr>
            <w:r>
              <w:rPr>
                <w:rFonts w:asciiTheme="majorHAnsi" w:hAnsiTheme="majorHAnsi"/>
              </w:rPr>
              <w:t>14.</w:t>
            </w:r>
          </w:p>
        </w:tc>
        <w:tc>
          <w:tcPr>
            <w:tcW w:w="1989" w:type="dxa"/>
          </w:tcPr>
          <w:p w14:paraId="1B1C3795" w14:textId="11C622B3" w:rsidR="00FF3707" w:rsidRPr="00D94B94" w:rsidRDefault="00AA416C" w:rsidP="00D94B94">
            <w:pPr>
              <w:jc w:val="center"/>
              <w:rPr>
                <w:rFonts w:asciiTheme="majorHAnsi" w:hAnsiTheme="majorHAnsi"/>
                <w:b/>
                <w:bCs/>
              </w:rPr>
            </w:pPr>
            <w:r w:rsidRPr="00D94B94">
              <w:rPr>
                <w:rFonts w:asciiTheme="majorHAnsi" w:hAnsiTheme="majorHAnsi"/>
                <w:b/>
                <w:bCs/>
              </w:rPr>
              <w:t>Recommendations</w:t>
            </w:r>
          </w:p>
        </w:tc>
        <w:tc>
          <w:tcPr>
            <w:tcW w:w="7008" w:type="dxa"/>
          </w:tcPr>
          <w:p w14:paraId="248D05C1" w14:textId="4BCDCD56" w:rsidR="00FF3707" w:rsidRDefault="00AA416C" w:rsidP="00D94B94">
            <w:pPr>
              <w:spacing w:after="160" w:line="259" w:lineRule="auto"/>
              <w:jc w:val="both"/>
              <w:rPr>
                <w:rFonts w:asciiTheme="majorHAnsi" w:hAnsiTheme="majorHAnsi"/>
              </w:rPr>
            </w:pPr>
            <w:r w:rsidRPr="00FF3707">
              <w:rPr>
                <w:rFonts w:asciiTheme="majorHAnsi" w:hAnsiTheme="majorHAnsi"/>
              </w:rPr>
              <w:t>user_id (Foreign Key)</w:t>
            </w:r>
            <w:r>
              <w:rPr>
                <w:rFonts w:asciiTheme="majorHAnsi" w:hAnsiTheme="majorHAnsi"/>
              </w:rPr>
              <w:t xml:space="preserve">, </w:t>
            </w:r>
            <w:r w:rsidRPr="00FF3707">
              <w:rPr>
                <w:rFonts w:asciiTheme="majorHAnsi" w:hAnsiTheme="majorHAnsi"/>
              </w:rPr>
              <w:t>title_id (Foreign Key)</w:t>
            </w:r>
            <w:r>
              <w:rPr>
                <w:rFonts w:asciiTheme="majorHAnsi" w:hAnsiTheme="majorHAnsi"/>
              </w:rPr>
              <w:t xml:space="preserve">, </w:t>
            </w:r>
            <w:r w:rsidRPr="00FF3707">
              <w:rPr>
                <w:rFonts w:asciiTheme="majorHAnsi" w:hAnsiTheme="majorHAnsi"/>
              </w:rPr>
              <w:t>rank</w:t>
            </w:r>
            <w:r w:rsidR="00D94B94">
              <w:rPr>
                <w:rFonts w:asciiTheme="majorHAnsi" w:hAnsiTheme="majorHAnsi"/>
              </w:rPr>
              <w:t xml:space="preserve">, </w:t>
            </w:r>
            <w:r w:rsidRPr="00FF3707">
              <w:rPr>
                <w:rFonts w:asciiTheme="majorHAnsi" w:hAnsiTheme="majorHAnsi"/>
              </w:rPr>
              <w:t>score</w:t>
            </w:r>
            <w:r w:rsidR="00D94B94">
              <w:rPr>
                <w:rFonts w:asciiTheme="majorHAnsi" w:hAnsiTheme="majorHAnsi"/>
              </w:rPr>
              <w:t xml:space="preserve">, </w:t>
            </w:r>
            <w:r w:rsidRPr="00FF3707">
              <w:rPr>
                <w:rFonts w:asciiTheme="majorHAnsi" w:hAnsiTheme="majorHAnsi"/>
              </w:rPr>
              <w:t>model_version</w:t>
            </w:r>
            <w:r w:rsidR="00D94B94">
              <w:rPr>
                <w:rFonts w:asciiTheme="majorHAnsi" w:hAnsiTheme="majorHAnsi"/>
              </w:rPr>
              <w:t xml:space="preserve">, </w:t>
            </w:r>
            <w:r w:rsidRPr="00FF3707">
              <w:rPr>
                <w:rFonts w:asciiTheme="majorHAnsi" w:hAnsiTheme="majorHAnsi"/>
              </w:rPr>
              <w:t>generated_at</w:t>
            </w:r>
          </w:p>
        </w:tc>
      </w:tr>
    </w:tbl>
    <w:p w14:paraId="33C087FD" w14:textId="27F19B54" w:rsidR="003E0DD8" w:rsidRPr="005C1114" w:rsidRDefault="00A56663" w:rsidP="003E0DD8">
      <w:pPr>
        <w:rPr>
          <w:rFonts w:asciiTheme="majorHAnsi" w:hAnsiTheme="majorHAnsi"/>
          <w:b/>
          <w:bCs/>
          <w:color w:val="EE0000"/>
          <w:sz w:val="28"/>
          <w:szCs w:val="28"/>
          <w:u w:val="single"/>
        </w:rPr>
      </w:pPr>
      <w:r w:rsidRPr="005C1114">
        <w:rPr>
          <w:rFonts w:asciiTheme="majorHAnsi" w:hAnsiTheme="majorHAnsi"/>
        </w:rPr>
        <w:lastRenderedPageBreak/>
        <w:pict w14:anchorId="6C4180A8">
          <v:rect id="_x0000_i1164" style="width:0;height:1.5pt" o:hralign="center" o:hrstd="t" o:hr="t" fillcolor="#a0a0a0" stroked="f"/>
        </w:pict>
      </w:r>
      <w:r w:rsidR="003E0DD8" w:rsidRPr="005C1114">
        <w:rPr>
          <w:rFonts w:asciiTheme="majorHAnsi" w:hAnsiTheme="majorHAnsi"/>
          <w:b/>
          <w:bCs/>
          <w:color w:val="EE0000"/>
          <w:sz w:val="28"/>
          <w:szCs w:val="28"/>
          <w:u w:val="single"/>
        </w:rPr>
        <w:t xml:space="preserve">The Process We Are Taking </w:t>
      </w:r>
      <w:proofErr w:type="gramStart"/>
      <w:r w:rsidR="003E0DD8" w:rsidRPr="005C1114">
        <w:rPr>
          <w:rFonts w:asciiTheme="majorHAnsi" w:hAnsiTheme="majorHAnsi"/>
          <w:b/>
          <w:bCs/>
          <w:color w:val="EE0000"/>
          <w:sz w:val="28"/>
          <w:szCs w:val="28"/>
          <w:u w:val="single"/>
        </w:rPr>
        <w:t>Into</w:t>
      </w:r>
      <w:proofErr w:type="gramEnd"/>
      <w:r w:rsidR="003E0DD8" w:rsidRPr="005C1114">
        <w:rPr>
          <w:rFonts w:asciiTheme="majorHAnsi" w:hAnsiTheme="majorHAnsi"/>
          <w:b/>
          <w:bCs/>
          <w:color w:val="EE0000"/>
          <w:sz w:val="28"/>
          <w:szCs w:val="28"/>
          <w:u w:val="single"/>
        </w:rPr>
        <w:t xml:space="preserve"> Consideration for Netflix</w:t>
      </w:r>
    </w:p>
    <w:p w14:paraId="7C2DC169" w14:textId="7EAB0E21" w:rsidR="003E0DD8" w:rsidRPr="005C1114" w:rsidRDefault="003E0DD8" w:rsidP="0037225A">
      <w:pPr>
        <w:jc w:val="both"/>
        <w:rPr>
          <w:rFonts w:asciiTheme="majorHAnsi" w:hAnsiTheme="majorHAnsi"/>
        </w:rPr>
      </w:pPr>
      <w:r w:rsidRPr="005C1114">
        <w:rPr>
          <w:rFonts w:asciiTheme="majorHAnsi" w:hAnsiTheme="majorHAnsi"/>
        </w:rPr>
        <w:t xml:space="preserve">For this project, we focus on Netflix’s </w:t>
      </w:r>
      <w:r w:rsidRPr="005C1114">
        <w:rPr>
          <w:rFonts w:asciiTheme="majorHAnsi" w:hAnsiTheme="majorHAnsi"/>
          <w:b/>
          <w:bCs/>
        </w:rPr>
        <w:t>personalized content recommendation process</w:t>
      </w:r>
      <w:r w:rsidRPr="005C1114">
        <w:rPr>
          <w:rFonts w:asciiTheme="majorHAnsi" w:hAnsiTheme="majorHAnsi"/>
        </w:rPr>
        <w:t>, which enhances user engagement by delivering suggestions tailored to individual preferences. The system organizes each title’s metadata</w:t>
      </w:r>
      <w:r w:rsidR="0037225A" w:rsidRPr="0037225A">
        <w:rPr>
          <w:rFonts w:asciiTheme="majorHAnsi" w:hAnsiTheme="majorHAnsi"/>
        </w:rPr>
        <w:t xml:space="preserve"> </w:t>
      </w:r>
      <w:r w:rsidRPr="005C1114">
        <w:rPr>
          <w:rFonts w:asciiTheme="majorHAnsi" w:hAnsiTheme="majorHAnsi"/>
        </w:rPr>
        <w:t>such as genres, cast, directors, countries, and descriptions</w:t>
      </w:r>
      <w:r w:rsidR="0037225A" w:rsidRPr="0037225A">
        <w:rPr>
          <w:rFonts w:asciiTheme="majorHAnsi" w:hAnsiTheme="majorHAnsi"/>
        </w:rPr>
        <w:t xml:space="preserve"> </w:t>
      </w:r>
      <w:r w:rsidRPr="005C1114">
        <w:rPr>
          <w:rFonts w:asciiTheme="majorHAnsi" w:hAnsiTheme="majorHAnsi"/>
        </w:rPr>
        <w:t>into a normalized database structure. It also tracks essential user interactions including watch history and ratings. Based on these factors, similarity scores between titles are computed using shared attributes and text-based matching. These similarity scores, combined with each user’s viewing patterns, form the basis of personalized recommendations. The final recommendations are stored for efficient retrieval and visualization, making this process central to improving content discovery and user satisfaction on a Netflix-style streaming platform.</w:t>
      </w:r>
    </w:p>
    <w:p w14:paraId="0261C472" w14:textId="77777777" w:rsidR="003E0DD8" w:rsidRPr="0037225A" w:rsidRDefault="003E0DD8" w:rsidP="003E0DD8">
      <w:pPr>
        <w:rPr>
          <w:rFonts w:asciiTheme="majorHAnsi" w:hAnsiTheme="majorHAnsi"/>
        </w:rPr>
      </w:pPr>
    </w:p>
    <w:p w14:paraId="1EE31033" w14:textId="0A362F09" w:rsidR="00270EF0" w:rsidRPr="0037225A" w:rsidRDefault="00270EF0" w:rsidP="003E0DD8">
      <w:pPr>
        <w:spacing w:before="120" w:after="0" w:line="276" w:lineRule="auto"/>
        <w:rPr>
          <w:rFonts w:asciiTheme="majorHAnsi" w:hAnsiTheme="majorHAnsi" w:cs="Times New Roman"/>
          <w:sz w:val="24"/>
          <w:szCs w:val="24"/>
        </w:rPr>
      </w:pPr>
    </w:p>
    <w:sectPr w:rsidR="00270EF0" w:rsidRPr="0037225A" w:rsidSect="00FF38B3">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39F55" w14:textId="77777777" w:rsidR="00BA024B" w:rsidRDefault="00BA024B" w:rsidP="00C25E56">
      <w:pPr>
        <w:spacing w:after="0" w:line="240" w:lineRule="auto"/>
      </w:pPr>
      <w:r>
        <w:separator/>
      </w:r>
    </w:p>
  </w:endnote>
  <w:endnote w:type="continuationSeparator" w:id="0">
    <w:p w14:paraId="60E1D776" w14:textId="77777777" w:rsidR="00BA024B" w:rsidRDefault="00BA024B" w:rsidP="00C25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222984"/>
      <w:docPartObj>
        <w:docPartGallery w:val="Page Numbers (Bottom of Page)"/>
        <w:docPartUnique/>
      </w:docPartObj>
    </w:sdtPr>
    <w:sdtEndPr>
      <w:rPr>
        <w:noProof/>
      </w:rPr>
    </w:sdtEndPr>
    <w:sdtContent>
      <w:p w14:paraId="09D8C56B" w14:textId="2526AFA9" w:rsidR="00C95B47" w:rsidRDefault="00C95B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6CD1C" w14:textId="307EC1AD" w:rsidR="00C25E56" w:rsidRDefault="00C25E56" w:rsidP="005605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DACD" w14:textId="77777777" w:rsidR="00BA024B" w:rsidRDefault="00BA024B" w:rsidP="00C25E56">
      <w:pPr>
        <w:spacing w:after="0" w:line="240" w:lineRule="auto"/>
      </w:pPr>
      <w:r>
        <w:separator/>
      </w:r>
    </w:p>
  </w:footnote>
  <w:footnote w:type="continuationSeparator" w:id="0">
    <w:p w14:paraId="1F768BA9" w14:textId="77777777" w:rsidR="00BA024B" w:rsidRDefault="00BA024B" w:rsidP="00C25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796"/>
    <w:multiLevelType w:val="multilevel"/>
    <w:tmpl w:val="A178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B13AD"/>
    <w:multiLevelType w:val="multilevel"/>
    <w:tmpl w:val="318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D2289"/>
    <w:multiLevelType w:val="multilevel"/>
    <w:tmpl w:val="499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6774"/>
    <w:multiLevelType w:val="multilevel"/>
    <w:tmpl w:val="4A36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377C7"/>
    <w:multiLevelType w:val="multilevel"/>
    <w:tmpl w:val="DB82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72A8F"/>
    <w:multiLevelType w:val="multilevel"/>
    <w:tmpl w:val="83E46B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A7311"/>
    <w:multiLevelType w:val="multilevel"/>
    <w:tmpl w:val="31F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02691"/>
    <w:multiLevelType w:val="multilevel"/>
    <w:tmpl w:val="92F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A06B4"/>
    <w:multiLevelType w:val="multilevel"/>
    <w:tmpl w:val="9B0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C3516"/>
    <w:multiLevelType w:val="multilevel"/>
    <w:tmpl w:val="8AC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D652E"/>
    <w:multiLevelType w:val="multilevel"/>
    <w:tmpl w:val="C33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10E2E"/>
    <w:multiLevelType w:val="multilevel"/>
    <w:tmpl w:val="34A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F4BD5"/>
    <w:multiLevelType w:val="multilevel"/>
    <w:tmpl w:val="F5A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3385C"/>
    <w:multiLevelType w:val="multilevel"/>
    <w:tmpl w:val="B83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23170"/>
    <w:multiLevelType w:val="multilevel"/>
    <w:tmpl w:val="CAB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715E0"/>
    <w:multiLevelType w:val="multilevel"/>
    <w:tmpl w:val="BC0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373FD"/>
    <w:multiLevelType w:val="multilevel"/>
    <w:tmpl w:val="15C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D3030"/>
    <w:multiLevelType w:val="multilevel"/>
    <w:tmpl w:val="C90A38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67440"/>
    <w:multiLevelType w:val="multilevel"/>
    <w:tmpl w:val="C90A38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851722">
    <w:abstractNumId w:val="17"/>
  </w:num>
  <w:num w:numId="2" w16cid:durableId="1486698589">
    <w:abstractNumId w:val="18"/>
  </w:num>
  <w:num w:numId="3" w16cid:durableId="1980265307">
    <w:abstractNumId w:val="5"/>
  </w:num>
  <w:num w:numId="4" w16cid:durableId="325282900">
    <w:abstractNumId w:val="0"/>
  </w:num>
  <w:num w:numId="5" w16cid:durableId="1395081877">
    <w:abstractNumId w:val="4"/>
  </w:num>
  <w:num w:numId="6" w16cid:durableId="18630374">
    <w:abstractNumId w:val="15"/>
  </w:num>
  <w:num w:numId="7" w16cid:durableId="1121729034">
    <w:abstractNumId w:val="2"/>
  </w:num>
  <w:num w:numId="8" w16cid:durableId="1277910433">
    <w:abstractNumId w:val="12"/>
  </w:num>
  <w:num w:numId="9" w16cid:durableId="111244926">
    <w:abstractNumId w:val="9"/>
  </w:num>
  <w:num w:numId="10" w16cid:durableId="1460293748">
    <w:abstractNumId w:val="3"/>
  </w:num>
  <w:num w:numId="11" w16cid:durableId="1121342947">
    <w:abstractNumId w:val="7"/>
  </w:num>
  <w:num w:numId="12" w16cid:durableId="273679929">
    <w:abstractNumId w:val="6"/>
  </w:num>
  <w:num w:numId="13" w16cid:durableId="1455909760">
    <w:abstractNumId w:val="14"/>
  </w:num>
  <w:num w:numId="14" w16cid:durableId="1645965894">
    <w:abstractNumId w:val="16"/>
  </w:num>
  <w:num w:numId="15" w16cid:durableId="2076657326">
    <w:abstractNumId w:val="10"/>
  </w:num>
  <w:num w:numId="16" w16cid:durableId="125589209">
    <w:abstractNumId w:val="8"/>
  </w:num>
  <w:num w:numId="17" w16cid:durableId="447892977">
    <w:abstractNumId w:val="1"/>
  </w:num>
  <w:num w:numId="18" w16cid:durableId="1411661376">
    <w:abstractNumId w:val="13"/>
  </w:num>
  <w:num w:numId="19" w16cid:durableId="503977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B3"/>
    <w:rsid w:val="00010B2F"/>
    <w:rsid w:val="00091B6A"/>
    <w:rsid w:val="000F7C58"/>
    <w:rsid w:val="00116E54"/>
    <w:rsid w:val="001A1D5A"/>
    <w:rsid w:val="001B7359"/>
    <w:rsid w:val="00270EF0"/>
    <w:rsid w:val="00307007"/>
    <w:rsid w:val="00346856"/>
    <w:rsid w:val="00370493"/>
    <w:rsid w:val="0037225A"/>
    <w:rsid w:val="003B6FF7"/>
    <w:rsid w:val="003D4D3D"/>
    <w:rsid w:val="003E0DD8"/>
    <w:rsid w:val="00445EDD"/>
    <w:rsid w:val="004A4F04"/>
    <w:rsid w:val="004A6929"/>
    <w:rsid w:val="00537697"/>
    <w:rsid w:val="0054194A"/>
    <w:rsid w:val="00551C7B"/>
    <w:rsid w:val="00560537"/>
    <w:rsid w:val="005763A3"/>
    <w:rsid w:val="0057675B"/>
    <w:rsid w:val="005F704B"/>
    <w:rsid w:val="0065160F"/>
    <w:rsid w:val="00696359"/>
    <w:rsid w:val="0076339E"/>
    <w:rsid w:val="00782E9A"/>
    <w:rsid w:val="00802F6E"/>
    <w:rsid w:val="008F6E01"/>
    <w:rsid w:val="00A0172E"/>
    <w:rsid w:val="00A56663"/>
    <w:rsid w:val="00AA416C"/>
    <w:rsid w:val="00B3181E"/>
    <w:rsid w:val="00BA024B"/>
    <w:rsid w:val="00C25E56"/>
    <w:rsid w:val="00C747D0"/>
    <w:rsid w:val="00C853B4"/>
    <w:rsid w:val="00C95B47"/>
    <w:rsid w:val="00C97808"/>
    <w:rsid w:val="00CA2011"/>
    <w:rsid w:val="00CD3886"/>
    <w:rsid w:val="00D649B7"/>
    <w:rsid w:val="00D94B94"/>
    <w:rsid w:val="00E11CD9"/>
    <w:rsid w:val="00E12B16"/>
    <w:rsid w:val="00E64E30"/>
    <w:rsid w:val="00E724A3"/>
    <w:rsid w:val="00E72D68"/>
    <w:rsid w:val="00F50480"/>
    <w:rsid w:val="00FC10B6"/>
    <w:rsid w:val="00FF3707"/>
    <w:rsid w:val="00FF38B3"/>
    <w:rsid w:val="5DED0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D76D"/>
  <w15:chartTrackingRefBased/>
  <w15:docId w15:val="{3D5AC39D-5FE3-4433-9625-D4C12DB0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8B3"/>
    <w:rPr>
      <w:rFonts w:eastAsiaTheme="majorEastAsia" w:cstheme="majorBidi"/>
      <w:color w:val="272727" w:themeColor="text1" w:themeTint="D8"/>
    </w:rPr>
  </w:style>
  <w:style w:type="paragraph" w:styleId="Title">
    <w:name w:val="Title"/>
    <w:basedOn w:val="Normal"/>
    <w:next w:val="Normal"/>
    <w:link w:val="TitleChar"/>
    <w:uiPriority w:val="10"/>
    <w:qFormat/>
    <w:rsid w:val="00FF3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8B3"/>
    <w:pPr>
      <w:spacing w:before="160"/>
      <w:jc w:val="center"/>
    </w:pPr>
    <w:rPr>
      <w:i/>
      <w:iCs/>
      <w:color w:val="404040" w:themeColor="text1" w:themeTint="BF"/>
    </w:rPr>
  </w:style>
  <w:style w:type="character" w:customStyle="1" w:styleId="QuoteChar">
    <w:name w:val="Quote Char"/>
    <w:basedOn w:val="DefaultParagraphFont"/>
    <w:link w:val="Quote"/>
    <w:uiPriority w:val="29"/>
    <w:rsid w:val="00FF38B3"/>
    <w:rPr>
      <w:i/>
      <w:iCs/>
      <w:color w:val="404040" w:themeColor="text1" w:themeTint="BF"/>
    </w:rPr>
  </w:style>
  <w:style w:type="paragraph" w:styleId="ListParagraph">
    <w:name w:val="List Paragraph"/>
    <w:basedOn w:val="Normal"/>
    <w:uiPriority w:val="34"/>
    <w:qFormat/>
    <w:rsid w:val="00FF38B3"/>
    <w:pPr>
      <w:ind w:left="720"/>
      <w:contextualSpacing/>
    </w:pPr>
  </w:style>
  <w:style w:type="character" w:styleId="IntenseEmphasis">
    <w:name w:val="Intense Emphasis"/>
    <w:basedOn w:val="DefaultParagraphFont"/>
    <w:uiPriority w:val="21"/>
    <w:qFormat/>
    <w:rsid w:val="00FF38B3"/>
    <w:rPr>
      <w:i/>
      <w:iCs/>
      <w:color w:val="0F4761" w:themeColor="accent1" w:themeShade="BF"/>
    </w:rPr>
  </w:style>
  <w:style w:type="paragraph" w:styleId="IntenseQuote">
    <w:name w:val="Intense Quote"/>
    <w:basedOn w:val="Normal"/>
    <w:next w:val="Normal"/>
    <w:link w:val="IntenseQuoteChar"/>
    <w:uiPriority w:val="30"/>
    <w:qFormat/>
    <w:rsid w:val="00FF3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8B3"/>
    <w:rPr>
      <w:i/>
      <w:iCs/>
      <w:color w:val="0F4761" w:themeColor="accent1" w:themeShade="BF"/>
    </w:rPr>
  </w:style>
  <w:style w:type="character" w:styleId="IntenseReference">
    <w:name w:val="Intense Reference"/>
    <w:basedOn w:val="DefaultParagraphFont"/>
    <w:uiPriority w:val="32"/>
    <w:qFormat/>
    <w:rsid w:val="00FF38B3"/>
    <w:rPr>
      <w:b/>
      <w:bCs/>
      <w:smallCaps/>
      <w:color w:val="0F4761" w:themeColor="accent1" w:themeShade="BF"/>
      <w:spacing w:val="5"/>
    </w:rPr>
  </w:style>
  <w:style w:type="character" w:styleId="Hyperlink">
    <w:name w:val="Hyperlink"/>
    <w:basedOn w:val="DefaultParagraphFont"/>
    <w:uiPriority w:val="99"/>
    <w:unhideWhenUsed/>
    <w:rsid w:val="0076339E"/>
    <w:rPr>
      <w:color w:val="467886" w:themeColor="hyperlink"/>
      <w:u w:val="single"/>
    </w:rPr>
  </w:style>
  <w:style w:type="character" w:styleId="UnresolvedMention">
    <w:name w:val="Unresolved Mention"/>
    <w:basedOn w:val="DefaultParagraphFont"/>
    <w:uiPriority w:val="99"/>
    <w:semiHidden/>
    <w:unhideWhenUsed/>
    <w:rsid w:val="0076339E"/>
    <w:rPr>
      <w:color w:val="605E5C"/>
      <w:shd w:val="clear" w:color="auto" w:fill="E1DFDD"/>
    </w:rPr>
  </w:style>
  <w:style w:type="paragraph" w:styleId="Header">
    <w:name w:val="header"/>
    <w:basedOn w:val="Normal"/>
    <w:link w:val="HeaderChar"/>
    <w:uiPriority w:val="99"/>
    <w:unhideWhenUsed/>
    <w:rsid w:val="00C25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E56"/>
  </w:style>
  <w:style w:type="paragraph" w:styleId="Footer">
    <w:name w:val="footer"/>
    <w:basedOn w:val="Normal"/>
    <w:link w:val="FooterChar"/>
    <w:uiPriority w:val="99"/>
    <w:unhideWhenUsed/>
    <w:rsid w:val="00C25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E56"/>
  </w:style>
  <w:style w:type="table" w:styleId="TableGrid">
    <w:name w:val="Table Grid"/>
    <w:basedOn w:val="TableNormal"/>
    <w:uiPriority w:val="39"/>
    <w:rsid w:val="00FF3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27437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Tushti Tiwari</dc:creator>
  <cp:keywords/>
  <dc:description/>
  <cp:lastModifiedBy>2RBA2025_Janhavi Patil</cp:lastModifiedBy>
  <cp:revision>4</cp:revision>
  <dcterms:created xsi:type="dcterms:W3CDTF">2025-11-28T16:12:00Z</dcterms:created>
  <dcterms:modified xsi:type="dcterms:W3CDTF">2025-11-28T16:54:00Z</dcterms:modified>
</cp:coreProperties>
</file>