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0B" w:rsidRDefault="005F4A0B" w:rsidP="005F4A0B">
      <w:pPr>
        <w:pStyle w:val="Eivli"/>
      </w:pPr>
      <w:r>
        <w:t>Tieteellinen laskenta harjoitusty</w:t>
      </w:r>
      <w:r>
        <w:t>ö</w:t>
      </w:r>
      <w:r w:rsidR="003D6227">
        <w:t>raportti</w:t>
      </w:r>
    </w:p>
    <w:p w:rsidR="005F4A0B" w:rsidRDefault="005F4A0B" w:rsidP="00853A09">
      <w:pPr>
        <w:pStyle w:val="Otsikko"/>
        <w:tabs>
          <w:tab w:val="left" w:pos="8355"/>
        </w:tabs>
      </w:pPr>
      <w:r>
        <w:t>Itsenäisten komponenttien analyysi</w:t>
      </w:r>
      <w:r>
        <w:tab/>
      </w:r>
    </w:p>
    <w:p w:rsidR="00820C2C" w:rsidRPr="00820C2C" w:rsidRDefault="00820C2C" w:rsidP="004C6BD1">
      <w:r>
        <w:t>Harjoitusty</w:t>
      </w:r>
      <w:r>
        <w:t>ö</w:t>
      </w:r>
      <w:r>
        <w:t xml:space="preserve"> toteutettu Matlab veriolla R2017b (9.3.0.713579)</w:t>
      </w:r>
    </w:p>
    <w:p w:rsidR="00853A09" w:rsidRPr="00853A09" w:rsidRDefault="0006094E" w:rsidP="00853A09">
      <w:pPr>
        <w:pStyle w:val="Otsikko1"/>
      </w:pPr>
      <w:r>
        <w:t>Harjoitustyön aihe</w:t>
      </w:r>
    </w:p>
    <w:p w:rsidR="008D089A" w:rsidRDefault="008D089A" w:rsidP="005F4A0B">
      <w:r>
        <w:t>Harjoitu</w:t>
      </w:r>
      <w:r w:rsidR="005F4A0B">
        <w:t>sty</w:t>
      </w:r>
      <w:r w:rsidR="005F4A0B">
        <w:t>ö</w:t>
      </w:r>
      <w:r w:rsidR="005F4A0B">
        <w:t xml:space="preserve">n aiheena oli </w:t>
      </w:r>
      <w:r w:rsidR="00F91DEC">
        <w:t>itsen</w:t>
      </w:r>
      <w:r w:rsidR="00F91DEC">
        <w:t>ä</w:t>
      </w:r>
      <w:r w:rsidR="00F91DEC">
        <w:t>isten komponenttien</w:t>
      </w:r>
      <w:r w:rsidR="005F4A0B">
        <w:t xml:space="preserve"> analyysifunk</w:t>
      </w:r>
      <w:r w:rsidR="00F91DEC">
        <w:t>tioiden tutkiminen ja testaus.</w:t>
      </w:r>
    </w:p>
    <w:p w:rsidR="008D089A" w:rsidRDefault="008D089A" w:rsidP="005F4A0B">
      <w:r>
        <w:t>Harjoitusty</w:t>
      </w:r>
      <w:r>
        <w:t>ö</w:t>
      </w:r>
      <w:r>
        <w:t>ss</w:t>
      </w:r>
      <w:r>
        <w:t>ä</w:t>
      </w:r>
      <w:r>
        <w:t xml:space="preserve"> k</w:t>
      </w:r>
      <w:r>
        <w:t>ä</w:t>
      </w:r>
      <w:r>
        <w:t>yt</w:t>
      </w:r>
      <w:r>
        <w:t>ö</w:t>
      </w:r>
      <w:r>
        <w:t>ss</w:t>
      </w:r>
      <w:r>
        <w:t>ä</w:t>
      </w:r>
      <w:r>
        <w:t xml:space="preserve"> on 4 signaalia, </w:t>
      </w:r>
      <w:r w:rsidR="0006094E">
        <w:t>joita merkit</w:t>
      </w:r>
      <w:r w:rsidR="0006094E">
        <w:t>ää</w:t>
      </w:r>
      <w:r w:rsidR="00630B4B">
        <w:t xml:space="preserve">n </w:t>
      </w:r>
      <m:oMath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}</m:t>
        </m:r>
      </m:oMath>
      <w:r>
        <w:t>.</w:t>
      </w:r>
      <w:r w:rsidR="003D6227">
        <w:t xml:space="preserve"> Pidet</w:t>
      </w:r>
      <w:r w:rsidR="003D6227">
        <w:t>ää</w:t>
      </w:r>
      <w:r w:rsidR="003D6227">
        <w:t>n signaaleja matriisissa S, jossa rivit ovat eri signaaleja.</w:t>
      </w:r>
      <w:r>
        <w:t xml:space="preserve"> </w:t>
      </w:r>
      <w:r w:rsidR="00F91DEC">
        <w:t xml:space="preserve">Signaalit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91DEC">
        <w:t xml:space="preserve"> 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1DEC">
        <w:t xml:space="preserve"> ovat informaatiota, joista ollaan kiinnostuneita 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91DEC">
        <w:t xml:space="preserve"> 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F91DEC">
        <w:t xml:space="preserve"> ovat kohinaa. </w:t>
      </w:r>
      <w:r>
        <w:t>N</w:t>
      </w:r>
      <w:r>
        <w:t>ä</w:t>
      </w:r>
      <w:r>
        <w:t>ist</w:t>
      </w:r>
      <w:r>
        <w:t>ä</w:t>
      </w:r>
      <w:r>
        <w:t xml:space="preserve"> on muodostettu 4 uutta signaalia, joihin on summattu </w:t>
      </w:r>
      <w:r w:rsidR="00630B4B">
        <w:t>signaalit S</w:t>
      </w:r>
      <w:r>
        <w:t xml:space="preserve"> eri painoarvoilla kerrottuna. Merkit</w:t>
      </w:r>
      <w:r>
        <w:t>ää</w:t>
      </w:r>
      <w:r>
        <w:t>n n</w:t>
      </w:r>
      <w:r>
        <w:t>ä</w:t>
      </w:r>
      <w:r>
        <w:t>it</w:t>
      </w:r>
      <w:r>
        <w:t>ä</w:t>
      </w:r>
      <w:r w:rsidR="00630B4B">
        <w:t xml:space="preserve"> signaaleja </w:t>
      </w:r>
      <m:oMath>
        <m:r>
          <w:rPr>
            <w:rFonts w:ascii="Cambria Math" w:hAnsi="Cambria Math"/>
          </w:rPr>
          <m:t xml:space="preserve">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}</m:t>
        </m:r>
      </m:oMath>
      <w:r w:rsidR="003D6227">
        <w:t>, ja pidet</w:t>
      </w:r>
      <w:r w:rsidR="003D6227">
        <w:t>ää</w:t>
      </w:r>
      <w:r w:rsidR="003D6227">
        <w:t>n niit</w:t>
      </w:r>
      <w:r w:rsidR="003D6227">
        <w:t>ä</w:t>
      </w:r>
      <w:r w:rsidR="003D6227">
        <w:t xml:space="preserve"> matriisissa X</w:t>
      </w:r>
      <w:r>
        <w:t>. Siis</w:t>
      </w:r>
    </w:p>
    <w:p w:rsidR="008D089A" w:rsidRPr="008D089A" w:rsidRDefault="008D089A" w:rsidP="00853A09">
      <w:pPr>
        <w:spacing w:before="360" w:after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nm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∈R</m:t>
          </m:r>
          <m:r>
            <w:rPr>
              <w:rFonts w:ascii="Cambria Math" w:hAnsi="Cambria Math"/>
            </w:rPr>
            <m:t xml:space="preserve">     n∈{1, 2, 3, 4}</m:t>
          </m:r>
        </m:oMath>
      </m:oMathPara>
    </w:p>
    <w:p w:rsidR="008D089A" w:rsidRDefault="00F91DEC" w:rsidP="005F4A0B">
      <w:r>
        <w:t xml:space="preserve">Signaalit </w:t>
      </w:r>
      <w:r w:rsidR="00630B4B">
        <w:t>matriisissa X</w:t>
      </w:r>
      <w:r>
        <w:t xml:space="preserve"> sis</w:t>
      </w:r>
      <w:r>
        <w:t>ä</w:t>
      </w:r>
      <w:r>
        <w:t>lt</w:t>
      </w:r>
      <w:r>
        <w:t>ä</w:t>
      </w:r>
      <w:r>
        <w:t>v</w:t>
      </w:r>
      <w:r>
        <w:t>ä</w:t>
      </w:r>
      <w:r>
        <w:t xml:space="preserve">t siis signaaleja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mutta my</w:t>
      </w:r>
      <w:r>
        <w:t>ö</w:t>
      </w:r>
      <w:r>
        <w:t xml:space="preserve">s kohinasignaaleja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:rsidR="003D6227" w:rsidRDefault="00F91DEC">
      <w:r>
        <w:t>Tarkoitus on etsi</w:t>
      </w:r>
      <w:r>
        <w:t>ä</w:t>
      </w:r>
      <w:r>
        <w:t xml:space="preserve"> alkuper</w:t>
      </w:r>
      <w:r>
        <w:t>ä</w:t>
      </w:r>
      <w:r>
        <w:t xml:space="preserve">iset signaalit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signaalijoukos</w:t>
      </w:r>
      <w:r w:rsidR="00630B4B">
        <w:t>ta X</w:t>
      </w:r>
      <w:r>
        <w:t xml:space="preserve">. </w:t>
      </w:r>
      <w:r w:rsidR="00210D8D">
        <w:t>T</w:t>
      </w:r>
      <w:r w:rsidR="00210D8D">
        <w:t>ä</w:t>
      </w:r>
      <w:r w:rsidR="00210D8D">
        <w:t>h</w:t>
      </w:r>
      <w:r w:rsidR="00210D8D">
        <w:t>ä</w:t>
      </w:r>
      <w:r w:rsidR="00210D8D">
        <w:t>n k</w:t>
      </w:r>
      <w:r w:rsidR="00210D8D">
        <w:t>ä</w:t>
      </w:r>
      <w:r w:rsidR="00210D8D">
        <w:t>ytet</w:t>
      </w:r>
      <w:r w:rsidR="00210D8D">
        <w:t>ää</w:t>
      </w:r>
      <w:r w:rsidR="00210D8D">
        <w:t>n M</w:t>
      </w:r>
      <w:r w:rsidR="003D6227">
        <w:t>atlabiin saatavilla olevaa pakettia</w:t>
      </w:r>
      <w:r w:rsidR="00800F23">
        <w:t xml:space="preserve"> [1]. </w:t>
      </w:r>
      <w:r w:rsidR="003D6227">
        <w:t>Paketissa ovat</w:t>
      </w:r>
      <w:r w:rsidR="006C6755">
        <w:t xml:space="preserve"> funktiot </w:t>
      </w:r>
      <w:r w:rsidR="006C6755" w:rsidRPr="00630B4B">
        <w:rPr>
          <w:rFonts w:ascii="Courier New" w:hAnsi="Courier New" w:cs="Courier New"/>
        </w:rPr>
        <w:t>fastICA</w:t>
      </w:r>
      <w:r w:rsidR="00C70FAD" w:rsidRPr="00630B4B">
        <w:rPr>
          <w:rFonts w:ascii="Courier New" w:hAnsi="Courier New" w:cs="Courier New"/>
        </w:rPr>
        <w:t>()</w:t>
      </w:r>
      <w:r w:rsidR="006C6755">
        <w:t xml:space="preserve"> ja </w:t>
      </w:r>
      <w:r w:rsidR="006C6755" w:rsidRPr="00630B4B">
        <w:rPr>
          <w:rFonts w:ascii="Courier New" w:hAnsi="Courier New" w:cs="Courier New"/>
        </w:rPr>
        <w:t>kICA</w:t>
      </w:r>
      <w:r w:rsidR="00C70FAD" w:rsidRPr="00630B4B">
        <w:rPr>
          <w:rFonts w:ascii="Courier New" w:hAnsi="Courier New" w:cs="Courier New"/>
        </w:rPr>
        <w:t>()</w:t>
      </w:r>
      <w:r w:rsidR="006C6755">
        <w:t>, jotka molemmat suorittavat itsen</w:t>
      </w:r>
      <w:r w:rsidR="006C6755">
        <w:t>ä</w:t>
      </w:r>
      <w:r w:rsidR="006C6755">
        <w:t>isten komponenttien analyysin annetulle matriisille. Paketissa on my</w:t>
      </w:r>
      <w:r w:rsidR="006C6755">
        <w:t>ö</w:t>
      </w:r>
      <w:r w:rsidR="006C6755">
        <w:t xml:space="preserve">s funktio </w:t>
      </w:r>
      <w:r w:rsidR="006C6755" w:rsidRPr="00630B4B">
        <w:rPr>
          <w:rFonts w:ascii="Courier New" w:hAnsi="Courier New" w:cs="Courier New"/>
        </w:rPr>
        <w:t>PCA</w:t>
      </w:r>
      <w:r w:rsidR="003D6227" w:rsidRPr="00630B4B">
        <w:rPr>
          <w:rFonts w:ascii="Courier New" w:hAnsi="Courier New" w:cs="Courier New"/>
        </w:rPr>
        <w:t>()</w:t>
      </w:r>
      <w:r w:rsidR="006C6755">
        <w:t>, joka suorittaa p</w:t>
      </w:r>
      <w:r w:rsidR="006C6755">
        <w:t>ää</w:t>
      </w:r>
      <w:r w:rsidR="00C70FAD">
        <w:t>kompon</w:t>
      </w:r>
      <w:r w:rsidR="006C6755">
        <w:t>enttianalyysin matriisille. Paketista l</w:t>
      </w:r>
      <w:r w:rsidR="006C6755">
        <w:t>ö</w:t>
      </w:r>
      <w:r w:rsidR="006C6755">
        <w:t>ytyy my</w:t>
      </w:r>
      <w:r w:rsidR="006C6755">
        <w:t>ö</w:t>
      </w:r>
      <w:r w:rsidR="006C6755">
        <w:t xml:space="preserve">s apufunktioita, kuten </w:t>
      </w:r>
      <w:r w:rsidR="006C6755" w:rsidRPr="00630B4B">
        <w:rPr>
          <w:rFonts w:ascii="Courier New" w:hAnsi="Courier New" w:cs="Courier New"/>
        </w:rPr>
        <w:t>normalizeAudio</w:t>
      </w:r>
      <w:r w:rsidR="00C70FAD" w:rsidRPr="00630B4B">
        <w:rPr>
          <w:rFonts w:ascii="Courier New" w:hAnsi="Courier New" w:cs="Courier New"/>
        </w:rPr>
        <w:t>()</w:t>
      </w:r>
      <w:r w:rsidR="006C6755">
        <w:t>, joka skaalaa matriisien arvot v</w:t>
      </w:r>
      <w:r w:rsidR="006C6755">
        <w:t>ä</w:t>
      </w:r>
      <w:r w:rsidR="00630B4B">
        <w:t>lille [-1, 1]</w:t>
      </w:r>
      <w:r w:rsidR="006C6755">
        <w:t>.</w:t>
      </w:r>
    </w:p>
    <w:p w:rsidR="003D6227" w:rsidRDefault="003D6227">
      <w:r>
        <w:t xml:space="preserve">Funktiot palauttavat joukon signaaleja, jotka tallennetaan matriiseihin Y1, Y2 ja Y3. </w:t>
      </w:r>
      <w:r w:rsidR="002A6A01">
        <w:t>Saatuja signaaleja verrataan alkuper</w:t>
      </w:r>
      <w:r w:rsidR="002A6A01">
        <w:t>ä</w:t>
      </w:r>
      <w:r w:rsidR="002A6A01">
        <w:t xml:space="preserve">isiin signaaleihin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A6A01">
        <w:t xml:space="preserve"> ja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A6A01">
        <w:t>. Vertailussa k</w:t>
      </w:r>
      <w:r w:rsidR="002A6A01">
        <w:t>ä</w:t>
      </w:r>
      <w:r w:rsidR="002A6A01">
        <w:t>ytet</w:t>
      </w:r>
      <w:r w:rsidR="002A6A01">
        <w:t>ää</w:t>
      </w:r>
      <w:r w:rsidR="002A6A01">
        <w:t>n euklidista et</w:t>
      </w:r>
      <w:r w:rsidR="002A6A01">
        <w:t>ä</w:t>
      </w:r>
      <w:r w:rsidR="002A6A01">
        <w:t>isyytt</w:t>
      </w:r>
      <w:r w:rsidR="002A6A01">
        <w:t>ä</w:t>
      </w:r>
      <w:r w:rsidR="002A6A01">
        <w:t>, joka lasketaan kaavalla</w:t>
      </w:r>
    </w:p>
    <w:p w:rsidR="002A6A01" w:rsidRPr="002A6A01" w:rsidRDefault="00630B4B" w:rsidP="00853A09">
      <w:pPr>
        <w:spacing w:before="360" w:after="360"/>
      </w:pPr>
      <m:oMathPara>
        <m:oMath>
          <m:r>
            <w:rPr>
              <w:rFonts w:ascii="Cambria Math" w:hAnsi="Cambria Math"/>
            </w:rPr>
            <m:t>etäisyys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-y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2A6A01" w:rsidRDefault="002A6A01">
      <w:r>
        <w:t>miss</w:t>
      </w:r>
      <w:r>
        <w:t>ä</w:t>
      </w:r>
      <w:r>
        <w:t xml:space="preserve"> </w:t>
      </w:r>
      <m:oMath>
        <m:r>
          <w:rPr>
            <w:rFonts w:ascii="Cambria Math" w:hAnsi="Cambria Math"/>
          </w:rPr>
          <m:t>s[m]</m:t>
        </m:r>
      </m:oMath>
      <w:r>
        <w:t xml:space="preserve"> on alkuper</w:t>
      </w:r>
      <w:r>
        <w:t>ä</w:t>
      </w:r>
      <w:r>
        <w:t xml:space="preserve">isen signaalin </w:t>
      </w:r>
      <m:oMath>
        <m:r>
          <w:rPr>
            <w:rFonts w:ascii="Cambria Math" w:hAnsi="Cambria Math"/>
          </w:rPr>
          <m:t>m</m:t>
        </m:r>
      </m:oMath>
      <w:r>
        <w:t>:s n</w:t>
      </w:r>
      <w:r>
        <w:t>ä</w:t>
      </w:r>
      <w:r>
        <w:t xml:space="preserve">yte ja </w:t>
      </w:r>
      <m:oMath>
        <m:r>
          <w:rPr>
            <w:rFonts w:ascii="Cambria Math" w:hAnsi="Cambria Math"/>
          </w:rPr>
          <m:t>y[m]</m:t>
        </m:r>
      </m:oMath>
      <w:r>
        <w:t xml:space="preserve"> on analyysist</w:t>
      </w:r>
      <w:r>
        <w:t>ä</w:t>
      </w:r>
      <w:r>
        <w:t xml:space="preserve"> saadun signaalin </w:t>
      </w:r>
      <m:oMath>
        <m:r>
          <w:rPr>
            <w:rFonts w:ascii="Cambria Math" w:hAnsi="Cambria Math"/>
          </w:rPr>
          <m:t>m</m:t>
        </m:r>
      </m:oMath>
      <w:r>
        <w:t>:s n</w:t>
      </w:r>
      <w:r>
        <w:t>ä</w:t>
      </w:r>
      <w:r>
        <w:t>yte. Mit</w:t>
      </w:r>
      <w:r>
        <w:t>ä</w:t>
      </w:r>
      <w:r>
        <w:t xml:space="preserve"> pienempi signaalien v</w:t>
      </w:r>
      <w:r>
        <w:t>ä</w:t>
      </w:r>
      <w:r>
        <w:t>linen erotus on, sit</w:t>
      </w:r>
      <w:r>
        <w:t>ä</w:t>
      </w:r>
      <w:r>
        <w:t xml:space="preserve"> tehokkaammin analyysi toimii ja alkuper</w:t>
      </w:r>
      <w:r>
        <w:t>ä</w:t>
      </w:r>
      <w:r>
        <w:t>iset funktiot on</w:t>
      </w:r>
      <w:r w:rsidR="00630B4B">
        <w:t xml:space="preserve"> eroteltu signaalijoukosta X</w:t>
      </w:r>
      <w:r>
        <w:t>.</w:t>
      </w:r>
    </w:p>
    <w:p w:rsidR="00853A09" w:rsidRDefault="007E343C" w:rsidP="00853A09">
      <w:pPr>
        <w:pStyle w:val="Otsikko1"/>
      </w:pPr>
      <w:r>
        <w:t>Koodi</w:t>
      </w:r>
      <w:r w:rsidR="007E7F59">
        <w:t>n toiminta</w:t>
      </w:r>
    </w:p>
    <w:p w:rsidR="007E343C" w:rsidRDefault="00853A09" w:rsidP="007E343C">
      <w:r>
        <w:t>Koodi testaa yhdell</w:t>
      </w:r>
      <w:r>
        <w:t>ä</w:t>
      </w:r>
      <w:r w:rsidR="007E343C">
        <w:t xml:space="preserve"> ajokerralla signaalien erottelun jokaisen funktion (fastICA(), kICA() ja PCA()) avulla. L</w:t>
      </w:r>
      <w:r w:rsidR="007E343C">
        <w:t>ä</w:t>
      </w:r>
      <w:r w:rsidR="007E343C">
        <w:t>hdekoodin alussa voidaan m</w:t>
      </w:r>
      <w:r w:rsidR="007E343C">
        <w:t>ää</w:t>
      </w:r>
      <w:r w:rsidR="007E343C">
        <w:t>ritt</w:t>
      </w:r>
      <w:r w:rsidR="007E343C">
        <w:t>ää</w:t>
      </w:r>
      <w:r w:rsidR="007E343C">
        <w:t>, kuinka monta signaalia analysoidaan ja kuinka monta signaalia pyrit</w:t>
      </w:r>
      <w:r w:rsidR="007E343C">
        <w:t>ää</w:t>
      </w:r>
      <w:r w:rsidR="007E343C">
        <w:t>n etsim</w:t>
      </w:r>
      <w:r w:rsidR="007E343C">
        <w:t>ää</w:t>
      </w:r>
      <w:r w:rsidR="007E343C">
        <w:t>n. Voidaan m</w:t>
      </w:r>
      <w:r w:rsidR="007E343C">
        <w:t>ää</w:t>
      </w:r>
      <w:r w:rsidR="007E343C">
        <w:t>ritt</w:t>
      </w:r>
      <w:r w:rsidR="007E343C">
        <w:t>ää</w:t>
      </w:r>
      <w:r w:rsidR="00525060">
        <w:t xml:space="preserve"> </w:t>
      </w:r>
      <w:r w:rsidR="00525060">
        <w:t>my</w:t>
      </w:r>
      <w:r w:rsidR="00525060">
        <w:t>ö</w:t>
      </w:r>
      <w:r w:rsidR="00525060">
        <w:t>s</w:t>
      </w:r>
      <w:r w:rsidR="007E343C">
        <w:t xml:space="preserve"> analysoitavien n</w:t>
      </w:r>
      <w:r w:rsidR="007E343C">
        <w:t>ä</w:t>
      </w:r>
      <w:r w:rsidR="007E343C">
        <w:t>ytteiden m</w:t>
      </w:r>
      <w:r w:rsidR="007E343C">
        <w:t>ää</w:t>
      </w:r>
      <w:r w:rsidR="007E343C">
        <w:t>r</w:t>
      </w:r>
      <w:r w:rsidR="007E343C">
        <w:t>ä</w:t>
      </w:r>
      <w:r w:rsidR="007E343C">
        <w:t>, sek</w:t>
      </w:r>
      <w:r w:rsidR="007E343C">
        <w:t>ä</w:t>
      </w:r>
      <w:r w:rsidR="007E343C">
        <w:t xml:space="preserve"> ICA erottelun tyyppi.</w:t>
      </w:r>
    </w:p>
    <w:p w:rsidR="007E343C" w:rsidRPr="007E343C" w:rsidRDefault="007E343C" w:rsidP="007E343C">
      <w:r>
        <w:t>Muuttujat koodin alussa:</w:t>
      </w:r>
    </w:p>
    <w:p w:rsidR="007E343C" w:rsidRDefault="007E343C" w:rsidP="007E3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50000;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samples per </w:t>
      </w:r>
      <w:r>
        <w:rPr>
          <w:rFonts w:ascii="Courier New" w:hAnsi="Courier New" w:cs="Courier New"/>
          <w:color w:val="228B22"/>
          <w:sz w:val="20"/>
          <w:szCs w:val="20"/>
        </w:rPr>
        <w:t>signal</w:t>
      </w:r>
    </w:p>
    <w:p w:rsidR="007E343C" w:rsidRPr="007E343C" w:rsidRDefault="007E343C" w:rsidP="007E3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E343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RowsToAnalyze = 4; </w:t>
      </w:r>
      <w:r w:rsidRPr="007E343C">
        <w:rPr>
          <w:rFonts w:ascii="Courier New" w:hAnsi="Courier New" w:cs="Courier New"/>
          <w:color w:val="228B22"/>
          <w:sz w:val="20"/>
          <w:szCs w:val="20"/>
          <w:lang w:val="en-GB"/>
        </w:rPr>
        <w:t>% rows of the matricies to input to the analysing functions</w:t>
      </w:r>
    </w:p>
    <w:p w:rsidR="007E343C" w:rsidRPr="007E343C" w:rsidRDefault="007E343C" w:rsidP="007E3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7E343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RowsToFind = 2; </w:t>
      </w:r>
      <w:r w:rsidRPr="007E343C">
        <w:rPr>
          <w:rFonts w:ascii="Courier New" w:hAnsi="Courier New" w:cs="Courier New"/>
          <w:color w:val="228B22"/>
          <w:sz w:val="20"/>
          <w:szCs w:val="20"/>
          <w:lang w:val="en-GB"/>
        </w:rPr>
        <w:t>% rows to output from the analysing functions (number of signals we are looking for)</w:t>
      </w:r>
    </w:p>
    <w:p w:rsidR="007E343C" w:rsidRDefault="007E343C" w:rsidP="007E3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7E343C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 xml:space="preserve">ICAType = </w:t>
      </w:r>
      <w:r w:rsidRPr="007E343C">
        <w:rPr>
          <w:rFonts w:ascii="Courier New" w:hAnsi="Courier New" w:cs="Courier New"/>
          <w:color w:val="A020F0"/>
          <w:sz w:val="20"/>
          <w:szCs w:val="20"/>
          <w:lang w:val="en-GB"/>
        </w:rPr>
        <w:t>'negentropy'</w:t>
      </w:r>
      <w:r w:rsidRPr="007E343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  <w:r w:rsidRPr="007E343C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Type of ica for function fastICA. </w:t>
      </w:r>
      <w:r>
        <w:rPr>
          <w:rFonts w:ascii="Courier New" w:hAnsi="Courier New" w:cs="Courier New"/>
          <w:color w:val="228B22"/>
          <w:sz w:val="20"/>
          <w:szCs w:val="20"/>
        </w:rPr>
        <w:t>'kurtosis' or 'negentropy'</w:t>
      </w:r>
    </w:p>
    <w:p w:rsidR="00940448" w:rsidRDefault="00940448" w:rsidP="007E34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343C" w:rsidRDefault="007E343C" w:rsidP="00853A09">
      <w:r>
        <w:t>ICAType m</w:t>
      </w:r>
      <w:r>
        <w:t>ää</w:t>
      </w:r>
      <w:r>
        <w:t xml:space="preserve">rittelee </w:t>
      </w:r>
      <w:r w:rsidR="009A06BA">
        <w:t>mink</w:t>
      </w:r>
      <w:r w:rsidR="009A06BA">
        <w:t>ä</w:t>
      </w:r>
      <w:r w:rsidR="009A06BA">
        <w:t>laista riippumattomuutta (nongaussianity) algoritmi pyrkii lis</w:t>
      </w:r>
      <w:r w:rsidR="009A06BA">
        <w:t>ää</w:t>
      </w:r>
      <w:r w:rsidR="009A06BA">
        <w:t>m</w:t>
      </w:r>
      <w:r w:rsidR="009A06BA">
        <w:t>ää</w:t>
      </w:r>
      <w:r w:rsidR="009A06BA">
        <w:t xml:space="preserve">n. Se voi olla joko </w:t>
      </w:r>
      <w:r w:rsidR="009A06BA">
        <w:t>’</w:t>
      </w:r>
      <w:r w:rsidR="009A06BA">
        <w:t>kurtosis</w:t>
      </w:r>
      <w:r w:rsidR="009A06BA">
        <w:t>’</w:t>
      </w:r>
      <w:r w:rsidR="009A06BA">
        <w:t xml:space="preserve"> eli huipukkuus, jolloin algoritmi pyrkii lis</w:t>
      </w:r>
      <w:r w:rsidR="009A06BA">
        <w:t>ää</w:t>
      </w:r>
      <w:r w:rsidR="009A06BA">
        <w:t>m</w:t>
      </w:r>
      <w:r w:rsidR="009A06BA">
        <w:t>ää</w:t>
      </w:r>
      <w:r w:rsidR="009A06BA">
        <w:t>n k</w:t>
      </w:r>
      <w:r w:rsidR="009A06BA">
        <w:t>ä</w:t>
      </w:r>
      <w:r w:rsidR="009A06BA">
        <w:t xml:space="preserve">yrien </w:t>
      </w:r>
      <w:r w:rsidR="00940448">
        <w:t>ter</w:t>
      </w:r>
      <w:r w:rsidR="00940448">
        <w:t>ä</w:t>
      </w:r>
      <w:r w:rsidR="00940448">
        <w:t>vyytt</w:t>
      </w:r>
      <w:r w:rsidR="00940448">
        <w:t>ä</w:t>
      </w:r>
      <w:r w:rsidR="009A06BA">
        <w:t xml:space="preserve">, tai </w:t>
      </w:r>
      <w:r w:rsidR="009A06BA">
        <w:t>’</w:t>
      </w:r>
      <w:r w:rsidR="009A06BA">
        <w:t>negentropy</w:t>
      </w:r>
      <w:r w:rsidR="009A06BA">
        <w:t>’</w:t>
      </w:r>
      <w:r w:rsidR="009A06BA">
        <w:t>, jolloin algoritmi minimoi k</w:t>
      </w:r>
      <w:r w:rsidR="009A06BA">
        <w:t>ä</w:t>
      </w:r>
      <w:r w:rsidR="009A06BA">
        <w:t>yrien entropiaa.</w:t>
      </w:r>
    </w:p>
    <w:p w:rsidR="009A06BA" w:rsidRDefault="009A06BA" w:rsidP="00853A09">
      <w:r>
        <w:t>Koodissa erilaisia teht</w:t>
      </w:r>
      <w:r>
        <w:t>ä</w:t>
      </w:r>
      <w:r>
        <w:t>vi</w:t>
      </w:r>
      <w:r>
        <w:t>ä</w:t>
      </w:r>
      <w:r w:rsidR="009D2E2B">
        <w:t xml:space="preserve"> </w:t>
      </w:r>
      <w:r w:rsidR="00940448">
        <w:t xml:space="preserve">on </w:t>
      </w:r>
      <w:r w:rsidR="009D2E2B">
        <w:t>jaettu omiin funktioihin.</w:t>
      </w:r>
      <w:r w:rsidR="00940448">
        <w:t xml:space="preserve"> Teht</w:t>
      </w:r>
      <w:r w:rsidR="00940448">
        <w:t>ä</w:t>
      </w:r>
      <w:r w:rsidR="00940448">
        <w:t>v</w:t>
      </w:r>
      <w:r w:rsidR="00940448">
        <w:t>ä</w:t>
      </w:r>
      <w:r w:rsidR="00940448">
        <w:t>t on lyhyesti esitelty alla.</w:t>
      </w:r>
    </w:p>
    <w:p w:rsidR="00820C2C" w:rsidRDefault="00820C2C" w:rsidP="00853A09"/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939"/>
      </w:tblGrid>
      <w:tr w:rsidR="009D2E2B" w:rsidTr="00820C2C">
        <w:trPr>
          <w:trHeight w:val="929"/>
        </w:trPr>
        <w:tc>
          <w:tcPr>
            <w:tcW w:w="2689" w:type="dxa"/>
          </w:tcPr>
          <w:p w:rsidR="009D2E2B" w:rsidRDefault="009D2E2B" w:rsidP="00853A09">
            <w:r>
              <w:rPr>
                <w:rFonts w:ascii="Courier New" w:hAnsi="Courier New" w:cs="Courier New"/>
              </w:rPr>
              <w:t>plotMatrix</w:t>
            </w:r>
          </w:p>
        </w:tc>
        <w:tc>
          <w:tcPr>
            <w:tcW w:w="6939" w:type="dxa"/>
          </w:tcPr>
          <w:p w:rsidR="009D2E2B" w:rsidRDefault="009D2E2B" w:rsidP="00853A09">
            <w:r>
              <w:t>Helpottaa signaalijoukon piirt</w:t>
            </w:r>
            <w:r>
              <w:t>ä</w:t>
            </w:r>
            <w:r>
              <w:t>mist</w:t>
            </w:r>
            <w:r>
              <w:t>ä</w:t>
            </w:r>
            <w:r>
              <w:t xml:space="preserve"> piirt</w:t>
            </w:r>
            <w:r>
              <w:t>ä</w:t>
            </w:r>
            <w:r>
              <w:t>m</w:t>
            </w:r>
            <w:r>
              <w:t>ä</w:t>
            </w:r>
            <w:r>
              <w:t>ll</w:t>
            </w:r>
            <w:r>
              <w:t>ä</w:t>
            </w:r>
            <w:r>
              <w:t xml:space="preserve"> signaaleja sis</w:t>
            </w:r>
            <w:r>
              <w:t>ä</w:t>
            </w:r>
            <w:r>
              <w:t>lt</w:t>
            </w:r>
            <w:r>
              <w:t>ä</w:t>
            </w:r>
            <w:r>
              <w:t>v</w:t>
            </w:r>
            <w:r>
              <w:t>ä</w:t>
            </w:r>
            <w:r>
              <w:t>n matriisin tietylle riville.</w:t>
            </w:r>
          </w:p>
        </w:tc>
      </w:tr>
      <w:tr w:rsidR="009D2E2B" w:rsidTr="00820C2C">
        <w:trPr>
          <w:trHeight w:val="1113"/>
        </w:trPr>
        <w:tc>
          <w:tcPr>
            <w:tcW w:w="2689" w:type="dxa"/>
          </w:tcPr>
          <w:p w:rsidR="009D2E2B" w:rsidRDefault="009D2E2B" w:rsidP="00853A09">
            <w:r w:rsidRPr="009D2E2B">
              <w:rPr>
                <w:rFonts w:ascii="Courier New" w:hAnsi="Courier New" w:cs="Courier New"/>
              </w:rPr>
              <w:t>matchMatrices</w:t>
            </w:r>
          </w:p>
        </w:tc>
        <w:tc>
          <w:tcPr>
            <w:tcW w:w="6939" w:type="dxa"/>
          </w:tcPr>
          <w:p w:rsidR="009D2E2B" w:rsidRDefault="009D2E2B" w:rsidP="00853A09">
            <w:r>
              <w:t>Lajittelee matriisin toisen matriisin signaalien mukaan niin, ett</w:t>
            </w:r>
            <w:r>
              <w:t>ä</w:t>
            </w:r>
            <w:r>
              <w:t xml:space="preserve"> samalla rivill</w:t>
            </w:r>
            <w:r>
              <w:t>ä</w:t>
            </w:r>
            <w:r>
              <w:t xml:space="preserve"> olevat signaalit ovat mahdollisimman l</w:t>
            </w:r>
            <w:r>
              <w:t>ä</w:t>
            </w:r>
            <w:r>
              <w:t>hell</w:t>
            </w:r>
            <w:r>
              <w:t>ä</w:t>
            </w:r>
            <w:r>
              <w:t xml:space="preserve"> toisiaan.</w:t>
            </w:r>
          </w:p>
        </w:tc>
      </w:tr>
      <w:tr w:rsidR="009D2E2B" w:rsidTr="00820C2C">
        <w:trPr>
          <w:trHeight w:val="859"/>
        </w:trPr>
        <w:tc>
          <w:tcPr>
            <w:tcW w:w="2689" w:type="dxa"/>
          </w:tcPr>
          <w:p w:rsidR="009D2E2B" w:rsidRDefault="009D2E2B" w:rsidP="009D2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findClosest</w:t>
            </w:r>
          </w:p>
          <w:p w:rsidR="009D2E2B" w:rsidRDefault="009D2E2B" w:rsidP="00853A09"/>
        </w:tc>
        <w:tc>
          <w:tcPr>
            <w:tcW w:w="6939" w:type="dxa"/>
          </w:tcPr>
          <w:p w:rsidR="009D2E2B" w:rsidRDefault="009D2E2B" w:rsidP="00853A09">
            <w:r>
              <w:t>Etsii signaaleja sis</w:t>
            </w:r>
            <w:r>
              <w:t>ä</w:t>
            </w:r>
            <w:r>
              <w:t>lt</w:t>
            </w:r>
            <w:r>
              <w:t>ä</w:t>
            </w:r>
            <w:r>
              <w:t>v</w:t>
            </w:r>
            <w:r>
              <w:t>ä</w:t>
            </w:r>
            <w:r>
              <w:t>st</w:t>
            </w:r>
            <w:r>
              <w:t>ä</w:t>
            </w:r>
            <w:r>
              <w:t xml:space="preserve"> matriisista signaalin, joka on l</w:t>
            </w:r>
            <w:r>
              <w:t>ä</w:t>
            </w:r>
            <w:r>
              <w:t>hinn</w:t>
            </w:r>
            <w:r>
              <w:t>ä</w:t>
            </w:r>
            <w:r>
              <w:t xml:space="preserve"> annettua signaalia.</w:t>
            </w:r>
          </w:p>
        </w:tc>
      </w:tr>
      <w:tr w:rsidR="009D2E2B" w:rsidTr="00820C2C">
        <w:tc>
          <w:tcPr>
            <w:tcW w:w="2689" w:type="dxa"/>
          </w:tcPr>
          <w:p w:rsidR="009D2E2B" w:rsidRDefault="009D2E2B" w:rsidP="009D2E2B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calculateDifference</w:t>
            </w:r>
          </w:p>
          <w:p w:rsidR="009D2E2B" w:rsidRDefault="009D2E2B" w:rsidP="00853A09"/>
        </w:tc>
        <w:tc>
          <w:tcPr>
            <w:tcW w:w="6939" w:type="dxa"/>
          </w:tcPr>
          <w:p w:rsidR="009D2E2B" w:rsidRDefault="009D2E2B" w:rsidP="00853A09">
            <w:r>
              <w:t>Laskee kahden signaalin v</w:t>
            </w:r>
            <w:r>
              <w:t>ä</w:t>
            </w:r>
            <w:r>
              <w:t>lisen et</w:t>
            </w:r>
            <w:r>
              <w:t>ä</w:t>
            </w:r>
            <w:r>
              <w:t>isyyden.</w:t>
            </w:r>
          </w:p>
        </w:tc>
      </w:tr>
    </w:tbl>
    <w:p w:rsidR="009D2E2B" w:rsidRDefault="009D2E2B" w:rsidP="00853A09"/>
    <w:p w:rsidR="009D2E2B" w:rsidRDefault="009D2E2B" w:rsidP="009D2E2B">
      <w:r>
        <w:t>Tarkemmat rajapinnat ja m</w:t>
      </w:r>
      <w:r>
        <w:t>ää</w:t>
      </w:r>
      <w:r>
        <w:t>rittelyt l</w:t>
      </w:r>
      <w:r>
        <w:t>ö</w:t>
      </w:r>
      <w:r>
        <w:t>ytyv</w:t>
      </w:r>
      <w:r>
        <w:t>ä</w:t>
      </w:r>
      <w:r>
        <w:t>t l</w:t>
      </w:r>
      <w:r>
        <w:t>ä</w:t>
      </w:r>
      <w:r>
        <w:t>hdekoodista jokaisen funktion yl</w:t>
      </w:r>
      <w:r>
        <w:t>ä</w:t>
      </w:r>
      <w:r>
        <w:t>puolelta.</w:t>
      </w:r>
    </w:p>
    <w:p w:rsidR="009D2E2B" w:rsidRDefault="009D2E2B" w:rsidP="00853A09">
      <w:r>
        <w:t>Analyysifunktiot eiv</w:t>
      </w:r>
      <w:r>
        <w:t>ä</w:t>
      </w:r>
      <w:r>
        <w:t>t ota kantaa signaalien j</w:t>
      </w:r>
      <w:r>
        <w:t>ä</w:t>
      </w:r>
      <w:r>
        <w:t>rjestykseen, eik</w:t>
      </w:r>
      <w:r>
        <w:t>ä</w:t>
      </w:r>
      <w:r>
        <w:t xml:space="preserve"> niiden skaalaukseen. T</w:t>
      </w:r>
      <w:r>
        <w:t>ä</w:t>
      </w:r>
      <w:r>
        <w:t>m</w:t>
      </w:r>
      <w:r>
        <w:t>ä</w:t>
      </w:r>
      <w:r>
        <w:t>n vuoksi tulossignaaleille t</w:t>
      </w:r>
      <w:r>
        <w:t>ä</w:t>
      </w:r>
      <w:r>
        <w:t>ytyy etsi</w:t>
      </w:r>
      <w:r>
        <w:t>ä</w:t>
      </w:r>
      <w:r>
        <w:t xml:space="preserve"> oikeat alkuper</w:t>
      </w:r>
      <w:r>
        <w:t>ä</w:t>
      </w:r>
      <w:r>
        <w:t xml:space="preserve">iset signaalit. </w:t>
      </w:r>
      <w:r w:rsidRPr="009D2E2B">
        <w:rPr>
          <w:rFonts w:ascii="Courier New" w:hAnsi="Courier New" w:cs="Courier New"/>
        </w:rPr>
        <w:t>matchMatrices</w:t>
      </w:r>
      <w:r>
        <w:t xml:space="preserve"> on juuri t</w:t>
      </w:r>
      <w:r>
        <w:t>ä</w:t>
      </w:r>
      <w:r>
        <w:t>t</w:t>
      </w:r>
      <w:r>
        <w:t>ä</w:t>
      </w:r>
      <w:r>
        <w:t xml:space="preserve"> varten. Kaikki signaalit my</w:t>
      </w:r>
      <w:r>
        <w:t>ö</w:t>
      </w:r>
      <w:r>
        <w:t>s skaalataan v</w:t>
      </w:r>
      <w:r>
        <w:t>ä</w:t>
      </w:r>
      <w:r w:rsidR="00AF075C">
        <w:t>lille [-1, 1]</w:t>
      </w:r>
      <w:r>
        <w:t>, jotta niit</w:t>
      </w:r>
      <w:r>
        <w:t>ä</w:t>
      </w:r>
      <w:r>
        <w:t xml:space="preserve"> voidaan verrata. Analyysiss</w:t>
      </w:r>
      <w:r>
        <w:t>ä</w:t>
      </w:r>
      <w:r>
        <w:t xml:space="preserve"> kuitenkin signaalit on saatettu skaalata negatiivisella luvulla, jolloin tulossignaalit ovat k</w:t>
      </w:r>
      <w:r>
        <w:t>ää</w:t>
      </w:r>
      <w:r>
        <w:t>nteisi</w:t>
      </w:r>
      <w:r>
        <w:t>ä</w:t>
      </w:r>
      <w:r>
        <w:t xml:space="preserve"> alkuper</w:t>
      </w:r>
      <w:r>
        <w:t>ä</w:t>
      </w:r>
      <w:r>
        <w:t>isiin signaalehin n</w:t>
      </w:r>
      <w:r>
        <w:t>ä</w:t>
      </w:r>
      <w:r>
        <w:t>hden. T</w:t>
      </w:r>
      <w:r>
        <w:t>ä</w:t>
      </w:r>
      <w:r>
        <w:t>m</w:t>
      </w:r>
      <w:r>
        <w:t>ä</w:t>
      </w:r>
      <w:r w:rsidR="00681D63">
        <w:t>n vuoksi oikeaa signaalia etsitt</w:t>
      </w:r>
      <w:r w:rsidR="00681D63">
        <w:t>ä</w:t>
      </w:r>
      <w:r w:rsidR="00681D63">
        <w:t>ess</w:t>
      </w:r>
      <w:r w:rsidR="00681D63">
        <w:t>ä</w:t>
      </w:r>
      <w:r w:rsidR="00681D63">
        <w:t xml:space="preserve"> huomioidaan my</w:t>
      </w:r>
      <w:r w:rsidR="00681D63">
        <w:t>ö</w:t>
      </w:r>
      <w:r w:rsidR="00681D63">
        <w:t>s k</w:t>
      </w:r>
      <w:r w:rsidR="00681D63">
        <w:t>ää</w:t>
      </w:r>
      <w:r w:rsidR="00681D63">
        <w:t>nteiset signaalit.</w:t>
      </w:r>
    </w:p>
    <w:p w:rsidR="009A06BA" w:rsidRDefault="009A06BA" w:rsidP="009A06BA">
      <w:pPr>
        <w:pStyle w:val="Otsikko1"/>
      </w:pPr>
      <w:r>
        <w:t>Tulokset</w:t>
      </w:r>
    </w:p>
    <w:p w:rsidR="00761F18" w:rsidRDefault="00681D63" w:rsidP="00051518">
      <w:r>
        <w:t>Suorittamalla koodia huomataan selv</w:t>
      </w:r>
      <w:r>
        <w:t>ä</w:t>
      </w:r>
      <w:r>
        <w:t>sti, ett</w:t>
      </w:r>
      <w:r>
        <w:t>ä</w:t>
      </w:r>
      <w:r>
        <w:t xml:space="preserve"> funktioista fastICA() antaa parhaimmat tulokset. kICA() ja PCA() antavat huomattavasti enemm</w:t>
      </w:r>
      <w:r>
        <w:t>ä</w:t>
      </w:r>
      <w:r>
        <w:t>n eroavat tulossignaalit. T</w:t>
      </w:r>
      <w:r>
        <w:t>ä</w:t>
      </w:r>
      <w:r>
        <w:t>m</w:t>
      </w:r>
      <w:r>
        <w:t>ä</w:t>
      </w:r>
      <w:r>
        <w:t xml:space="preserve"> on ymm</w:t>
      </w:r>
      <w:r>
        <w:t>ä</w:t>
      </w:r>
      <w:r>
        <w:t>rrett</w:t>
      </w:r>
      <w:r>
        <w:t>ä</w:t>
      </w:r>
      <w:r>
        <w:t>v</w:t>
      </w:r>
      <w:r>
        <w:t>ää</w:t>
      </w:r>
      <w:r>
        <w:t xml:space="preserve"> ainakin PCA():n kohdalla, sill</w:t>
      </w:r>
      <w:r>
        <w:t>ä</w:t>
      </w:r>
      <w:r>
        <w:t xml:space="preserve"> p</w:t>
      </w:r>
      <w:r>
        <w:t>ää</w:t>
      </w:r>
      <w:r>
        <w:t>komponenttianalyysi pyrkii s</w:t>
      </w:r>
      <w:r>
        <w:t>ä</w:t>
      </w:r>
      <w:r>
        <w:t>ilytt</w:t>
      </w:r>
      <w:r>
        <w:t>ä</w:t>
      </w:r>
      <w:r>
        <w:t>m</w:t>
      </w:r>
      <w:r>
        <w:t>ää</w:t>
      </w:r>
      <w:r>
        <w:t>n mahdollisimman paljon informaatiota, eik</w:t>
      </w:r>
      <w:r>
        <w:t>ä</w:t>
      </w:r>
      <w:r>
        <w:t xml:space="preserve"> niink</w:t>
      </w:r>
      <w:r>
        <w:t>ää</w:t>
      </w:r>
      <w:r>
        <w:t>n v</w:t>
      </w:r>
      <w:r>
        <w:t>ä</w:t>
      </w:r>
      <w:r>
        <w:t>lit</w:t>
      </w:r>
      <w:r>
        <w:t>ä</w:t>
      </w:r>
      <w:r>
        <w:t xml:space="preserve"> komponenttien itsen</w:t>
      </w:r>
      <w:r>
        <w:t>ä</w:t>
      </w:r>
      <w:r>
        <w:t>isyydest</w:t>
      </w:r>
      <w:r>
        <w:t>ä</w:t>
      </w:r>
      <w:r>
        <w:t>. kICA() k</w:t>
      </w:r>
      <w:r>
        <w:t>ä</w:t>
      </w:r>
      <w:r>
        <w:t>ytt</w:t>
      </w:r>
      <w:r>
        <w:t>ää</w:t>
      </w:r>
      <w:r>
        <w:t xml:space="preserve"> eri algoritmia kuin fastICA() ja antaa selv</w:t>
      </w:r>
      <w:r>
        <w:t>ä</w:t>
      </w:r>
      <w:r>
        <w:t xml:space="preserve">sti huonompia tuloksia. </w:t>
      </w:r>
    </w:p>
    <w:p w:rsidR="00761F18" w:rsidRDefault="00761F18" w:rsidP="00761F1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66CED2" wp14:editId="46190F2D">
            <wp:extent cx="6018828" cy="3271918"/>
            <wp:effectExtent l="0" t="0" r="1270" b="5080"/>
            <wp:docPr id="1" name="Kuva 1" descr="C:\Users\Miquel\AppData\Local\Microsoft\Windows\INetCache\Content.Word\Siepp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quel\AppData\Local\Microsoft\Windows\INetCache\Content.Word\Sieppa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968" cy="327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518" w:rsidRDefault="00761F18" w:rsidP="00761F18">
      <w:pPr>
        <w:pStyle w:val="Kuvaotsikko"/>
        <w:jc w:val="center"/>
      </w:pPr>
      <w:r>
        <w:t>fastICA funktion tulokset n</w:t>
      </w:r>
      <w:r>
        <w:t>ä</w:t>
      </w:r>
      <w:r>
        <w:t>ytt</w:t>
      </w:r>
      <w:r>
        <w:t>ä</w:t>
      </w:r>
      <w:r>
        <w:t>v</w:t>
      </w:r>
      <w:r>
        <w:t>ä</w:t>
      </w:r>
      <w:r>
        <w:t>t olevan kohtalaisen l</w:t>
      </w:r>
      <w:r>
        <w:t>ä</w:t>
      </w:r>
      <w:r>
        <w:t>hell</w:t>
      </w:r>
      <w:r>
        <w:t>ä</w:t>
      </w:r>
      <w:r>
        <w:t xml:space="preserve"> alkuper</w:t>
      </w:r>
      <w:r>
        <w:t>ä</w:t>
      </w:r>
      <w:r>
        <w:t>isi</w:t>
      </w:r>
      <w:r>
        <w:t>ä</w:t>
      </w:r>
      <w:r>
        <w:t xml:space="preserve"> signaaleja. Tarkasti katsoen niiss</w:t>
      </w:r>
      <w:r>
        <w:t>ä</w:t>
      </w:r>
      <w:r>
        <w:t xml:space="preserve"> esiintyy kuitenkin jonkin verran kohinaa.</w:t>
      </w:r>
    </w:p>
    <w:p w:rsidR="00761F18" w:rsidRPr="00761F18" w:rsidRDefault="00761F18" w:rsidP="00761F18"/>
    <w:p w:rsidR="009A06BA" w:rsidRPr="009A06BA" w:rsidRDefault="00681D63" w:rsidP="009A06BA">
      <w:r>
        <w:t>Tulossignaaleja voidaan kuunnella Matlabin komennolla sound(). Kun tuloksia kuunnellaan, huomataan ett</w:t>
      </w:r>
      <w:r>
        <w:t>ä</w:t>
      </w:r>
      <w:r>
        <w:t xml:space="preserve"> signaaleissa esiintyy viel</w:t>
      </w:r>
      <w:r>
        <w:t>ä</w:t>
      </w:r>
      <w:r>
        <w:t>kin kohinaa, mutta selv</w:t>
      </w:r>
      <w:r>
        <w:t>ä</w:t>
      </w:r>
      <w:r>
        <w:t>sti v</w:t>
      </w:r>
      <w:r>
        <w:t>ä</w:t>
      </w:r>
      <w:r>
        <w:t>hemm</w:t>
      </w:r>
      <w:r>
        <w:t>ä</w:t>
      </w:r>
      <w:r>
        <w:t>n kuin sy</w:t>
      </w:r>
      <w:r>
        <w:t>ö</w:t>
      </w:r>
      <w:r>
        <w:t>ttein</w:t>
      </w:r>
      <w:r>
        <w:t>ä</w:t>
      </w:r>
      <w:r>
        <w:t xml:space="preserve"> k</w:t>
      </w:r>
      <w:r>
        <w:t>ä</w:t>
      </w:r>
      <w:r>
        <w:t>ytettyj</w:t>
      </w:r>
      <w:r>
        <w:t>ä</w:t>
      </w:r>
      <w:r>
        <w:t xml:space="preserve"> signaaleja. Tuloksissa ei my</w:t>
      </w:r>
      <w:r>
        <w:t>ö</w:t>
      </w:r>
      <w:r>
        <w:t>s kuulu toista informaa</w:t>
      </w:r>
      <w:bookmarkStart w:id="0" w:name="_GoBack"/>
      <w:bookmarkEnd w:id="0"/>
      <w:r>
        <w:t>tiota sis</w:t>
      </w:r>
      <w:r>
        <w:t>ä</w:t>
      </w:r>
      <w:r>
        <w:t>lt</w:t>
      </w:r>
      <w:r>
        <w:t>ä</w:t>
      </w:r>
      <w:r>
        <w:t>nytt</w:t>
      </w:r>
      <w:r>
        <w:t>ä</w:t>
      </w:r>
      <w:r>
        <w:t xml:space="preserve"> signaalia, joten signaalit on saatu eritelty</w:t>
      </w:r>
      <w:r>
        <w:t>ä</w:t>
      </w:r>
      <w:r>
        <w:t xml:space="preserve"> hyvin.</w:t>
      </w:r>
    </w:p>
    <w:p w:rsidR="00853A09" w:rsidRDefault="00D11D63">
      <w:r>
        <w:t>Jos analysoitavien signaalien m</w:t>
      </w:r>
      <w:r>
        <w:t>ää</w:t>
      </w:r>
      <w:r>
        <w:t>r</w:t>
      </w:r>
      <w:r>
        <w:t>ää</w:t>
      </w:r>
      <w:r>
        <w:t xml:space="preserve"> v</w:t>
      </w:r>
      <w:r>
        <w:t>ä</w:t>
      </w:r>
      <w:r>
        <w:t>hennet</w:t>
      </w:r>
      <w:r>
        <w:t>ää</w:t>
      </w:r>
      <w:r w:rsidR="00820C2C">
        <w:t xml:space="preserve">n </w:t>
      </w:r>
      <w:r w:rsidR="00FD3258">
        <w:t>nelj</w:t>
      </w:r>
      <w:r w:rsidR="00FD3258">
        <w:t>ä</w:t>
      </w:r>
      <w:r w:rsidR="00FD3258">
        <w:t>st</w:t>
      </w:r>
      <w:r w:rsidR="00FD3258">
        <w:t>ä</w:t>
      </w:r>
      <w:r w:rsidR="00FD3258">
        <w:t xml:space="preserve"> kolmeen</w:t>
      </w:r>
      <w:r>
        <w:t>, huomataan ett</w:t>
      </w:r>
      <w:r>
        <w:t>ä</w:t>
      </w:r>
      <w:r>
        <w:t xml:space="preserve"> ICA funktiot antavat huonompia tuloksia, mutta PCA funktion tulokset eiv</w:t>
      </w:r>
      <w:r>
        <w:t>ä</w:t>
      </w:r>
      <w:r>
        <w:t>t juuri muutu.</w:t>
      </w:r>
      <w:r w:rsidR="003E7A16">
        <w:t xml:space="preserve"> T</w:t>
      </w:r>
      <w:r w:rsidR="003E7A16">
        <w:t>ä</w:t>
      </w:r>
      <w:r w:rsidR="003E7A16">
        <w:t>m</w:t>
      </w:r>
      <w:r w:rsidR="003E7A16">
        <w:t>ä</w:t>
      </w:r>
      <w:r w:rsidR="003E7A16">
        <w:t xml:space="preserve"> tulos vastaa odotuksia, sill</w:t>
      </w:r>
      <w:r w:rsidR="003E7A16">
        <w:t>ä</w:t>
      </w:r>
      <w:r w:rsidR="003E7A16">
        <w:t xml:space="preserve"> ICA:n saama informaatio v</w:t>
      </w:r>
      <w:r w:rsidR="003E7A16">
        <w:t>ä</w:t>
      </w:r>
      <w:r w:rsidR="003E7A16">
        <w:t>henee, joten signaalien erottelu vaikeutuu, kun taas PCA ei alun perink</w:t>
      </w:r>
      <w:r w:rsidR="003E7A16">
        <w:t>ää</w:t>
      </w:r>
      <w:r w:rsidR="003E7A16">
        <w:t>n pyri erottelemaan signaaleja.</w:t>
      </w:r>
    </w:p>
    <w:p w:rsidR="00A3008E" w:rsidRPr="00F454E5" w:rsidRDefault="003729FE" w:rsidP="00F454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Jos ICA:n tyyppien vaikutusta kokeillaan, huomataan ett</w:t>
      </w:r>
      <w:r>
        <w:t>ä</w:t>
      </w:r>
      <w:r>
        <w:t xml:space="preserve"> </w:t>
      </w:r>
      <w:r w:rsidR="00F454E5">
        <w:t xml:space="preserve">arvolla </w:t>
      </w:r>
      <w:r w:rsidR="00F454E5">
        <w:t>’</w:t>
      </w:r>
      <w:r w:rsidR="00F454E5" w:rsidRPr="00F454E5">
        <w:t>negentropy</w:t>
      </w:r>
      <w:r w:rsidR="00F454E5">
        <w:t>’</w:t>
      </w:r>
      <w:r w:rsidR="00F454E5">
        <w:t xml:space="preserve"> saadaan jonkin verran parempia tuloksia kuin arvolla </w:t>
      </w:r>
      <w:r w:rsidR="00F454E5">
        <w:t>’</w:t>
      </w:r>
      <w:r w:rsidR="00F454E5" w:rsidRPr="00F454E5">
        <w:t>kurtosis</w:t>
      </w:r>
      <w:r w:rsidR="00F454E5">
        <w:t>’</w:t>
      </w:r>
      <w:r w:rsidR="00F454E5">
        <w:t>.</w:t>
      </w:r>
    </w:p>
    <w:p w:rsidR="007E7F59" w:rsidRDefault="007E7F59">
      <w:pPr>
        <w:spacing w:line="259" w:lineRule="auto"/>
      </w:pPr>
      <w:r>
        <w:br w:type="page"/>
      </w:r>
    </w:p>
    <w:p w:rsidR="007145CA" w:rsidRDefault="007E7F59" w:rsidP="007E7F59">
      <w:pPr>
        <w:pStyle w:val="Otsikko1"/>
        <w:rPr>
          <w:lang w:val="en-GB"/>
        </w:rPr>
      </w:pPr>
      <w:r w:rsidRPr="007E7F59">
        <w:rPr>
          <w:lang w:val="en-GB"/>
        </w:rPr>
        <w:lastRenderedPageBreak/>
        <w:t>Lähdekoodi</w:t>
      </w:r>
    </w:p>
    <w:p w:rsidR="004521B7" w:rsidRPr="004521B7" w:rsidRDefault="004521B7" w:rsidP="004521B7">
      <w:pPr>
        <w:rPr>
          <w:lang w:val="en-GB"/>
        </w:rPr>
      </w:pPr>
    </w:p>
    <w:p w:rsidR="00624D4C" w:rsidRP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4D4C">
        <w:rPr>
          <w:rFonts w:ascii="Courier New" w:hAnsi="Courier New" w:cs="Courier New"/>
          <w:color w:val="228B22"/>
          <w:sz w:val="20"/>
          <w:szCs w:val="20"/>
          <w:lang w:val="en-GB"/>
        </w:rPr>
        <w:t>% setup variables</w:t>
      </w:r>
    </w:p>
    <w:p w:rsidR="00624D4C" w:rsidRP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4D4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L = 50000; </w:t>
      </w:r>
      <w:r w:rsidRPr="00624D4C">
        <w:rPr>
          <w:rFonts w:ascii="Courier New" w:hAnsi="Courier New" w:cs="Courier New"/>
          <w:color w:val="228B22"/>
          <w:sz w:val="20"/>
          <w:szCs w:val="20"/>
          <w:lang w:val="en-GB"/>
        </w:rPr>
        <w:t>% samples per vector</w:t>
      </w:r>
    </w:p>
    <w:p w:rsidR="00624D4C" w:rsidRP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4D4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RowsToAnalyze = 4; </w:t>
      </w:r>
      <w:r w:rsidRPr="00624D4C">
        <w:rPr>
          <w:rFonts w:ascii="Courier New" w:hAnsi="Courier New" w:cs="Courier New"/>
          <w:color w:val="228B22"/>
          <w:sz w:val="20"/>
          <w:szCs w:val="20"/>
          <w:lang w:val="en-GB"/>
        </w:rPr>
        <w:t>% rows of the matricies to input to the analysing functions</w:t>
      </w:r>
    </w:p>
    <w:p w:rsidR="00624D4C" w:rsidRP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4D4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RowsToFind = 2; </w:t>
      </w:r>
      <w:r w:rsidRPr="00624D4C">
        <w:rPr>
          <w:rFonts w:ascii="Courier New" w:hAnsi="Courier New" w:cs="Courier New"/>
          <w:color w:val="228B22"/>
          <w:sz w:val="20"/>
          <w:szCs w:val="20"/>
          <w:lang w:val="en-GB"/>
        </w:rPr>
        <w:t>% rows to output from the analysing functions (number of signals we are looking for)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4D4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ICAType = </w:t>
      </w:r>
      <w:r w:rsidRPr="00624D4C">
        <w:rPr>
          <w:rFonts w:ascii="Courier New" w:hAnsi="Courier New" w:cs="Courier New"/>
          <w:color w:val="A020F0"/>
          <w:sz w:val="20"/>
          <w:szCs w:val="20"/>
          <w:lang w:val="en-GB"/>
        </w:rPr>
        <w:t>'kurtosis'</w:t>
      </w:r>
      <w:r w:rsidRPr="00624D4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  <w:r w:rsidRPr="00624D4C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Type of ica for function fastICA. </w:t>
      </w:r>
      <w:r>
        <w:rPr>
          <w:rFonts w:ascii="Courier New" w:hAnsi="Courier New" w:cs="Courier New"/>
          <w:color w:val="228B22"/>
          <w:sz w:val="20"/>
          <w:szCs w:val="20"/>
        </w:rPr>
        <w:t>'kurtosis' or 'negentropy'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constants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44100; </w:t>
      </w:r>
      <w:r>
        <w:rPr>
          <w:rFonts w:ascii="Courier New" w:hAnsi="Courier New" w:cs="Courier New"/>
          <w:color w:val="228B22"/>
          <w:sz w:val="20"/>
          <w:szCs w:val="20"/>
        </w:rPr>
        <w:t>% sampling frequency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Ts = 1/f; </w:t>
      </w:r>
      <w:r>
        <w:rPr>
          <w:rFonts w:ascii="Courier New" w:hAnsi="Courier New" w:cs="Courier New"/>
          <w:color w:val="228B22"/>
          <w:sz w:val="20"/>
          <w:szCs w:val="20"/>
        </w:rPr>
        <w:t>% sample time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'Searching for %i signals from the group of %i signals\n'</w:t>
      </w:r>
      <w:r>
        <w:rPr>
          <w:rFonts w:ascii="Courier New" w:hAnsi="Courier New" w:cs="Courier New"/>
          <w:color w:val="000000"/>
          <w:sz w:val="20"/>
          <w:szCs w:val="20"/>
        </w:rPr>
        <w:t>, RowsToFind, RowsToAnalyze);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 audio files into matrices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 = audioread(</w:t>
      </w:r>
      <w:r>
        <w:rPr>
          <w:rFonts w:ascii="Courier New" w:hAnsi="Courier New" w:cs="Courier New"/>
          <w:color w:val="A020F0"/>
          <w:sz w:val="20"/>
          <w:szCs w:val="20"/>
        </w:rPr>
        <w:t>'samples/wave_1.wav'</w:t>
      </w:r>
      <w:r>
        <w:rPr>
          <w:rFonts w:ascii="Courier New" w:hAnsi="Courier New" w:cs="Courier New"/>
          <w:color w:val="000000"/>
          <w:sz w:val="20"/>
          <w:szCs w:val="20"/>
        </w:rPr>
        <w:t>)';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 = audioread(</w:t>
      </w:r>
      <w:r>
        <w:rPr>
          <w:rFonts w:ascii="Courier New" w:hAnsi="Courier New" w:cs="Courier New"/>
          <w:color w:val="A020F0"/>
          <w:sz w:val="20"/>
          <w:szCs w:val="20"/>
        </w:rPr>
        <w:t>'samples/wave_2.wav'</w:t>
      </w:r>
      <w:r>
        <w:rPr>
          <w:rFonts w:ascii="Courier New" w:hAnsi="Courier New" w:cs="Courier New"/>
          <w:color w:val="000000"/>
          <w:sz w:val="20"/>
          <w:szCs w:val="20"/>
        </w:rPr>
        <w:t>)';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s3 = audioread(</w:t>
      </w:r>
      <w:r>
        <w:rPr>
          <w:rFonts w:ascii="Courier New" w:hAnsi="Courier New" w:cs="Courier New"/>
          <w:color w:val="A020F0"/>
          <w:sz w:val="20"/>
          <w:szCs w:val="20"/>
        </w:rPr>
        <w:t>'samples/wave_3.wav'</w:t>
      </w:r>
      <w:r>
        <w:rPr>
          <w:rFonts w:ascii="Courier New" w:hAnsi="Courier New" w:cs="Courier New"/>
          <w:color w:val="000000"/>
          <w:sz w:val="20"/>
          <w:szCs w:val="20"/>
        </w:rPr>
        <w:t>)';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s4 = audioread(</w:t>
      </w:r>
      <w:r>
        <w:rPr>
          <w:rFonts w:ascii="Courier New" w:hAnsi="Courier New" w:cs="Courier New"/>
          <w:color w:val="A020F0"/>
          <w:sz w:val="20"/>
          <w:szCs w:val="20"/>
        </w:rPr>
        <w:t>'samples/wave_4.wav'</w:t>
      </w:r>
      <w:r>
        <w:rPr>
          <w:rFonts w:ascii="Courier New" w:hAnsi="Courier New" w:cs="Courier New"/>
          <w:color w:val="000000"/>
          <w:sz w:val="20"/>
          <w:szCs w:val="20"/>
        </w:rPr>
        <w:t>)';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[s1(1:L);s2(1:L);s3(1:L);s4(1:L)];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normalizeAudio(S);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audioread(</w:t>
      </w:r>
      <w:r>
        <w:rPr>
          <w:rFonts w:ascii="Courier New" w:hAnsi="Courier New" w:cs="Courier New"/>
          <w:color w:val="A020F0"/>
          <w:sz w:val="20"/>
          <w:szCs w:val="20"/>
        </w:rPr>
        <w:t>'samples/mixed_1.wav'</w:t>
      </w:r>
      <w:r>
        <w:rPr>
          <w:rFonts w:ascii="Courier New" w:hAnsi="Courier New" w:cs="Courier New"/>
          <w:color w:val="000000"/>
          <w:sz w:val="20"/>
          <w:szCs w:val="20"/>
        </w:rPr>
        <w:t>)';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audioread(</w:t>
      </w:r>
      <w:r>
        <w:rPr>
          <w:rFonts w:ascii="Courier New" w:hAnsi="Courier New" w:cs="Courier New"/>
          <w:color w:val="A020F0"/>
          <w:sz w:val="20"/>
          <w:szCs w:val="20"/>
        </w:rPr>
        <w:t>'samples/mixed_2.wav'</w:t>
      </w:r>
      <w:r>
        <w:rPr>
          <w:rFonts w:ascii="Courier New" w:hAnsi="Courier New" w:cs="Courier New"/>
          <w:color w:val="000000"/>
          <w:sz w:val="20"/>
          <w:szCs w:val="20"/>
        </w:rPr>
        <w:t>)';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 = audioread(</w:t>
      </w:r>
      <w:r>
        <w:rPr>
          <w:rFonts w:ascii="Courier New" w:hAnsi="Courier New" w:cs="Courier New"/>
          <w:color w:val="A020F0"/>
          <w:sz w:val="20"/>
          <w:szCs w:val="20"/>
        </w:rPr>
        <w:t>'samples/mixed_3.wav'</w:t>
      </w:r>
      <w:r>
        <w:rPr>
          <w:rFonts w:ascii="Courier New" w:hAnsi="Courier New" w:cs="Courier New"/>
          <w:color w:val="000000"/>
          <w:sz w:val="20"/>
          <w:szCs w:val="20"/>
        </w:rPr>
        <w:t>)';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x4 = audioread(</w:t>
      </w:r>
      <w:r>
        <w:rPr>
          <w:rFonts w:ascii="Courier New" w:hAnsi="Courier New" w:cs="Courier New"/>
          <w:color w:val="A020F0"/>
          <w:sz w:val="20"/>
          <w:szCs w:val="20"/>
        </w:rPr>
        <w:t>'samples/mixed_4.wav'</w:t>
      </w:r>
      <w:r>
        <w:rPr>
          <w:rFonts w:ascii="Courier New" w:hAnsi="Courier New" w:cs="Courier New"/>
          <w:color w:val="000000"/>
          <w:sz w:val="20"/>
          <w:szCs w:val="20"/>
        </w:rPr>
        <w:t>)';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[x1(1:L);x2(1:L);x3(1:L);x4(1:L)];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normalizeAudio(X);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original signals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plotMatrix(S, 4, RowsToAnalyze, 1, </w:t>
      </w:r>
      <w:r>
        <w:rPr>
          <w:rFonts w:ascii="Courier New" w:hAnsi="Courier New" w:cs="Courier New"/>
          <w:color w:val="A020F0"/>
          <w:sz w:val="20"/>
          <w:szCs w:val="20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4D4C" w:rsidRP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4D4C">
        <w:rPr>
          <w:rFonts w:ascii="Courier New" w:hAnsi="Courier New" w:cs="Courier New"/>
          <w:color w:val="228B22"/>
          <w:sz w:val="20"/>
          <w:szCs w:val="20"/>
          <w:lang w:val="en-GB"/>
        </w:rPr>
        <w:t>% Plot the mixed signals</w:t>
      </w:r>
    </w:p>
    <w:p w:rsidR="00624D4C" w:rsidRP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4D4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plotMatrix(X, 4, RowsToAnalyze, 2, </w:t>
      </w:r>
      <w:r w:rsidRPr="00624D4C">
        <w:rPr>
          <w:rFonts w:ascii="Courier New" w:hAnsi="Courier New" w:cs="Courier New"/>
          <w:color w:val="A020F0"/>
          <w:sz w:val="20"/>
          <w:szCs w:val="20"/>
          <w:lang w:val="en-GB"/>
        </w:rPr>
        <w:t>'Mixed signal'</w:t>
      </w:r>
      <w:r w:rsidRPr="00624D4C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624D4C" w:rsidRP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4D4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Do the different types of analysis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fastICA(X(1:RowsToAnalyze, :), RowsToFind, ICAType, 0);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kICA(X(1:RowsToAnalyze, :), RowsToFind);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 = PCA(X(1:RowsToAnalyze, :), RowsToFind);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Normalize results to range 0-1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normalizeAudio(Y1);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normalizeAudio(Y2);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 = normalizeAudio(Y3);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analysis mixes up the order of the signals so we need to match them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ourselves.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matrices outputted from the analysis functions are matched by finding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original signal in S that is closest to each of the outputted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signals.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= matchMatrices(S, Y1, RowsToFind); 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matchMatrices(S, Y2, RowsToFind);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 = matchMatrices(S, Y3, RowsToFind);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plotMatrix(Y1, 4, RowsToAnalyze, 3, </w:t>
      </w:r>
      <w:r>
        <w:rPr>
          <w:rFonts w:ascii="Courier New" w:hAnsi="Courier New" w:cs="Courier New"/>
          <w:color w:val="A020F0"/>
          <w:sz w:val="20"/>
          <w:szCs w:val="20"/>
        </w:rPr>
        <w:t>"fastICA result"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plotMatrix(Y3, 4, RowsToAnalyze, 4, </w:t>
      </w:r>
      <w:r>
        <w:rPr>
          <w:rFonts w:ascii="Courier New" w:hAnsi="Courier New" w:cs="Courier New"/>
          <w:color w:val="A020F0"/>
          <w:sz w:val="20"/>
          <w:szCs w:val="20"/>
        </w:rPr>
        <w:t>"PCA result"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Print out the results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1:RowsToFind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calculateDifference(S(i,:), Y1(i,:));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'The difference in signal #%i from fastICA: %f\n'</w:t>
      </w:r>
      <w:r>
        <w:rPr>
          <w:rFonts w:ascii="Courier New" w:hAnsi="Courier New" w:cs="Courier New"/>
          <w:color w:val="000000"/>
          <w:sz w:val="20"/>
          <w:szCs w:val="20"/>
        </w:rPr>
        <w:t>, i, d);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1:RowsToFind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calculateDifference(S(i,:), Y2(i,:));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'The difference in signal #%i from kICA: %f\n'</w:t>
      </w:r>
      <w:r>
        <w:rPr>
          <w:rFonts w:ascii="Courier New" w:hAnsi="Courier New" w:cs="Courier New"/>
          <w:color w:val="000000"/>
          <w:sz w:val="20"/>
          <w:szCs w:val="20"/>
        </w:rPr>
        <w:t>, i, d);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1:RowsToFind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calculateDifference(S(i,:), Y3(i,:));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'The difference in signal #%i from PCA: %f\n'</w:t>
      </w:r>
      <w:r>
        <w:rPr>
          <w:rFonts w:ascii="Courier New" w:hAnsi="Courier New" w:cs="Courier New"/>
          <w:color w:val="000000"/>
          <w:sz w:val="20"/>
          <w:szCs w:val="20"/>
        </w:rPr>
        <w:t>, i, d);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 functions to help with plotting, calculating the difference between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%vectors and matching the matrices =====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Plots the individual rows of the given matrix using subplot()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Parameters: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mat - the matrix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rowCount - the amount of rows in the subplot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colCount - the amount of rows to draw from the matrix, each to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different column of the subplot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row - the row of subplot to draw the rows of the matrix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= plotMatrix(mat, rowCount, colCount, row, titl)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[r, c] = size(mat);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min([colCount, r]);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1:e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subplot(rowCount,colCount,(row-1) * colCount + i);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plot(mat(i,:));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title(strcat(titl, {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}, num2str(i)));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Matches the rows in the second matrix with the rows of the first one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by finding the ones that are closest to each other in terms of euclidean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distance.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If matrices row counts dont match, add all zero rows to mat2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Parameters: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mat1 - first matrix, the one that will be sorted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mat2 - second matrix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rows - the amount of rows to sort, starting with 1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Returns: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mat - sorted version of mat2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[mat] = matchMatrices(mat1, mat2, rows)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mat = mat2;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[r, c] = size(mat);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[r2, c2] = size(mat1);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r2 &gt; r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r = r + 1;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mat(r, :) = zeros(1, c);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rows:-1:1 </w:t>
      </w:r>
      <w:r>
        <w:rPr>
          <w:rFonts w:ascii="Courier New" w:hAnsi="Courier New" w:cs="Courier New"/>
          <w:color w:val="228B22"/>
          <w:sz w:val="20"/>
          <w:szCs w:val="20"/>
        </w:rPr>
        <w:t>% start from the end row =&gt; priorisize the first rows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[index, inverse, row] = findClosest(mat1, mat(i, :)); </w:t>
      </w:r>
      <w:r>
        <w:rPr>
          <w:rFonts w:ascii="Courier New" w:hAnsi="Courier New" w:cs="Courier New"/>
          <w:color w:val="228B22"/>
          <w:sz w:val="20"/>
          <w:szCs w:val="20"/>
        </w:rPr>
        <w:t>% find the index of the closest row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temp = mat(i, :); </w:t>
      </w:r>
      <w:r>
        <w:rPr>
          <w:rFonts w:ascii="Courier New" w:hAnsi="Courier New" w:cs="Courier New"/>
          <w:color w:val="228B22"/>
          <w:sz w:val="20"/>
          <w:szCs w:val="20"/>
        </w:rPr>
        <w:t>% swap the rows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mat(i, :) = mat(index, :);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mat(index, :) = temp;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inverse == 1 </w:t>
      </w:r>
      <w:r>
        <w:rPr>
          <w:rFonts w:ascii="Courier New" w:hAnsi="Courier New" w:cs="Courier New"/>
          <w:color w:val="228B22"/>
          <w:sz w:val="20"/>
          <w:szCs w:val="20"/>
        </w:rPr>
        <w:t>% if inverse then inverse the row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mat(i, :) = mat(i, :) * -1;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Finds the row of the given matrix that is closest to the given vector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Also checks inversed versions of each rows (each sample *= -1)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Parameters: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mat - The matrix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vec - The vector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Returns: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index - The index of the row that is closest to the given vector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inverse - True if the row is inversed, False if not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row - the closest row in mat, inversed if closest that way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[index, inverse, row] = findClosest(mat, vec)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[r, c] = size(mat);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length(vec) ~= c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error(</w:t>
      </w:r>
      <w:r>
        <w:rPr>
          <w:rFonts w:ascii="Courier New" w:hAnsi="Courier New" w:cs="Courier New"/>
          <w:color w:val="A020F0"/>
          <w:sz w:val="20"/>
          <w:szCs w:val="20"/>
        </w:rPr>
        <w:t>"Vector length and matrix column count do not match."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min = calculateDifference(mat(1,:), vec);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inverse = 0;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index = 1;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row = mat(1,:);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2:r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dif = calculateDifference(mat(i,:), vec);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(dif &lt; min)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min = dif;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index = i;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row = mat(i, :);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1:r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dif = calculateDifference(mat(i,:), vec * -1);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(dif &lt; min)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min = dif;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index = i;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inverse = 1;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row = mat(i, :) * -1;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4D4C" w:rsidRP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4D4C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624D4C" w:rsidRP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4D4C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624D4C" w:rsidRP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4D4C">
        <w:rPr>
          <w:rFonts w:ascii="Courier New" w:hAnsi="Courier New" w:cs="Courier New"/>
          <w:color w:val="228B22"/>
          <w:sz w:val="20"/>
          <w:szCs w:val="20"/>
          <w:lang w:val="en-GB"/>
        </w:rPr>
        <w:t>% Calculates the difference between two vectors.</w:t>
      </w:r>
    </w:p>
    <w:p w:rsidR="00624D4C" w:rsidRP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4D4C">
        <w:rPr>
          <w:rFonts w:ascii="Courier New" w:hAnsi="Courier New" w:cs="Courier New"/>
          <w:color w:val="228B22"/>
          <w:sz w:val="20"/>
          <w:szCs w:val="20"/>
          <w:lang w:val="en-GB"/>
        </w:rPr>
        <w:t>% The diffenrece is the euclidean distance between the vectors.</w:t>
      </w:r>
    </w:p>
    <w:p w:rsidR="00624D4C" w:rsidRP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4D4C">
        <w:rPr>
          <w:rFonts w:ascii="Courier New" w:hAnsi="Courier New" w:cs="Courier New"/>
          <w:color w:val="228B22"/>
          <w:sz w:val="20"/>
          <w:szCs w:val="20"/>
          <w:lang w:val="en-GB"/>
        </w:rPr>
        <w:lastRenderedPageBreak/>
        <w:t>% It is calculated with the formula Sqrt((a1 - b1)^2 + (a2 - b2)^2 + .... + (an - bn)^2)</w:t>
      </w:r>
    </w:p>
    <w:p w:rsidR="00624D4C" w:rsidRP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4D4C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</w:p>
    <w:p w:rsidR="00624D4C" w:rsidRP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4D4C">
        <w:rPr>
          <w:rFonts w:ascii="Courier New" w:hAnsi="Courier New" w:cs="Courier New"/>
          <w:color w:val="228B22"/>
          <w:sz w:val="20"/>
          <w:szCs w:val="20"/>
          <w:lang w:val="en-GB"/>
        </w:rPr>
        <w:t>% Parameters:</w:t>
      </w:r>
    </w:p>
    <w:p w:rsidR="00624D4C" w:rsidRP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4D4C">
        <w:rPr>
          <w:rFonts w:ascii="Courier New" w:hAnsi="Courier New" w:cs="Courier New"/>
          <w:color w:val="228B22"/>
          <w:sz w:val="20"/>
          <w:szCs w:val="20"/>
          <w:lang w:val="en-GB"/>
        </w:rPr>
        <w:t>%   vec1 - first vector</w:t>
      </w:r>
    </w:p>
    <w:p w:rsidR="00624D4C" w:rsidRP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4D4C">
        <w:rPr>
          <w:rFonts w:ascii="Courier New" w:hAnsi="Courier New" w:cs="Courier New"/>
          <w:color w:val="228B22"/>
          <w:sz w:val="20"/>
          <w:szCs w:val="20"/>
          <w:lang w:val="en-GB"/>
        </w:rPr>
        <w:t>%   vec2 - second vector</w:t>
      </w:r>
    </w:p>
    <w:p w:rsidR="00624D4C" w:rsidRP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4D4C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</w:p>
    <w:p w:rsidR="00624D4C" w:rsidRP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4D4C">
        <w:rPr>
          <w:rFonts w:ascii="Courier New" w:hAnsi="Courier New" w:cs="Courier New"/>
          <w:color w:val="228B22"/>
          <w:sz w:val="20"/>
          <w:szCs w:val="20"/>
          <w:lang w:val="en-GB"/>
        </w:rPr>
        <w:t>% Returns:</w:t>
      </w:r>
    </w:p>
    <w:p w:rsidR="00624D4C" w:rsidRP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24D4C">
        <w:rPr>
          <w:rFonts w:ascii="Courier New" w:hAnsi="Courier New" w:cs="Courier New"/>
          <w:color w:val="228B22"/>
          <w:sz w:val="20"/>
          <w:szCs w:val="20"/>
          <w:lang w:val="en-GB"/>
        </w:rPr>
        <w:t>% diff - The difference between the vectors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[diff] = calculateDifference(vec1, vec2)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length(vec1) ~= length(vec2)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error(</w:t>
      </w:r>
      <w:r>
        <w:rPr>
          <w:rFonts w:ascii="Courier New" w:hAnsi="Courier New" w:cs="Courier New"/>
          <w:color w:val="A020F0"/>
          <w:sz w:val="20"/>
          <w:szCs w:val="20"/>
        </w:rPr>
        <w:t>"Vectors must have the same length."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diff = 0;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1:length(vec1)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diff = diff + (vec1(i) - vec2(i))^2;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diff = sqrt(diff);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624D4C" w:rsidRDefault="00624D4C" w:rsidP="00624D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00A71" w:rsidRDefault="00000A71" w:rsidP="00000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:rsidR="00000A71" w:rsidRDefault="00000A71" w:rsidP="00000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:rsidR="00000A71" w:rsidRDefault="00000A71" w:rsidP="00000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:rsidR="00000A71" w:rsidRPr="00000A71" w:rsidRDefault="00000A71" w:rsidP="00000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7145CA" w:rsidRPr="00000A71" w:rsidRDefault="007E7F59" w:rsidP="00000A71">
      <w:pPr>
        <w:pStyle w:val="Otsikko1"/>
      </w:pPr>
      <w:r w:rsidRPr="007E7F59">
        <w:t>Paketit</w:t>
      </w:r>
    </w:p>
    <w:p w:rsidR="00F91DEC" w:rsidRPr="005F4A0B" w:rsidRDefault="00800F23" w:rsidP="005F4A0B">
      <w:r>
        <w:t xml:space="preserve">[1] </w:t>
      </w:r>
      <w:r w:rsidR="00210D8D" w:rsidRPr="00210D8D">
        <w:t>https://se.mathwor</w:t>
      </w:r>
      <w:r w:rsidR="006C6755">
        <w:t>ks.com/matlabcentral/fileexchan</w:t>
      </w:r>
      <w:r w:rsidR="00210D8D" w:rsidRPr="00210D8D">
        <w:t>e/38300-pca-and-ica-package</w:t>
      </w:r>
    </w:p>
    <w:sectPr w:rsidR="00F91DEC" w:rsidRPr="005F4A0B" w:rsidSect="0050443B">
      <w:headerReference w:type="default" r:id="rId8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7A2" w:rsidRDefault="007F57A2" w:rsidP="005F4A0B">
      <w:pPr>
        <w:spacing w:after="0" w:line="240" w:lineRule="auto"/>
      </w:pPr>
      <w:r>
        <w:separator/>
      </w:r>
    </w:p>
  </w:endnote>
  <w:endnote w:type="continuationSeparator" w:id="0">
    <w:p w:rsidR="007F57A2" w:rsidRDefault="007F57A2" w:rsidP="005F4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7A2" w:rsidRDefault="007F57A2" w:rsidP="005F4A0B">
      <w:pPr>
        <w:spacing w:after="0" w:line="240" w:lineRule="auto"/>
      </w:pPr>
      <w:r>
        <w:separator/>
      </w:r>
    </w:p>
  </w:footnote>
  <w:footnote w:type="continuationSeparator" w:id="0">
    <w:p w:rsidR="007F57A2" w:rsidRDefault="007F57A2" w:rsidP="005F4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A0B" w:rsidRDefault="005F4A0B" w:rsidP="005F4A0B">
    <w:pPr>
      <w:pStyle w:val="Yltunniste"/>
      <w:jc w:val="right"/>
    </w:pPr>
    <w:r>
      <w:t>Mikael Janhonen</w:t>
    </w:r>
  </w:p>
  <w:p w:rsidR="005F4A0B" w:rsidRDefault="005F4A0B" w:rsidP="005F4A0B">
    <w:pPr>
      <w:pStyle w:val="Yltunniste"/>
      <w:jc w:val="right"/>
    </w:pPr>
    <w:r>
      <w:t>Miika Tulkki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0B"/>
    <w:rsid w:val="00000A71"/>
    <w:rsid w:val="00051518"/>
    <w:rsid w:val="00054DA0"/>
    <w:rsid w:val="0006094E"/>
    <w:rsid w:val="00210D8D"/>
    <w:rsid w:val="002513E1"/>
    <w:rsid w:val="002A6A01"/>
    <w:rsid w:val="00330CB1"/>
    <w:rsid w:val="003729FE"/>
    <w:rsid w:val="003D6227"/>
    <w:rsid w:val="003E7A16"/>
    <w:rsid w:val="004521B7"/>
    <w:rsid w:val="004C6BD1"/>
    <w:rsid w:val="0050443B"/>
    <w:rsid w:val="00525060"/>
    <w:rsid w:val="005B45C5"/>
    <w:rsid w:val="005F4A0B"/>
    <w:rsid w:val="00624D4C"/>
    <w:rsid w:val="00630B4B"/>
    <w:rsid w:val="00681D63"/>
    <w:rsid w:val="006C6755"/>
    <w:rsid w:val="006E2442"/>
    <w:rsid w:val="007145CA"/>
    <w:rsid w:val="007274BC"/>
    <w:rsid w:val="00761F18"/>
    <w:rsid w:val="007E343C"/>
    <w:rsid w:val="007E7F59"/>
    <w:rsid w:val="007F57A2"/>
    <w:rsid w:val="00800F23"/>
    <w:rsid w:val="00820C2C"/>
    <w:rsid w:val="00853A09"/>
    <w:rsid w:val="00884398"/>
    <w:rsid w:val="008D089A"/>
    <w:rsid w:val="00940448"/>
    <w:rsid w:val="009A06BA"/>
    <w:rsid w:val="009D2E2B"/>
    <w:rsid w:val="00A3008E"/>
    <w:rsid w:val="00A36EAB"/>
    <w:rsid w:val="00A970CA"/>
    <w:rsid w:val="00AF075C"/>
    <w:rsid w:val="00BB2C65"/>
    <w:rsid w:val="00BD7F2C"/>
    <w:rsid w:val="00C70FAD"/>
    <w:rsid w:val="00D11D63"/>
    <w:rsid w:val="00F454E5"/>
    <w:rsid w:val="00F520E6"/>
    <w:rsid w:val="00F91DEC"/>
    <w:rsid w:val="00FD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15F89"/>
  <w15:chartTrackingRefBased/>
  <w15:docId w15:val="{8B7931DA-893F-463A-B9F2-4BA3BE67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853A09"/>
    <w:pPr>
      <w:spacing w:line="288" w:lineRule="auto"/>
    </w:pPr>
  </w:style>
  <w:style w:type="paragraph" w:styleId="Otsikko1">
    <w:name w:val="heading 1"/>
    <w:basedOn w:val="Normaali"/>
    <w:next w:val="Normaali"/>
    <w:link w:val="Otsikko1Char"/>
    <w:uiPriority w:val="9"/>
    <w:qFormat/>
    <w:rsid w:val="00853A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link w:val="Otsikko2Char"/>
    <w:uiPriority w:val="9"/>
    <w:qFormat/>
    <w:rsid w:val="00054DA0"/>
    <w:pPr>
      <w:spacing w:before="100" w:beforeAutospacing="1" w:after="100" w:afterAutospacing="1" w:line="240" w:lineRule="auto"/>
      <w:outlineLvl w:val="1"/>
    </w:pPr>
    <w:rPr>
      <w:rFonts w:ascii="Times New Roman"/>
      <w:b/>
      <w:bCs/>
      <w:sz w:val="36"/>
      <w:szCs w:val="3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054DA0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Otsikko1Char">
    <w:name w:val="Otsikko 1 Char"/>
    <w:basedOn w:val="Kappaleenoletusfontti"/>
    <w:link w:val="Otsikko1"/>
    <w:uiPriority w:val="9"/>
    <w:rsid w:val="00853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ivli">
    <w:name w:val="No Spacing"/>
    <w:uiPriority w:val="1"/>
    <w:qFormat/>
    <w:rsid w:val="005F4A0B"/>
    <w:pPr>
      <w:spacing w:after="0" w:line="240" w:lineRule="auto"/>
    </w:pPr>
  </w:style>
  <w:style w:type="paragraph" w:styleId="Yltunniste">
    <w:name w:val="header"/>
    <w:basedOn w:val="Normaali"/>
    <w:link w:val="YltunnisteChar"/>
    <w:uiPriority w:val="99"/>
    <w:unhideWhenUsed/>
    <w:rsid w:val="005F4A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F4A0B"/>
  </w:style>
  <w:style w:type="paragraph" w:styleId="Alatunniste">
    <w:name w:val="footer"/>
    <w:basedOn w:val="Normaali"/>
    <w:link w:val="AlatunnisteChar"/>
    <w:uiPriority w:val="99"/>
    <w:unhideWhenUsed/>
    <w:rsid w:val="005F4A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F4A0B"/>
  </w:style>
  <w:style w:type="paragraph" w:styleId="Otsikko">
    <w:name w:val="Title"/>
    <w:basedOn w:val="Normaali"/>
    <w:next w:val="Normaali"/>
    <w:link w:val="OtsikkoChar"/>
    <w:uiPriority w:val="10"/>
    <w:qFormat/>
    <w:rsid w:val="005F4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F4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aikkamerkkiteksti">
    <w:name w:val="Placeholder Text"/>
    <w:basedOn w:val="Kappaleenoletusfontti"/>
    <w:uiPriority w:val="99"/>
    <w:semiHidden/>
    <w:rsid w:val="005F4A0B"/>
    <w:rPr>
      <w:color w:val="808080"/>
    </w:rPr>
  </w:style>
  <w:style w:type="table" w:styleId="TaulukkoRuudukko">
    <w:name w:val="Table Grid"/>
    <w:basedOn w:val="Normaalitaulukko"/>
    <w:uiPriority w:val="39"/>
    <w:rsid w:val="009D2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uvaotsikko">
    <w:name w:val="caption"/>
    <w:basedOn w:val="Normaali"/>
    <w:next w:val="Normaali"/>
    <w:uiPriority w:val="35"/>
    <w:unhideWhenUsed/>
    <w:qFormat/>
    <w:rsid w:val="00761F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9C2F5-23BA-46F3-9914-0CA8DC588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1249</Words>
  <Characters>10125</Characters>
  <Application>Microsoft Office Word</Application>
  <DocSecurity>0</DocSecurity>
  <Lines>84</Lines>
  <Paragraphs>22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Pihlaja Julia</dc:creator>
  <cp:keywords/>
  <dc:description/>
  <cp:lastModifiedBy>Pihlaja Julia</cp:lastModifiedBy>
  <cp:revision>27</cp:revision>
  <dcterms:created xsi:type="dcterms:W3CDTF">2017-10-16T10:36:00Z</dcterms:created>
  <dcterms:modified xsi:type="dcterms:W3CDTF">2017-10-17T09:51:00Z</dcterms:modified>
</cp:coreProperties>
</file>