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4711" w14:textId="00E578FF" w:rsidR="00A95F20" w:rsidRPr="00F46DA1" w:rsidRDefault="00C73E42">
      <w:pPr>
        <w:rPr>
          <w:b/>
          <w:bCs/>
        </w:rPr>
      </w:pPr>
      <w:r w:rsidRPr="00F46DA1">
        <w:rPr>
          <w:rFonts w:hint="eastAsia"/>
          <w:b/>
          <w:bCs/>
        </w:rPr>
        <w:t>关于</w:t>
      </w:r>
      <w:r w:rsidR="00A95F20" w:rsidRPr="00F46DA1">
        <w:rPr>
          <w:rFonts w:hint="eastAsia"/>
          <w:b/>
          <w:bCs/>
        </w:rPr>
        <w:t>S</w:t>
      </w:r>
      <w:r w:rsidR="00C907A7" w:rsidRPr="00F46DA1">
        <w:rPr>
          <w:rFonts w:hint="eastAsia"/>
          <w:b/>
          <w:bCs/>
        </w:rPr>
        <w:t>tg</w:t>
      </w:r>
      <w:r w:rsidR="00A95F20" w:rsidRPr="00F46DA1">
        <w:rPr>
          <w:rFonts w:hint="eastAsia"/>
          <w:b/>
          <w:bCs/>
        </w:rPr>
        <w:t xml:space="preserve"> 指数点位的计算方法：</w:t>
      </w:r>
    </w:p>
    <w:p w14:paraId="7E1DF6BF" w14:textId="77777777" w:rsidR="00A95F20" w:rsidRDefault="00A95F20"/>
    <w:p w14:paraId="11F841E9" w14:textId="4218CBC8" w:rsidR="00C73E42" w:rsidRDefault="00C73E42" w:rsidP="00173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成分股</w:t>
      </w:r>
      <w:r w:rsidR="00173C66">
        <w:rPr>
          <w:rFonts w:hint="eastAsia"/>
        </w:rPr>
        <w:t>品种</w:t>
      </w:r>
    </w:p>
    <w:p w14:paraId="55F3F09C" w14:textId="6AD20C00" w:rsidR="00173C66" w:rsidRDefault="00173C66" w:rsidP="00173C66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Str</w:t>
      </w:r>
      <w:r>
        <w:t>trd_cfg</w:t>
      </w:r>
      <w:proofErr w:type="spellEnd"/>
      <w:r>
        <w:rPr>
          <w:rFonts w:hint="eastAsia"/>
        </w:rPr>
        <w:t>，所含字段变量为：</w:t>
      </w:r>
    </w:p>
    <w:p w14:paraId="38196A89" w14:textId="650F9327" w:rsidR="00173C66" w:rsidRDefault="00173C66" w:rsidP="00173C66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ascii="宋体" w:eastAsia="宋体" w:cs="宋体"/>
          <w:kern w:val="0"/>
          <w:sz w:val="22"/>
        </w:rPr>
        <w:t>SecuCode,Cur</w:t>
      </w:r>
      <w:proofErr w:type="gramEnd"/>
      <w:r>
        <w:rPr>
          <w:rFonts w:ascii="宋体" w:eastAsia="宋体" w:cs="宋体"/>
          <w:kern w:val="0"/>
          <w:sz w:val="22"/>
        </w:rPr>
        <w:t>_TradingDay,updatetime,Ltg,preLtg,pre_cp,net0</w:t>
      </w:r>
    </w:p>
    <w:p w14:paraId="52F9E380" w14:textId="236ADFD2" w:rsidR="00173C66" w:rsidRDefault="00173C66" w:rsidP="00173C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计算时间</w:t>
      </w:r>
    </w:p>
    <w:p w14:paraId="6BF4A500" w14:textId="14D23FFA" w:rsidR="00173C66" w:rsidRDefault="00173C66" w:rsidP="00173C66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>在</w:t>
      </w:r>
      <w:proofErr w:type="spellStart"/>
      <w:r>
        <w:rPr>
          <w:rFonts w:ascii="宋体" w:eastAsia="宋体" w:cs="宋体"/>
          <w:kern w:val="0"/>
          <w:sz w:val="22"/>
        </w:rPr>
        <w:t>updatetime</w:t>
      </w:r>
      <w:proofErr w:type="spellEnd"/>
      <w:r>
        <w:rPr>
          <w:rFonts w:ascii="宋体" w:eastAsia="宋体" w:cs="宋体" w:hint="eastAsia"/>
          <w:kern w:val="0"/>
          <w:sz w:val="22"/>
        </w:rPr>
        <w:t>的下一个时间交易日（通常是</w:t>
      </w:r>
      <w:proofErr w:type="spellStart"/>
      <w:r>
        <w:rPr>
          <w:rFonts w:ascii="宋体" w:eastAsia="宋体" w:cs="宋体"/>
          <w:kern w:val="0"/>
          <w:sz w:val="22"/>
        </w:rPr>
        <w:t>Cur_TradingDay</w:t>
      </w:r>
      <w:proofErr w:type="spellEnd"/>
      <w:r>
        <w:rPr>
          <w:rFonts w:ascii="宋体" w:eastAsia="宋体" w:cs="宋体" w:hint="eastAsia"/>
          <w:kern w:val="0"/>
          <w:sz w:val="22"/>
        </w:rPr>
        <w:t>，但</w:t>
      </w:r>
      <w:proofErr w:type="spellStart"/>
      <w:r>
        <w:rPr>
          <w:rFonts w:ascii="宋体" w:eastAsia="宋体" w:cs="宋体"/>
          <w:kern w:val="0"/>
          <w:sz w:val="22"/>
        </w:rPr>
        <w:t>Cur_TradingDay</w:t>
      </w:r>
      <w:proofErr w:type="spellEnd"/>
      <w:r>
        <w:rPr>
          <w:rFonts w:ascii="宋体" w:eastAsia="宋体" w:cs="宋体" w:hint="eastAsia"/>
          <w:kern w:val="0"/>
          <w:sz w:val="22"/>
        </w:rPr>
        <w:t>偶</w:t>
      </w:r>
      <w:proofErr w:type="gramStart"/>
      <w:r>
        <w:rPr>
          <w:rFonts w:ascii="宋体" w:eastAsia="宋体" w:cs="宋体" w:hint="eastAsia"/>
          <w:kern w:val="0"/>
          <w:sz w:val="22"/>
        </w:rPr>
        <w:t>偶</w:t>
      </w:r>
      <w:proofErr w:type="gramEnd"/>
      <w:r>
        <w:rPr>
          <w:rFonts w:ascii="宋体" w:eastAsia="宋体" w:cs="宋体" w:hint="eastAsia"/>
          <w:kern w:val="0"/>
          <w:sz w:val="22"/>
        </w:rPr>
        <w:t>会出错，因为无法提前确认交易所节假日安排表。所以</w:t>
      </w:r>
      <w:proofErr w:type="spellStart"/>
      <w:r>
        <w:rPr>
          <w:rFonts w:ascii="宋体" w:eastAsia="宋体" w:cs="宋体"/>
          <w:kern w:val="0"/>
          <w:sz w:val="22"/>
        </w:rPr>
        <w:t>Cur_TradingDay</w:t>
      </w:r>
      <w:proofErr w:type="spellEnd"/>
      <w:r>
        <w:rPr>
          <w:rFonts w:ascii="宋体" w:eastAsia="宋体" w:cs="宋体" w:hint="eastAsia"/>
          <w:kern w:val="0"/>
          <w:sz w:val="22"/>
        </w:rPr>
        <w:t>仅供参考）</w:t>
      </w:r>
    </w:p>
    <w:p w14:paraId="55E9310D" w14:textId="32B05806" w:rsidR="00A95F20" w:rsidRDefault="00173C66">
      <w:pPr>
        <w:rPr>
          <w:rFonts w:hint="eastAsia"/>
        </w:rPr>
      </w:pPr>
      <w:r>
        <w:rPr>
          <w:rFonts w:hint="eastAsia"/>
        </w:rPr>
        <w:t>3、</w:t>
      </w:r>
      <w:r w:rsidR="00A95F20">
        <w:rPr>
          <w:rFonts w:hint="eastAsia"/>
        </w:rPr>
        <w:t>计算的</w:t>
      </w:r>
      <w:r w:rsidR="00C73E42">
        <w:rPr>
          <w:rFonts w:hint="eastAsia"/>
        </w:rPr>
        <w:t>频率</w:t>
      </w:r>
    </w:p>
    <w:p w14:paraId="07FEE2C9" w14:textId="7BC23164" w:rsidR="00911AB4" w:rsidRDefault="00173C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从9：25-15：10分钟，每分钟间隔查询最新价格，计算一次</w:t>
      </w:r>
      <w:proofErr w:type="spellStart"/>
      <w:r>
        <w:rPr>
          <w:rFonts w:hint="eastAsia"/>
        </w:rPr>
        <w:t>open_</w:t>
      </w:r>
      <w:r>
        <w:t>price,close_price</w:t>
      </w:r>
      <w:proofErr w:type="spellEnd"/>
      <w:r>
        <w:rPr>
          <w:rFonts w:hint="eastAsia"/>
        </w:rPr>
        <w:t>。若受条件限制，可以</w:t>
      </w:r>
      <w:r w:rsidR="00A95F20">
        <w:rPr>
          <w:rFonts w:hint="eastAsia"/>
        </w:rPr>
        <w:t>放宽5分钟</w:t>
      </w:r>
      <w:r>
        <w:rPr>
          <w:rFonts w:hint="eastAsia"/>
        </w:rPr>
        <w:t>计算一次（丢失部分精确度）。考虑条件，以5分钟为例：</w:t>
      </w:r>
    </w:p>
    <w:p w14:paraId="4DEDE1E2" w14:textId="71050B87" w:rsidR="00B11DC3" w:rsidRDefault="00173C66" w:rsidP="00173C66">
      <w:pPr>
        <w:ind w:firstLine="420"/>
      </w:pPr>
      <w:r>
        <w:t>[</w:t>
      </w:r>
      <w:r>
        <w:rPr>
          <w:rFonts w:hint="eastAsia"/>
        </w:rPr>
        <w:t>9：25-</w:t>
      </w:r>
      <w:r>
        <w:t>9:30</w:t>
      </w:r>
      <w:r>
        <w:t>)</w:t>
      </w:r>
      <w:r>
        <w:rPr>
          <w:rFonts w:hint="eastAsia"/>
        </w:rPr>
        <w:t>为第一个5分钟，</w:t>
      </w:r>
      <w:r w:rsidR="00B11DC3">
        <w:rPr>
          <w:rFonts w:hint="eastAsia"/>
        </w:rPr>
        <w:t>标记为930</w:t>
      </w:r>
    </w:p>
    <w:p w14:paraId="1672D5EA" w14:textId="2B017D71" w:rsidR="00B11DC3" w:rsidRDefault="00173C66" w:rsidP="00173C66">
      <w:pPr>
        <w:ind w:firstLine="420"/>
      </w:pPr>
      <w:r>
        <w:rPr>
          <w:rFonts w:hint="eastAsia"/>
        </w:rPr>
        <w:t>[</w:t>
      </w:r>
      <w:r>
        <w:t>9:30-9:35</w:t>
      </w:r>
      <w:r>
        <w:t>)</w:t>
      </w:r>
      <w:r>
        <w:rPr>
          <w:rFonts w:hint="eastAsia"/>
        </w:rPr>
        <w:t>为第二个5分钟，</w:t>
      </w:r>
      <w:r w:rsidR="00B11DC3">
        <w:rPr>
          <w:rFonts w:hint="eastAsia"/>
        </w:rPr>
        <w:t>标记为935，以此类推</w:t>
      </w:r>
    </w:p>
    <w:p w14:paraId="02F69992" w14:textId="77777777" w:rsidR="00B11DC3" w:rsidRDefault="00173C66" w:rsidP="00173C66">
      <w:pPr>
        <w:ind w:firstLine="420"/>
      </w:pPr>
      <w:r>
        <w:rPr>
          <w:rFonts w:hint="eastAsia"/>
        </w:rPr>
        <w:t>其中上午收盘和下午收盘的5分钟，特殊一点</w:t>
      </w:r>
      <w:r w:rsidR="00B11DC3">
        <w:rPr>
          <w:rFonts w:hint="eastAsia"/>
        </w:rPr>
        <w:t>:</w:t>
      </w:r>
    </w:p>
    <w:p w14:paraId="23F06AF9" w14:textId="4D48BCD2" w:rsidR="00B11DC3" w:rsidRDefault="00173C66" w:rsidP="00173C66">
      <w:pPr>
        <w:ind w:firstLine="420"/>
      </w:pPr>
      <w:r>
        <w:rPr>
          <w:rFonts w:hint="eastAsia"/>
        </w:rPr>
        <w:t>盘收盘最后一个5分钟时间为[</w:t>
      </w:r>
      <w:r>
        <w:t>11:25-12</w:t>
      </w:r>
      <w:r>
        <w:t>)</w:t>
      </w:r>
      <w:r>
        <w:rPr>
          <w:rFonts w:hint="eastAsia"/>
        </w:rPr>
        <w:t>，</w:t>
      </w:r>
      <w:r w:rsidR="00B11DC3">
        <w:rPr>
          <w:rFonts w:hint="eastAsia"/>
        </w:rPr>
        <w:t>标记为1125</w:t>
      </w:r>
    </w:p>
    <w:p w14:paraId="2BEBE81B" w14:textId="77777777" w:rsidR="00B11DC3" w:rsidRDefault="00173C66" w:rsidP="00173C66">
      <w:pPr>
        <w:ind w:firstLine="420"/>
      </w:pPr>
      <w:r>
        <w:rPr>
          <w:rFonts w:hint="eastAsia"/>
        </w:rPr>
        <w:t>下午收市最后一个5分钟为[</w:t>
      </w:r>
      <w:r>
        <w:t>14:55-15:15</w:t>
      </w:r>
      <w:r>
        <w:t>)</w:t>
      </w:r>
      <w:r>
        <w:rPr>
          <w:rFonts w:hint="eastAsia"/>
        </w:rPr>
        <w:t>，</w:t>
      </w:r>
      <w:r w:rsidR="00B11DC3">
        <w:rPr>
          <w:rFonts w:hint="eastAsia"/>
        </w:rPr>
        <w:t>标记为1455</w:t>
      </w:r>
    </w:p>
    <w:p w14:paraId="316DD9C7" w14:textId="6224B305" w:rsidR="00173C66" w:rsidRDefault="00B11DC3" w:rsidP="00173C66">
      <w:pPr>
        <w:ind w:firstLine="420"/>
      </w:pPr>
      <w:r>
        <w:rPr>
          <w:rFonts w:hint="eastAsia"/>
        </w:rPr>
        <w:t>，早盘开盘、收盘，</w:t>
      </w:r>
      <w:proofErr w:type="gramStart"/>
      <w:r>
        <w:rPr>
          <w:rFonts w:hint="eastAsia"/>
        </w:rPr>
        <w:t>午盘收盘</w:t>
      </w:r>
      <w:proofErr w:type="gramEnd"/>
      <w:r>
        <w:rPr>
          <w:rFonts w:hint="eastAsia"/>
        </w:rPr>
        <w:t>时间延迟，是为了</w:t>
      </w:r>
      <w:r w:rsidR="00173C66">
        <w:rPr>
          <w:rFonts w:hint="eastAsia"/>
        </w:rPr>
        <w:t>防止数据丢失问题。</w:t>
      </w:r>
    </w:p>
    <w:p w14:paraId="2070C558" w14:textId="26D07200" w:rsidR="007E768F" w:rsidRDefault="007E768F" w:rsidP="007E7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时间的对齐方式</w:t>
      </w:r>
    </w:p>
    <w:p w14:paraId="7F3EC9CB" w14:textId="12D8BCA3" w:rsidR="007E768F" w:rsidRDefault="007E768F" w:rsidP="007E768F">
      <w:pPr>
        <w:ind w:left="360"/>
      </w:pPr>
      <w:r>
        <w:rPr>
          <w:rFonts w:hint="eastAsia"/>
        </w:rPr>
        <w:t>分别已上海、深圳交易所的时间为准。每只品种尽可能取准各自时间段的起始价格。</w:t>
      </w:r>
    </w:p>
    <w:p w14:paraId="0BD4A590" w14:textId="04326A7C" w:rsidR="007E768F" w:rsidRDefault="007E768F" w:rsidP="007E768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Str</w:t>
      </w:r>
      <w:r>
        <w:t>trd_cfg</w:t>
      </w:r>
      <w:proofErr w:type="spellEnd"/>
      <w:r>
        <w:rPr>
          <w:rFonts w:hint="eastAsia"/>
        </w:rPr>
        <w:t>成分股的选择方法</w:t>
      </w:r>
    </w:p>
    <w:p w14:paraId="3B2B8580" w14:textId="1261FC84" w:rsidR="007E768F" w:rsidRDefault="007E768F" w:rsidP="007E768F">
      <w:pPr>
        <w:pStyle w:val="a3"/>
        <w:ind w:left="360" w:firstLineChars="0" w:firstLine="0"/>
      </w:pPr>
      <w:r>
        <w:rPr>
          <w:rFonts w:hint="eastAsia"/>
        </w:rPr>
        <w:t>精确的方法，必须剔除下一个交易日停牌的品种。由于实际调价限制，暂时假定</w:t>
      </w:r>
      <w:proofErr w:type="spellStart"/>
      <w:r>
        <w:rPr>
          <w:rFonts w:hint="eastAsia"/>
        </w:rPr>
        <w:t>Str</w:t>
      </w:r>
      <w:r>
        <w:t>trd_cfg</w:t>
      </w:r>
      <w:proofErr w:type="spellEnd"/>
      <w:r>
        <w:rPr>
          <w:rFonts w:hint="eastAsia"/>
        </w:rPr>
        <w:t>列表中的品种全部开盘，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停牌。</w:t>
      </w:r>
    </w:p>
    <w:p w14:paraId="126BD588" w14:textId="026FBF9A" w:rsidR="007E768F" w:rsidRDefault="007E768F" w:rsidP="007E7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点位的计算方法</w:t>
      </w:r>
      <w:r w:rsidR="003F2BCE">
        <w:rPr>
          <w:rFonts w:hint="eastAsia"/>
        </w:rPr>
        <w:t>:</w:t>
      </w:r>
    </w:p>
    <w:p w14:paraId="5D316EC6" w14:textId="3B0345CE" w:rsidR="003F2BCE" w:rsidRDefault="00C907A7" w:rsidP="003F2BCE">
      <w:pPr>
        <w:pStyle w:val="a3"/>
        <w:ind w:left="360" w:firstLineChars="0" w:firstLine="0"/>
      </w:pPr>
      <w:r>
        <w:rPr>
          <w:rFonts w:hint="eastAsia"/>
        </w:rPr>
        <w:t>（1）</w:t>
      </w:r>
      <w:r w:rsidR="003F2BCE">
        <w:rPr>
          <w:rFonts w:hint="eastAsia"/>
        </w:rPr>
        <w:t>首先计算初始除数：</w:t>
      </w:r>
    </w:p>
    <w:p w14:paraId="6DDEFB8B" w14:textId="0EFE4A6A" w:rsidR="003F2BCE" w:rsidRDefault="003F2BCE" w:rsidP="003F2BCE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pre_cp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preLtg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，</w:t>
      </w:r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即分别计算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stg_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cfg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列表中每个品种</w:t>
      </w:r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的</w:t>
      </w:r>
      <w:proofErr w:type="spellStart"/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pre</w:t>
      </w:r>
      <w:r w:rsidR="00C907A7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_cp</w:t>
      </w:r>
      <w:proofErr w:type="spellEnd"/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和</w:t>
      </w:r>
      <w:proofErr w:type="spellStart"/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preLtg</w:t>
      </w:r>
      <w:proofErr w:type="spellEnd"/>
      <w:r w:rsidR="00C907A7"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的乘数，再全部汇总求和。</w:t>
      </w:r>
    </w:p>
    <w:p w14:paraId="2DD7FC49" w14:textId="15CC8C5F" w:rsidR="00C907A7" w:rsidRDefault="00C907A7" w:rsidP="00C907A7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）对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stg_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cfg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列表中每个品种下一个交易日实盘的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_price,close_price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以及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Ltg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，分别求乘数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Open_price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Ltg,close_price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然后统计所有品种各乘数的累计值（汇总求和），由此计算出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Stg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指数的点位的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open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价格</w:t>
      </w:r>
    </w:p>
    <w:p w14:paraId="0C9BAA59" w14:textId="0CAF7B33" w:rsidR="00C907A7" w:rsidRDefault="00C907A7" w:rsidP="00C907A7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shd w:val="clear" w:color="auto" w:fill="FFFFFF"/>
        </w:rPr>
        <w:t>pen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open_price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Pretmap</w:t>
      </w:r>
      <w:proofErr w:type="spellEnd"/>
      <w:r w:rsidR="00C958F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*net0</w:t>
      </w:r>
    </w:p>
    <w:p w14:paraId="5019ACB0" w14:textId="1B3C7142" w:rsidR="00C907A7" w:rsidRDefault="00C907A7" w:rsidP="00C907A7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Close = 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close_price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Ltg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Pretmap</w:t>
      </w:r>
      <w:proofErr w:type="spellEnd"/>
      <w:r w:rsidR="00C958FE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*net0</w:t>
      </w:r>
    </w:p>
    <w:p w14:paraId="20F4B253" w14:textId="4E3B7F3D" w:rsidR="003F2BCE" w:rsidRDefault="00C907A7" w:rsidP="007E768F">
      <w:pPr>
        <w:ind w:left="360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记录下该时间段的stg指数点位的开盘价，收盘价，以及对应的时间</w:t>
      </w:r>
      <w:r w:rsidR="00D85B4A">
        <w:rPr>
          <w:rFonts w:hint="eastAsia"/>
        </w:rPr>
        <w:t>元组，</w:t>
      </w:r>
    </w:p>
    <w:p w14:paraId="5A73ADE1" w14:textId="3308981C" w:rsidR="00C907A7" w:rsidRDefault="00D85B4A" w:rsidP="007E768F">
      <w:pPr>
        <w:ind w:left="360"/>
      </w:pPr>
      <w:r>
        <w:rPr>
          <w:rFonts w:hint="eastAsia"/>
        </w:rPr>
        <w:t>(</w:t>
      </w:r>
      <w:proofErr w:type="spellStart"/>
      <w:r>
        <w:t>open,close,dt</w:t>
      </w:r>
      <w:proofErr w:type="spellEnd"/>
      <w:r>
        <w:t>)</w:t>
      </w:r>
      <w:r>
        <w:rPr>
          <w:rFonts w:hint="eastAsia"/>
        </w:rPr>
        <w:t>，逐一计算并添加，形成以下格式的CSV文件：</w:t>
      </w:r>
    </w:p>
    <w:p w14:paraId="48D30636" w14:textId="17195258" w:rsidR="00D85B4A" w:rsidRDefault="00D85B4A" w:rsidP="007E768F">
      <w:pPr>
        <w:ind w:left="360"/>
      </w:pPr>
      <w:r>
        <w:rPr>
          <w:rFonts w:hint="eastAsia"/>
        </w:rPr>
        <w:t>范例：</w:t>
      </w:r>
    </w:p>
    <w:p w14:paraId="018F1251" w14:textId="4EF8115F" w:rsidR="00D85B4A" w:rsidRDefault="00D85B4A" w:rsidP="007E768F">
      <w:pPr>
        <w:ind w:left="360"/>
      </w:pPr>
      <w:proofErr w:type="spellStart"/>
      <w:proofErr w:type="gramStart"/>
      <w:r>
        <w:t>C</w:t>
      </w:r>
      <w:r>
        <w:rPr>
          <w:rFonts w:hint="eastAsia"/>
        </w:rPr>
        <w:t>ode</w:t>
      </w:r>
      <w:r>
        <w:t>,</w:t>
      </w:r>
      <w:r>
        <w:rPr>
          <w:rFonts w:hint="eastAsia"/>
        </w:rPr>
        <w:t>open</w:t>
      </w:r>
      <w:proofErr w:type="gramEnd"/>
      <w:r>
        <w:rPr>
          <w:rFonts w:hint="eastAsia"/>
        </w:rPr>
        <w:t>,close,dt</w:t>
      </w:r>
      <w:proofErr w:type="spellEnd"/>
    </w:p>
    <w:p w14:paraId="11583D3B" w14:textId="4BEED078" w:rsidR="00173C66" w:rsidRDefault="00D85B4A" w:rsidP="00205A52">
      <w:pPr>
        <w:ind w:left="360"/>
      </w:pPr>
      <w:r>
        <w:t>S</w:t>
      </w:r>
      <w:r>
        <w:rPr>
          <w:rFonts w:hint="eastAsia"/>
        </w:rPr>
        <w:t>tg</w:t>
      </w:r>
      <w:r>
        <w:t xml:space="preserve">, </w:t>
      </w:r>
      <w:r>
        <w:rPr>
          <w:rFonts w:hint="eastAsia"/>
        </w:rPr>
        <w:t>1.100,</w:t>
      </w:r>
      <w:r>
        <w:t xml:space="preserve"> </w:t>
      </w:r>
      <w:r>
        <w:rPr>
          <w:rFonts w:hint="eastAsia"/>
        </w:rPr>
        <w:t>1.200</w:t>
      </w:r>
      <w:r>
        <w:t xml:space="preserve">, </w:t>
      </w:r>
      <w:r>
        <w:rPr>
          <w:rFonts w:hint="eastAsia"/>
        </w:rPr>
        <w:t>2307290930</w:t>
      </w:r>
      <w:r>
        <w:t xml:space="preserve">  </w:t>
      </w:r>
    </w:p>
    <w:p w14:paraId="2989C7C5" w14:textId="057DD0EC" w:rsidR="00205A52" w:rsidRDefault="00205A52" w:rsidP="00205A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关于数据的填充问题</w:t>
      </w:r>
    </w:p>
    <w:p w14:paraId="361602FF" w14:textId="655C0AAF" w:rsidR="00205A52" w:rsidRDefault="00205A52" w:rsidP="00205A52">
      <w:pPr>
        <w:ind w:left="36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Stg</w:t>
      </w:r>
      <w:r>
        <w:t>trd_cfg</w:t>
      </w:r>
      <w:proofErr w:type="spellEnd"/>
      <w:r>
        <w:rPr>
          <w:rFonts w:hint="eastAsia"/>
        </w:rPr>
        <w:t>中的某个品种在下一个交易日实际上是停牌的，没有实盘价格，默认采用该品种最后一个收盘价</w:t>
      </w:r>
      <w:proofErr w:type="spellStart"/>
      <w:r>
        <w:rPr>
          <w:rFonts w:hint="eastAsia"/>
        </w:rPr>
        <w:t>pr</w:t>
      </w:r>
      <w:r>
        <w:t>e_cp</w:t>
      </w:r>
      <w:proofErr w:type="spellEnd"/>
      <w:r>
        <w:rPr>
          <w:rFonts w:hint="eastAsia"/>
        </w:rPr>
        <w:t>进行填充，即每个5分钟k线的</w:t>
      </w:r>
      <w:proofErr w:type="spellStart"/>
      <w:r>
        <w:rPr>
          <w:rFonts w:hint="eastAsia"/>
        </w:rPr>
        <w:t>open_</w:t>
      </w:r>
      <w:r>
        <w:t>price,close_price</w:t>
      </w:r>
      <w:proofErr w:type="spellEnd"/>
      <w:r>
        <w:t>,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pre</w:t>
      </w:r>
      <w:r>
        <w:t>_cp</w:t>
      </w:r>
      <w:proofErr w:type="spellEnd"/>
      <w:r>
        <w:t>.</w:t>
      </w:r>
    </w:p>
    <w:p w14:paraId="4472ED6C" w14:textId="1DAD5607" w:rsidR="00205A52" w:rsidRPr="00205A52" w:rsidRDefault="00205A52" w:rsidP="00205A52">
      <w:pPr>
        <w:ind w:left="360"/>
        <w:rPr>
          <w:rFonts w:hint="eastAsia"/>
        </w:rPr>
      </w:pPr>
      <w:r>
        <w:rPr>
          <w:rFonts w:hint="eastAsia"/>
        </w:rPr>
        <w:t>如果某个品种没有停牌，但没有开盘价，或者当天某个时间段没有</w:t>
      </w:r>
      <w:r w:rsidR="00CD4D25">
        <w:rPr>
          <w:rFonts w:hint="eastAsia"/>
        </w:rPr>
        <w:t>推动价格，那么采用最近可获取的</w:t>
      </w:r>
      <w:proofErr w:type="spellStart"/>
      <w:r w:rsidR="00CD4D25">
        <w:rPr>
          <w:rFonts w:hint="eastAsia"/>
        </w:rPr>
        <w:t>close</w:t>
      </w:r>
      <w:r w:rsidR="00CD4D25">
        <w:t>_price</w:t>
      </w:r>
      <w:proofErr w:type="spellEnd"/>
      <w:r w:rsidR="00CD4D25">
        <w:rPr>
          <w:rFonts w:hint="eastAsia"/>
        </w:rPr>
        <w:t>进行填充</w:t>
      </w:r>
    </w:p>
    <w:sectPr w:rsidR="00205A52" w:rsidRPr="00205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33FED"/>
    <w:multiLevelType w:val="hybridMultilevel"/>
    <w:tmpl w:val="FA343DAA"/>
    <w:lvl w:ilvl="0" w:tplc="F3C20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16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20"/>
    <w:rsid w:val="00173C66"/>
    <w:rsid w:val="00205A52"/>
    <w:rsid w:val="003F2BCE"/>
    <w:rsid w:val="007E768F"/>
    <w:rsid w:val="00911AB4"/>
    <w:rsid w:val="00A95F20"/>
    <w:rsid w:val="00B11DC3"/>
    <w:rsid w:val="00C73E42"/>
    <w:rsid w:val="00C907A7"/>
    <w:rsid w:val="00C958FE"/>
    <w:rsid w:val="00CD4D25"/>
    <w:rsid w:val="00D85B4A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9DA"/>
  <w15:chartTrackingRefBased/>
  <w15:docId w15:val="{7395E631-DA8D-455E-B5E6-B4A91D2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2023-07-29T01:48:00Z</dcterms:created>
  <dcterms:modified xsi:type="dcterms:W3CDTF">2023-07-29T03:15:00Z</dcterms:modified>
</cp:coreProperties>
</file>