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omposite-page-81"/>
    <w:bookmarkStart w:id="40" w:name="interactive-link-questions"/>
    <w:p>
      <w:pPr>
        <w:pStyle w:val="Heading2"/>
      </w:pPr>
      <w:r>
        <w:t xml:space="preserve">Interactive Link Questions</w:t>
      </w:r>
    </w:p>
    <w:bookmarkStart w:id="23" w:name="fs-id1330067"/>
    <w:bookmarkStart w:id="22" w:name="fs-id1448707"/>
    <w:bookmarkStart w:id="21" w:name="fs-id1171212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20">
        <w:r>
          <w:rPr>
            <w:rStyle w:val="InternetLink"/>
          </w:rPr>
          <w:t xml:space="preserve">link</w:t>
        </w:r>
      </w:hyperlink>
      <w:r>
        <w:t xml:space="preserve"> </w:t>
      </w:r>
      <w:r>
        <w:t xml:space="preserve">to watch an animation of the events that occur when a hormone binds to a cell membrane receptor. What is the secondary messenger made by adenylyl cyclase during the activation of liver cells by epinephrine?</w:t>
      </w:r>
    </w:p>
    <w:bookmarkEnd w:id="21"/>
    <w:bookmarkEnd w:id="22"/>
    <w:bookmarkEnd w:id="23"/>
    <w:bookmarkStart w:id="27" w:name="fs-id1524427"/>
    <w:bookmarkStart w:id="26" w:name="fs-id1495328"/>
    <w:bookmarkStart w:id="25" w:name="fs-id1493768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24">
        <w:r>
          <w:rPr>
            <w:rStyle w:val="InternetLink"/>
          </w:rPr>
          <w:t xml:space="preserve">link</w:t>
        </w:r>
      </w:hyperlink>
      <w:r>
        <w:t xml:space="preserve"> </w:t>
      </w:r>
      <w:r>
        <w:t xml:space="preserve">to watch an animation showing the role of the hypothalamus and the pituitary gland. Which hormone is released by the pituitary to stimulate the thyroid gland?</w:t>
      </w:r>
    </w:p>
    <w:bookmarkEnd w:id="25"/>
    <w:bookmarkEnd w:id="26"/>
    <w:bookmarkEnd w:id="27"/>
    <w:bookmarkStart w:id="31" w:name="fs-id1342459"/>
    <w:bookmarkStart w:id="30" w:name="fs-id1387510"/>
    <w:bookmarkStart w:id="29" w:name="fs-id1191962"/>
    <w:p>
      <w:pPr>
        <w:pStyle w:val="TextBody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28">
        <w:r>
          <w:rPr>
            <w:rStyle w:val="InternetLink"/>
          </w:rPr>
          <w:t xml:space="preserve">link</w:t>
        </w:r>
      </w:hyperlink>
      <w:r>
        <w:t xml:space="preserve"> </w:t>
      </w:r>
      <w:r>
        <w:t xml:space="preserve">to view an animation describing the location and function of the adrenal glands. Which hormone produced by the adrenal glands is responsible for mobilization of energy stores?</w:t>
      </w:r>
    </w:p>
    <w:bookmarkEnd w:id="29"/>
    <w:bookmarkEnd w:id="30"/>
    <w:bookmarkEnd w:id="31"/>
    <w:bookmarkStart w:id="35" w:name="fs-id1212218"/>
    <w:bookmarkStart w:id="34" w:name="fs-id1240203"/>
    <w:bookmarkStart w:id="33" w:name="fs-id1260523"/>
    <w:p>
      <w:pPr>
        <w:pStyle w:val="TextBody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32">
        <w:r>
          <w:rPr>
            <w:rStyle w:val="InternetLink"/>
          </w:rPr>
          <w:t xml:space="preserve">link</w:t>
        </w:r>
      </w:hyperlink>
      <w:r>
        <w:t xml:space="preserve"> </w:t>
      </w:r>
      <w:r>
        <w:t xml:space="preserve">to view a presentation describing the function of the hormone melatonin. What should you avoid doing in the middle of your sleep cycle that would lower melatonin?</w:t>
      </w:r>
    </w:p>
    <w:bookmarkEnd w:id="33"/>
    <w:bookmarkEnd w:id="34"/>
    <w:bookmarkEnd w:id="35"/>
    <w:bookmarkStart w:id="39" w:name="fs-id2019147"/>
    <w:bookmarkStart w:id="38" w:name="fs-id1235247"/>
    <w:bookmarkStart w:id="37" w:name="fs-id810667"/>
    <w:p>
      <w:pPr>
        <w:pStyle w:val="TextBody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36">
        <w:r>
          <w:rPr>
            <w:rStyle w:val="InternetLink"/>
          </w:rPr>
          <w:t xml:space="preserve">link</w:t>
        </w:r>
      </w:hyperlink>
      <w:r>
        <w:t xml:space="preserve"> </w:t>
      </w:r>
      <w:r>
        <w:t xml:space="preserve">to view an animation describing the location and function of the pancreas. What goes wrong in the function of insulin in type 2 diabetes?</w:t>
      </w:r>
    </w:p>
    <w:bookmarkEnd w:id="37"/>
    <w:bookmarkEnd w:id="38"/>
    <w:bookmarkEnd w:id="39"/>
    <w:bookmarkEnd w:id="40"/>
    <w:bookmarkEnd w:id="4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8" Target="http://openstax.org/l/adrenalglands" TargetMode="External" /><Relationship Type="http://schemas.openxmlformats.org/officeDocument/2006/relationships/hyperlink" Id="rId20" Target="http://openstax.org/l/hormonebind" TargetMode="External" /><Relationship Type="http://schemas.openxmlformats.org/officeDocument/2006/relationships/hyperlink" Id="rId32" Target="http://openstax.org/l/melatonin" TargetMode="External" /><Relationship Type="http://schemas.openxmlformats.org/officeDocument/2006/relationships/hyperlink" Id="rId36" Target="http://openstax.org/l/pancreas1" TargetMode="External" /><Relationship Type="http://schemas.openxmlformats.org/officeDocument/2006/relationships/hyperlink" Id="rId24" Target="http://openstax.org/l/roleofhypo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://openstax.org/l/adrenalglands" TargetMode="External" /><Relationship Type="http://schemas.openxmlformats.org/officeDocument/2006/relationships/hyperlink" Id="rId20" Target="http://openstax.org/l/hormonebind" TargetMode="External" /><Relationship Type="http://schemas.openxmlformats.org/officeDocument/2006/relationships/hyperlink" Id="rId32" Target="http://openstax.org/l/melatonin" TargetMode="External" /><Relationship Type="http://schemas.openxmlformats.org/officeDocument/2006/relationships/hyperlink" Id="rId36" Target="http://openstax.org/l/pancreas1" TargetMode="External" /><Relationship Type="http://schemas.openxmlformats.org/officeDocument/2006/relationships/hyperlink" Id="rId24" Target="http://openstax.org/l/roleofhyp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2025-01-22T18:22:50Z</dcterms:created>
  <dcterms:modified xsi:type="dcterms:W3CDTF">2025-01-22T18:22:50Z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