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mposite-page-101"/>
    <w:bookmarkStart w:id="35" w:name="interactive-link-questions"/>
    <w:p>
      <w:pPr>
        <w:pStyle w:val="Heading2"/>
      </w:pPr>
      <w:r>
        <w:t xml:space="preserve">Interactive Link Questions</w:t>
      </w:r>
    </w:p>
    <w:bookmarkStart w:id="26" w:name="fs-id1217688"/>
    <w:bookmarkStart w:id="22" w:name="fs-id1921839"/>
    <w:bookmarkStart w:id="21" w:name="fs-id2103457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0">
        <w:r>
          <w:rPr>
            <w:rStyle w:val="InternetLink"/>
          </w:rPr>
          <w:t xml:space="preserve">website</w:t>
        </w:r>
      </w:hyperlink>
      <w:r>
        <w:t xml:space="preserve"> </w:t>
      </w:r>
      <w:r>
        <w:t xml:space="preserve">for an overview of the lymphatic system. What are the three main components of the lymphatic system?</w:t>
      </w:r>
    </w:p>
    <w:bookmarkEnd w:id="21"/>
    <w:bookmarkEnd w:id="22"/>
    <w:bookmarkStart w:id="25" w:name="fs-id1947296"/>
    <w:bookmarkStart w:id="24" w:name="fs-id1407489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3">
        <w:r>
          <w:rPr>
            <w:rStyle w:val="InternetLink"/>
          </w:rPr>
          <w:t xml:space="preserve">website</w:t>
        </w:r>
      </w:hyperlink>
      <w:r>
        <w:t xml:space="preserve"> </w:t>
      </w:r>
      <w:r>
        <w:t xml:space="preserve">to learn about the many different cell types in the immune system and their very specialized jobs. What is the role of the dendritic cell in infection by HIV?</w:t>
      </w:r>
    </w:p>
    <w:bookmarkEnd w:id="24"/>
    <w:bookmarkEnd w:id="25"/>
    <w:bookmarkEnd w:id="26"/>
    <w:bookmarkStart w:id="30" w:name="fs-id1431252"/>
    <w:bookmarkStart w:id="29" w:name="fs-id1890725"/>
    <w:bookmarkStart w:id="28" w:name="fs-id1887337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7">
        <w:r>
          <w:rPr>
            <w:rStyle w:val="InternetLink"/>
          </w:rPr>
          <w:t xml:space="preserve">website</w:t>
        </w:r>
      </w:hyperlink>
      <w:r>
        <w:t xml:space="preserve"> </w:t>
      </w:r>
      <w:r>
        <w:t xml:space="preserve">to learn about phagocyte chemotaxis. Phagocyte chemotaxis is the movement of phagocytes according to the secretion of chemical messengers in the form of interleukins and other chemokines. By what means does a phagocyte destroy a bacterium that it has ingested?</w:t>
      </w:r>
    </w:p>
    <w:bookmarkEnd w:id="28"/>
    <w:bookmarkEnd w:id="29"/>
    <w:bookmarkEnd w:id="30"/>
    <w:bookmarkStart w:id="34" w:name="fs-id2037191"/>
    <w:bookmarkStart w:id="33" w:name="eip-id1472433"/>
    <w:bookmarkStart w:id="32" w:name="eip-id1472435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Immunity can be acquired in an active or passive way, and it can be natural or artificial. Watch this</w:t>
      </w:r>
      <w:r>
        <w:t xml:space="preserve"> </w:t>
      </w:r>
      <w:hyperlink r:id="rId31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see an animated discussion of passive and active immunity. What is an example of natural immunity acquired passively?</w:t>
      </w:r>
    </w:p>
    <w:bookmarkEnd w:id="32"/>
    <w:bookmarkEnd w:id="33"/>
    <w:bookmarkEnd w:id="34"/>
    <w:bookmarkEnd w:id="35"/>
    <w:bookmarkEnd w:id="3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7" Target="http://openstax.org/l/chemotaxis" TargetMode="External" /><Relationship Type="http://schemas.openxmlformats.org/officeDocument/2006/relationships/hyperlink" Id="rId23" Target="http://openstax.org/l/immunecells" TargetMode="External" /><Relationship Type="http://schemas.openxmlformats.org/officeDocument/2006/relationships/hyperlink" Id="rId31" Target="http://openstax.org/l/immunity" TargetMode="External" /><Relationship Type="http://schemas.openxmlformats.org/officeDocument/2006/relationships/hyperlink" Id="rId20" Target="http://openstax.org/l/lymphsystem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openstax.org/l/chemotaxis" TargetMode="External" /><Relationship Type="http://schemas.openxmlformats.org/officeDocument/2006/relationships/hyperlink" Id="rId23" Target="http://openstax.org/l/immunecells" TargetMode="External" /><Relationship Type="http://schemas.openxmlformats.org/officeDocument/2006/relationships/hyperlink" Id="rId31" Target="http://openstax.org/l/immunity" TargetMode="External" /><Relationship Type="http://schemas.openxmlformats.org/officeDocument/2006/relationships/hyperlink" Id="rId20" Target="http://openstax.org/l/lymph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2025-01-22T18:23:15Z</dcterms:created>
  <dcterms:modified xsi:type="dcterms:W3CDTF">2025-01-22T18:23:15Z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