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composite-page-116"/>
    <w:bookmarkStart w:id="85" w:name="review-questions"/>
    <w:p>
      <w:pPr>
        <w:pStyle w:val="Heading2"/>
      </w:pPr>
      <w:r>
        <w:t xml:space="preserve">Review Questions</w:t>
      </w:r>
    </w:p>
    <w:bookmarkStart w:id="28" w:name="fs-id3046326"/>
    <w:bookmarkStart w:id="21" w:name="fs-id1983978"/>
    <w:bookmarkStart w:id="20" w:name="fs-id2638457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monosaccharide is formed from a polysaccharide in what kind of reaction?</w:t>
      </w:r>
    </w:p>
    <w:p>
      <w:pPr>
        <w:numPr>
          <w:ilvl w:val="0"/>
          <w:numId w:val="1001"/>
        </w:numPr>
        <w:pStyle w:val="Compact"/>
      </w:pPr>
      <w:r>
        <w:t xml:space="preserve">oxidation–reduction reaction</w:t>
      </w:r>
    </w:p>
    <w:p>
      <w:pPr>
        <w:numPr>
          <w:ilvl w:val="0"/>
          <w:numId w:val="1001"/>
        </w:numPr>
        <w:pStyle w:val="Compact"/>
      </w:pPr>
      <w:r>
        <w:t xml:space="preserve">anabolic reaction</w:t>
      </w:r>
    </w:p>
    <w:p>
      <w:pPr>
        <w:numPr>
          <w:ilvl w:val="0"/>
          <w:numId w:val="1001"/>
        </w:numPr>
        <w:pStyle w:val="Compact"/>
      </w:pPr>
      <w:r>
        <w:t xml:space="preserve">catabolic reaction</w:t>
      </w:r>
    </w:p>
    <w:p>
      <w:pPr>
        <w:numPr>
          <w:ilvl w:val="0"/>
          <w:numId w:val="1001"/>
        </w:numPr>
        <w:pStyle w:val="Compact"/>
      </w:pPr>
      <w:r>
        <w:t xml:space="preserve">biosynthetic reaction</w:t>
      </w:r>
    </w:p>
    <w:bookmarkEnd w:id="20"/>
    <w:bookmarkEnd w:id="21"/>
    <w:bookmarkStart w:id="23" w:name="fs-id2147262"/>
    <w:bookmarkStart w:id="22" w:name="fs-id2002148"/>
    <w:p>
      <w:pPr>
        <w:pStyle w:val="FirstParagraph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anabolic reactions exceed catabolic reactions, the result will be ________.</w:t>
      </w:r>
    </w:p>
    <w:p>
      <w:pPr>
        <w:numPr>
          <w:ilvl w:val="0"/>
          <w:numId w:val="1002"/>
        </w:numPr>
        <w:pStyle w:val="Compact"/>
      </w:pPr>
      <w:r>
        <w:t xml:space="preserve">weight loss</w:t>
      </w:r>
    </w:p>
    <w:p>
      <w:pPr>
        <w:numPr>
          <w:ilvl w:val="0"/>
          <w:numId w:val="1002"/>
        </w:numPr>
        <w:pStyle w:val="Compact"/>
      </w:pPr>
      <w:r>
        <w:t xml:space="preserve">weight gain</w:t>
      </w:r>
    </w:p>
    <w:p>
      <w:pPr>
        <w:numPr>
          <w:ilvl w:val="0"/>
          <w:numId w:val="1002"/>
        </w:numPr>
        <w:pStyle w:val="Compact"/>
      </w:pPr>
      <w:r>
        <w:t xml:space="preserve">metabolic rate change</w:t>
      </w:r>
    </w:p>
    <w:p>
      <w:pPr>
        <w:numPr>
          <w:ilvl w:val="0"/>
          <w:numId w:val="1002"/>
        </w:numPr>
        <w:pStyle w:val="Compact"/>
      </w:pPr>
      <w:r>
        <w:t xml:space="preserve">development of disease</w:t>
      </w:r>
    </w:p>
    <w:bookmarkEnd w:id="22"/>
    <w:bookmarkEnd w:id="23"/>
    <w:bookmarkStart w:id="25" w:name="fs-id2601735"/>
    <w:bookmarkStart w:id="24" w:name="fs-id2205997"/>
    <w:p>
      <w:pPr>
        <w:pStyle w:val="FirstParagraph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NAD becomes NADH, the coenzyme has been ________.</w:t>
      </w:r>
    </w:p>
    <w:p>
      <w:pPr>
        <w:numPr>
          <w:ilvl w:val="0"/>
          <w:numId w:val="1003"/>
        </w:numPr>
        <w:pStyle w:val="Compact"/>
      </w:pPr>
      <w:r>
        <w:t xml:space="preserve">reduced</w:t>
      </w:r>
    </w:p>
    <w:p>
      <w:pPr>
        <w:numPr>
          <w:ilvl w:val="0"/>
          <w:numId w:val="1003"/>
        </w:numPr>
        <w:pStyle w:val="Compact"/>
      </w:pPr>
      <w:r>
        <w:t xml:space="preserve">oxidized</w:t>
      </w:r>
    </w:p>
    <w:p>
      <w:pPr>
        <w:numPr>
          <w:ilvl w:val="0"/>
          <w:numId w:val="1003"/>
        </w:numPr>
        <w:pStyle w:val="Compact"/>
      </w:pPr>
      <w:r>
        <w:t xml:space="preserve">metabolized</w:t>
      </w:r>
    </w:p>
    <w:p>
      <w:pPr>
        <w:numPr>
          <w:ilvl w:val="0"/>
          <w:numId w:val="1003"/>
        </w:numPr>
        <w:pStyle w:val="Compact"/>
      </w:pPr>
      <w:r>
        <w:t xml:space="preserve">hydrolyzed</w:t>
      </w:r>
    </w:p>
    <w:bookmarkEnd w:id="24"/>
    <w:bookmarkEnd w:id="25"/>
    <w:bookmarkStart w:id="27" w:name="fs-id1374818"/>
    <w:bookmarkStart w:id="26" w:name="fs-id1979963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Anabolic reactions use energy by ________.</w:t>
      </w:r>
    </w:p>
    <w:p>
      <w:pPr>
        <w:numPr>
          <w:ilvl w:val="0"/>
          <w:numId w:val="1004"/>
        </w:numPr>
        <w:pStyle w:val="Compact"/>
      </w:pPr>
      <w:r>
        <w:t xml:space="preserve">turning ADP into ATP</w:t>
      </w:r>
    </w:p>
    <w:p>
      <w:pPr>
        <w:numPr>
          <w:ilvl w:val="0"/>
          <w:numId w:val="1004"/>
        </w:numPr>
        <w:pStyle w:val="Compact"/>
      </w:pPr>
      <w:r>
        <w:t xml:space="preserve">removing a phosphate group from ATP</w:t>
      </w:r>
    </w:p>
    <w:p>
      <w:pPr>
        <w:numPr>
          <w:ilvl w:val="0"/>
          <w:numId w:val="1004"/>
        </w:numPr>
        <w:pStyle w:val="Compact"/>
      </w:pPr>
      <w:r>
        <w:t xml:space="preserve">producing heat</w:t>
      </w:r>
    </w:p>
    <w:p>
      <w:pPr>
        <w:numPr>
          <w:ilvl w:val="0"/>
          <w:numId w:val="1004"/>
        </w:numPr>
        <w:pStyle w:val="Compact"/>
      </w:pPr>
      <w:r>
        <w:t xml:space="preserve">breaking down molecules into smaller parts</w:t>
      </w:r>
    </w:p>
    <w:bookmarkEnd w:id="26"/>
    <w:bookmarkEnd w:id="27"/>
    <w:bookmarkEnd w:id="28"/>
    <w:bookmarkStart w:id="39" w:name="fs-id1571300"/>
    <w:bookmarkStart w:id="30" w:name="fs-id2511765"/>
    <w:bookmarkStart w:id="29" w:name="fs-id1990806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Glycolysis results in the production of two ________ molecules from a single molecule of glucose. In the absence of ________, the end product of glycolysis is ________.</w:t>
      </w:r>
    </w:p>
    <w:p>
      <w:pPr>
        <w:numPr>
          <w:ilvl w:val="0"/>
          <w:numId w:val="1005"/>
        </w:numPr>
        <w:pStyle w:val="Compact"/>
      </w:pPr>
      <w:r>
        <w:t xml:space="preserve">acetyl CoA, pyruvate, lactate</w:t>
      </w:r>
    </w:p>
    <w:p>
      <w:pPr>
        <w:numPr>
          <w:ilvl w:val="0"/>
          <w:numId w:val="1005"/>
        </w:numPr>
        <w:pStyle w:val="Compact"/>
      </w:pPr>
      <w:r>
        <w:t xml:space="preserve">ATP, carbon, pyruvate</w:t>
      </w:r>
    </w:p>
    <w:p>
      <w:pPr>
        <w:numPr>
          <w:ilvl w:val="0"/>
          <w:numId w:val="1005"/>
        </w:numPr>
        <w:pStyle w:val="Compact"/>
      </w:pPr>
      <w:r>
        <w:t xml:space="preserve">pyruvate, oxygen, lactate</w:t>
      </w:r>
    </w:p>
    <w:p>
      <w:pPr>
        <w:numPr>
          <w:ilvl w:val="0"/>
          <w:numId w:val="1005"/>
        </w:numPr>
        <w:pStyle w:val="Compact"/>
      </w:pPr>
      <w:r>
        <w:t xml:space="preserve">pyruvate, carbon, acetyl CoA</w:t>
      </w:r>
    </w:p>
    <w:bookmarkEnd w:id="29"/>
    <w:bookmarkEnd w:id="30"/>
    <w:bookmarkStart w:id="32" w:name="fs-id2889034"/>
    <w:bookmarkStart w:id="31" w:name="fs-id1177183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Krebs cycle converts ________ through a cycle of reactions. In the process, ATP, ________, and ________ are produced.</w:t>
      </w:r>
    </w:p>
    <w:p>
      <w:pPr>
        <w:numPr>
          <w:ilvl w:val="0"/>
          <w:numId w:val="1006"/>
        </w:numPr>
        <w:pStyle w:val="Compact"/>
      </w:pPr>
      <w:r>
        <w:t xml:space="preserve">acetyl CoA; FAD, NAD</w:t>
      </w:r>
    </w:p>
    <w:p>
      <w:pPr>
        <w:numPr>
          <w:ilvl w:val="0"/>
          <w:numId w:val="1006"/>
        </w:numPr>
        <w:pStyle w:val="Compact"/>
      </w:pPr>
      <w:r>
        <w:t xml:space="preserve">acetyl CoA; FADH</w:t>
      </w:r>
      <w:r>
        <w:rPr>
          <w:vertAlign w:val="subscript"/>
        </w:rPr>
        <w:t xml:space="preserve">2</w:t>
      </w:r>
      <w:r>
        <w:t xml:space="preserve">; NADH</w:t>
      </w:r>
    </w:p>
    <w:p>
      <w:pPr>
        <w:numPr>
          <w:ilvl w:val="0"/>
          <w:numId w:val="1006"/>
        </w:numPr>
        <w:pStyle w:val="Compact"/>
      </w:pPr>
      <w:r>
        <w:t xml:space="preserve">pyruvate; NAD; FADH</w:t>
      </w:r>
      <w:r>
        <w:rPr>
          <w:vertAlign w:val="subscript"/>
        </w:rPr>
        <w:t xml:space="preserve">2</w:t>
      </w:r>
    </w:p>
    <w:p>
      <w:pPr>
        <w:numPr>
          <w:ilvl w:val="0"/>
          <w:numId w:val="1006"/>
        </w:numPr>
        <w:pStyle w:val="Compact"/>
      </w:pPr>
      <w:r>
        <w:t xml:space="preserve">pyruvate; oxygen; oxaloacetate</w:t>
      </w:r>
    </w:p>
    <w:bookmarkEnd w:id="31"/>
    <w:bookmarkEnd w:id="32"/>
    <w:bookmarkStart w:id="34" w:name="fs-id1990553"/>
    <w:bookmarkStart w:id="33" w:name="fs-id1989481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pathway produces the most ATP molecules?</w:t>
      </w:r>
    </w:p>
    <w:p>
      <w:pPr>
        <w:numPr>
          <w:ilvl w:val="0"/>
          <w:numId w:val="1007"/>
        </w:numPr>
        <w:pStyle w:val="Compact"/>
      </w:pPr>
      <w:r>
        <w:t xml:space="preserve">lactic acid fermentation</w:t>
      </w:r>
    </w:p>
    <w:p>
      <w:pPr>
        <w:numPr>
          <w:ilvl w:val="0"/>
          <w:numId w:val="1007"/>
        </w:numPr>
        <w:pStyle w:val="Compact"/>
      </w:pPr>
      <w:r>
        <w:t xml:space="preserve">the Krebs cycle</w:t>
      </w:r>
    </w:p>
    <w:p>
      <w:pPr>
        <w:numPr>
          <w:ilvl w:val="0"/>
          <w:numId w:val="1007"/>
        </w:numPr>
        <w:pStyle w:val="Compact"/>
      </w:pPr>
      <w:r>
        <w:t xml:space="preserve">the electron transport chain</w:t>
      </w:r>
    </w:p>
    <w:p>
      <w:pPr>
        <w:numPr>
          <w:ilvl w:val="0"/>
          <w:numId w:val="1007"/>
        </w:numPr>
        <w:pStyle w:val="Compact"/>
      </w:pPr>
      <w:r>
        <w:t xml:space="preserve">glycolysis</w:t>
      </w:r>
    </w:p>
    <w:bookmarkEnd w:id="33"/>
    <w:bookmarkEnd w:id="34"/>
    <w:bookmarkStart w:id="36" w:name="fs-id2179427"/>
    <w:bookmarkStart w:id="35" w:name="fs-id2181977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Aerobic cellular respiration results in the production of these two products.</w:t>
      </w:r>
    </w:p>
    <w:p>
      <w:pPr>
        <w:numPr>
          <w:ilvl w:val="0"/>
          <w:numId w:val="1008"/>
        </w:numPr>
        <w:pStyle w:val="Compact"/>
      </w:pPr>
      <w:r>
        <w:t xml:space="preserve">NADH and FADH</w:t>
      </w:r>
      <w:r>
        <w:rPr>
          <w:vertAlign w:val="subscript"/>
        </w:rPr>
        <w:t xml:space="preserve">2</w:t>
      </w:r>
    </w:p>
    <w:p>
      <w:pPr>
        <w:numPr>
          <w:ilvl w:val="0"/>
          <w:numId w:val="1008"/>
        </w:numPr>
        <w:pStyle w:val="Compact"/>
      </w:pPr>
      <w:r>
        <w:t xml:space="preserve">ATP and pyruvate</w:t>
      </w:r>
    </w:p>
    <w:p>
      <w:pPr>
        <w:numPr>
          <w:ilvl w:val="0"/>
          <w:numId w:val="1008"/>
        </w:numPr>
        <w:pStyle w:val="Compact"/>
      </w:pPr>
      <w:r>
        <w:t xml:space="preserve">ATP and glucose</w:t>
      </w:r>
    </w:p>
    <w:p>
      <w:pPr>
        <w:numPr>
          <w:ilvl w:val="0"/>
          <w:numId w:val="1008"/>
        </w:numPr>
        <w:pStyle w:val="Compact"/>
      </w:pPr>
      <w:r>
        <w:t xml:space="preserve">ATP and H</w:t>
      </w:r>
      <w:r>
        <w:rPr>
          <w:vertAlign w:val="subscript"/>
        </w:rPr>
        <w:t xml:space="preserve">2</w:t>
      </w:r>
      <w:r>
        <w:t xml:space="preserve">O</w:t>
      </w:r>
    </w:p>
    <w:bookmarkEnd w:id="35"/>
    <w:bookmarkEnd w:id="36"/>
    <w:bookmarkStart w:id="38" w:name="fs-id1316357"/>
    <w:bookmarkStart w:id="37" w:name="fs-id2532628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NAD</w:t>
      </w:r>
      <w:r>
        <w:rPr>
          <w:vertAlign w:val="superscript"/>
        </w:rPr>
        <w:t xml:space="preserve">+</w:t>
      </w:r>
      <w:r>
        <w:t xml:space="preserve"> </w:t>
      </w:r>
      <w:r>
        <w:t xml:space="preserve">becomes NADH, the coenzyme has been ________.</w:t>
      </w:r>
    </w:p>
    <w:p>
      <w:pPr>
        <w:numPr>
          <w:ilvl w:val="0"/>
          <w:numId w:val="1009"/>
        </w:numPr>
        <w:pStyle w:val="Compact"/>
      </w:pPr>
      <w:r>
        <w:t xml:space="preserve">reduced</w:t>
      </w:r>
    </w:p>
    <w:p>
      <w:pPr>
        <w:numPr>
          <w:ilvl w:val="0"/>
          <w:numId w:val="1009"/>
        </w:numPr>
        <w:pStyle w:val="Compact"/>
      </w:pPr>
      <w:r>
        <w:t xml:space="preserve">oxidized</w:t>
      </w:r>
    </w:p>
    <w:p>
      <w:pPr>
        <w:numPr>
          <w:ilvl w:val="0"/>
          <w:numId w:val="1009"/>
        </w:numPr>
        <w:pStyle w:val="Compact"/>
      </w:pPr>
      <w:r>
        <w:t xml:space="preserve">metabolized</w:t>
      </w:r>
    </w:p>
    <w:p>
      <w:pPr>
        <w:numPr>
          <w:ilvl w:val="0"/>
          <w:numId w:val="1009"/>
        </w:numPr>
        <w:pStyle w:val="Compact"/>
      </w:pPr>
      <w:r>
        <w:t xml:space="preserve">hydrolyzed</w:t>
      </w:r>
    </w:p>
    <w:bookmarkEnd w:id="37"/>
    <w:bookmarkEnd w:id="38"/>
    <w:bookmarkEnd w:id="39"/>
    <w:bookmarkStart w:id="52" w:name="fs-id1988973"/>
    <w:bookmarkStart w:id="41" w:name="fs-id1548558"/>
    <w:bookmarkStart w:id="40" w:name="fs-id2194386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Lipids in the diet can be ________.</w:t>
      </w:r>
    </w:p>
    <w:p>
      <w:pPr>
        <w:numPr>
          <w:ilvl w:val="0"/>
          <w:numId w:val="1010"/>
        </w:numPr>
        <w:pStyle w:val="Compact"/>
      </w:pPr>
      <w:r>
        <w:t xml:space="preserve">broken down into energy for the body</w:t>
      </w:r>
    </w:p>
    <w:p>
      <w:pPr>
        <w:numPr>
          <w:ilvl w:val="0"/>
          <w:numId w:val="1010"/>
        </w:numPr>
        <w:pStyle w:val="Compact"/>
      </w:pPr>
      <w:r>
        <w:t xml:space="preserve">stored as triglycerides for later use</w:t>
      </w:r>
    </w:p>
    <w:p>
      <w:pPr>
        <w:numPr>
          <w:ilvl w:val="0"/>
          <w:numId w:val="1010"/>
        </w:numPr>
        <w:pStyle w:val="Compact"/>
      </w:pPr>
      <w:r>
        <w:t xml:space="preserve">converted into acetyl CoA</w:t>
      </w:r>
    </w:p>
    <w:p>
      <w:pPr>
        <w:numPr>
          <w:ilvl w:val="0"/>
          <w:numId w:val="1010"/>
        </w:numPr>
        <w:pStyle w:val="Compact"/>
      </w:pPr>
      <w:r>
        <w:t xml:space="preserve">all of the above</w:t>
      </w:r>
    </w:p>
    <w:bookmarkEnd w:id="40"/>
    <w:bookmarkEnd w:id="41"/>
    <w:bookmarkStart w:id="43" w:name="fs-id918427"/>
    <w:bookmarkStart w:id="42" w:name="fs-id2624937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gallbladder provides ________ that aid(s) in transport of lipids across the intestinal membrane.</w:t>
      </w:r>
    </w:p>
    <w:p>
      <w:pPr>
        <w:numPr>
          <w:ilvl w:val="0"/>
          <w:numId w:val="1011"/>
        </w:numPr>
        <w:pStyle w:val="Compact"/>
      </w:pPr>
      <w:r>
        <w:t xml:space="preserve">lipases</w:t>
      </w:r>
    </w:p>
    <w:p>
      <w:pPr>
        <w:numPr>
          <w:ilvl w:val="0"/>
          <w:numId w:val="1011"/>
        </w:numPr>
        <w:pStyle w:val="Compact"/>
      </w:pPr>
      <w:r>
        <w:t xml:space="preserve">cholesterol</w:t>
      </w:r>
    </w:p>
    <w:p>
      <w:pPr>
        <w:numPr>
          <w:ilvl w:val="0"/>
          <w:numId w:val="1011"/>
        </w:numPr>
        <w:pStyle w:val="Compact"/>
      </w:pPr>
      <w:r>
        <w:t xml:space="preserve">proteins</w:t>
      </w:r>
    </w:p>
    <w:p>
      <w:pPr>
        <w:numPr>
          <w:ilvl w:val="0"/>
          <w:numId w:val="1011"/>
        </w:numPr>
        <w:pStyle w:val="Compact"/>
      </w:pPr>
      <w:r>
        <w:t xml:space="preserve">bile salts</w:t>
      </w:r>
    </w:p>
    <w:bookmarkEnd w:id="42"/>
    <w:bookmarkEnd w:id="43"/>
    <w:bookmarkStart w:id="45" w:name="fs-id1468981"/>
    <w:bookmarkStart w:id="44" w:name="fs-id2058880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Triglycerides are transported by chylomicrons because ________.</w:t>
      </w:r>
    </w:p>
    <w:p>
      <w:pPr>
        <w:numPr>
          <w:ilvl w:val="0"/>
          <w:numId w:val="1012"/>
        </w:numPr>
        <w:pStyle w:val="Compact"/>
      </w:pPr>
      <w:r>
        <w:t xml:space="preserve">they cannot move easily in the blood stream because they are fat based, while the blood is water based</w:t>
      </w:r>
    </w:p>
    <w:p>
      <w:pPr>
        <w:numPr>
          <w:ilvl w:val="0"/>
          <w:numId w:val="1012"/>
        </w:numPr>
        <w:pStyle w:val="Compact"/>
      </w:pPr>
      <w:r>
        <w:t xml:space="preserve">they are too small to move by themselves</w:t>
      </w:r>
    </w:p>
    <w:p>
      <w:pPr>
        <w:numPr>
          <w:ilvl w:val="0"/>
          <w:numId w:val="1012"/>
        </w:numPr>
        <w:pStyle w:val="Compact"/>
      </w:pPr>
      <w:r>
        <w:t xml:space="preserve">the chylomicrons contain enzymes they need for anabolism</w:t>
      </w:r>
    </w:p>
    <w:p>
      <w:pPr>
        <w:numPr>
          <w:ilvl w:val="0"/>
          <w:numId w:val="1012"/>
        </w:numPr>
        <w:pStyle w:val="Compact"/>
      </w:pPr>
      <w:r>
        <w:t xml:space="preserve">they cannot fit across the intestinal membrane</w:t>
      </w:r>
    </w:p>
    <w:bookmarkEnd w:id="44"/>
    <w:bookmarkEnd w:id="45"/>
    <w:bookmarkStart w:id="47" w:name="fs-id1750106"/>
    <w:bookmarkStart w:id="46" w:name="fs-id1445913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molecule produces the most ATP?</w:t>
      </w:r>
    </w:p>
    <w:p>
      <w:pPr>
        <w:numPr>
          <w:ilvl w:val="0"/>
          <w:numId w:val="1013"/>
        </w:numPr>
        <w:pStyle w:val="Compact"/>
      </w:pPr>
      <w:r>
        <w:t xml:space="preserve">carbohydrates</w:t>
      </w:r>
    </w:p>
    <w:p>
      <w:pPr>
        <w:numPr>
          <w:ilvl w:val="0"/>
          <w:numId w:val="1013"/>
        </w:numPr>
        <w:pStyle w:val="Compact"/>
      </w:pPr>
      <w:r>
        <w:t xml:space="preserve">FADH</w:t>
      </w:r>
      <w:r>
        <w:rPr>
          <w:vertAlign w:val="subscript"/>
        </w:rPr>
        <w:t xml:space="preserve">2</w:t>
      </w:r>
    </w:p>
    <w:p>
      <w:pPr>
        <w:numPr>
          <w:ilvl w:val="0"/>
          <w:numId w:val="1013"/>
        </w:numPr>
        <w:pStyle w:val="Compact"/>
      </w:pPr>
      <w:r>
        <w:t xml:space="preserve">triglycerides</w:t>
      </w:r>
    </w:p>
    <w:p>
      <w:pPr>
        <w:numPr>
          <w:ilvl w:val="0"/>
          <w:numId w:val="1013"/>
        </w:numPr>
        <w:pStyle w:val="Compact"/>
      </w:pPr>
      <w:r>
        <w:t xml:space="preserve">NADH</w:t>
      </w:r>
    </w:p>
    <w:bookmarkEnd w:id="46"/>
    <w:bookmarkEnd w:id="47"/>
    <w:bookmarkStart w:id="49" w:name="fs-id2158787"/>
    <w:bookmarkStart w:id="48" w:name="fs-id1010938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molecules can enter the Krebs cycle?</w:t>
      </w:r>
    </w:p>
    <w:p>
      <w:pPr>
        <w:numPr>
          <w:ilvl w:val="0"/>
          <w:numId w:val="1014"/>
        </w:numPr>
        <w:pStyle w:val="Compact"/>
      </w:pPr>
      <w:r>
        <w:t xml:space="preserve">chylomicrons</w:t>
      </w:r>
    </w:p>
    <w:p>
      <w:pPr>
        <w:numPr>
          <w:ilvl w:val="0"/>
          <w:numId w:val="1014"/>
        </w:numPr>
        <w:pStyle w:val="Compact"/>
      </w:pPr>
      <w:r>
        <w:t xml:space="preserve">acetyl CoA</w:t>
      </w:r>
    </w:p>
    <w:p>
      <w:pPr>
        <w:numPr>
          <w:ilvl w:val="0"/>
          <w:numId w:val="1014"/>
        </w:numPr>
        <w:pStyle w:val="Compact"/>
      </w:pPr>
      <w:r>
        <w:t xml:space="preserve">monoglycerides</w:t>
      </w:r>
    </w:p>
    <w:p>
      <w:pPr>
        <w:numPr>
          <w:ilvl w:val="0"/>
          <w:numId w:val="1014"/>
        </w:numPr>
        <w:pStyle w:val="Compact"/>
      </w:pPr>
      <w:r>
        <w:t xml:space="preserve">ketone bodies</w:t>
      </w:r>
    </w:p>
    <w:bookmarkEnd w:id="48"/>
    <w:bookmarkEnd w:id="49"/>
    <w:bookmarkStart w:id="51" w:name="fs-id1297521"/>
    <w:bookmarkStart w:id="50" w:name="fs-id2163595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Acetyl CoA can be converted to all of the following except ________.</w:t>
      </w:r>
    </w:p>
    <w:p>
      <w:pPr>
        <w:numPr>
          <w:ilvl w:val="0"/>
          <w:numId w:val="1015"/>
        </w:numPr>
        <w:pStyle w:val="Compact"/>
      </w:pPr>
      <w:r>
        <w:t xml:space="preserve">ketone bodies</w:t>
      </w:r>
    </w:p>
    <w:p>
      <w:pPr>
        <w:numPr>
          <w:ilvl w:val="0"/>
          <w:numId w:val="1015"/>
        </w:numPr>
        <w:pStyle w:val="Compact"/>
      </w:pPr>
      <w:r>
        <w:t xml:space="preserve">fatty acids</w:t>
      </w:r>
    </w:p>
    <w:p>
      <w:pPr>
        <w:numPr>
          <w:ilvl w:val="0"/>
          <w:numId w:val="1015"/>
        </w:numPr>
        <w:pStyle w:val="Compact"/>
      </w:pPr>
      <w:r>
        <w:t xml:space="preserve">polysaccharides</w:t>
      </w:r>
    </w:p>
    <w:p>
      <w:pPr>
        <w:numPr>
          <w:ilvl w:val="0"/>
          <w:numId w:val="1015"/>
        </w:numPr>
        <w:pStyle w:val="Compact"/>
      </w:pPr>
      <w:r>
        <w:t xml:space="preserve">triglycerides</w:t>
      </w:r>
    </w:p>
    <w:bookmarkEnd w:id="50"/>
    <w:bookmarkEnd w:id="51"/>
    <w:bookmarkEnd w:id="52"/>
    <w:bookmarkStart w:id="59" w:name="fs-id2320580"/>
    <w:bookmarkStart w:id="54" w:name="fs-id2041938"/>
    <w:bookmarkStart w:id="53" w:name="fs-id1997947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Digestion of proteins begins in the ________ where ________ and ________ mix with food to break down protein into ________.</w:t>
      </w:r>
    </w:p>
    <w:p>
      <w:pPr>
        <w:numPr>
          <w:ilvl w:val="0"/>
          <w:numId w:val="1016"/>
        </w:numPr>
        <w:pStyle w:val="Compact"/>
      </w:pPr>
      <w:r>
        <w:t xml:space="preserve">stomach; amylase; HCl; amino acids</w:t>
      </w:r>
    </w:p>
    <w:p>
      <w:pPr>
        <w:numPr>
          <w:ilvl w:val="0"/>
          <w:numId w:val="1016"/>
        </w:numPr>
        <w:pStyle w:val="Compact"/>
      </w:pPr>
      <w:r>
        <w:t xml:space="preserve">mouth; pepsin; HCl; fatty acids</w:t>
      </w:r>
    </w:p>
    <w:p>
      <w:pPr>
        <w:numPr>
          <w:ilvl w:val="0"/>
          <w:numId w:val="1016"/>
        </w:numPr>
        <w:pStyle w:val="Compact"/>
      </w:pPr>
      <w:r>
        <w:t xml:space="preserve">stomach; lipase; HCl; amino acids</w:t>
      </w:r>
    </w:p>
    <w:p>
      <w:pPr>
        <w:numPr>
          <w:ilvl w:val="0"/>
          <w:numId w:val="1016"/>
        </w:numPr>
        <w:pStyle w:val="Compact"/>
      </w:pPr>
      <w:r>
        <w:t xml:space="preserve">stomach; pepsin; HCl; amino acids</w:t>
      </w:r>
    </w:p>
    <w:bookmarkEnd w:id="53"/>
    <w:bookmarkEnd w:id="54"/>
    <w:bookmarkStart w:id="56" w:name="fs-id2058342"/>
    <w:bookmarkStart w:id="55" w:name="fs-id1626773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Amino acids are needed to ________.</w:t>
      </w:r>
    </w:p>
    <w:p>
      <w:pPr>
        <w:numPr>
          <w:ilvl w:val="0"/>
          <w:numId w:val="1017"/>
        </w:numPr>
        <w:pStyle w:val="Compact"/>
      </w:pPr>
      <w:r>
        <w:t xml:space="preserve">build new proteins</w:t>
      </w:r>
    </w:p>
    <w:p>
      <w:pPr>
        <w:numPr>
          <w:ilvl w:val="0"/>
          <w:numId w:val="1017"/>
        </w:numPr>
        <w:pStyle w:val="Compact"/>
      </w:pPr>
      <w:r>
        <w:t xml:space="preserve">serve as fat stores</w:t>
      </w:r>
    </w:p>
    <w:p>
      <w:pPr>
        <w:numPr>
          <w:ilvl w:val="0"/>
          <w:numId w:val="1017"/>
        </w:numPr>
        <w:pStyle w:val="Compact"/>
      </w:pPr>
      <w:r>
        <w:t xml:space="preserve">supply energy for the cell</w:t>
      </w:r>
    </w:p>
    <w:p>
      <w:pPr>
        <w:numPr>
          <w:ilvl w:val="0"/>
          <w:numId w:val="1017"/>
        </w:numPr>
        <w:pStyle w:val="Compact"/>
      </w:pPr>
      <w:r>
        <w:t xml:space="preserve">create red blood cells</w:t>
      </w:r>
    </w:p>
    <w:bookmarkEnd w:id="55"/>
    <w:bookmarkEnd w:id="56"/>
    <w:bookmarkStart w:id="58" w:name="fs-id1863134"/>
    <w:bookmarkStart w:id="57" w:name="fs-id2391971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an amino acid is not used to create new proteins, it can be ________.</w:t>
      </w:r>
    </w:p>
    <w:p>
      <w:pPr>
        <w:numPr>
          <w:ilvl w:val="0"/>
          <w:numId w:val="1018"/>
        </w:numPr>
        <w:pStyle w:val="Compact"/>
      </w:pPr>
      <w:r>
        <w:t xml:space="preserve">converted to acetyl CoA</w:t>
      </w:r>
    </w:p>
    <w:p>
      <w:pPr>
        <w:numPr>
          <w:ilvl w:val="0"/>
          <w:numId w:val="1018"/>
        </w:numPr>
        <w:pStyle w:val="Compact"/>
      </w:pPr>
      <w:r>
        <w:t xml:space="preserve">converted to glucose or ketones</w:t>
      </w:r>
    </w:p>
    <w:p>
      <w:pPr>
        <w:numPr>
          <w:ilvl w:val="0"/>
          <w:numId w:val="1018"/>
        </w:numPr>
        <w:pStyle w:val="Compact"/>
      </w:pPr>
      <w:r>
        <w:t xml:space="preserve">converted to nitrogen</w:t>
      </w:r>
    </w:p>
    <w:p>
      <w:pPr>
        <w:numPr>
          <w:ilvl w:val="0"/>
          <w:numId w:val="1018"/>
        </w:numPr>
        <w:pStyle w:val="Compact"/>
      </w:pPr>
      <w:r>
        <w:t xml:space="preserve">stored to be used later</w:t>
      </w:r>
    </w:p>
    <w:bookmarkEnd w:id="57"/>
    <w:bookmarkEnd w:id="58"/>
    <w:bookmarkEnd w:id="59"/>
    <w:bookmarkStart w:id="66" w:name="fs-id2111316"/>
    <w:bookmarkStart w:id="61" w:name="fs-id1365095"/>
    <w:bookmarkStart w:id="60" w:name="fs-id2154354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the absorptive state, glucose levels are ________, insulin levels are ________, and glucagon levels ________.</w:t>
      </w:r>
    </w:p>
    <w:p>
      <w:pPr>
        <w:numPr>
          <w:ilvl w:val="0"/>
          <w:numId w:val="1019"/>
        </w:numPr>
        <w:pStyle w:val="Compact"/>
      </w:pPr>
      <w:r>
        <w:t xml:space="preserve">high; low; stay the same</w:t>
      </w:r>
    </w:p>
    <w:p>
      <w:pPr>
        <w:numPr>
          <w:ilvl w:val="0"/>
          <w:numId w:val="1019"/>
        </w:numPr>
        <w:pStyle w:val="Compact"/>
      </w:pPr>
      <w:r>
        <w:t xml:space="preserve">low; low; stay the same</w:t>
      </w:r>
    </w:p>
    <w:p>
      <w:pPr>
        <w:numPr>
          <w:ilvl w:val="0"/>
          <w:numId w:val="1019"/>
        </w:numPr>
        <w:pStyle w:val="Compact"/>
      </w:pPr>
      <w:r>
        <w:t xml:space="preserve">high; high; are high</w:t>
      </w:r>
    </w:p>
    <w:p>
      <w:pPr>
        <w:numPr>
          <w:ilvl w:val="0"/>
          <w:numId w:val="1019"/>
        </w:numPr>
        <w:pStyle w:val="Compact"/>
      </w:pPr>
      <w:r>
        <w:t xml:space="preserve">high; high; are low</w:t>
      </w:r>
    </w:p>
    <w:bookmarkEnd w:id="60"/>
    <w:bookmarkEnd w:id="61"/>
    <w:bookmarkStart w:id="63" w:name="fs-id1268237"/>
    <w:bookmarkStart w:id="62" w:name="fs-id3398548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Starvation sets in after 3 to 4 days without food. Which hormones change in response to low glucose levels?</w:t>
      </w:r>
    </w:p>
    <w:p>
      <w:pPr>
        <w:numPr>
          <w:ilvl w:val="0"/>
          <w:numId w:val="1020"/>
        </w:numPr>
        <w:pStyle w:val="Compact"/>
      </w:pPr>
      <w:r>
        <w:t xml:space="preserve">glucagon and insulin</w:t>
      </w:r>
    </w:p>
    <w:p>
      <w:pPr>
        <w:numPr>
          <w:ilvl w:val="0"/>
          <w:numId w:val="1020"/>
        </w:numPr>
        <w:pStyle w:val="Compact"/>
      </w:pPr>
      <w:r>
        <w:t xml:space="preserve">ketones and glucagon</w:t>
      </w:r>
    </w:p>
    <w:p>
      <w:pPr>
        <w:numPr>
          <w:ilvl w:val="0"/>
          <w:numId w:val="1020"/>
        </w:numPr>
        <w:pStyle w:val="Compact"/>
      </w:pPr>
      <w:r>
        <w:t xml:space="preserve">insulin, glucose, and glucagon</w:t>
      </w:r>
    </w:p>
    <w:p>
      <w:pPr>
        <w:numPr>
          <w:ilvl w:val="0"/>
          <w:numId w:val="1020"/>
        </w:numPr>
        <w:pStyle w:val="Compact"/>
      </w:pPr>
      <w:r>
        <w:t xml:space="preserve">insulin and ketones</w:t>
      </w:r>
    </w:p>
    <w:bookmarkEnd w:id="62"/>
    <w:bookmarkEnd w:id="63"/>
    <w:bookmarkStart w:id="65" w:name="fs-id1496229"/>
    <w:bookmarkStart w:id="64" w:name="fs-id1288612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postabsorptive state relies on stores of ________ in the ________.</w:t>
      </w:r>
    </w:p>
    <w:p>
      <w:pPr>
        <w:numPr>
          <w:ilvl w:val="0"/>
          <w:numId w:val="1021"/>
        </w:numPr>
        <w:pStyle w:val="Compact"/>
      </w:pPr>
      <w:r>
        <w:t xml:space="preserve">insulin; pancreas</w:t>
      </w:r>
    </w:p>
    <w:p>
      <w:pPr>
        <w:numPr>
          <w:ilvl w:val="0"/>
          <w:numId w:val="1021"/>
        </w:numPr>
        <w:pStyle w:val="Compact"/>
      </w:pPr>
      <w:r>
        <w:t xml:space="preserve">glucagon; pancreas</w:t>
      </w:r>
    </w:p>
    <w:p>
      <w:pPr>
        <w:numPr>
          <w:ilvl w:val="0"/>
          <w:numId w:val="1021"/>
        </w:numPr>
        <w:pStyle w:val="Compact"/>
      </w:pPr>
      <w:r>
        <w:t xml:space="preserve">glycogen; liver</w:t>
      </w:r>
    </w:p>
    <w:p>
      <w:pPr>
        <w:numPr>
          <w:ilvl w:val="0"/>
          <w:numId w:val="1021"/>
        </w:numPr>
        <w:pStyle w:val="Compact"/>
      </w:pPr>
      <w:r>
        <w:t xml:space="preserve">glucose; liver</w:t>
      </w:r>
    </w:p>
    <w:bookmarkEnd w:id="64"/>
    <w:bookmarkEnd w:id="65"/>
    <w:bookmarkEnd w:id="66"/>
    <w:bookmarkStart w:id="75" w:name="fs-id2457070"/>
    <w:bookmarkStart w:id="68" w:name="fs-id1720962"/>
    <w:bookmarkStart w:id="67" w:name="fs-id1775362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body’s temperature is controlled by the ________. This temperature is always kept between ________.</w:t>
      </w:r>
    </w:p>
    <w:p>
      <w:pPr>
        <w:numPr>
          <w:ilvl w:val="0"/>
          <w:numId w:val="1022"/>
        </w:numPr>
        <w:pStyle w:val="Compact"/>
      </w:pPr>
      <w:r>
        <w:t xml:space="preserve">pituitary; 36.5–37.5 °C</w:t>
      </w:r>
    </w:p>
    <w:p>
      <w:pPr>
        <w:numPr>
          <w:ilvl w:val="0"/>
          <w:numId w:val="1022"/>
        </w:numPr>
        <w:pStyle w:val="Compact"/>
      </w:pPr>
      <w:r>
        <w:t xml:space="preserve">hypothalamus; 97.7–99.5 °F</w:t>
      </w:r>
    </w:p>
    <w:p>
      <w:pPr>
        <w:numPr>
          <w:ilvl w:val="0"/>
          <w:numId w:val="1022"/>
        </w:numPr>
        <w:pStyle w:val="Compact"/>
      </w:pPr>
      <w:r>
        <w:t xml:space="preserve">hypothalamus; 36.5–37.5 °F</w:t>
      </w:r>
    </w:p>
    <w:p>
      <w:pPr>
        <w:numPr>
          <w:ilvl w:val="0"/>
          <w:numId w:val="1022"/>
        </w:numPr>
        <w:pStyle w:val="Compact"/>
      </w:pPr>
      <w:r>
        <w:t xml:space="preserve">pituitary; 97.7–99.5 °F</w:t>
      </w:r>
    </w:p>
    <w:bookmarkEnd w:id="67"/>
    <w:bookmarkEnd w:id="68"/>
    <w:bookmarkStart w:id="70" w:name="fs-id2105111"/>
    <w:bookmarkStart w:id="69" w:name="fs-id1396026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Fever increases the body temperature and can induce chills to help cool the temperature back down. What other mechanisms are in place to regulate the body temperature?</w:t>
      </w:r>
    </w:p>
    <w:p>
      <w:pPr>
        <w:numPr>
          <w:ilvl w:val="0"/>
          <w:numId w:val="1023"/>
        </w:numPr>
        <w:pStyle w:val="Compact"/>
      </w:pPr>
      <w:r>
        <w:t xml:space="preserve">shivering</w:t>
      </w:r>
    </w:p>
    <w:p>
      <w:pPr>
        <w:numPr>
          <w:ilvl w:val="0"/>
          <w:numId w:val="1023"/>
        </w:numPr>
        <w:pStyle w:val="Compact"/>
      </w:pPr>
      <w:r>
        <w:t xml:space="preserve">sweating</w:t>
      </w:r>
    </w:p>
    <w:p>
      <w:pPr>
        <w:numPr>
          <w:ilvl w:val="0"/>
          <w:numId w:val="1023"/>
        </w:numPr>
        <w:pStyle w:val="Compact"/>
      </w:pPr>
      <w:r>
        <w:t xml:space="preserve">erection of the hairs on the arms and legs</w:t>
      </w:r>
    </w:p>
    <w:p>
      <w:pPr>
        <w:numPr>
          <w:ilvl w:val="0"/>
          <w:numId w:val="1023"/>
        </w:numPr>
        <w:pStyle w:val="Compact"/>
      </w:pPr>
      <w:r>
        <w:t xml:space="preserve">all of the above</w:t>
      </w:r>
    </w:p>
    <w:bookmarkEnd w:id="69"/>
    <w:bookmarkEnd w:id="70"/>
    <w:bookmarkStart w:id="72" w:name="fs-id2161602"/>
    <w:bookmarkStart w:id="71" w:name="fs-id1903962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heat you feel on your chair when you stand up was transferred from your skin via ________.</w:t>
      </w:r>
    </w:p>
    <w:p>
      <w:pPr>
        <w:numPr>
          <w:ilvl w:val="0"/>
          <w:numId w:val="1024"/>
        </w:numPr>
        <w:pStyle w:val="Compact"/>
      </w:pPr>
      <w:r>
        <w:t xml:space="preserve">conduction</w:t>
      </w:r>
    </w:p>
    <w:p>
      <w:pPr>
        <w:numPr>
          <w:ilvl w:val="0"/>
          <w:numId w:val="1024"/>
        </w:numPr>
        <w:pStyle w:val="Compact"/>
      </w:pPr>
      <w:r>
        <w:t xml:space="preserve">convection</w:t>
      </w:r>
    </w:p>
    <w:p>
      <w:pPr>
        <w:numPr>
          <w:ilvl w:val="0"/>
          <w:numId w:val="1024"/>
        </w:numPr>
        <w:pStyle w:val="Compact"/>
      </w:pPr>
      <w:r>
        <w:t xml:space="preserve">radiation</w:t>
      </w:r>
    </w:p>
    <w:p>
      <w:pPr>
        <w:numPr>
          <w:ilvl w:val="0"/>
          <w:numId w:val="1024"/>
        </w:numPr>
        <w:pStyle w:val="Compact"/>
      </w:pPr>
      <w:r>
        <w:t xml:space="preserve">evaporation</w:t>
      </w:r>
    </w:p>
    <w:bookmarkEnd w:id="71"/>
    <w:bookmarkEnd w:id="72"/>
    <w:bookmarkStart w:id="74" w:name="fs-id1620590"/>
    <w:bookmarkStart w:id="73" w:name="fs-id2482408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crowded room warms up through the mechanism of ________.</w:t>
      </w:r>
    </w:p>
    <w:p>
      <w:pPr>
        <w:numPr>
          <w:ilvl w:val="0"/>
          <w:numId w:val="1025"/>
        </w:numPr>
        <w:pStyle w:val="Compact"/>
      </w:pPr>
      <w:r>
        <w:t xml:space="preserve">conduction</w:t>
      </w:r>
    </w:p>
    <w:p>
      <w:pPr>
        <w:numPr>
          <w:ilvl w:val="0"/>
          <w:numId w:val="1025"/>
        </w:numPr>
        <w:pStyle w:val="Compact"/>
      </w:pPr>
      <w:r>
        <w:t xml:space="preserve">convection</w:t>
      </w:r>
    </w:p>
    <w:p>
      <w:pPr>
        <w:numPr>
          <w:ilvl w:val="0"/>
          <w:numId w:val="1025"/>
        </w:numPr>
        <w:pStyle w:val="Compact"/>
      </w:pPr>
      <w:r>
        <w:t xml:space="preserve">radiation</w:t>
      </w:r>
    </w:p>
    <w:p>
      <w:pPr>
        <w:numPr>
          <w:ilvl w:val="0"/>
          <w:numId w:val="1025"/>
        </w:numPr>
        <w:pStyle w:val="Compact"/>
      </w:pPr>
      <w:r>
        <w:t xml:space="preserve">evaporation</w:t>
      </w:r>
    </w:p>
    <w:bookmarkEnd w:id="73"/>
    <w:bookmarkEnd w:id="74"/>
    <w:bookmarkEnd w:id="75"/>
    <w:bookmarkStart w:id="84" w:name="fs-id1979715"/>
    <w:bookmarkStart w:id="77" w:name="fs-id3085772"/>
    <w:bookmarkStart w:id="76" w:name="fs-id1336740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deficiency in vitamin A can result in ________.</w:t>
      </w:r>
    </w:p>
    <w:p>
      <w:pPr>
        <w:numPr>
          <w:ilvl w:val="0"/>
          <w:numId w:val="1026"/>
        </w:numPr>
        <w:pStyle w:val="Compact"/>
      </w:pPr>
      <w:r>
        <w:t xml:space="preserve">improper bone development</w:t>
      </w:r>
    </w:p>
    <w:p>
      <w:pPr>
        <w:numPr>
          <w:ilvl w:val="0"/>
          <w:numId w:val="1026"/>
        </w:numPr>
        <w:pStyle w:val="Compact"/>
      </w:pPr>
      <w:r>
        <w:t xml:space="preserve">scurvy</w:t>
      </w:r>
    </w:p>
    <w:p>
      <w:pPr>
        <w:numPr>
          <w:ilvl w:val="0"/>
          <w:numId w:val="1026"/>
        </w:numPr>
        <w:pStyle w:val="Compact"/>
      </w:pPr>
      <w:r>
        <w:t xml:space="preserve">improper eye development or sight</w:t>
      </w:r>
    </w:p>
    <w:p>
      <w:pPr>
        <w:numPr>
          <w:ilvl w:val="0"/>
          <w:numId w:val="1026"/>
        </w:numPr>
        <w:pStyle w:val="Compact"/>
      </w:pPr>
      <w:r>
        <w:t xml:space="preserve">all of the above</w:t>
      </w:r>
    </w:p>
    <w:bookmarkEnd w:id="76"/>
    <w:bookmarkEnd w:id="77"/>
    <w:bookmarkStart w:id="79" w:name="fs-id1985859"/>
    <w:bookmarkStart w:id="78" w:name="fs-id2320394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Rickets results in improper bone development in children that arises from the malabsorption of calcium and a deficiency in ________.</w:t>
      </w:r>
    </w:p>
    <w:p>
      <w:pPr>
        <w:numPr>
          <w:ilvl w:val="0"/>
          <w:numId w:val="1027"/>
        </w:numPr>
        <w:pStyle w:val="Compact"/>
      </w:pPr>
      <w:r>
        <w:t xml:space="preserve">vitamin D</w:t>
      </w:r>
    </w:p>
    <w:p>
      <w:pPr>
        <w:numPr>
          <w:ilvl w:val="0"/>
          <w:numId w:val="1027"/>
        </w:numPr>
        <w:pStyle w:val="Compact"/>
      </w:pPr>
      <w:r>
        <w:t xml:space="preserve">vitamin C</w:t>
      </w:r>
    </w:p>
    <w:p>
      <w:pPr>
        <w:numPr>
          <w:ilvl w:val="0"/>
          <w:numId w:val="1027"/>
        </w:numPr>
        <w:pStyle w:val="Compact"/>
      </w:pPr>
      <w:r>
        <w:t xml:space="preserve">vitamin B</w:t>
      </w:r>
      <w:r>
        <w:rPr>
          <w:vertAlign w:val="subscript"/>
        </w:rPr>
        <w:t xml:space="preserve">12</w:t>
      </w:r>
    </w:p>
    <w:p>
      <w:pPr>
        <w:numPr>
          <w:ilvl w:val="0"/>
          <w:numId w:val="1027"/>
        </w:numPr>
        <w:pStyle w:val="Compact"/>
      </w:pPr>
      <w:r>
        <w:t xml:space="preserve">niacin</w:t>
      </w:r>
    </w:p>
    <w:bookmarkEnd w:id="78"/>
    <w:bookmarkEnd w:id="79"/>
    <w:bookmarkStart w:id="81" w:name="fs-id1615824"/>
    <w:bookmarkStart w:id="80" w:name="fs-id2318887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Consuming which type of food will help the most with weight loss?</w:t>
      </w:r>
    </w:p>
    <w:p>
      <w:pPr>
        <w:numPr>
          <w:ilvl w:val="0"/>
          <w:numId w:val="1028"/>
        </w:numPr>
        <w:pStyle w:val="Compact"/>
      </w:pPr>
      <w:r>
        <w:t xml:space="preserve">fats</w:t>
      </w:r>
    </w:p>
    <w:p>
      <w:pPr>
        <w:numPr>
          <w:ilvl w:val="0"/>
          <w:numId w:val="1028"/>
        </w:numPr>
        <w:pStyle w:val="Compact"/>
      </w:pPr>
      <w:r>
        <w:t xml:space="preserve">vegetables</w:t>
      </w:r>
    </w:p>
    <w:p>
      <w:pPr>
        <w:numPr>
          <w:ilvl w:val="0"/>
          <w:numId w:val="1028"/>
        </w:numPr>
        <w:pStyle w:val="Compact"/>
      </w:pPr>
      <w:r>
        <w:t xml:space="preserve">lean meats</w:t>
      </w:r>
    </w:p>
    <w:p>
      <w:pPr>
        <w:numPr>
          <w:ilvl w:val="0"/>
          <w:numId w:val="1028"/>
        </w:numPr>
        <w:pStyle w:val="Compact"/>
      </w:pPr>
      <w:r>
        <w:t xml:space="preserve">fruits</w:t>
      </w:r>
    </w:p>
    <w:bookmarkEnd w:id="80"/>
    <w:bookmarkEnd w:id="81"/>
    <w:bookmarkStart w:id="83" w:name="fs-id2773895"/>
    <w:bookmarkStart w:id="82" w:name="fs-id2359230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stored in the body?</w:t>
      </w:r>
    </w:p>
    <w:p>
      <w:pPr>
        <w:numPr>
          <w:ilvl w:val="0"/>
          <w:numId w:val="1029"/>
        </w:numPr>
        <w:pStyle w:val="Compact"/>
      </w:pPr>
      <w:r>
        <w:t xml:space="preserve">thiamine</w:t>
      </w:r>
    </w:p>
    <w:p>
      <w:pPr>
        <w:numPr>
          <w:ilvl w:val="0"/>
          <w:numId w:val="1029"/>
        </w:numPr>
        <w:pStyle w:val="Compact"/>
      </w:pPr>
      <w:r>
        <w:t xml:space="preserve">phosphorous</w:t>
      </w:r>
    </w:p>
    <w:p>
      <w:pPr>
        <w:numPr>
          <w:ilvl w:val="0"/>
          <w:numId w:val="1029"/>
        </w:numPr>
        <w:pStyle w:val="Compact"/>
      </w:pPr>
      <w:r>
        <w:t xml:space="preserve">folic acid</w:t>
      </w:r>
    </w:p>
    <w:p>
      <w:pPr>
        <w:numPr>
          <w:ilvl w:val="0"/>
          <w:numId w:val="1029"/>
        </w:numPr>
        <w:pStyle w:val="Compact"/>
      </w:pPr>
      <w:r>
        <w:t xml:space="preserve">vitamin C</w:t>
      </w:r>
    </w:p>
    <w:bookmarkEnd w:id="82"/>
    <w:bookmarkEnd w:id="83"/>
    <w:bookmarkEnd w:id="84"/>
    <w:bookmarkEnd w:id="85"/>
    <w:bookmarkEnd w:id="8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2025-01-22T18:20:16Z</dcterms:created>
  <dcterms:modified xsi:type="dcterms:W3CDTF">2025-01-22T18:20:16Z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