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composite-page-130"/>
    <w:bookmarkStart w:id="51" w:name="review-questions"/>
    <w:p>
      <w:pPr>
        <w:pStyle w:val="Heading2"/>
      </w:pPr>
      <w:r>
        <w:t xml:space="preserve">Review Questions</w:t>
      </w:r>
    </w:p>
    <w:bookmarkStart w:id="30" w:name="fs-id2227540"/>
    <w:bookmarkStart w:id="21" w:name="fs-id2007602"/>
    <w:bookmarkStart w:id="20" w:name="fs-id2212156"/>
    <w:p>
      <w:pPr>
        <w:pStyle w:val="FirstParagraph"/>
      </w:pPr>
      <w:r>
        <w:t xml:space="preserve">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are male gametes called?</w:t>
      </w:r>
    </w:p>
    <w:p>
      <w:pPr>
        <w:numPr>
          <w:ilvl w:val="0"/>
          <w:numId w:val="1001"/>
        </w:numPr>
        <w:pStyle w:val="Compact"/>
      </w:pPr>
      <w:r>
        <w:t xml:space="preserve">ova</w:t>
      </w:r>
    </w:p>
    <w:p>
      <w:pPr>
        <w:numPr>
          <w:ilvl w:val="0"/>
          <w:numId w:val="1001"/>
        </w:numPr>
        <w:pStyle w:val="Compact"/>
      </w:pPr>
      <w:r>
        <w:t xml:space="preserve">sperm</w:t>
      </w:r>
    </w:p>
    <w:p>
      <w:pPr>
        <w:numPr>
          <w:ilvl w:val="0"/>
          <w:numId w:val="1001"/>
        </w:numPr>
        <w:pStyle w:val="Compact"/>
      </w:pPr>
      <w:r>
        <w:t xml:space="preserve">testes</w:t>
      </w:r>
    </w:p>
    <w:p>
      <w:pPr>
        <w:numPr>
          <w:ilvl w:val="0"/>
          <w:numId w:val="1001"/>
        </w:numPr>
        <w:pStyle w:val="Compact"/>
      </w:pPr>
      <w:r>
        <w:t xml:space="preserve">testosterone</w:t>
      </w:r>
    </w:p>
    <w:bookmarkEnd w:id="20"/>
    <w:bookmarkEnd w:id="21"/>
    <w:bookmarkStart w:id="23" w:name="fs-id2002473"/>
    <w:bookmarkStart w:id="22" w:name="fs-id1278917"/>
    <w:p>
      <w:pPr>
        <w:pStyle w:val="FirstParagraph"/>
      </w:pPr>
      <w:r>
        <w:t xml:space="preserve">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Leydig cells ________.</w:t>
      </w:r>
    </w:p>
    <w:p>
      <w:pPr>
        <w:numPr>
          <w:ilvl w:val="0"/>
          <w:numId w:val="1002"/>
        </w:numPr>
        <w:pStyle w:val="Compact"/>
      </w:pPr>
      <w:r>
        <w:t xml:space="preserve">secrete testosterone</w:t>
      </w:r>
    </w:p>
    <w:p>
      <w:pPr>
        <w:numPr>
          <w:ilvl w:val="0"/>
          <w:numId w:val="1002"/>
        </w:numPr>
        <w:pStyle w:val="Compact"/>
      </w:pPr>
      <w:r>
        <w:t xml:space="preserve">activate the sperm flagellum</w:t>
      </w:r>
    </w:p>
    <w:p>
      <w:pPr>
        <w:numPr>
          <w:ilvl w:val="0"/>
          <w:numId w:val="1002"/>
        </w:numPr>
        <w:pStyle w:val="Compact"/>
      </w:pPr>
      <w:r>
        <w:t xml:space="preserve">support spermatogenesis</w:t>
      </w:r>
    </w:p>
    <w:p>
      <w:pPr>
        <w:numPr>
          <w:ilvl w:val="0"/>
          <w:numId w:val="1002"/>
        </w:numPr>
        <w:pStyle w:val="Compact"/>
      </w:pPr>
      <w:r>
        <w:t xml:space="preserve">secrete seminal fluid</w:t>
      </w:r>
    </w:p>
    <w:bookmarkEnd w:id="22"/>
    <w:bookmarkEnd w:id="23"/>
    <w:bookmarkStart w:id="25" w:name="fs-id2524700"/>
    <w:bookmarkStart w:id="24" w:name="fs-id2115500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hypothalamic hormone contributes to the regulation of the male reproductive system?</w:t>
      </w:r>
    </w:p>
    <w:p>
      <w:pPr>
        <w:numPr>
          <w:ilvl w:val="0"/>
          <w:numId w:val="1003"/>
        </w:numPr>
        <w:pStyle w:val="Compact"/>
      </w:pPr>
      <w:r>
        <w:t xml:space="preserve">luteinizing hormone</w:t>
      </w:r>
    </w:p>
    <w:p>
      <w:pPr>
        <w:numPr>
          <w:ilvl w:val="0"/>
          <w:numId w:val="1003"/>
        </w:numPr>
        <w:pStyle w:val="Compact"/>
      </w:pPr>
      <w:r>
        <w:t xml:space="preserve">gonadotropin-releasing hormone</w:t>
      </w:r>
    </w:p>
    <w:p>
      <w:pPr>
        <w:numPr>
          <w:ilvl w:val="0"/>
          <w:numId w:val="1003"/>
        </w:numPr>
        <w:pStyle w:val="Compact"/>
      </w:pPr>
      <w:r>
        <w:t xml:space="preserve">follicle-stimulating hormone</w:t>
      </w:r>
    </w:p>
    <w:p>
      <w:pPr>
        <w:numPr>
          <w:ilvl w:val="0"/>
          <w:numId w:val="1003"/>
        </w:numPr>
        <w:pStyle w:val="Compact"/>
      </w:pPr>
      <w:r>
        <w:t xml:space="preserve">androgens</w:t>
      </w:r>
    </w:p>
    <w:bookmarkEnd w:id="24"/>
    <w:bookmarkEnd w:id="25"/>
    <w:bookmarkStart w:id="27" w:name="fs-id2752988"/>
    <w:bookmarkStart w:id="26" w:name="fs-id2115742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function of the epididymis?</w:t>
      </w:r>
    </w:p>
    <w:p>
      <w:pPr>
        <w:numPr>
          <w:ilvl w:val="0"/>
          <w:numId w:val="1004"/>
        </w:numPr>
        <w:pStyle w:val="Compact"/>
      </w:pPr>
      <w:r>
        <w:t xml:space="preserve">sperm maturation and storage</w:t>
      </w:r>
    </w:p>
    <w:p>
      <w:pPr>
        <w:numPr>
          <w:ilvl w:val="0"/>
          <w:numId w:val="1004"/>
        </w:numPr>
        <w:pStyle w:val="Compact"/>
      </w:pPr>
      <w:r>
        <w:t xml:space="preserve">produces the bulk of seminal fluid</w:t>
      </w:r>
    </w:p>
    <w:p>
      <w:pPr>
        <w:numPr>
          <w:ilvl w:val="0"/>
          <w:numId w:val="1004"/>
        </w:numPr>
        <w:pStyle w:val="Compact"/>
      </w:pPr>
      <w:r>
        <w:t xml:space="preserve">provides nitric oxide needed for erections</w:t>
      </w:r>
    </w:p>
    <w:p>
      <w:pPr>
        <w:numPr>
          <w:ilvl w:val="0"/>
          <w:numId w:val="1004"/>
        </w:numPr>
        <w:pStyle w:val="Compact"/>
      </w:pPr>
      <w:r>
        <w:t xml:space="preserve">spermatogenesis</w:t>
      </w:r>
    </w:p>
    <w:bookmarkEnd w:id="26"/>
    <w:bookmarkEnd w:id="27"/>
    <w:bookmarkStart w:id="29" w:name="fs-id2915084"/>
    <w:bookmarkStart w:id="28" w:name="fs-id2144851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Spermatogenesis takes place in the ________.</w:t>
      </w:r>
    </w:p>
    <w:p>
      <w:pPr>
        <w:numPr>
          <w:ilvl w:val="0"/>
          <w:numId w:val="1005"/>
        </w:numPr>
        <w:pStyle w:val="Compact"/>
      </w:pPr>
      <w:r>
        <w:t xml:space="preserve">prostate gland</w:t>
      </w:r>
    </w:p>
    <w:p>
      <w:pPr>
        <w:numPr>
          <w:ilvl w:val="0"/>
          <w:numId w:val="1005"/>
        </w:numPr>
        <w:pStyle w:val="Compact"/>
      </w:pPr>
      <w:r>
        <w:t xml:space="preserve">glans penis</w:t>
      </w:r>
    </w:p>
    <w:p>
      <w:pPr>
        <w:numPr>
          <w:ilvl w:val="0"/>
          <w:numId w:val="1005"/>
        </w:numPr>
        <w:pStyle w:val="Compact"/>
      </w:pPr>
      <w:r>
        <w:t xml:space="preserve">seminiferous tubules</w:t>
      </w:r>
    </w:p>
    <w:p>
      <w:pPr>
        <w:numPr>
          <w:ilvl w:val="0"/>
          <w:numId w:val="1005"/>
        </w:numPr>
        <w:pStyle w:val="Compact"/>
      </w:pPr>
      <w:r>
        <w:t xml:space="preserve">ejaculatory duct</w:t>
      </w:r>
    </w:p>
    <w:bookmarkEnd w:id="28"/>
    <w:bookmarkEnd w:id="29"/>
    <w:bookmarkEnd w:id="30"/>
    <w:bookmarkStart w:id="43" w:name="fs-id2653413"/>
    <w:bookmarkStart w:id="32" w:name="fs-id2369971"/>
    <w:bookmarkStart w:id="31" w:name="fs-id2739728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are the female gonads called?</w:t>
      </w:r>
    </w:p>
    <w:p>
      <w:pPr>
        <w:numPr>
          <w:ilvl w:val="0"/>
          <w:numId w:val="1006"/>
        </w:numPr>
        <w:pStyle w:val="Compact"/>
      </w:pPr>
      <w:r>
        <w:t xml:space="preserve">oocytes</w:t>
      </w:r>
    </w:p>
    <w:p>
      <w:pPr>
        <w:numPr>
          <w:ilvl w:val="0"/>
          <w:numId w:val="1006"/>
        </w:numPr>
        <w:pStyle w:val="Compact"/>
      </w:pPr>
      <w:r>
        <w:t xml:space="preserve">ova</w:t>
      </w:r>
    </w:p>
    <w:p>
      <w:pPr>
        <w:numPr>
          <w:ilvl w:val="0"/>
          <w:numId w:val="1006"/>
        </w:numPr>
        <w:pStyle w:val="Compact"/>
      </w:pPr>
      <w:r>
        <w:t xml:space="preserve">oviducts</w:t>
      </w:r>
    </w:p>
    <w:p>
      <w:pPr>
        <w:numPr>
          <w:ilvl w:val="0"/>
          <w:numId w:val="1006"/>
        </w:numPr>
        <w:pStyle w:val="Compact"/>
      </w:pPr>
      <w:r>
        <w:t xml:space="preserve">ovaries</w:t>
      </w:r>
    </w:p>
    <w:bookmarkEnd w:id="31"/>
    <w:bookmarkEnd w:id="32"/>
    <w:bookmarkStart w:id="34" w:name="fs-id1520756"/>
    <w:bookmarkStart w:id="33" w:name="fs-id2286288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When do the oogonia undergo mitosis?</w:t>
      </w:r>
    </w:p>
    <w:p>
      <w:pPr>
        <w:numPr>
          <w:ilvl w:val="0"/>
          <w:numId w:val="1007"/>
        </w:numPr>
        <w:pStyle w:val="Compact"/>
      </w:pPr>
      <w:r>
        <w:t xml:space="preserve">before birth</w:t>
      </w:r>
    </w:p>
    <w:p>
      <w:pPr>
        <w:numPr>
          <w:ilvl w:val="0"/>
          <w:numId w:val="1007"/>
        </w:numPr>
        <w:pStyle w:val="Compact"/>
      </w:pPr>
      <w:r>
        <w:t xml:space="preserve">at puberty</w:t>
      </w:r>
    </w:p>
    <w:p>
      <w:pPr>
        <w:numPr>
          <w:ilvl w:val="0"/>
          <w:numId w:val="1007"/>
        </w:numPr>
        <w:pStyle w:val="Compact"/>
      </w:pPr>
      <w:r>
        <w:t xml:space="preserve">at the beginning of each menstrual cycle</w:t>
      </w:r>
    </w:p>
    <w:p>
      <w:pPr>
        <w:numPr>
          <w:ilvl w:val="0"/>
          <w:numId w:val="1007"/>
        </w:numPr>
        <w:pStyle w:val="Compact"/>
      </w:pPr>
      <w:r>
        <w:t xml:space="preserve">during fertilization</w:t>
      </w:r>
    </w:p>
    <w:bookmarkEnd w:id="33"/>
    <w:bookmarkEnd w:id="34"/>
    <w:bookmarkStart w:id="36" w:name="fs-id1591190"/>
    <w:bookmarkStart w:id="35" w:name="fs-id2295669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From what structure does the corpus luteum originate?</w:t>
      </w:r>
    </w:p>
    <w:p>
      <w:pPr>
        <w:numPr>
          <w:ilvl w:val="0"/>
          <w:numId w:val="1008"/>
        </w:numPr>
        <w:pStyle w:val="Compact"/>
      </w:pPr>
      <w:r>
        <w:t xml:space="preserve">uterine corpus</w:t>
      </w:r>
    </w:p>
    <w:p>
      <w:pPr>
        <w:numPr>
          <w:ilvl w:val="0"/>
          <w:numId w:val="1008"/>
        </w:numPr>
        <w:pStyle w:val="Compact"/>
      </w:pPr>
      <w:r>
        <w:t xml:space="preserve">dominant follicle</w:t>
      </w:r>
    </w:p>
    <w:p>
      <w:pPr>
        <w:numPr>
          <w:ilvl w:val="0"/>
          <w:numId w:val="1008"/>
        </w:numPr>
        <w:pStyle w:val="Compact"/>
      </w:pPr>
      <w:r>
        <w:t xml:space="preserve">fallopian tube</w:t>
      </w:r>
    </w:p>
    <w:p>
      <w:pPr>
        <w:numPr>
          <w:ilvl w:val="0"/>
          <w:numId w:val="1008"/>
        </w:numPr>
        <w:pStyle w:val="Compact"/>
      </w:pPr>
      <w:r>
        <w:t xml:space="preserve">corpus albicans</w:t>
      </w:r>
    </w:p>
    <w:bookmarkEnd w:id="35"/>
    <w:bookmarkEnd w:id="36"/>
    <w:bookmarkStart w:id="38" w:name="fs-id2488610"/>
    <w:bookmarkStart w:id="37" w:name="fs-id2763039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Where does fertilization of the egg by the sperm typically occur?</w:t>
      </w:r>
    </w:p>
    <w:p>
      <w:pPr>
        <w:numPr>
          <w:ilvl w:val="0"/>
          <w:numId w:val="1009"/>
        </w:numPr>
        <w:pStyle w:val="Compact"/>
      </w:pPr>
      <w:r>
        <w:t xml:space="preserve">vagina</w:t>
      </w:r>
    </w:p>
    <w:p>
      <w:pPr>
        <w:numPr>
          <w:ilvl w:val="0"/>
          <w:numId w:val="1009"/>
        </w:numPr>
        <w:pStyle w:val="Compact"/>
      </w:pPr>
      <w:r>
        <w:t xml:space="preserve">uterus</w:t>
      </w:r>
    </w:p>
    <w:p>
      <w:pPr>
        <w:numPr>
          <w:ilvl w:val="0"/>
          <w:numId w:val="1009"/>
        </w:numPr>
        <w:pStyle w:val="Compact"/>
      </w:pPr>
      <w:r>
        <w:t xml:space="preserve">uterine tube</w:t>
      </w:r>
    </w:p>
    <w:p>
      <w:pPr>
        <w:numPr>
          <w:ilvl w:val="0"/>
          <w:numId w:val="1009"/>
        </w:numPr>
        <w:pStyle w:val="Compact"/>
      </w:pPr>
      <w:r>
        <w:t xml:space="preserve">ovary</w:t>
      </w:r>
    </w:p>
    <w:bookmarkEnd w:id="37"/>
    <w:bookmarkEnd w:id="38"/>
    <w:bookmarkStart w:id="40" w:name="fs-id2641762"/>
    <w:bookmarkStart w:id="39" w:name="fs-id2578992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Why do estrogen levels fall after menopause?</w:t>
      </w:r>
    </w:p>
    <w:p>
      <w:pPr>
        <w:numPr>
          <w:ilvl w:val="0"/>
          <w:numId w:val="1010"/>
        </w:numPr>
        <w:pStyle w:val="Compact"/>
      </w:pPr>
      <w:r>
        <w:t xml:space="preserve">The ovaries degrade.</w:t>
      </w:r>
    </w:p>
    <w:p>
      <w:pPr>
        <w:numPr>
          <w:ilvl w:val="0"/>
          <w:numId w:val="1010"/>
        </w:numPr>
        <w:pStyle w:val="Compact"/>
      </w:pPr>
      <w:r>
        <w:t xml:space="preserve">There are no follicles left to produce estrogen.</w:t>
      </w:r>
    </w:p>
    <w:p>
      <w:pPr>
        <w:numPr>
          <w:ilvl w:val="0"/>
          <w:numId w:val="1010"/>
        </w:numPr>
        <w:pStyle w:val="Compact"/>
      </w:pPr>
      <w:r>
        <w:t xml:space="preserve">The pituitary secretes a menopause-specific hormone.</w:t>
      </w:r>
    </w:p>
    <w:p>
      <w:pPr>
        <w:numPr>
          <w:ilvl w:val="0"/>
          <w:numId w:val="1010"/>
        </w:numPr>
        <w:pStyle w:val="Compact"/>
      </w:pPr>
      <w:r>
        <w:t xml:space="preserve">The cells of the endometrium degenerate.</w:t>
      </w:r>
    </w:p>
    <w:bookmarkEnd w:id="39"/>
    <w:bookmarkEnd w:id="40"/>
    <w:bookmarkStart w:id="42" w:name="fs-id2512009"/>
    <w:bookmarkStart w:id="41" w:name="fs-id2679914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vulva includes the ________.</w:t>
      </w:r>
    </w:p>
    <w:p>
      <w:pPr>
        <w:numPr>
          <w:ilvl w:val="0"/>
          <w:numId w:val="1011"/>
        </w:numPr>
        <w:pStyle w:val="Compact"/>
      </w:pPr>
      <w:r>
        <w:t xml:space="preserve">lactiferous duct, rugae, and hymen</w:t>
      </w:r>
    </w:p>
    <w:p>
      <w:pPr>
        <w:numPr>
          <w:ilvl w:val="0"/>
          <w:numId w:val="1011"/>
        </w:numPr>
        <w:pStyle w:val="Compact"/>
      </w:pPr>
      <w:r>
        <w:t xml:space="preserve">lactiferous duct, endometrium, and bulbourethral glands</w:t>
      </w:r>
    </w:p>
    <w:p>
      <w:pPr>
        <w:numPr>
          <w:ilvl w:val="0"/>
          <w:numId w:val="1011"/>
        </w:numPr>
        <w:pStyle w:val="Compact"/>
      </w:pPr>
      <w:r>
        <w:t xml:space="preserve">mons pubis, endometrium, and hymen</w:t>
      </w:r>
    </w:p>
    <w:p>
      <w:pPr>
        <w:numPr>
          <w:ilvl w:val="0"/>
          <w:numId w:val="1011"/>
        </w:numPr>
        <w:pStyle w:val="Compact"/>
      </w:pPr>
      <w:r>
        <w:t xml:space="preserve">mons pubis, labia majora, and Bartholin’s glands</w:t>
      </w:r>
    </w:p>
    <w:bookmarkEnd w:id="41"/>
    <w:bookmarkEnd w:id="42"/>
    <w:bookmarkEnd w:id="43"/>
    <w:bookmarkStart w:id="50" w:name="fs-id2723850"/>
    <w:bookmarkStart w:id="45" w:name="fs-id2395985"/>
    <w:bookmarkStart w:id="44" w:name="fs-id2137328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controls whether an embryo will develop testes or ovaries?</w:t>
      </w:r>
    </w:p>
    <w:p>
      <w:pPr>
        <w:numPr>
          <w:ilvl w:val="0"/>
          <w:numId w:val="1012"/>
        </w:numPr>
        <w:pStyle w:val="Compact"/>
      </w:pPr>
      <w:r>
        <w:t xml:space="preserve">pituitary gland</w:t>
      </w:r>
    </w:p>
    <w:p>
      <w:pPr>
        <w:numPr>
          <w:ilvl w:val="0"/>
          <w:numId w:val="1012"/>
        </w:numPr>
        <w:pStyle w:val="Compact"/>
      </w:pPr>
      <w:r>
        <w:t xml:space="preserve">hypothalamus</w:t>
      </w:r>
    </w:p>
    <w:p>
      <w:pPr>
        <w:numPr>
          <w:ilvl w:val="0"/>
          <w:numId w:val="1012"/>
        </w:numPr>
        <w:pStyle w:val="Compact"/>
      </w:pPr>
      <w:r>
        <w:t xml:space="preserve">Y chromosome</w:t>
      </w:r>
    </w:p>
    <w:p>
      <w:pPr>
        <w:numPr>
          <w:ilvl w:val="0"/>
          <w:numId w:val="1012"/>
        </w:numPr>
        <w:pStyle w:val="Compact"/>
      </w:pPr>
      <w:r>
        <w:t xml:space="preserve">presence or absence of estrogen</w:t>
      </w:r>
    </w:p>
    <w:bookmarkEnd w:id="44"/>
    <w:bookmarkEnd w:id="45"/>
    <w:bookmarkStart w:id="47" w:name="fs-id1576900"/>
    <w:bookmarkStart w:id="46" w:name="fs-id1856183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Without</w:t>
      </w:r>
      <w:r>
        <w:t xml:space="preserve"> </w:t>
      </w:r>
      <w:r>
        <w:rPr>
          <w:iCs/>
          <w:i/>
        </w:rPr>
        <w:t xml:space="preserve">SRY</w:t>
      </w:r>
      <w:r>
        <w:t xml:space="preserve"> </w:t>
      </w:r>
      <w:r>
        <w:t xml:space="preserve">expression, an embryo will develop ________.</w:t>
      </w:r>
    </w:p>
    <w:p>
      <w:pPr>
        <w:numPr>
          <w:ilvl w:val="0"/>
          <w:numId w:val="1013"/>
        </w:numPr>
        <w:pStyle w:val="Compact"/>
      </w:pPr>
      <w:r>
        <w:t xml:space="preserve">male reproductive structures</w:t>
      </w:r>
    </w:p>
    <w:p>
      <w:pPr>
        <w:numPr>
          <w:ilvl w:val="0"/>
          <w:numId w:val="1013"/>
        </w:numPr>
        <w:pStyle w:val="Compact"/>
      </w:pPr>
      <w:r>
        <w:t xml:space="preserve">female reproductive structures</w:t>
      </w:r>
    </w:p>
    <w:p>
      <w:pPr>
        <w:numPr>
          <w:ilvl w:val="0"/>
          <w:numId w:val="1013"/>
        </w:numPr>
        <w:pStyle w:val="Compact"/>
      </w:pPr>
      <w:r>
        <w:t xml:space="preserve">no reproductive structures</w:t>
      </w:r>
    </w:p>
    <w:p>
      <w:pPr>
        <w:numPr>
          <w:ilvl w:val="0"/>
          <w:numId w:val="1013"/>
        </w:numPr>
        <w:pStyle w:val="Compact"/>
      </w:pPr>
      <w:r>
        <w:t xml:space="preserve">male reproductive structures 50 percent of the time and female reproductive structures 50 percent of the time</w:t>
      </w:r>
    </w:p>
    <w:bookmarkEnd w:id="46"/>
    <w:bookmarkEnd w:id="47"/>
    <w:bookmarkStart w:id="49" w:name="fs-id2633194"/>
    <w:bookmarkStart w:id="48" w:name="fs-id2279173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timing of puberty can be influenced by which of the following?</w:t>
      </w:r>
    </w:p>
    <w:p>
      <w:pPr>
        <w:numPr>
          <w:ilvl w:val="0"/>
          <w:numId w:val="1014"/>
        </w:numPr>
        <w:pStyle w:val="Compact"/>
      </w:pPr>
      <w:r>
        <w:t xml:space="preserve">genes</w:t>
      </w:r>
    </w:p>
    <w:p>
      <w:pPr>
        <w:numPr>
          <w:ilvl w:val="0"/>
          <w:numId w:val="1014"/>
        </w:numPr>
        <w:pStyle w:val="Compact"/>
      </w:pPr>
      <w:r>
        <w:t xml:space="preserve">stress</w:t>
      </w:r>
    </w:p>
    <w:p>
      <w:pPr>
        <w:numPr>
          <w:ilvl w:val="0"/>
          <w:numId w:val="1014"/>
        </w:numPr>
        <w:pStyle w:val="Compact"/>
      </w:pPr>
      <w:r>
        <w:t xml:space="preserve">amount of body fat</w:t>
      </w:r>
    </w:p>
    <w:p>
      <w:pPr>
        <w:numPr>
          <w:ilvl w:val="0"/>
          <w:numId w:val="1014"/>
        </w:numPr>
        <w:pStyle w:val="Compact"/>
      </w:pPr>
      <w:r>
        <w:t xml:space="preserve">all of the above</w:t>
      </w:r>
    </w:p>
    <w:bookmarkEnd w:id="48"/>
    <w:bookmarkEnd w:id="49"/>
    <w:bookmarkEnd w:id="50"/>
    <w:bookmarkEnd w:id="51"/>
    <w:bookmarkEnd w:id="52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2025-01-22T18:22:54Z</dcterms:created>
  <dcterms:modified xsi:type="dcterms:W3CDTF">2025-01-22T18:22:54Z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