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composite-page-135"/>
    <w:bookmarkStart w:id="83" w:name="review-questions"/>
    <w:p>
      <w:pPr>
        <w:pStyle w:val="Heading2"/>
      </w:pPr>
      <w:r>
        <w:t xml:space="preserve">Review Questions</w:t>
      </w:r>
    </w:p>
    <w:bookmarkStart w:id="30" w:name="fs-id810619"/>
    <w:bookmarkStart w:id="21" w:name="fs-id1378418"/>
    <w:bookmarkStart w:id="20" w:name="fs-id1692645"/>
    <w:p>
      <w:pPr>
        <w:pStyle w:val="FirstParagraph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Sperm and ova are similar in terms of ________.</w:t>
      </w:r>
    </w:p>
    <w:p>
      <w:pPr>
        <w:numPr>
          <w:ilvl w:val="0"/>
          <w:numId w:val="1001"/>
        </w:numPr>
        <w:pStyle w:val="Compact"/>
      </w:pPr>
      <w:r>
        <w:t xml:space="preserve">size</w:t>
      </w:r>
    </w:p>
    <w:p>
      <w:pPr>
        <w:numPr>
          <w:ilvl w:val="0"/>
          <w:numId w:val="1001"/>
        </w:numPr>
        <w:pStyle w:val="Compact"/>
      </w:pPr>
      <w:r>
        <w:t xml:space="preserve">quantity produced per year</w:t>
      </w:r>
    </w:p>
    <w:p>
      <w:pPr>
        <w:numPr>
          <w:ilvl w:val="0"/>
          <w:numId w:val="1001"/>
        </w:numPr>
        <w:pStyle w:val="Compact"/>
      </w:pPr>
      <w:r>
        <w:t xml:space="preserve">chromosome number</w:t>
      </w:r>
    </w:p>
    <w:p>
      <w:pPr>
        <w:numPr>
          <w:ilvl w:val="0"/>
          <w:numId w:val="1001"/>
        </w:numPr>
        <w:pStyle w:val="Compact"/>
      </w:pPr>
      <w:r>
        <w:t xml:space="preserve">flagellar motility</w:t>
      </w:r>
    </w:p>
    <w:bookmarkEnd w:id="20"/>
    <w:bookmarkEnd w:id="21"/>
    <w:bookmarkStart w:id="23" w:name="fs-id1407729"/>
    <w:bookmarkStart w:id="22" w:name="fs-id1645525"/>
    <w:p>
      <w:pPr>
        <w:pStyle w:val="FirstParagraph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Although the male ejaculate contains hundreds of millions of sperm, ________.</w:t>
      </w:r>
    </w:p>
    <w:p>
      <w:pPr>
        <w:numPr>
          <w:ilvl w:val="0"/>
          <w:numId w:val="1002"/>
        </w:numPr>
        <w:pStyle w:val="Compact"/>
      </w:pPr>
      <w:r>
        <w:t xml:space="preserve">most do not reach the oocyte</w:t>
      </w:r>
    </w:p>
    <w:p>
      <w:pPr>
        <w:numPr>
          <w:ilvl w:val="0"/>
          <w:numId w:val="1002"/>
        </w:numPr>
        <w:pStyle w:val="Compact"/>
      </w:pPr>
      <w:r>
        <w:t xml:space="preserve">most are destroyed by the alkaline environment of the uterus</w:t>
      </w:r>
    </w:p>
    <w:p>
      <w:pPr>
        <w:numPr>
          <w:ilvl w:val="0"/>
          <w:numId w:val="1002"/>
        </w:numPr>
        <w:pStyle w:val="Compact"/>
      </w:pPr>
      <w:r>
        <w:t xml:space="preserve">it takes millions to penetrate the outer layers of the oocyte</w:t>
      </w:r>
    </w:p>
    <w:p>
      <w:pPr>
        <w:numPr>
          <w:ilvl w:val="0"/>
          <w:numId w:val="1002"/>
        </w:numPr>
        <w:pStyle w:val="Compact"/>
      </w:pPr>
      <w:r>
        <w:t xml:space="preserve">most are destroyed by capacitation</w:t>
      </w:r>
    </w:p>
    <w:bookmarkEnd w:id="22"/>
    <w:bookmarkEnd w:id="23"/>
    <w:bookmarkStart w:id="25" w:name="fs-id2346687"/>
    <w:bookmarkStart w:id="24" w:name="fs-id1483979"/>
    <w:p>
      <w:pPr>
        <w:pStyle w:val="FirstParagraph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As sperm first reach the oocyte, they will contact the ________.</w:t>
      </w:r>
    </w:p>
    <w:p>
      <w:pPr>
        <w:numPr>
          <w:ilvl w:val="0"/>
          <w:numId w:val="1003"/>
        </w:numPr>
        <w:pStyle w:val="Compact"/>
      </w:pPr>
      <w:r>
        <w:t xml:space="preserve">acrosome</w:t>
      </w:r>
    </w:p>
    <w:p>
      <w:pPr>
        <w:numPr>
          <w:ilvl w:val="0"/>
          <w:numId w:val="1003"/>
        </w:numPr>
        <w:pStyle w:val="Compact"/>
      </w:pPr>
      <w:r>
        <w:t xml:space="preserve">corona radiata</w:t>
      </w:r>
    </w:p>
    <w:p>
      <w:pPr>
        <w:numPr>
          <w:ilvl w:val="0"/>
          <w:numId w:val="1003"/>
        </w:numPr>
        <w:pStyle w:val="Compact"/>
      </w:pPr>
      <w:r>
        <w:t xml:space="preserve">sperm-binding receptors</w:t>
      </w:r>
    </w:p>
    <w:p>
      <w:pPr>
        <w:numPr>
          <w:ilvl w:val="0"/>
          <w:numId w:val="1003"/>
        </w:numPr>
        <w:pStyle w:val="Compact"/>
      </w:pPr>
      <w:r>
        <w:t xml:space="preserve">zona pellucida</w:t>
      </w:r>
    </w:p>
    <w:bookmarkEnd w:id="24"/>
    <w:bookmarkEnd w:id="25"/>
    <w:bookmarkStart w:id="27" w:name="fs-id1288730"/>
    <w:bookmarkStart w:id="26" w:name="fs-id1352021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Fusion of pronuclei occurs during ________.</w:t>
      </w:r>
    </w:p>
    <w:p>
      <w:pPr>
        <w:numPr>
          <w:ilvl w:val="0"/>
          <w:numId w:val="1004"/>
        </w:numPr>
        <w:pStyle w:val="Compact"/>
      </w:pPr>
      <w:r>
        <w:t xml:space="preserve">spermatogenesis</w:t>
      </w:r>
    </w:p>
    <w:p>
      <w:pPr>
        <w:numPr>
          <w:ilvl w:val="0"/>
          <w:numId w:val="1004"/>
        </w:numPr>
        <w:pStyle w:val="Compact"/>
      </w:pPr>
      <w:r>
        <w:t xml:space="preserve">ovulation</w:t>
      </w:r>
    </w:p>
    <w:p>
      <w:pPr>
        <w:numPr>
          <w:ilvl w:val="0"/>
          <w:numId w:val="1004"/>
        </w:numPr>
        <w:pStyle w:val="Compact"/>
      </w:pPr>
      <w:r>
        <w:t xml:space="preserve">fertilization</w:t>
      </w:r>
    </w:p>
    <w:p>
      <w:pPr>
        <w:numPr>
          <w:ilvl w:val="0"/>
          <w:numId w:val="1004"/>
        </w:numPr>
        <w:pStyle w:val="Compact"/>
      </w:pPr>
      <w:r>
        <w:t xml:space="preserve">capacitation</w:t>
      </w:r>
    </w:p>
    <w:bookmarkEnd w:id="26"/>
    <w:bookmarkEnd w:id="27"/>
    <w:bookmarkStart w:id="29" w:name="fs-id2111179"/>
    <w:bookmarkStart w:id="28" w:name="fs-id1472267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Sperm must first complete ________ to enable the fertilization of an oocyte.</w:t>
      </w:r>
    </w:p>
    <w:p>
      <w:pPr>
        <w:numPr>
          <w:ilvl w:val="0"/>
          <w:numId w:val="1005"/>
        </w:numPr>
        <w:pStyle w:val="Compact"/>
      </w:pPr>
      <w:r>
        <w:t xml:space="preserve">capacitation</w:t>
      </w:r>
    </w:p>
    <w:p>
      <w:pPr>
        <w:numPr>
          <w:ilvl w:val="0"/>
          <w:numId w:val="1005"/>
        </w:numPr>
        <w:pStyle w:val="Compact"/>
      </w:pPr>
      <w:r>
        <w:t xml:space="preserve">the acrosomal reaction</w:t>
      </w:r>
    </w:p>
    <w:p>
      <w:pPr>
        <w:numPr>
          <w:ilvl w:val="0"/>
          <w:numId w:val="1005"/>
        </w:numPr>
        <w:pStyle w:val="Compact"/>
      </w:pPr>
      <w:r>
        <w:t xml:space="preserve">the cortical reaction</w:t>
      </w:r>
    </w:p>
    <w:p>
      <w:pPr>
        <w:numPr>
          <w:ilvl w:val="0"/>
          <w:numId w:val="1005"/>
        </w:numPr>
        <w:pStyle w:val="Compact"/>
      </w:pPr>
      <w:r>
        <w:t xml:space="preserve">the fast block</w:t>
      </w:r>
    </w:p>
    <w:bookmarkEnd w:id="28"/>
    <w:bookmarkEnd w:id="29"/>
    <w:bookmarkEnd w:id="30"/>
    <w:bookmarkStart w:id="45" w:name="fs-id2767710"/>
    <w:bookmarkStart w:id="32" w:name="fs-id2282515"/>
    <w:bookmarkStart w:id="31" w:name="fs-id2686685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Cleavage produces daughter cells called ________.</w:t>
      </w:r>
    </w:p>
    <w:p>
      <w:pPr>
        <w:numPr>
          <w:ilvl w:val="0"/>
          <w:numId w:val="1006"/>
        </w:numPr>
        <w:pStyle w:val="Compact"/>
      </w:pPr>
      <w:r>
        <w:t xml:space="preserve">trophoblasts</w:t>
      </w:r>
    </w:p>
    <w:p>
      <w:pPr>
        <w:numPr>
          <w:ilvl w:val="0"/>
          <w:numId w:val="1006"/>
        </w:numPr>
        <w:pStyle w:val="Compact"/>
      </w:pPr>
      <w:r>
        <w:t xml:space="preserve">blastocysts</w:t>
      </w:r>
    </w:p>
    <w:p>
      <w:pPr>
        <w:numPr>
          <w:ilvl w:val="0"/>
          <w:numId w:val="1006"/>
        </w:numPr>
        <w:pStyle w:val="Compact"/>
      </w:pPr>
      <w:r>
        <w:t xml:space="preserve">morulae</w:t>
      </w:r>
    </w:p>
    <w:p>
      <w:pPr>
        <w:numPr>
          <w:ilvl w:val="0"/>
          <w:numId w:val="1006"/>
        </w:numPr>
        <w:pStyle w:val="Compact"/>
      </w:pPr>
      <w:r>
        <w:t xml:space="preserve">blastomeres</w:t>
      </w:r>
    </w:p>
    <w:bookmarkEnd w:id="31"/>
    <w:bookmarkEnd w:id="32"/>
    <w:bookmarkStart w:id="34" w:name="fs-id2483344"/>
    <w:bookmarkStart w:id="33" w:name="fs-id1988017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conceptus, upon reaching the uterus, first ________.</w:t>
      </w:r>
    </w:p>
    <w:p>
      <w:pPr>
        <w:numPr>
          <w:ilvl w:val="0"/>
          <w:numId w:val="1007"/>
        </w:numPr>
        <w:pStyle w:val="Compact"/>
      </w:pPr>
      <w:r>
        <w:t xml:space="preserve">implants</w:t>
      </w:r>
    </w:p>
    <w:p>
      <w:pPr>
        <w:numPr>
          <w:ilvl w:val="0"/>
          <w:numId w:val="1007"/>
        </w:numPr>
        <w:pStyle w:val="Compact"/>
      </w:pPr>
      <w:r>
        <w:t xml:space="preserve">divides</w:t>
      </w:r>
    </w:p>
    <w:p>
      <w:pPr>
        <w:numPr>
          <w:ilvl w:val="0"/>
          <w:numId w:val="1007"/>
        </w:numPr>
        <w:pStyle w:val="Compact"/>
      </w:pPr>
      <w:r>
        <w:t xml:space="preserve">disintegrates</w:t>
      </w:r>
    </w:p>
    <w:p>
      <w:pPr>
        <w:numPr>
          <w:ilvl w:val="0"/>
          <w:numId w:val="1007"/>
        </w:numPr>
        <w:pStyle w:val="Compact"/>
      </w:pPr>
      <w:r>
        <w:t xml:space="preserve">hatches</w:t>
      </w:r>
    </w:p>
    <w:bookmarkEnd w:id="33"/>
    <w:bookmarkEnd w:id="34"/>
    <w:bookmarkStart w:id="36" w:name="fs-id2521627"/>
    <w:bookmarkStart w:id="35" w:name="fs-id2577471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inner cell mass of the blastocyst is destined to become the ________.</w:t>
      </w:r>
    </w:p>
    <w:p>
      <w:pPr>
        <w:numPr>
          <w:ilvl w:val="0"/>
          <w:numId w:val="1008"/>
        </w:numPr>
        <w:pStyle w:val="Compact"/>
      </w:pPr>
      <w:r>
        <w:t xml:space="preserve">embryo</w:t>
      </w:r>
    </w:p>
    <w:p>
      <w:pPr>
        <w:numPr>
          <w:ilvl w:val="0"/>
          <w:numId w:val="1008"/>
        </w:numPr>
        <w:pStyle w:val="Compact"/>
      </w:pPr>
      <w:r>
        <w:t xml:space="preserve">trophoblast</w:t>
      </w:r>
    </w:p>
    <w:p>
      <w:pPr>
        <w:numPr>
          <w:ilvl w:val="0"/>
          <w:numId w:val="1008"/>
        </w:numPr>
        <w:pStyle w:val="Compact"/>
      </w:pPr>
      <w:r>
        <w:t xml:space="preserve">chorionic villi</w:t>
      </w:r>
    </w:p>
    <w:p>
      <w:pPr>
        <w:numPr>
          <w:ilvl w:val="0"/>
          <w:numId w:val="1008"/>
        </w:numPr>
        <w:pStyle w:val="Compact"/>
      </w:pPr>
      <w:r>
        <w:t xml:space="preserve">placenta</w:t>
      </w:r>
    </w:p>
    <w:bookmarkEnd w:id="35"/>
    <w:bookmarkEnd w:id="36"/>
    <w:bookmarkStart w:id="38" w:name="fs-id2569816"/>
    <w:bookmarkStart w:id="37" w:name="fs-id2254464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primary germ layer gave rise to the cells that eventually became the central nervous system?</w:t>
      </w:r>
    </w:p>
    <w:p>
      <w:pPr>
        <w:numPr>
          <w:ilvl w:val="0"/>
          <w:numId w:val="1009"/>
        </w:numPr>
        <w:pStyle w:val="Compact"/>
      </w:pPr>
      <w:r>
        <w:t xml:space="preserve">endoderm</w:t>
      </w:r>
    </w:p>
    <w:p>
      <w:pPr>
        <w:numPr>
          <w:ilvl w:val="0"/>
          <w:numId w:val="1009"/>
        </w:numPr>
        <w:pStyle w:val="Compact"/>
      </w:pPr>
      <w:r>
        <w:t xml:space="preserve">ectoderm</w:t>
      </w:r>
    </w:p>
    <w:p>
      <w:pPr>
        <w:numPr>
          <w:ilvl w:val="0"/>
          <w:numId w:val="1009"/>
        </w:numPr>
        <w:pStyle w:val="Compact"/>
      </w:pPr>
      <w:r>
        <w:t xml:space="preserve">acrosome</w:t>
      </w:r>
    </w:p>
    <w:p>
      <w:pPr>
        <w:numPr>
          <w:ilvl w:val="0"/>
          <w:numId w:val="1009"/>
        </w:numPr>
        <w:pStyle w:val="Compact"/>
      </w:pPr>
      <w:r>
        <w:t xml:space="preserve">mesoderm</w:t>
      </w:r>
    </w:p>
    <w:bookmarkEnd w:id="37"/>
    <w:bookmarkEnd w:id="38"/>
    <w:bookmarkStart w:id="40" w:name="fs-id2325889"/>
    <w:bookmarkStart w:id="39" w:name="fs-id2349896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would happen if the trophoblast did not secrete hCG upon implantation of the blastocyst?</w:t>
      </w:r>
    </w:p>
    <w:p>
      <w:pPr>
        <w:numPr>
          <w:ilvl w:val="0"/>
          <w:numId w:val="1010"/>
        </w:numPr>
        <w:pStyle w:val="Compact"/>
      </w:pPr>
      <w:r>
        <w:t xml:space="preserve">The cells would not continue to divide.</w:t>
      </w:r>
    </w:p>
    <w:p>
      <w:pPr>
        <w:numPr>
          <w:ilvl w:val="0"/>
          <w:numId w:val="1010"/>
        </w:numPr>
        <w:pStyle w:val="Compact"/>
      </w:pPr>
      <w:r>
        <w:t xml:space="preserve">The corpus luteum would continue to produce progesterone and estrogen.</w:t>
      </w:r>
    </w:p>
    <w:p>
      <w:pPr>
        <w:numPr>
          <w:ilvl w:val="0"/>
          <w:numId w:val="1010"/>
        </w:numPr>
        <w:pStyle w:val="Compact"/>
      </w:pPr>
      <w:r>
        <w:t xml:space="preserve">Menses would flush the blastocyst out of the uterus.</w:t>
      </w:r>
    </w:p>
    <w:p>
      <w:pPr>
        <w:numPr>
          <w:ilvl w:val="0"/>
          <w:numId w:val="1010"/>
        </w:numPr>
        <w:pStyle w:val="Compact"/>
      </w:pPr>
      <w:r>
        <w:t xml:space="preserve">The uterine mucosa would not envelop the blastocyst.</w:t>
      </w:r>
    </w:p>
    <w:bookmarkEnd w:id="39"/>
    <w:bookmarkEnd w:id="40"/>
    <w:bookmarkStart w:id="42" w:name="fs-id2583932"/>
    <w:bookmarkStart w:id="41" w:name="fs-id2602475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During what process does the amnion envelop the embryo?</w:t>
      </w:r>
    </w:p>
    <w:p>
      <w:pPr>
        <w:numPr>
          <w:ilvl w:val="0"/>
          <w:numId w:val="1011"/>
        </w:numPr>
        <w:pStyle w:val="Compact"/>
      </w:pPr>
      <w:r>
        <w:t xml:space="preserve">embryonic folding</w:t>
      </w:r>
    </w:p>
    <w:p>
      <w:pPr>
        <w:numPr>
          <w:ilvl w:val="0"/>
          <w:numId w:val="1011"/>
        </w:numPr>
        <w:pStyle w:val="Compact"/>
      </w:pPr>
      <w:r>
        <w:t xml:space="preserve">gastrulation</w:t>
      </w:r>
    </w:p>
    <w:p>
      <w:pPr>
        <w:numPr>
          <w:ilvl w:val="0"/>
          <w:numId w:val="1011"/>
        </w:numPr>
        <w:pStyle w:val="Compact"/>
      </w:pPr>
      <w:r>
        <w:t xml:space="preserve">implantation</w:t>
      </w:r>
    </w:p>
    <w:p>
      <w:pPr>
        <w:numPr>
          <w:ilvl w:val="0"/>
          <w:numId w:val="1011"/>
        </w:numPr>
        <w:pStyle w:val="Compact"/>
      </w:pPr>
      <w:r>
        <w:t xml:space="preserve">organogenesis</w:t>
      </w:r>
    </w:p>
    <w:bookmarkEnd w:id="41"/>
    <w:bookmarkEnd w:id="42"/>
    <w:bookmarkStart w:id="44" w:name="fs-id2036445"/>
    <w:bookmarkStart w:id="43" w:name="fs-id2151982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placenta is formed from ________.</w:t>
      </w:r>
    </w:p>
    <w:p>
      <w:pPr>
        <w:numPr>
          <w:ilvl w:val="0"/>
          <w:numId w:val="1012"/>
        </w:numPr>
        <w:pStyle w:val="Compact"/>
      </w:pPr>
      <w:r>
        <w:t xml:space="preserve">the embryo’s mesenchymal cells</w:t>
      </w:r>
    </w:p>
    <w:p>
      <w:pPr>
        <w:numPr>
          <w:ilvl w:val="0"/>
          <w:numId w:val="1012"/>
        </w:numPr>
        <w:pStyle w:val="Compact"/>
      </w:pPr>
      <w:r>
        <w:t xml:space="preserve">the mother’s endometrium only</w:t>
      </w:r>
    </w:p>
    <w:p>
      <w:pPr>
        <w:numPr>
          <w:ilvl w:val="0"/>
          <w:numId w:val="1012"/>
        </w:numPr>
        <w:pStyle w:val="Compact"/>
      </w:pPr>
      <w:r>
        <w:t xml:space="preserve">the mother’s endometrium and the embryo’s chorionic membrane</w:t>
      </w:r>
    </w:p>
    <w:p>
      <w:pPr>
        <w:numPr>
          <w:ilvl w:val="0"/>
          <w:numId w:val="1012"/>
        </w:numPr>
        <w:pStyle w:val="Compact"/>
      </w:pPr>
      <w:r>
        <w:t xml:space="preserve">the mother’s endometrium and the embryo’s umbilical cord</w:t>
      </w:r>
    </w:p>
    <w:bookmarkEnd w:id="43"/>
    <w:bookmarkEnd w:id="44"/>
    <w:bookmarkEnd w:id="45"/>
    <w:bookmarkStart w:id="52" w:name="fs-id2032560"/>
    <w:bookmarkStart w:id="47" w:name="fs-id2294217"/>
    <w:bookmarkStart w:id="46" w:name="fs-id2320232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foramen ovale causes the fetal circulatory system to bypass the ________.</w:t>
      </w:r>
    </w:p>
    <w:p>
      <w:pPr>
        <w:numPr>
          <w:ilvl w:val="0"/>
          <w:numId w:val="1013"/>
        </w:numPr>
        <w:pStyle w:val="Compact"/>
      </w:pPr>
      <w:r>
        <w:t xml:space="preserve">liver</w:t>
      </w:r>
    </w:p>
    <w:p>
      <w:pPr>
        <w:numPr>
          <w:ilvl w:val="0"/>
          <w:numId w:val="1013"/>
        </w:numPr>
        <w:pStyle w:val="Compact"/>
      </w:pPr>
      <w:r>
        <w:t xml:space="preserve">lungs</w:t>
      </w:r>
    </w:p>
    <w:p>
      <w:pPr>
        <w:numPr>
          <w:ilvl w:val="0"/>
          <w:numId w:val="1013"/>
        </w:numPr>
        <w:pStyle w:val="Compact"/>
      </w:pPr>
      <w:r>
        <w:t xml:space="preserve">kidneys</w:t>
      </w:r>
    </w:p>
    <w:p>
      <w:pPr>
        <w:numPr>
          <w:ilvl w:val="0"/>
          <w:numId w:val="1013"/>
        </w:numPr>
        <w:pStyle w:val="Compact"/>
      </w:pPr>
      <w:r>
        <w:t xml:space="preserve">gonads</w:t>
      </w:r>
    </w:p>
    <w:bookmarkEnd w:id="46"/>
    <w:bookmarkEnd w:id="47"/>
    <w:bookmarkStart w:id="49" w:name="fs-id2311187"/>
    <w:bookmarkStart w:id="48" w:name="fs-id2295785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happens to the urine excreted by the fetus when the kidneys begin to function?</w:t>
      </w:r>
    </w:p>
    <w:p>
      <w:pPr>
        <w:numPr>
          <w:ilvl w:val="0"/>
          <w:numId w:val="1014"/>
        </w:numPr>
        <w:pStyle w:val="Compact"/>
      </w:pPr>
      <w:r>
        <w:t xml:space="preserve">The umbilical cord carries it to the placenta for removal.</w:t>
      </w:r>
    </w:p>
    <w:p>
      <w:pPr>
        <w:numPr>
          <w:ilvl w:val="0"/>
          <w:numId w:val="1014"/>
        </w:numPr>
        <w:pStyle w:val="Compact"/>
      </w:pPr>
      <w:r>
        <w:t xml:space="preserve">The endometrium absorbs it.</w:t>
      </w:r>
    </w:p>
    <w:p>
      <w:pPr>
        <w:numPr>
          <w:ilvl w:val="0"/>
          <w:numId w:val="1014"/>
        </w:numPr>
        <w:pStyle w:val="Compact"/>
      </w:pPr>
      <w:r>
        <w:t xml:space="preserve">It adds to the amniotic fluid.</w:t>
      </w:r>
    </w:p>
    <w:p>
      <w:pPr>
        <w:numPr>
          <w:ilvl w:val="0"/>
          <w:numId w:val="1014"/>
        </w:numPr>
        <w:pStyle w:val="Compact"/>
      </w:pPr>
      <w:r>
        <w:t xml:space="preserve">It is turned into meconium.</w:t>
      </w:r>
    </w:p>
    <w:bookmarkEnd w:id="48"/>
    <w:bookmarkEnd w:id="49"/>
    <w:bookmarkStart w:id="51" w:name="fs-id1893042"/>
    <w:bookmarkStart w:id="50" w:name="fs-id1387059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During weeks 9–12 of fetal development, ________.</w:t>
      </w:r>
    </w:p>
    <w:p>
      <w:pPr>
        <w:numPr>
          <w:ilvl w:val="0"/>
          <w:numId w:val="1015"/>
        </w:numPr>
        <w:pStyle w:val="Compact"/>
      </w:pPr>
      <w:r>
        <w:t xml:space="preserve">bone marrow begins to assume erythrocyte production</w:t>
      </w:r>
    </w:p>
    <w:p>
      <w:pPr>
        <w:numPr>
          <w:ilvl w:val="0"/>
          <w:numId w:val="1015"/>
        </w:numPr>
        <w:pStyle w:val="Compact"/>
      </w:pPr>
      <w:r>
        <w:t xml:space="preserve">meconium begins to accumulate in the intestines</w:t>
      </w:r>
    </w:p>
    <w:p>
      <w:pPr>
        <w:numPr>
          <w:ilvl w:val="0"/>
          <w:numId w:val="1015"/>
        </w:numPr>
        <w:pStyle w:val="Compact"/>
      </w:pPr>
      <w:r>
        <w:t xml:space="preserve">surfactant production begins in the fetal lungs</w:t>
      </w:r>
    </w:p>
    <w:p>
      <w:pPr>
        <w:numPr>
          <w:ilvl w:val="0"/>
          <w:numId w:val="1015"/>
        </w:numPr>
        <w:pStyle w:val="Compact"/>
      </w:pPr>
      <w:r>
        <w:t xml:space="preserve">the spinal cord begins to be myelinated</w:t>
      </w:r>
    </w:p>
    <w:bookmarkEnd w:id="50"/>
    <w:bookmarkEnd w:id="51"/>
    <w:bookmarkEnd w:id="52"/>
    <w:bookmarkStart w:id="61" w:name="fs-id2095407"/>
    <w:bookmarkStart w:id="54" w:name="fs-id2102462"/>
    <w:bookmarkStart w:id="53" w:name="fs-id1917497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Progesterone secreted by the placenta suppresses ________ to prevent maturation of ovarian follicles.</w:t>
      </w:r>
    </w:p>
    <w:p>
      <w:pPr>
        <w:numPr>
          <w:ilvl w:val="0"/>
          <w:numId w:val="1016"/>
        </w:numPr>
        <w:pStyle w:val="Compact"/>
      </w:pPr>
      <w:r>
        <w:t xml:space="preserve">LH and estrogen</w:t>
      </w:r>
    </w:p>
    <w:p>
      <w:pPr>
        <w:numPr>
          <w:ilvl w:val="0"/>
          <w:numId w:val="1016"/>
        </w:numPr>
        <w:pStyle w:val="Compact"/>
      </w:pPr>
      <w:r>
        <w:t xml:space="preserve">hCG and FSH</w:t>
      </w:r>
    </w:p>
    <w:p>
      <w:pPr>
        <w:numPr>
          <w:ilvl w:val="0"/>
          <w:numId w:val="1016"/>
        </w:numPr>
        <w:pStyle w:val="Compact"/>
      </w:pPr>
      <w:r>
        <w:t xml:space="preserve">FSH and LH</w:t>
      </w:r>
    </w:p>
    <w:p>
      <w:pPr>
        <w:numPr>
          <w:ilvl w:val="0"/>
          <w:numId w:val="1016"/>
        </w:numPr>
        <w:pStyle w:val="Compact"/>
      </w:pPr>
      <w:r>
        <w:t xml:space="preserve">estrogen and hCG</w:t>
      </w:r>
    </w:p>
    <w:bookmarkEnd w:id="53"/>
    <w:bookmarkEnd w:id="54"/>
    <w:bookmarkStart w:id="56" w:name="fs-id805292"/>
    <w:bookmarkStart w:id="55" w:name="fs-id2322220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possible culprit of “morning sickness”?</w:t>
      </w:r>
    </w:p>
    <w:p>
      <w:pPr>
        <w:numPr>
          <w:ilvl w:val="0"/>
          <w:numId w:val="1017"/>
        </w:numPr>
        <w:pStyle w:val="Compact"/>
      </w:pPr>
      <w:r>
        <w:t xml:space="preserve">increased minute respiration</w:t>
      </w:r>
    </w:p>
    <w:p>
      <w:pPr>
        <w:numPr>
          <w:ilvl w:val="0"/>
          <w:numId w:val="1017"/>
        </w:numPr>
        <w:pStyle w:val="Compact"/>
      </w:pPr>
      <w:r>
        <w:t xml:space="preserve">decreased intestinal peristalsis</w:t>
      </w:r>
    </w:p>
    <w:p>
      <w:pPr>
        <w:numPr>
          <w:ilvl w:val="0"/>
          <w:numId w:val="1017"/>
        </w:numPr>
        <w:pStyle w:val="Compact"/>
      </w:pPr>
      <w:r>
        <w:t xml:space="preserve">decreased aldosterone secretion</w:t>
      </w:r>
    </w:p>
    <w:p>
      <w:pPr>
        <w:numPr>
          <w:ilvl w:val="0"/>
          <w:numId w:val="1017"/>
        </w:numPr>
        <w:pStyle w:val="Compact"/>
      </w:pPr>
      <w:r>
        <w:t xml:space="preserve">increased blood volume</w:t>
      </w:r>
    </w:p>
    <w:bookmarkEnd w:id="55"/>
    <w:bookmarkEnd w:id="56"/>
    <w:bookmarkStart w:id="58" w:name="fs-id1978449"/>
    <w:bookmarkStart w:id="57" w:name="fs-id1899582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does the decrease in progesterone at the last weeks of pregnancy help to bring on labor?</w:t>
      </w:r>
    </w:p>
    <w:p>
      <w:pPr>
        <w:numPr>
          <w:ilvl w:val="0"/>
          <w:numId w:val="1018"/>
        </w:numPr>
        <w:pStyle w:val="Compact"/>
      </w:pPr>
      <w:r>
        <w:t xml:space="preserve">stimulating FSH production</w:t>
      </w:r>
    </w:p>
    <w:p>
      <w:pPr>
        <w:numPr>
          <w:ilvl w:val="0"/>
          <w:numId w:val="1018"/>
        </w:numPr>
        <w:pStyle w:val="Compact"/>
      </w:pPr>
      <w:r>
        <w:t xml:space="preserve">decreasing the levels of estrogens</w:t>
      </w:r>
    </w:p>
    <w:p>
      <w:pPr>
        <w:numPr>
          <w:ilvl w:val="0"/>
          <w:numId w:val="1018"/>
        </w:numPr>
        <w:pStyle w:val="Compact"/>
      </w:pPr>
      <w:r>
        <w:t xml:space="preserve">dilating the cervix</w:t>
      </w:r>
    </w:p>
    <w:p>
      <w:pPr>
        <w:numPr>
          <w:ilvl w:val="0"/>
          <w:numId w:val="1018"/>
        </w:numPr>
        <w:pStyle w:val="Compact"/>
      </w:pPr>
      <w:r>
        <w:t xml:space="preserve">decreasing the inhibition of uterine contractility</w:t>
      </w:r>
    </w:p>
    <w:bookmarkEnd w:id="57"/>
    <w:bookmarkEnd w:id="58"/>
    <w:bookmarkStart w:id="60" w:name="fs-id1474295"/>
    <w:bookmarkStart w:id="59" w:name="fs-id1321183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fetal presentations is the easiest for vaginal birth?</w:t>
      </w:r>
    </w:p>
    <w:p>
      <w:pPr>
        <w:numPr>
          <w:ilvl w:val="0"/>
          <w:numId w:val="1019"/>
        </w:numPr>
        <w:pStyle w:val="Compact"/>
      </w:pPr>
      <w:r>
        <w:t xml:space="preserve">complete breech</w:t>
      </w:r>
    </w:p>
    <w:p>
      <w:pPr>
        <w:numPr>
          <w:ilvl w:val="0"/>
          <w:numId w:val="1019"/>
        </w:numPr>
        <w:pStyle w:val="Compact"/>
      </w:pPr>
      <w:r>
        <w:t xml:space="preserve">vertex occiput anterior</w:t>
      </w:r>
    </w:p>
    <w:p>
      <w:pPr>
        <w:numPr>
          <w:ilvl w:val="0"/>
          <w:numId w:val="1019"/>
        </w:numPr>
        <w:pStyle w:val="Compact"/>
      </w:pPr>
      <w:r>
        <w:t xml:space="preserve">frank breech</w:t>
      </w:r>
    </w:p>
    <w:p>
      <w:pPr>
        <w:numPr>
          <w:ilvl w:val="0"/>
          <w:numId w:val="1019"/>
        </w:numPr>
        <w:pStyle w:val="Compact"/>
      </w:pPr>
      <w:r>
        <w:t xml:space="preserve">vertex occiput posterior</w:t>
      </w:r>
    </w:p>
    <w:bookmarkEnd w:id="59"/>
    <w:bookmarkEnd w:id="60"/>
    <w:bookmarkEnd w:id="61"/>
    <w:bookmarkStart w:id="68" w:name="fs-id2500526"/>
    <w:bookmarkStart w:id="63" w:name="fs-id810682"/>
    <w:bookmarkStart w:id="62" w:name="fs-id2279309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shunts exists between the right and left atria?</w:t>
      </w:r>
    </w:p>
    <w:p>
      <w:pPr>
        <w:numPr>
          <w:ilvl w:val="0"/>
          <w:numId w:val="1020"/>
        </w:numPr>
        <w:pStyle w:val="Compact"/>
      </w:pPr>
      <w:r>
        <w:t xml:space="preserve">foramen ovale</w:t>
      </w:r>
    </w:p>
    <w:p>
      <w:pPr>
        <w:numPr>
          <w:ilvl w:val="0"/>
          <w:numId w:val="1020"/>
        </w:numPr>
        <w:pStyle w:val="Compact"/>
      </w:pPr>
      <w:r>
        <w:t xml:space="preserve">ductus venosus</w:t>
      </w:r>
    </w:p>
    <w:p>
      <w:pPr>
        <w:numPr>
          <w:ilvl w:val="0"/>
          <w:numId w:val="1020"/>
        </w:numPr>
        <w:pStyle w:val="Compact"/>
      </w:pPr>
      <w:r>
        <w:t xml:space="preserve">ductus arteriosis</w:t>
      </w:r>
    </w:p>
    <w:p>
      <w:pPr>
        <w:numPr>
          <w:ilvl w:val="0"/>
          <w:numId w:val="1020"/>
        </w:numPr>
        <w:pStyle w:val="Compact"/>
      </w:pPr>
      <w:r>
        <w:t xml:space="preserve">foramen venosus</w:t>
      </w:r>
    </w:p>
    <w:bookmarkEnd w:id="62"/>
    <w:bookmarkEnd w:id="63"/>
    <w:bookmarkStart w:id="65" w:name="fs-id1390282"/>
    <w:bookmarkStart w:id="64" w:name="fs-id1960629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brown fat important?</w:t>
      </w:r>
    </w:p>
    <w:p>
      <w:pPr>
        <w:numPr>
          <w:ilvl w:val="0"/>
          <w:numId w:val="1021"/>
        </w:numPr>
        <w:pStyle w:val="Compact"/>
      </w:pPr>
      <w:r>
        <w:t xml:space="preserve">It is the newborn’s primary source of insulation.</w:t>
      </w:r>
    </w:p>
    <w:p>
      <w:pPr>
        <w:numPr>
          <w:ilvl w:val="0"/>
          <w:numId w:val="1021"/>
        </w:numPr>
        <w:pStyle w:val="Compact"/>
      </w:pPr>
      <w:r>
        <w:t xml:space="preserve">It can be broken down to generate heat for thermoregulation.</w:t>
      </w:r>
    </w:p>
    <w:p>
      <w:pPr>
        <w:numPr>
          <w:ilvl w:val="0"/>
          <w:numId w:val="1021"/>
        </w:numPr>
        <w:pStyle w:val="Compact"/>
      </w:pPr>
      <w:r>
        <w:t xml:space="preserve">It can be broken down for energy between feedings.</w:t>
      </w:r>
    </w:p>
    <w:p>
      <w:pPr>
        <w:numPr>
          <w:ilvl w:val="0"/>
          <w:numId w:val="1021"/>
        </w:numPr>
        <w:pStyle w:val="Compact"/>
      </w:pPr>
      <w:r>
        <w:t xml:space="preserve">It can be converted to white fat.</w:t>
      </w:r>
    </w:p>
    <w:bookmarkEnd w:id="64"/>
    <w:bookmarkEnd w:id="65"/>
    <w:bookmarkStart w:id="67" w:name="fs-id23202320"/>
    <w:bookmarkStart w:id="66" w:name="fs-id2250710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Constriction of umbilical blood vessels during vaginal birth ________.</w:t>
      </w:r>
    </w:p>
    <w:p>
      <w:pPr>
        <w:numPr>
          <w:ilvl w:val="0"/>
          <w:numId w:val="1022"/>
        </w:numPr>
        <w:pStyle w:val="Compact"/>
      </w:pPr>
      <w:r>
        <w:t xml:space="preserve">causes respiratory alkalosis</w:t>
      </w:r>
    </w:p>
    <w:p>
      <w:pPr>
        <w:numPr>
          <w:ilvl w:val="0"/>
          <w:numId w:val="1022"/>
        </w:numPr>
        <w:pStyle w:val="Compact"/>
      </w:pPr>
      <w:r>
        <w:t xml:space="preserve">inhibits the respiratory center in the brain</w:t>
      </w:r>
    </w:p>
    <w:p>
      <w:pPr>
        <w:numPr>
          <w:ilvl w:val="0"/>
          <w:numId w:val="1022"/>
        </w:numPr>
        <w:pStyle w:val="Compact"/>
      </w:pPr>
      <w:r>
        <w:t xml:space="preserve">elevates carbon dioxide levels in the blood</w:t>
      </w:r>
    </w:p>
    <w:p>
      <w:pPr>
        <w:numPr>
          <w:ilvl w:val="0"/>
          <w:numId w:val="1022"/>
        </w:numPr>
        <w:pStyle w:val="Compact"/>
      </w:pPr>
      <w:r>
        <w:t xml:space="preserve">both a and b</w:t>
      </w:r>
    </w:p>
    <w:bookmarkEnd w:id="66"/>
    <w:bookmarkEnd w:id="67"/>
    <w:bookmarkEnd w:id="68"/>
    <w:bookmarkStart w:id="75" w:name="fs-id2302322"/>
    <w:bookmarkStart w:id="70" w:name="fs-id14839790"/>
    <w:bookmarkStart w:id="69" w:name="fs-id1328420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Alveoli are connected to the lactiferous sinuses by ________.</w:t>
      </w:r>
    </w:p>
    <w:p>
      <w:pPr>
        <w:numPr>
          <w:ilvl w:val="0"/>
          <w:numId w:val="1023"/>
        </w:numPr>
        <w:pStyle w:val="Compact"/>
      </w:pPr>
      <w:r>
        <w:t xml:space="preserve">lactocytes</w:t>
      </w:r>
    </w:p>
    <w:p>
      <w:pPr>
        <w:numPr>
          <w:ilvl w:val="0"/>
          <w:numId w:val="1023"/>
        </w:numPr>
        <w:pStyle w:val="Compact"/>
      </w:pPr>
      <w:r>
        <w:t xml:space="preserve">lactiferous ducts</w:t>
      </w:r>
    </w:p>
    <w:p>
      <w:pPr>
        <w:numPr>
          <w:ilvl w:val="0"/>
          <w:numId w:val="1023"/>
        </w:numPr>
        <w:pStyle w:val="Compact"/>
      </w:pPr>
      <w:r>
        <w:t xml:space="preserve">nipple pores</w:t>
      </w:r>
    </w:p>
    <w:p>
      <w:pPr>
        <w:numPr>
          <w:ilvl w:val="0"/>
          <w:numId w:val="1023"/>
        </w:numPr>
        <w:pStyle w:val="Compact"/>
      </w:pPr>
      <w:r>
        <w:t xml:space="preserve">lobules</w:t>
      </w:r>
    </w:p>
    <w:bookmarkEnd w:id="69"/>
    <w:bookmarkEnd w:id="70"/>
    <w:bookmarkStart w:id="72" w:name="fs-id2348104"/>
    <w:bookmarkStart w:id="71" w:name="fs-id2142130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is colostrum most important to a newborn?</w:t>
      </w:r>
    </w:p>
    <w:p>
      <w:pPr>
        <w:numPr>
          <w:ilvl w:val="0"/>
          <w:numId w:val="1024"/>
        </w:numPr>
        <w:pStyle w:val="Compact"/>
      </w:pPr>
      <w:r>
        <w:t xml:space="preserve">It helps boost the newborn’s immune system.</w:t>
      </w:r>
    </w:p>
    <w:p>
      <w:pPr>
        <w:numPr>
          <w:ilvl w:val="0"/>
          <w:numId w:val="1024"/>
        </w:numPr>
        <w:pStyle w:val="Compact"/>
      </w:pPr>
      <w:r>
        <w:t xml:space="preserve">It provides much needed fat.</w:t>
      </w:r>
    </w:p>
    <w:p>
      <w:pPr>
        <w:numPr>
          <w:ilvl w:val="0"/>
          <w:numId w:val="1024"/>
        </w:numPr>
        <w:pStyle w:val="Compact"/>
      </w:pPr>
      <w:r>
        <w:t xml:space="preserve">It satisfies the newborn’s thirst.</w:t>
      </w:r>
    </w:p>
    <w:p>
      <w:pPr>
        <w:numPr>
          <w:ilvl w:val="0"/>
          <w:numId w:val="1024"/>
        </w:numPr>
        <w:pStyle w:val="Compact"/>
      </w:pPr>
      <w:r>
        <w:t xml:space="preserve">It satisfies the infant’s appetite.</w:t>
      </w:r>
    </w:p>
    <w:bookmarkEnd w:id="71"/>
    <w:bookmarkEnd w:id="72"/>
    <w:bookmarkStart w:id="74" w:name="fs-id2242284"/>
    <w:bookmarkStart w:id="73" w:name="fs-id1956613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Mature breast milk ________.</w:t>
      </w:r>
    </w:p>
    <w:p>
      <w:pPr>
        <w:numPr>
          <w:ilvl w:val="0"/>
          <w:numId w:val="1025"/>
        </w:numPr>
        <w:pStyle w:val="Compact"/>
      </w:pPr>
      <w:r>
        <w:t xml:space="preserve">has more sodium than cow’s milk</w:t>
      </w:r>
    </w:p>
    <w:p>
      <w:pPr>
        <w:numPr>
          <w:ilvl w:val="0"/>
          <w:numId w:val="1025"/>
        </w:numPr>
        <w:pStyle w:val="Compact"/>
      </w:pPr>
      <w:r>
        <w:t xml:space="preserve">has more calcium than cow’s milk</w:t>
      </w:r>
    </w:p>
    <w:p>
      <w:pPr>
        <w:numPr>
          <w:ilvl w:val="0"/>
          <w:numId w:val="1025"/>
        </w:numPr>
        <w:pStyle w:val="Compact"/>
      </w:pPr>
      <w:r>
        <w:t xml:space="preserve">has more protein than cow’s milk</w:t>
      </w:r>
    </w:p>
    <w:p>
      <w:pPr>
        <w:numPr>
          <w:ilvl w:val="0"/>
          <w:numId w:val="1025"/>
        </w:numPr>
        <w:pStyle w:val="Compact"/>
      </w:pPr>
      <w:r>
        <w:t xml:space="preserve">has more fat than cow’s milk</w:t>
      </w:r>
    </w:p>
    <w:bookmarkEnd w:id="73"/>
    <w:bookmarkEnd w:id="74"/>
    <w:bookmarkEnd w:id="75"/>
    <w:bookmarkStart w:id="82" w:name="fs-id1837924"/>
    <w:bookmarkStart w:id="77" w:name="fs-id1290323"/>
    <w:bookmarkStart w:id="76" w:name="fs-id1747902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Marfan syndrome is inherited in an autosomal dominant pattern. Which of the following is true?</w:t>
      </w:r>
    </w:p>
    <w:p>
      <w:pPr>
        <w:numPr>
          <w:ilvl w:val="0"/>
          <w:numId w:val="1026"/>
        </w:numPr>
        <w:pStyle w:val="Compact"/>
      </w:pPr>
      <w:r>
        <w:t xml:space="preserve">Female offspring are more likely to be carriers of the disease.</w:t>
      </w:r>
    </w:p>
    <w:p>
      <w:pPr>
        <w:numPr>
          <w:ilvl w:val="0"/>
          <w:numId w:val="1026"/>
        </w:numPr>
        <w:pStyle w:val="Compact"/>
      </w:pPr>
      <w:r>
        <w:t xml:space="preserve">Male offspring are more likely to inherit the disease.</w:t>
      </w:r>
    </w:p>
    <w:p>
      <w:pPr>
        <w:numPr>
          <w:ilvl w:val="0"/>
          <w:numId w:val="1026"/>
        </w:numPr>
        <w:pStyle w:val="Compact"/>
      </w:pPr>
      <w:r>
        <w:t xml:space="preserve">Male and female offspring have the same likelihood of inheriting the disease.</w:t>
      </w:r>
    </w:p>
    <w:p>
      <w:pPr>
        <w:numPr>
          <w:ilvl w:val="0"/>
          <w:numId w:val="1026"/>
        </w:numPr>
        <w:pStyle w:val="Compact"/>
      </w:pPr>
      <w:r>
        <w:t xml:space="preserve">Female offspring are more likely to inherit the disease.</w:t>
      </w:r>
    </w:p>
    <w:bookmarkEnd w:id="76"/>
    <w:bookmarkEnd w:id="77"/>
    <w:bookmarkStart w:id="79" w:name="fs-id1340094"/>
    <w:bookmarkStart w:id="78" w:name="fs-id2309292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addition to codominance, the ABO blood group antigens are also an example of ________.</w:t>
      </w:r>
    </w:p>
    <w:p>
      <w:pPr>
        <w:numPr>
          <w:ilvl w:val="0"/>
          <w:numId w:val="1027"/>
        </w:numPr>
        <w:pStyle w:val="Compact"/>
      </w:pPr>
      <w:r>
        <w:t xml:space="preserve">incomplete dominance</w:t>
      </w:r>
    </w:p>
    <w:p>
      <w:pPr>
        <w:numPr>
          <w:ilvl w:val="0"/>
          <w:numId w:val="1027"/>
        </w:numPr>
        <w:pStyle w:val="Compact"/>
      </w:pPr>
      <w:r>
        <w:t xml:space="preserve">X-linked recessive inheritance</w:t>
      </w:r>
    </w:p>
    <w:p>
      <w:pPr>
        <w:numPr>
          <w:ilvl w:val="0"/>
          <w:numId w:val="1027"/>
        </w:numPr>
        <w:pStyle w:val="Compact"/>
      </w:pPr>
      <w:r>
        <w:t xml:space="preserve">multiple alleles</w:t>
      </w:r>
    </w:p>
    <w:p>
      <w:pPr>
        <w:numPr>
          <w:ilvl w:val="0"/>
          <w:numId w:val="1027"/>
        </w:numPr>
        <w:pStyle w:val="Compact"/>
      </w:pPr>
      <w:r>
        <w:t xml:space="preserve">recessive lethal inheritance</w:t>
      </w:r>
    </w:p>
    <w:bookmarkEnd w:id="78"/>
    <w:bookmarkEnd w:id="79"/>
    <w:bookmarkStart w:id="81" w:name="fs-id2072701"/>
    <w:bookmarkStart w:id="80" w:name="fs-id2146133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Zoe has cystic fibrosis. Which of the following is the most likely explanation?</w:t>
      </w:r>
    </w:p>
    <w:p>
      <w:pPr>
        <w:numPr>
          <w:ilvl w:val="0"/>
          <w:numId w:val="1028"/>
        </w:numPr>
        <w:pStyle w:val="Compact"/>
      </w:pPr>
      <w:r>
        <w:t xml:space="preserve">Zoe probably inherited one faulty allele from her father, who is a carrier, and one normal allele from her mother.</w:t>
      </w:r>
    </w:p>
    <w:p>
      <w:pPr>
        <w:numPr>
          <w:ilvl w:val="0"/>
          <w:numId w:val="1028"/>
        </w:numPr>
        <w:pStyle w:val="Compact"/>
      </w:pPr>
      <w:r>
        <w:t xml:space="preserve">Zoe probably inherited one faulty allele from her mother, who must also have cystic fibrosis, and one normal allele from her father.</w:t>
      </w:r>
    </w:p>
    <w:p>
      <w:pPr>
        <w:numPr>
          <w:ilvl w:val="0"/>
          <w:numId w:val="1028"/>
        </w:numPr>
        <w:pStyle w:val="Compact"/>
      </w:pPr>
      <w:r>
        <w:t xml:space="preserve">Zoe must have inherited faulty alleles from both parents, both of whom must also have cystic fibrosis.</w:t>
      </w:r>
    </w:p>
    <w:p>
      <w:pPr>
        <w:numPr>
          <w:ilvl w:val="0"/>
          <w:numId w:val="1028"/>
        </w:numPr>
        <w:pStyle w:val="Compact"/>
      </w:pPr>
      <w:r>
        <w:t xml:space="preserve">Zoe must have inherited faulty alleles from both parents, both of whom are carriers.</w:t>
      </w:r>
    </w:p>
    <w:bookmarkEnd w:id="80"/>
    <w:bookmarkEnd w:id="81"/>
    <w:bookmarkEnd w:id="82"/>
    <w:bookmarkEnd w:id="83"/>
    <w:bookmarkEnd w:id="84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2025-01-22T18:27:44Z</dcterms:created>
  <dcterms:modified xsi:type="dcterms:W3CDTF">2025-01-22T18:27:44Z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